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AE8FC" w14:textId="77777777" w:rsidR="001E7D0F" w:rsidRPr="008F63E1" w:rsidRDefault="001E7D0F" w:rsidP="001E7D0F">
      <w:pPr>
        <w:jc w:val="center"/>
        <w:rPr>
          <w:rFonts w:ascii="Verdana" w:hAnsi="Verdana" w:cs="Arial"/>
          <w:b/>
          <w:iCs/>
          <w:sz w:val="18"/>
          <w:szCs w:val="18"/>
        </w:rPr>
      </w:pPr>
      <w:r w:rsidRPr="008F63E1">
        <w:rPr>
          <w:rFonts w:ascii="Verdana" w:hAnsi="Verdana" w:cs="Arial"/>
          <w:b/>
          <w:iCs/>
          <w:sz w:val="18"/>
          <w:szCs w:val="18"/>
        </w:rPr>
        <w:t>ANEXO 1</w:t>
      </w:r>
    </w:p>
    <w:p w14:paraId="7068D7BF" w14:textId="002B00E1" w:rsidR="001E7D0F" w:rsidRPr="008F63E1" w:rsidRDefault="001E7D0F" w:rsidP="001E7D0F">
      <w:pPr>
        <w:jc w:val="center"/>
        <w:rPr>
          <w:rFonts w:ascii="Verdana" w:eastAsia="Calibri" w:hAnsi="Verdana" w:cs="Arial"/>
          <w:b/>
          <w:bCs/>
          <w:color w:val="000000"/>
          <w:sz w:val="18"/>
          <w:szCs w:val="18"/>
          <w:lang w:val="es-CO" w:eastAsia="en-US"/>
        </w:rPr>
      </w:pPr>
      <w:r w:rsidRPr="008F63E1">
        <w:rPr>
          <w:rFonts w:ascii="Verdana" w:hAnsi="Verdana" w:cs="Arial"/>
          <w:b/>
          <w:iCs/>
          <w:sz w:val="18"/>
          <w:szCs w:val="18"/>
        </w:rPr>
        <w:t xml:space="preserve">PROCESO DE SELECCIÓN MÍNIMA CUANTÍA - </w:t>
      </w:r>
      <w:r w:rsidRPr="008F63E1">
        <w:rPr>
          <w:rFonts w:ascii="Verdana" w:eastAsia="Calibri" w:hAnsi="Verdana" w:cs="Arial"/>
          <w:b/>
          <w:bCs/>
          <w:color w:val="000000"/>
          <w:sz w:val="18"/>
          <w:szCs w:val="18"/>
          <w:lang w:val="es-CO" w:eastAsia="en-US"/>
        </w:rPr>
        <w:t>IPMC-DTAM</w:t>
      </w:r>
      <w:r w:rsidR="00FF2D8E" w:rsidRPr="008F63E1">
        <w:rPr>
          <w:rFonts w:ascii="Verdana" w:eastAsia="Calibri" w:hAnsi="Verdana" w:cs="Arial"/>
          <w:b/>
          <w:bCs/>
          <w:color w:val="000000"/>
          <w:sz w:val="18"/>
          <w:szCs w:val="18"/>
          <w:lang w:val="es-CO" w:eastAsia="en-US"/>
        </w:rPr>
        <w:t>-</w:t>
      </w:r>
      <w:r w:rsidRPr="008F63E1">
        <w:rPr>
          <w:rFonts w:ascii="Verdana" w:eastAsia="Calibri" w:hAnsi="Verdana" w:cs="Arial"/>
          <w:b/>
          <w:bCs/>
          <w:color w:val="000000"/>
          <w:sz w:val="18"/>
          <w:szCs w:val="18"/>
          <w:lang w:val="es-CO" w:eastAsia="en-US"/>
        </w:rPr>
        <w:t>0</w:t>
      </w:r>
      <w:r w:rsidR="00955B90" w:rsidRPr="008F63E1">
        <w:rPr>
          <w:rFonts w:ascii="Verdana" w:eastAsia="Calibri" w:hAnsi="Verdana" w:cs="Arial"/>
          <w:b/>
          <w:bCs/>
          <w:color w:val="000000"/>
          <w:sz w:val="18"/>
          <w:szCs w:val="18"/>
          <w:lang w:val="es-CO" w:eastAsia="en-US"/>
        </w:rPr>
        <w:t>3</w:t>
      </w:r>
      <w:r w:rsidR="008F63E1" w:rsidRPr="008F63E1">
        <w:rPr>
          <w:rFonts w:ascii="Verdana" w:eastAsia="Calibri" w:hAnsi="Verdana" w:cs="Arial"/>
          <w:b/>
          <w:bCs/>
          <w:color w:val="000000"/>
          <w:sz w:val="18"/>
          <w:szCs w:val="18"/>
          <w:lang w:val="es-CO" w:eastAsia="en-US"/>
        </w:rPr>
        <w:t>5</w:t>
      </w:r>
      <w:r w:rsidRPr="008F63E1">
        <w:rPr>
          <w:rFonts w:ascii="Verdana" w:eastAsia="Calibri" w:hAnsi="Verdana" w:cs="Arial"/>
          <w:b/>
          <w:bCs/>
          <w:color w:val="000000"/>
          <w:sz w:val="18"/>
          <w:szCs w:val="18"/>
          <w:lang w:val="es-CO" w:eastAsia="en-US"/>
        </w:rPr>
        <w:t>-202</w:t>
      </w:r>
      <w:r w:rsidR="004523F8" w:rsidRPr="008F63E1">
        <w:rPr>
          <w:rFonts w:ascii="Verdana" w:eastAsia="Calibri" w:hAnsi="Verdana" w:cs="Arial"/>
          <w:b/>
          <w:bCs/>
          <w:color w:val="000000"/>
          <w:sz w:val="18"/>
          <w:szCs w:val="18"/>
          <w:lang w:val="es-CO" w:eastAsia="en-US"/>
        </w:rPr>
        <w:t>6</w:t>
      </w:r>
    </w:p>
    <w:p w14:paraId="0129B02E" w14:textId="77777777" w:rsidR="001E7D0F" w:rsidRPr="008F63E1" w:rsidRDefault="001E7D0F" w:rsidP="001E7D0F">
      <w:pPr>
        <w:jc w:val="center"/>
        <w:rPr>
          <w:rFonts w:ascii="Verdana" w:hAnsi="Verdana"/>
          <w:b/>
          <w:bCs/>
          <w:sz w:val="18"/>
          <w:szCs w:val="18"/>
        </w:rPr>
      </w:pPr>
    </w:p>
    <w:p w14:paraId="37587681" w14:textId="77777777" w:rsidR="001E7D0F" w:rsidRPr="008F63E1" w:rsidRDefault="001E7D0F" w:rsidP="001E7D0F">
      <w:pPr>
        <w:pStyle w:val="Textoindependiente"/>
        <w:numPr>
          <w:ilvl w:val="0"/>
          <w:numId w:val="1"/>
        </w:numPr>
        <w:jc w:val="center"/>
        <w:rPr>
          <w:rFonts w:ascii="Verdana" w:hAnsi="Verdana"/>
          <w:b/>
          <w:i w:val="0"/>
          <w:sz w:val="18"/>
          <w:szCs w:val="18"/>
        </w:rPr>
      </w:pPr>
      <w:r w:rsidRPr="008F63E1">
        <w:rPr>
          <w:rFonts w:ascii="Verdana" w:hAnsi="Verdana"/>
          <w:b/>
          <w:i w:val="0"/>
          <w:sz w:val="18"/>
          <w:szCs w:val="18"/>
        </w:rPr>
        <w:t>ESPECIFICACIONES TÉCNICAS DEL SERVICIO</w:t>
      </w:r>
    </w:p>
    <w:p w14:paraId="57C709A1" w14:textId="77777777" w:rsidR="001E7D0F" w:rsidRPr="008F63E1" w:rsidRDefault="001E7D0F" w:rsidP="001E7D0F">
      <w:pPr>
        <w:pStyle w:val="Prrafodelista"/>
        <w:overflowPunct w:val="0"/>
        <w:autoSpaceDE w:val="0"/>
        <w:autoSpaceDN w:val="0"/>
        <w:adjustRightInd w:val="0"/>
        <w:spacing w:after="0" w:line="240" w:lineRule="auto"/>
        <w:ind w:left="0"/>
        <w:contextualSpacing w:val="0"/>
        <w:textAlignment w:val="baseline"/>
        <w:rPr>
          <w:rFonts w:ascii="Verdana" w:hAnsi="Verdana" w:cs="Arial"/>
          <w:sz w:val="18"/>
          <w:szCs w:val="18"/>
        </w:rPr>
      </w:pPr>
      <w:r w:rsidRPr="008F63E1">
        <w:rPr>
          <w:rFonts w:ascii="Verdana" w:hAnsi="Verdana" w:cs="Arial"/>
          <w:sz w:val="18"/>
          <w:szCs w:val="18"/>
        </w:rPr>
        <w:t xml:space="preserve"> </w:t>
      </w:r>
    </w:p>
    <w:p w14:paraId="09C957D5" w14:textId="77777777" w:rsidR="001E7D0F" w:rsidRPr="008F63E1" w:rsidRDefault="001E7D0F" w:rsidP="001E7D0F">
      <w:pPr>
        <w:pStyle w:val="Prrafodelista"/>
        <w:numPr>
          <w:ilvl w:val="1"/>
          <w:numId w:val="2"/>
        </w:numPr>
        <w:overflowPunct w:val="0"/>
        <w:autoSpaceDE w:val="0"/>
        <w:autoSpaceDN w:val="0"/>
        <w:adjustRightInd w:val="0"/>
        <w:spacing w:after="0" w:line="240" w:lineRule="auto"/>
        <w:contextualSpacing w:val="0"/>
        <w:textAlignment w:val="baseline"/>
        <w:rPr>
          <w:rFonts w:ascii="Verdana" w:hAnsi="Verdana" w:cs="Arial"/>
          <w:b/>
          <w:bCs/>
          <w:sz w:val="18"/>
          <w:szCs w:val="18"/>
        </w:rPr>
      </w:pPr>
      <w:r w:rsidRPr="008F63E1">
        <w:rPr>
          <w:rFonts w:ascii="Verdana" w:hAnsi="Verdana" w:cs="Arial"/>
          <w:b/>
          <w:bCs/>
          <w:sz w:val="18"/>
          <w:szCs w:val="18"/>
        </w:rPr>
        <w:t xml:space="preserve">DESCRIPCIÓN TÉCNICA DE LOS BIENES O SERVICIO </w:t>
      </w:r>
    </w:p>
    <w:p w14:paraId="5F1B16B4" w14:textId="551D8DD6" w:rsidR="0069050B" w:rsidRPr="008F63E1" w:rsidRDefault="0069050B" w:rsidP="0069050B">
      <w:pPr>
        <w:widowControl w:val="0"/>
        <w:autoSpaceDE w:val="0"/>
        <w:jc w:val="both"/>
        <w:rPr>
          <w:rFonts w:ascii="Verdana" w:eastAsia="Gulim" w:hAnsi="Verdana" w:cs="Arial"/>
          <w:kern w:val="3"/>
          <w:sz w:val="18"/>
          <w:szCs w:val="18"/>
          <w:lang w:val="es-CO"/>
        </w:rPr>
      </w:pPr>
      <w:bookmarkStart w:id="0" w:name="_Hlk100058529"/>
    </w:p>
    <w:bookmarkEnd w:id="0"/>
    <w:p w14:paraId="5BCB45AC" w14:textId="77777777" w:rsidR="00C91B3B" w:rsidRPr="008F63E1" w:rsidRDefault="00C91B3B" w:rsidP="00C91B3B">
      <w:pPr>
        <w:pStyle w:val="Textoindependiente"/>
        <w:rPr>
          <w:rFonts w:ascii="Verdana" w:eastAsia="Gulim" w:hAnsi="Verdana" w:cs="Arial"/>
          <w:i w:val="0"/>
          <w:kern w:val="3"/>
          <w:sz w:val="18"/>
          <w:szCs w:val="18"/>
        </w:rPr>
      </w:pPr>
      <w:r w:rsidRPr="008F63E1">
        <w:rPr>
          <w:rFonts w:ascii="Verdana" w:eastAsia="Gulim" w:hAnsi="Verdana" w:cs="Arial"/>
          <w:i w:val="0"/>
          <w:kern w:val="3"/>
          <w:sz w:val="18"/>
          <w:szCs w:val="18"/>
        </w:rPr>
        <w:t xml:space="preserve">A continuación, se detallan los vehículos que requerirán el suministro de Lubricantes: </w:t>
      </w:r>
    </w:p>
    <w:p w14:paraId="203CB7EB" w14:textId="77777777" w:rsidR="00C91B3B" w:rsidRPr="008F63E1" w:rsidRDefault="00C91B3B" w:rsidP="00C91B3B">
      <w:pPr>
        <w:pStyle w:val="Textoindependiente"/>
        <w:rPr>
          <w:rFonts w:ascii="Verdana" w:eastAsia="Gulim" w:hAnsi="Verdana" w:cs="Arial"/>
          <w:i w:val="0"/>
          <w:kern w:val="3"/>
          <w:sz w:val="18"/>
          <w:szCs w:val="18"/>
        </w:rPr>
      </w:pPr>
    </w:p>
    <w:p w14:paraId="54688371" w14:textId="77777777" w:rsidR="00C91B3B" w:rsidRPr="008F63E1" w:rsidRDefault="00C91B3B" w:rsidP="00C91B3B">
      <w:pPr>
        <w:pStyle w:val="Textoindependiente"/>
        <w:rPr>
          <w:rFonts w:ascii="Verdana" w:eastAsia="Gulim" w:hAnsi="Verdana" w:cs="Arial"/>
          <w:i w:val="0"/>
          <w:kern w:val="3"/>
          <w:sz w:val="18"/>
          <w:szCs w:val="18"/>
        </w:rPr>
      </w:pPr>
    </w:p>
    <w:tbl>
      <w:tblPr>
        <w:tblStyle w:val="Tablaconcuadrcula"/>
        <w:tblW w:w="8075" w:type="dxa"/>
        <w:jc w:val="center"/>
        <w:tblLayout w:type="fixed"/>
        <w:tblLook w:val="04A0" w:firstRow="1" w:lastRow="0" w:firstColumn="1" w:lastColumn="0" w:noHBand="0" w:noVBand="1"/>
      </w:tblPr>
      <w:tblGrid>
        <w:gridCol w:w="2547"/>
        <w:gridCol w:w="1276"/>
        <w:gridCol w:w="992"/>
        <w:gridCol w:w="1134"/>
        <w:gridCol w:w="850"/>
        <w:gridCol w:w="1276"/>
      </w:tblGrid>
      <w:tr w:rsidR="00C91B3B" w:rsidRPr="008F63E1" w14:paraId="60697C1D" w14:textId="77777777" w:rsidTr="00C804C1">
        <w:trPr>
          <w:trHeight w:val="377"/>
          <w:jc w:val="center"/>
        </w:trPr>
        <w:tc>
          <w:tcPr>
            <w:tcW w:w="2547" w:type="dxa"/>
            <w:shd w:val="clear" w:color="auto" w:fill="E7E6E6" w:themeFill="background2"/>
            <w:vAlign w:val="center"/>
          </w:tcPr>
          <w:p w14:paraId="4887746C" w14:textId="77777777" w:rsidR="00C91B3B" w:rsidRPr="008F63E1" w:rsidRDefault="00C91B3B" w:rsidP="00C804C1">
            <w:pPr>
              <w:spacing w:after="120"/>
              <w:contextualSpacing/>
              <w:jc w:val="center"/>
              <w:rPr>
                <w:rFonts w:ascii="Verdana" w:hAnsi="Verdana" w:cs="Arial Narrow"/>
                <w:b/>
                <w:sz w:val="18"/>
                <w:szCs w:val="18"/>
              </w:rPr>
            </w:pPr>
            <w:r w:rsidRPr="008F63E1">
              <w:rPr>
                <w:rFonts w:ascii="Verdana" w:hAnsi="Verdana" w:cs="Arial Narrow"/>
                <w:b/>
                <w:sz w:val="18"/>
                <w:szCs w:val="18"/>
              </w:rPr>
              <w:t>TIPO DE VEHÍCULO</w:t>
            </w:r>
          </w:p>
        </w:tc>
        <w:tc>
          <w:tcPr>
            <w:tcW w:w="1276" w:type="dxa"/>
            <w:shd w:val="clear" w:color="auto" w:fill="E7E6E6" w:themeFill="background2"/>
            <w:vAlign w:val="center"/>
          </w:tcPr>
          <w:p w14:paraId="0F8A1C11" w14:textId="77777777" w:rsidR="00C91B3B" w:rsidRPr="008F63E1" w:rsidRDefault="00C91B3B" w:rsidP="00C804C1">
            <w:pPr>
              <w:spacing w:after="120"/>
              <w:contextualSpacing/>
              <w:jc w:val="center"/>
              <w:rPr>
                <w:rFonts w:ascii="Verdana" w:hAnsi="Verdana" w:cs="Arial Narrow"/>
                <w:b/>
                <w:sz w:val="18"/>
                <w:szCs w:val="18"/>
              </w:rPr>
            </w:pPr>
            <w:r w:rsidRPr="008F63E1">
              <w:rPr>
                <w:rFonts w:ascii="Verdana" w:hAnsi="Verdana" w:cs="Arial Narrow"/>
                <w:b/>
                <w:sz w:val="18"/>
                <w:szCs w:val="18"/>
              </w:rPr>
              <w:t>CILINDRAJE</w:t>
            </w:r>
          </w:p>
        </w:tc>
        <w:tc>
          <w:tcPr>
            <w:tcW w:w="992" w:type="dxa"/>
            <w:shd w:val="clear" w:color="auto" w:fill="E7E6E6" w:themeFill="background2"/>
            <w:vAlign w:val="center"/>
          </w:tcPr>
          <w:p w14:paraId="406380EE" w14:textId="77777777" w:rsidR="00C91B3B" w:rsidRPr="008F63E1" w:rsidRDefault="00C91B3B" w:rsidP="00C804C1">
            <w:pPr>
              <w:spacing w:after="120"/>
              <w:contextualSpacing/>
              <w:jc w:val="center"/>
              <w:rPr>
                <w:rFonts w:ascii="Verdana" w:hAnsi="Verdana" w:cs="Arial Narrow"/>
                <w:b/>
                <w:sz w:val="18"/>
                <w:szCs w:val="18"/>
              </w:rPr>
            </w:pPr>
            <w:r w:rsidRPr="008F63E1">
              <w:rPr>
                <w:rFonts w:ascii="Verdana" w:hAnsi="Verdana" w:cs="Arial Narrow"/>
                <w:b/>
                <w:sz w:val="18"/>
                <w:szCs w:val="18"/>
              </w:rPr>
              <w:t>MODELO</w:t>
            </w:r>
          </w:p>
        </w:tc>
        <w:tc>
          <w:tcPr>
            <w:tcW w:w="1134" w:type="dxa"/>
            <w:shd w:val="clear" w:color="auto" w:fill="E7E6E6" w:themeFill="background2"/>
            <w:vAlign w:val="center"/>
          </w:tcPr>
          <w:p w14:paraId="4456129C" w14:textId="77777777" w:rsidR="00C91B3B" w:rsidRPr="008F63E1" w:rsidRDefault="00C91B3B" w:rsidP="00C804C1">
            <w:pPr>
              <w:spacing w:after="120"/>
              <w:contextualSpacing/>
              <w:jc w:val="center"/>
              <w:rPr>
                <w:rFonts w:ascii="Verdana" w:hAnsi="Verdana" w:cs="Arial Narrow"/>
                <w:b/>
                <w:sz w:val="18"/>
                <w:szCs w:val="18"/>
              </w:rPr>
            </w:pPr>
            <w:r w:rsidRPr="008F63E1">
              <w:rPr>
                <w:rFonts w:ascii="Verdana" w:hAnsi="Verdana" w:cs="Arial Narrow"/>
                <w:b/>
                <w:sz w:val="18"/>
                <w:szCs w:val="18"/>
              </w:rPr>
              <w:t>PLACA</w:t>
            </w:r>
          </w:p>
        </w:tc>
        <w:tc>
          <w:tcPr>
            <w:tcW w:w="850" w:type="dxa"/>
            <w:shd w:val="clear" w:color="auto" w:fill="E7E6E6" w:themeFill="background2"/>
            <w:vAlign w:val="center"/>
          </w:tcPr>
          <w:p w14:paraId="3514D6F2" w14:textId="77777777" w:rsidR="00C91B3B" w:rsidRPr="008F63E1" w:rsidRDefault="00C91B3B" w:rsidP="00C804C1">
            <w:pPr>
              <w:spacing w:after="120"/>
              <w:contextualSpacing/>
              <w:jc w:val="center"/>
              <w:rPr>
                <w:rFonts w:ascii="Verdana" w:hAnsi="Verdana" w:cs="Arial Narrow"/>
                <w:b/>
                <w:sz w:val="18"/>
                <w:szCs w:val="18"/>
              </w:rPr>
            </w:pPr>
            <w:r w:rsidRPr="008F63E1">
              <w:rPr>
                <w:rFonts w:ascii="Verdana" w:hAnsi="Verdana" w:cs="Arial Narrow"/>
                <w:b/>
                <w:sz w:val="18"/>
                <w:szCs w:val="18"/>
              </w:rPr>
              <w:t>NO. INVENTARIO</w:t>
            </w:r>
          </w:p>
        </w:tc>
        <w:tc>
          <w:tcPr>
            <w:tcW w:w="1276" w:type="dxa"/>
            <w:shd w:val="clear" w:color="auto" w:fill="E7E6E6" w:themeFill="background2"/>
            <w:vAlign w:val="center"/>
          </w:tcPr>
          <w:p w14:paraId="7B86C772" w14:textId="77777777" w:rsidR="00C91B3B" w:rsidRPr="008F63E1" w:rsidRDefault="00C91B3B" w:rsidP="00C804C1">
            <w:pPr>
              <w:spacing w:after="120"/>
              <w:contextualSpacing/>
              <w:jc w:val="center"/>
              <w:rPr>
                <w:rFonts w:ascii="Verdana" w:hAnsi="Verdana" w:cs="Arial Narrow"/>
                <w:b/>
                <w:sz w:val="18"/>
                <w:szCs w:val="18"/>
              </w:rPr>
            </w:pPr>
          </w:p>
          <w:p w14:paraId="7C9E4FD4" w14:textId="77777777" w:rsidR="00C91B3B" w:rsidRPr="008F63E1" w:rsidRDefault="00C91B3B" w:rsidP="00C804C1">
            <w:pPr>
              <w:spacing w:after="120"/>
              <w:contextualSpacing/>
              <w:jc w:val="center"/>
              <w:rPr>
                <w:rFonts w:ascii="Verdana" w:hAnsi="Verdana" w:cs="Arial Narrow"/>
                <w:b/>
                <w:sz w:val="18"/>
                <w:szCs w:val="18"/>
              </w:rPr>
            </w:pPr>
            <w:r w:rsidRPr="008F63E1">
              <w:rPr>
                <w:rFonts w:ascii="Verdana" w:hAnsi="Verdana" w:cs="Arial Narrow"/>
                <w:b/>
                <w:sz w:val="18"/>
                <w:szCs w:val="18"/>
              </w:rPr>
              <w:t>UBICACIÓN</w:t>
            </w:r>
          </w:p>
        </w:tc>
      </w:tr>
      <w:tr w:rsidR="00C91B3B" w:rsidRPr="008F63E1" w14:paraId="1CF43228" w14:textId="77777777" w:rsidTr="00C804C1">
        <w:trPr>
          <w:trHeight w:val="297"/>
          <w:jc w:val="center"/>
        </w:trPr>
        <w:tc>
          <w:tcPr>
            <w:tcW w:w="2547" w:type="dxa"/>
            <w:vAlign w:val="center"/>
          </w:tcPr>
          <w:p w14:paraId="49CB475E"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1 - MOTOCICLETA</w:t>
            </w:r>
          </w:p>
        </w:tc>
        <w:tc>
          <w:tcPr>
            <w:tcW w:w="1276" w:type="dxa"/>
            <w:vAlign w:val="center"/>
          </w:tcPr>
          <w:p w14:paraId="167DAB08"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125</w:t>
            </w:r>
          </w:p>
        </w:tc>
        <w:tc>
          <w:tcPr>
            <w:tcW w:w="992" w:type="dxa"/>
            <w:vAlign w:val="center"/>
          </w:tcPr>
          <w:p w14:paraId="6E170920"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2013</w:t>
            </w:r>
          </w:p>
        </w:tc>
        <w:tc>
          <w:tcPr>
            <w:tcW w:w="1134" w:type="dxa"/>
            <w:vAlign w:val="center"/>
          </w:tcPr>
          <w:p w14:paraId="04C60BD0"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ZUL-48C</w:t>
            </w:r>
          </w:p>
        </w:tc>
        <w:tc>
          <w:tcPr>
            <w:tcW w:w="850" w:type="dxa"/>
            <w:vAlign w:val="center"/>
          </w:tcPr>
          <w:p w14:paraId="3CBFCF5A"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21853</w:t>
            </w:r>
          </w:p>
        </w:tc>
        <w:tc>
          <w:tcPr>
            <w:tcW w:w="1276" w:type="dxa"/>
            <w:vAlign w:val="center"/>
          </w:tcPr>
          <w:p w14:paraId="258290A8"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SAN JOSE G</w:t>
            </w:r>
          </w:p>
        </w:tc>
      </w:tr>
      <w:tr w:rsidR="00C91B3B" w:rsidRPr="008F63E1" w14:paraId="1B492261" w14:textId="77777777" w:rsidTr="00C804C1">
        <w:trPr>
          <w:trHeight w:val="374"/>
          <w:jc w:val="center"/>
        </w:trPr>
        <w:tc>
          <w:tcPr>
            <w:tcW w:w="2547" w:type="dxa"/>
            <w:vAlign w:val="center"/>
          </w:tcPr>
          <w:p w14:paraId="5F34FA0D"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2 - MOTOCICLETA</w:t>
            </w:r>
          </w:p>
        </w:tc>
        <w:tc>
          <w:tcPr>
            <w:tcW w:w="1276" w:type="dxa"/>
            <w:vAlign w:val="center"/>
          </w:tcPr>
          <w:p w14:paraId="0E69B68B"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150</w:t>
            </w:r>
          </w:p>
        </w:tc>
        <w:tc>
          <w:tcPr>
            <w:tcW w:w="992" w:type="dxa"/>
            <w:vAlign w:val="center"/>
          </w:tcPr>
          <w:p w14:paraId="088CA29B"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2019</w:t>
            </w:r>
          </w:p>
        </w:tc>
        <w:tc>
          <w:tcPr>
            <w:tcW w:w="1134" w:type="dxa"/>
            <w:vAlign w:val="center"/>
          </w:tcPr>
          <w:p w14:paraId="1646B8F4"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YAT-06E</w:t>
            </w:r>
          </w:p>
        </w:tc>
        <w:tc>
          <w:tcPr>
            <w:tcW w:w="850" w:type="dxa"/>
            <w:vAlign w:val="center"/>
          </w:tcPr>
          <w:p w14:paraId="3232154D"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58247</w:t>
            </w:r>
          </w:p>
        </w:tc>
        <w:tc>
          <w:tcPr>
            <w:tcW w:w="1276" w:type="dxa"/>
            <w:vAlign w:val="center"/>
          </w:tcPr>
          <w:p w14:paraId="4667E857"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SAN JOSE G</w:t>
            </w:r>
          </w:p>
        </w:tc>
      </w:tr>
      <w:tr w:rsidR="00C91B3B" w:rsidRPr="008F63E1" w14:paraId="2BF03010" w14:textId="77777777" w:rsidTr="00C804C1">
        <w:trPr>
          <w:trHeight w:val="374"/>
          <w:jc w:val="center"/>
        </w:trPr>
        <w:tc>
          <w:tcPr>
            <w:tcW w:w="2547" w:type="dxa"/>
            <w:vAlign w:val="center"/>
          </w:tcPr>
          <w:p w14:paraId="5FB8B5BC"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3 - MOTOCICLETA</w:t>
            </w:r>
          </w:p>
        </w:tc>
        <w:tc>
          <w:tcPr>
            <w:tcW w:w="1276" w:type="dxa"/>
            <w:vAlign w:val="center"/>
          </w:tcPr>
          <w:p w14:paraId="4C20C69C"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150</w:t>
            </w:r>
          </w:p>
        </w:tc>
        <w:tc>
          <w:tcPr>
            <w:tcW w:w="992" w:type="dxa"/>
            <w:vAlign w:val="center"/>
          </w:tcPr>
          <w:p w14:paraId="20703C4B"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2022</w:t>
            </w:r>
          </w:p>
        </w:tc>
        <w:tc>
          <w:tcPr>
            <w:tcW w:w="1134" w:type="dxa"/>
            <w:vAlign w:val="center"/>
          </w:tcPr>
          <w:p w14:paraId="0CC5D920"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CWV -07G</w:t>
            </w:r>
          </w:p>
        </w:tc>
        <w:tc>
          <w:tcPr>
            <w:tcW w:w="850" w:type="dxa"/>
            <w:vAlign w:val="center"/>
          </w:tcPr>
          <w:p w14:paraId="1D2745DE"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sz w:val="18"/>
                <w:szCs w:val="18"/>
              </w:rPr>
              <w:t>70743</w:t>
            </w:r>
          </w:p>
        </w:tc>
        <w:tc>
          <w:tcPr>
            <w:tcW w:w="1276" w:type="dxa"/>
            <w:vAlign w:val="center"/>
          </w:tcPr>
          <w:p w14:paraId="06B013B1"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SAN JOSE G</w:t>
            </w:r>
          </w:p>
        </w:tc>
      </w:tr>
      <w:tr w:rsidR="00C91B3B" w:rsidRPr="008F63E1" w14:paraId="21BE130C" w14:textId="77777777" w:rsidTr="00C804C1">
        <w:trPr>
          <w:trHeight w:val="374"/>
          <w:jc w:val="center"/>
        </w:trPr>
        <w:tc>
          <w:tcPr>
            <w:tcW w:w="2547" w:type="dxa"/>
            <w:vAlign w:val="center"/>
          </w:tcPr>
          <w:p w14:paraId="3870A995"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4 - MOTOCICLETA</w:t>
            </w:r>
          </w:p>
        </w:tc>
        <w:tc>
          <w:tcPr>
            <w:tcW w:w="1276" w:type="dxa"/>
            <w:vAlign w:val="center"/>
          </w:tcPr>
          <w:p w14:paraId="552695D0"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150</w:t>
            </w:r>
          </w:p>
        </w:tc>
        <w:tc>
          <w:tcPr>
            <w:tcW w:w="992" w:type="dxa"/>
            <w:vAlign w:val="center"/>
          </w:tcPr>
          <w:p w14:paraId="444E40DA"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2022</w:t>
            </w:r>
          </w:p>
        </w:tc>
        <w:tc>
          <w:tcPr>
            <w:tcW w:w="1134" w:type="dxa"/>
            <w:vAlign w:val="center"/>
          </w:tcPr>
          <w:p w14:paraId="091AC171"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CWV -08G</w:t>
            </w:r>
          </w:p>
        </w:tc>
        <w:tc>
          <w:tcPr>
            <w:tcW w:w="850" w:type="dxa"/>
            <w:vAlign w:val="center"/>
          </w:tcPr>
          <w:p w14:paraId="627BC226"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sz w:val="18"/>
                <w:szCs w:val="18"/>
              </w:rPr>
              <w:t>70744</w:t>
            </w:r>
          </w:p>
        </w:tc>
        <w:tc>
          <w:tcPr>
            <w:tcW w:w="1276" w:type="dxa"/>
            <w:vAlign w:val="center"/>
          </w:tcPr>
          <w:p w14:paraId="40D40B30"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SAN JOSE G</w:t>
            </w:r>
          </w:p>
        </w:tc>
      </w:tr>
      <w:tr w:rsidR="00C91B3B" w:rsidRPr="008F63E1" w14:paraId="145CF63C" w14:textId="77777777" w:rsidTr="00C804C1">
        <w:trPr>
          <w:trHeight w:val="374"/>
          <w:jc w:val="center"/>
        </w:trPr>
        <w:tc>
          <w:tcPr>
            <w:tcW w:w="2547" w:type="dxa"/>
            <w:vAlign w:val="center"/>
          </w:tcPr>
          <w:p w14:paraId="13ED6856"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5 - MOTOCICLETA</w:t>
            </w:r>
          </w:p>
        </w:tc>
        <w:tc>
          <w:tcPr>
            <w:tcW w:w="1276" w:type="dxa"/>
            <w:vAlign w:val="center"/>
          </w:tcPr>
          <w:p w14:paraId="15C86ED5"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150</w:t>
            </w:r>
          </w:p>
        </w:tc>
        <w:tc>
          <w:tcPr>
            <w:tcW w:w="992" w:type="dxa"/>
            <w:vAlign w:val="center"/>
          </w:tcPr>
          <w:p w14:paraId="45508EB6"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2022</w:t>
            </w:r>
          </w:p>
        </w:tc>
        <w:tc>
          <w:tcPr>
            <w:tcW w:w="1134" w:type="dxa"/>
            <w:vAlign w:val="center"/>
          </w:tcPr>
          <w:p w14:paraId="3E7FB1D6"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CWV -09G</w:t>
            </w:r>
          </w:p>
        </w:tc>
        <w:tc>
          <w:tcPr>
            <w:tcW w:w="850" w:type="dxa"/>
            <w:vAlign w:val="center"/>
          </w:tcPr>
          <w:p w14:paraId="43D630CA"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sz w:val="18"/>
                <w:szCs w:val="18"/>
              </w:rPr>
              <w:t>70752</w:t>
            </w:r>
          </w:p>
        </w:tc>
        <w:tc>
          <w:tcPr>
            <w:tcW w:w="1276" w:type="dxa"/>
            <w:vAlign w:val="center"/>
          </w:tcPr>
          <w:p w14:paraId="0B1A8B41"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SAN JOSE G</w:t>
            </w:r>
          </w:p>
        </w:tc>
      </w:tr>
      <w:tr w:rsidR="00C91B3B" w:rsidRPr="008F63E1" w14:paraId="792C5BFC" w14:textId="77777777" w:rsidTr="00C804C1">
        <w:trPr>
          <w:trHeight w:val="400"/>
          <w:jc w:val="center"/>
        </w:trPr>
        <w:tc>
          <w:tcPr>
            <w:tcW w:w="2547" w:type="dxa"/>
            <w:vAlign w:val="center"/>
          </w:tcPr>
          <w:p w14:paraId="4D5F296C"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1 - CAMIONETA</w:t>
            </w:r>
          </w:p>
        </w:tc>
        <w:tc>
          <w:tcPr>
            <w:tcW w:w="1276" w:type="dxa"/>
            <w:vAlign w:val="center"/>
          </w:tcPr>
          <w:p w14:paraId="56C4F4F7"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2.5</w:t>
            </w:r>
          </w:p>
        </w:tc>
        <w:tc>
          <w:tcPr>
            <w:tcW w:w="992" w:type="dxa"/>
            <w:vAlign w:val="center"/>
          </w:tcPr>
          <w:p w14:paraId="5CF694AD" w14:textId="77777777" w:rsidR="00C91B3B" w:rsidRPr="008F63E1" w:rsidRDefault="00C91B3B" w:rsidP="00C804C1">
            <w:pPr>
              <w:spacing w:after="120"/>
              <w:contextualSpacing/>
              <w:jc w:val="center"/>
              <w:rPr>
                <w:rFonts w:ascii="Verdana" w:hAnsi="Verdana" w:cs="Arial"/>
                <w:sz w:val="18"/>
                <w:szCs w:val="18"/>
              </w:rPr>
            </w:pPr>
            <w:r w:rsidRPr="008F63E1">
              <w:rPr>
                <w:rFonts w:ascii="Verdana" w:hAnsi="Verdana" w:cs="Arial"/>
                <w:sz w:val="18"/>
                <w:szCs w:val="18"/>
              </w:rPr>
              <w:t>2015</w:t>
            </w:r>
          </w:p>
        </w:tc>
        <w:tc>
          <w:tcPr>
            <w:tcW w:w="1134" w:type="dxa"/>
            <w:vAlign w:val="center"/>
          </w:tcPr>
          <w:p w14:paraId="7AB28EBB" w14:textId="77777777" w:rsidR="00C91B3B" w:rsidRPr="008F63E1" w:rsidRDefault="00C91B3B" w:rsidP="00C804C1">
            <w:pPr>
              <w:spacing w:after="120"/>
              <w:contextualSpacing/>
              <w:jc w:val="center"/>
              <w:rPr>
                <w:rFonts w:ascii="Verdana" w:hAnsi="Verdana" w:cs="Arial"/>
                <w:sz w:val="18"/>
                <w:szCs w:val="18"/>
              </w:rPr>
            </w:pPr>
            <w:r w:rsidRPr="008F63E1">
              <w:rPr>
                <w:rFonts w:ascii="Verdana" w:hAnsi="Verdana" w:cs="Arial"/>
                <w:sz w:val="18"/>
                <w:szCs w:val="18"/>
              </w:rPr>
              <w:t>OJY 112</w:t>
            </w:r>
          </w:p>
        </w:tc>
        <w:tc>
          <w:tcPr>
            <w:tcW w:w="850" w:type="dxa"/>
            <w:vAlign w:val="center"/>
          </w:tcPr>
          <w:p w14:paraId="2F1A8CA1"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54736</w:t>
            </w:r>
          </w:p>
        </w:tc>
        <w:tc>
          <w:tcPr>
            <w:tcW w:w="1276" w:type="dxa"/>
            <w:vAlign w:val="center"/>
          </w:tcPr>
          <w:p w14:paraId="2891B729"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SAN JOSE G</w:t>
            </w:r>
          </w:p>
        </w:tc>
      </w:tr>
      <w:tr w:rsidR="00C91B3B" w:rsidRPr="008F63E1" w14:paraId="4D84B04D" w14:textId="77777777" w:rsidTr="00C804C1">
        <w:trPr>
          <w:trHeight w:val="265"/>
          <w:jc w:val="center"/>
        </w:trPr>
        <w:tc>
          <w:tcPr>
            <w:tcW w:w="2547" w:type="dxa"/>
            <w:vAlign w:val="center"/>
          </w:tcPr>
          <w:p w14:paraId="35D1C650"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1 - PLANTA ELÉCTRICA</w:t>
            </w:r>
          </w:p>
        </w:tc>
        <w:tc>
          <w:tcPr>
            <w:tcW w:w="1276" w:type="dxa"/>
            <w:vAlign w:val="center"/>
          </w:tcPr>
          <w:p w14:paraId="4BB1B6F7"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4 TIEMPOS 12V 5.300WW</w:t>
            </w:r>
          </w:p>
        </w:tc>
        <w:tc>
          <w:tcPr>
            <w:tcW w:w="992" w:type="dxa"/>
            <w:vAlign w:val="center"/>
          </w:tcPr>
          <w:p w14:paraId="7BC4FBA4"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YS-6000E</w:t>
            </w:r>
          </w:p>
        </w:tc>
        <w:tc>
          <w:tcPr>
            <w:tcW w:w="1134" w:type="dxa"/>
            <w:vAlign w:val="center"/>
          </w:tcPr>
          <w:p w14:paraId="4EF6C195"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7W1200188G</w:t>
            </w:r>
          </w:p>
        </w:tc>
        <w:tc>
          <w:tcPr>
            <w:tcW w:w="850" w:type="dxa"/>
            <w:vAlign w:val="center"/>
          </w:tcPr>
          <w:p w14:paraId="6B6D4678"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474789</w:t>
            </w:r>
          </w:p>
        </w:tc>
        <w:tc>
          <w:tcPr>
            <w:tcW w:w="1276" w:type="dxa"/>
            <w:vAlign w:val="center"/>
          </w:tcPr>
          <w:p w14:paraId="5A356586"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SAN JOSE G</w:t>
            </w:r>
          </w:p>
        </w:tc>
      </w:tr>
      <w:tr w:rsidR="00C91B3B" w:rsidRPr="008F63E1" w14:paraId="66E3749C" w14:textId="77777777" w:rsidTr="00C804C1">
        <w:trPr>
          <w:trHeight w:val="254"/>
          <w:jc w:val="center"/>
        </w:trPr>
        <w:tc>
          <w:tcPr>
            <w:tcW w:w="2547" w:type="dxa"/>
            <w:vAlign w:val="center"/>
          </w:tcPr>
          <w:p w14:paraId="766C6604"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1 – MOTOBOMBA 4 TIEMPOS 12 OHP, 4” PULGADAS DE POTENCIA</w:t>
            </w:r>
          </w:p>
        </w:tc>
        <w:tc>
          <w:tcPr>
            <w:tcW w:w="1276" w:type="dxa"/>
            <w:vAlign w:val="center"/>
          </w:tcPr>
          <w:p w14:paraId="3792A4CF"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MOTOBOMBA</w:t>
            </w:r>
          </w:p>
        </w:tc>
        <w:tc>
          <w:tcPr>
            <w:tcW w:w="992" w:type="dxa"/>
            <w:vAlign w:val="center"/>
          </w:tcPr>
          <w:p w14:paraId="0FC96EB2" w14:textId="77777777" w:rsidR="00C91B3B" w:rsidRPr="008F63E1" w:rsidRDefault="00C91B3B" w:rsidP="00C804C1">
            <w:pPr>
              <w:spacing w:after="120"/>
              <w:contextualSpacing/>
              <w:jc w:val="center"/>
              <w:rPr>
                <w:rFonts w:ascii="Verdana" w:hAnsi="Verdana" w:cs="Arial"/>
                <w:sz w:val="18"/>
                <w:szCs w:val="18"/>
              </w:rPr>
            </w:pPr>
            <w:r w:rsidRPr="008F63E1">
              <w:rPr>
                <w:rFonts w:ascii="Verdana" w:hAnsi="Verdana" w:cs="Arial"/>
                <w:sz w:val="18"/>
                <w:szCs w:val="18"/>
              </w:rPr>
              <w:t>MZ -360-100</w:t>
            </w:r>
          </w:p>
        </w:tc>
        <w:tc>
          <w:tcPr>
            <w:tcW w:w="1134" w:type="dxa"/>
            <w:vAlign w:val="center"/>
          </w:tcPr>
          <w:p w14:paraId="3DA85FCE" w14:textId="77777777" w:rsidR="00C91B3B" w:rsidRPr="008F63E1" w:rsidRDefault="00C91B3B" w:rsidP="00C804C1">
            <w:pPr>
              <w:spacing w:after="120"/>
              <w:contextualSpacing/>
              <w:jc w:val="center"/>
              <w:rPr>
                <w:rFonts w:ascii="Verdana" w:hAnsi="Verdana" w:cs="Arial"/>
                <w:sz w:val="18"/>
                <w:szCs w:val="18"/>
              </w:rPr>
            </w:pPr>
            <w:r w:rsidRPr="008F63E1">
              <w:rPr>
                <w:rFonts w:ascii="Verdana" w:hAnsi="Verdana" w:cs="Arial"/>
                <w:iCs/>
                <w:sz w:val="18"/>
                <w:szCs w:val="18"/>
              </w:rPr>
              <w:t>7W70120191M</w:t>
            </w:r>
          </w:p>
        </w:tc>
        <w:tc>
          <w:tcPr>
            <w:tcW w:w="850" w:type="dxa"/>
            <w:vAlign w:val="center"/>
          </w:tcPr>
          <w:p w14:paraId="7F704410"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474866</w:t>
            </w:r>
          </w:p>
        </w:tc>
        <w:tc>
          <w:tcPr>
            <w:tcW w:w="1276" w:type="dxa"/>
            <w:vAlign w:val="center"/>
          </w:tcPr>
          <w:p w14:paraId="10F01F0A"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SAN JOSE G</w:t>
            </w:r>
          </w:p>
        </w:tc>
      </w:tr>
      <w:tr w:rsidR="00C91B3B" w:rsidRPr="008F63E1" w14:paraId="17186922" w14:textId="77777777" w:rsidTr="00C804C1">
        <w:trPr>
          <w:trHeight w:val="44"/>
          <w:jc w:val="center"/>
        </w:trPr>
        <w:tc>
          <w:tcPr>
            <w:tcW w:w="2547" w:type="dxa"/>
            <w:vAlign w:val="center"/>
          </w:tcPr>
          <w:p w14:paraId="3EFD646E"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 xml:space="preserve">3 - MOTOR FUERA DE BORDA </w:t>
            </w:r>
            <w:r w:rsidRPr="008F63E1">
              <w:rPr>
                <w:rFonts w:ascii="Verdana" w:eastAsia="匠牥晩††††††††††" w:hAnsi="Verdana"/>
                <w:color w:val="000000"/>
                <w:sz w:val="18"/>
                <w:szCs w:val="18"/>
              </w:rPr>
              <w:t>MARCA SUZUKI 40HP WL -DT MANUAL</w:t>
            </w:r>
          </w:p>
        </w:tc>
        <w:tc>
          <w:tcPr>
            <w:tcW w:w="1276" w:type="dxa"/>
            <w:vAlign w:val="center"/>
          </w:tcPr>
          <w:p w14:paraId="1A02AF0C"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eastAsia="匠牥晩††††††††††" w:hAnsi="Verdana"/>
                <w:color w:val="000000"/>
                <w:sz w:val="18"/>
                <w:szCs w:val="18"/>
              </w:rPr>
              <w:t xml:space="preserve">MOTOR FUERA DE BORDA </w:t>
            </w:r>
          </w:p>
        </w:tc>
        <w:tc>
          <w:tcPr>
            <w:tcW w:w="992" w:type="dxa"/>
            <w:vAlign w:val="center"/>
          </w:tcPr>
          <w:p w14:paraId="74022617" w14:textId="77777777" w:rsidR="00C91B3B" w:rsidRPr="008F63E1" w:rsidRDefault="00C91B3B" w:rsidP="00C804C1">
            <w:pPr>
              <w:spacing w:after="120"/>
              <w:contextualSpacing/>
              <w:jc w:val="center"/>
              <w:rPr>
                <w:rFonts w:ascii="Verdana" w:hAnsi="Verdana" w:cs="Arial"/>
                <w:sz w:val="18"/>
                <w:szCs w:val="18"/>
              </w:rPr>
            </w:pPr>
            <w:r w:rsidRPr="008F63E1">
              <w:rPr>
                <w:rFonts w:ascii="Verdana" w:hAnsi="Verdana" w:cs="Arial Narrow"/>
                <w:sz w:val="18"/>
                <w:szCs w:val="18"/>
              </w:rPr>
              <w:t>2020</w:t>
            </w:r>
          </w:p>
        </w:tc>
        <w:tc>
          <w:tcPr>
            <w:tcW w:w="1134" w:type="dxa"/>
            <w:vAlign w:val="center"/>
          </w:tcPr>
          <w:p w14:paraId="117C2C2E"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67694</w:t>
            </w:r>
          </w:p>
        </w:tc>
        <w:tc>
          <w:tcPr>
            <w:tcW w:w="850" w:type="dxa"/>
            <w:vAlign w:val="center"/>
          </w:tcPr>
          <w:p w14:paraId="63B7A2DF"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eastAsia="匠牥晩††††††††††" w:hAnsi="Verdana"/>
                <w:color w:val="000000"/>
                <w:sz w:val="18"/>
                <w:szCs w:val="18"/>
                <w:lang w:eastAsia="es-CO"/>
              </w:rPr>
              <w:t>67694</w:t>
            </w:r>
          </w:p>
        </w:tc>
        <w:tc>
          <w:tcPr>
            <w:tcW w:w="1276" w:type="dxa"/>
            <w:vAlign w:val="center"/>
          </w:tcPr>
          <w:p w14:paraId="16F02DC4"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SAN JOSE G</w:t>
            </w:r>
          </w:p>
        </w:tc>
      </w:tr>
      <w:tr w:rsidR="00C91B3B" w:rsidRPr="008F63E1" w14:paraId="41097A5D" w14:textId="77777777" w:rsidTr="00C804C1">
        <w:trPr>
          <w:trHeight w:val="44"/>
          <w:jc w:val="center"/>
        </w:trPr>
        <w:tc>
          <w:tcPr>
            <w:tcW w:w="2547" w:type="dxa"/>
            <w:vAlign w:val="center"/>
          </w:tcPr>
          <w:p w14:paraId="1E860848"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4 - MOTOR FUERA DE BORDA</w:t>
            </w:r>
            <w:r w:rsidRPr="008F63E1">
              <w:rPr>
                <w:rFonts w:ascii="Verdana" w:eastAsia="匠牥晩††††††††††" w:hAnsi="Verdana"/>
                <w:color w:val="000000"/>
                <w:sz w:val="18"/>
                <w:szCs w:val="18"/>
              </w:rPr>
              <w:t xml:space="preserve"> MODELO HD3FHS REF HD3FHS</w:t>
            </w:r>
          </w:p>
        </w:tc>
        <w:tc>
          <w:tcPr>
            <w:tcW w:w="1276" w:type="dxa"/>
            <w:vAlign w:val="center"/>
          </w:tcPr>
          <w:p w14:paraId="16F87E36" w14:textId="77777777" w:rsidR="00C91B3B" w:rsidRPr="008F63E1" w:rsidRDefault="00C91B3B" w:rsidP="00C804C1">
            <w:pPr>
              <w:spacing w:after="120"/>
              <w:contextualSpacing/>
              <w:jc w:val="center"/>
              <w:rPr>
                <w:rFonts w:ascii="Verdana" w:eastAsia="匠牥晩††††††††††" w:hAnsi="Verdana"/>
                <w:color w:val="000000"/>
                <w:sz w:val="18"/>
                <w:szCs w:val="18"/>
              </w:rPr>
            </w:pPr>
            <w:r w:rsidRPr="008F63E1">
              <w:rPr>
                <w:rFonts w:ascii="Verdana" w:eastAsia="匠牥晩††††††††††" w:hAnsi="Verdana"/>
                <w:color w:val="000000"/>
                <w:sz w:val="18"/>
                <w:szCs w:val="18"/>
              </w:rPr>
              <w:t xml:space="preserve">MOTOR FUERA DE BORDA </w:t>
            </w:r>
          </w:p>
        </w:tc>
        <w:tc>
          <w:tcPr>
            <w:tcW w:w="992" w:type="dxa"/>
            <w:vAlign w:val="center"/>
          </w:tcPr>
          <w:p w14:paraId="560E9F1A" w14:textId="77777777" w:rsidR="00C91B3B" w:rsidRPr="008F63E1" w:rsidRDefault="00C91B3B" w:rsidP="00C804C1">
            <w:pPr>
              <w:spacing w:after="120"/>
              <w:contextualSpacing/>
              <w:jc w:val="center"/>
              <w:rPr>
                <w:rFonts w:ascii="Verdana" w:hAnsi="Verdana" w:cs="Arial Narrow"/>
                <w:sz w:val="18"/>
                <w:szCs w:val="18"/>
              </w:rPr>
            </w:pPr>
          </w:p>
        </w:tc>
        <w:tc>
          <w:tcPr>
            <w:tcW w:w="1134" w:type="dxa"/>
            <w:vAlign w:val="center"/>
          </w:tcPr>
          <w:p w14:paraId="09FA9F36" w14:textId="77777777" w:rsidR="00C91B3B" w:rsidRPr="008F63E1" w:rsidRDefault="00C91B3B" w:rsidP="00C804C1">
            <w:pPr>
              <w:jc w:val="center"/>
              <w:rPr>
                <w:rFonts w:ascii="Verdana" w:hAnsi="Verdana" w:cs="Calibri"/>
                <w:color w:val="000000"/>
                <w:sz w:val="18"/>
                <w:szCs w:val="18"/>
              </w:rPr>
            </w:pPr>
          </w:p>
          <w:p w14:paraId="6EBA8A45" w14:textId="77777777" w:rsidR="00C91B3B" w:rsidRPr="008F63E1" w:rsidRDefault="00C91B3B" w:rsidP="00C804C1">
            <w:pPr>
              <w:jc w:val="center"/>
              <w:rPr>
                <w:rFonts w:ascii="Verdana" w:hAnsi="Verdana" w:cs="Calibri"/>
                <w:color w:val="000000"/>
                <w:sz w:val="18"/>
                <w:szCs w:val="18"/>
                <w:lang w:eastAsia="es-CO"/>
              </w:rPr>
            </w:pPr>
            <w:r w:rsidRPr="008F63E1">
              <w:rPr>
                <w:rFonts w:ascii="Verdana" w:hAnsi="Verdana" w:cs="Calibri"/>
                <w:color w:val="000000"/>
                <w:sz w:val="18"/>
                <w:szCs w:val="18"/>
              </w:rPr>
              <w:t>70750</w:t>
            </w:r>
          </w:p>
          <w:p w14:paraId="055766FD" w14:textId="77777777" w:rsidR="00C91B3B" w:rsidRPr="008F63E1" w:rsidRDefault="00C91B3B" w:rsidP="00C804C1">
            <w:pPr>
              <w:spacing w:after="120"/>
              <w:contextualSpacing/>
              <w:jc w:val="center"/>
              <w:rPr>
                <w:rFonts w:ascii="Verdana" w:hAnsi="Verdana" w:cs="Arial Narrow"/>
                <w:sz w:val="18"/>
                <w:szCs w:val="18"/>
              </w:rPr>
            </w:pPr>
          </w:p>
        </w:tc>
        <w:tc>
          <w:tcPr>
            <w:tcW w:w="850" w:type="dxa"/>
            <w:vAlign w:val="center"/>
          </w:tcPr>
          <w:p w14:paraId="0516BD5F" w14:textId="77777777" w:rsidR="00C91B3B" w:rsidRPr="008F63E1" w:rsidRDefault="00C91B3B" w:rsidP="00C804C1">
            <w:pPr>
              <w:spacing w:after="120"/>
              <w:contextualSpacing/>
              <w:jc w:val="center"/>
              <w:rPr>
                <w:rFonts w:ascii="Verdana" w:eastAsia="匠牥晩††††††††††" w:hAnsi="Verdana"/>
                <w:color w:val="000000"/>
                <w:sz w:val="18"/>
                <w:szCs w:val="18"/>
                <w:lang w:eastAsia="es-CO"/>
              </w:rPr>
            </w:pPr>
            <w:r w:rsidRPr="008F63E1">
              <w:rPr>
                <w:rFonts w:ascii="Verdana" w:eastAsia="匠牥晩††††††††††" w:hAnsi="Verdana"/>
                <w:color w:val="000000"/>
                <w:sz w:val="18"/>
                <w:szCs w:val="18"/>
                <w:lang w:eastAsia="es-CO"/>
              </w:rPr>
              <w:t>70750</w:t>
            </w:r>
          </w:p>
        </w:tc>
        <w:tc>
          <w:tcPr>
            <w:tcW w:w="1276" w:type="dxa"/>
            <w:vAlign w:val="center"/>
          </w:tcPr>
          <w:p w14:paraId="546BA799"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SAN JOSE G</w:t>
            </w:r>
          </w:p>
        </w:tc>
      </w:tr>
      <w:tr w:rsidR="00C91B3B" w:rsidRPr="008F63E1" w14:paraId="2C51FDCE" w14:textId="77777777" w:rsidTr="00C804C1">
        <w:trPr>
          <w:trHeight w:val="44"/>
          <w:jc w:val="center"/>
        </w:trPr>
        <w:tc>
          <w:tcPr>
            <w:tcW w:w="2547" w:type="dxa"/>
            <w:vAlign w:val="center"/>
          </w:tcPr>
          <w:p w14:paraId="23A81D33"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 xml:space="preserve">5 - MOTOR FUERA DE BORDA </w:t>
            </w:r>
            <w:r w:rsidRPr="008F63E1">
              <w:rPr>
                <w:rFonts w:ascii="Verdana" w:eastAsia="匠牥晩††††††††††" w:hAnsi="Verdana"/>
                <w:color w:val="000000"/>
                <w:sz w:val="18"/>
                <w:szCs w:val="18"/>
              </w:rPr>
              <w:t>MODELO HD3FHS REF HD3FHS</w:t>
            </w:r>
          </w:p>
        </w:tc>
        <w:tc>
          <w:tcPr>
            <w:tcW w:w="1276" w:type="dxa"/>
            <w:vAlign w:val="center"/>
          </w:tcPr>
          <w:p w14:paraId="0374F816" w14:textId="77777777" w:rsidR="00C91B3B" w:rsidRPr="008F63E1" w:rsidRDefault="00C91B3B" w:rsidP="00C804C1">
            <w:pPr>
              <w:spacing w:after="120"/>
              <w:contextualSpacing/>
              <w:jc w:val="center"/>
              <w:rPr>
                <w:rFonts w:ascii="Verdana" w:eastAsia="匠牥晩††††††††††" w:hAnsi="Verdana"/>
                <w:color w:val="000000"/>
                <w:sz w:val="18"/>
                <w:szCs w:val="18"/>
              </w:rPr>
            </w:pPr>
            <w:r w:rsidRPr="008F63E1">
              <w:rPr>
                <w:rFonts w:ascii="Verdana" w:eastAsia="匠牥晩††††††††††" w:hAnsi="Verdana"/>
                <w:color w:val="000000"/>
                <w:sz w:val="18"/>
                <w:szCs w:val="18"/>
              </w:rPr>
              <w:t xml:space="preserve">MOTOR FUERA DE BORDA </w:t>
            </w:r>
          </w:p>
        </w:tc>
        <w:tc>
          <w:tcPr>
            <w:tcW w:w="992" w:type="dxa"/>
            <w:vAlign w:val="center"/>
          </w:tcPr>
          <w:p w14:paraId="395E0D34" w14:textId="77777777" w:rsidR="00C91B3B" w:rsidRPr="008F63E1" w:rsidRDefault="00C91B3B" w:rsidP="00C804C1">
            <w:pPr>
              <w:spacing w:after="120"/>
              <w:contextualSpacing/>
              <w:jc w:val="center"/>
              <w:rPr>
                <w:rFonts w:ascii="Verdana" w:hAnsi="Verdana" w:cs="Arial Narrow"/>
                <w:sz w:val="18"/>
                <w:szCs w:val="18"/>
              </w:rPr>
            </w:pPr>
          </w:p>
        </w:tc>
        <w:tc>
          <w:tcPr>
            <w:tcW w:w="1134" w:type="dxa"/>
            <w:vAlign w:val="center"/>
          </w:tcPr>
          <w:p w14:paraId="682D59FB" w14:textId="77777777" w:rsidR="00C91B3B" w:rsidRPr="008F63E1" w:rsidRDefault="00C91B3B" w:rsidP="00C804C1">
            <w:pPr>
              <w:jc w:val="center"/>
              <w:rPr>
                <w:rFonts w:ascii="Verdana" w:hAnsi="Verdana" w:cs="Calibri"/>
                <w:color w:val="000000"/>
                <w:sz w:val="18"/>
                <w:szCs w:val="18"/>
              </w:rPr>
            </w:pPr>
          </w:p>
          <w:p w14:paraId="2EE1E713" w14:textId="77777777" w:rsidR="00C91B3B" w:rsidRPr="008F63E1" w:rsidRDefault="00C91B3B" w:rsidP="00C804C1">
            <w:pPr>
              <w:jc w:val="center"/>
              <w:rPr>
                <w:rFonts w:ascii="Verdana" w:hAnsi="Verdana" w:cs="Calibri"/>
                <w:color w:val="000000"/>
                <w:sz w:val="18"/>
                <w:szCs w:val="18"/>
                <w:lang w:eastAsia="es-CO"/>
              </w:rPr>
            </w:pPr>
            <w:r w:rsidRPr="008F63E1">
              <w:rPr>
                <w:rFonts w:ascii="Verdana" w:hAnsi="Verdana" w:cs="Calibri"/>
                <w:color w:val="000000"/>
                <w:sz w:val="18"/>
                <w:szCs w:val="18"/>
              </w:rPr>
              <w:t>70751</w:t>
            </w:r>
          </w:p>
          <w:p w14:paraId="2B6A852B" w14:textId="77777777" w:rsidR="00C91B3B" w:rsidRPr="008F63E1" w:rsidRDefault="00C91B3B" w:rsidP="00C804C1">
            <w:pPr>
              <w:spacing w:after="120"/>
              <w:contextualSpacing/>
              <w:jc w:val="center"/>
              <w:rPr>
                <w:rFonts w:ascii="Verdana" w:hAnsi="Verdana" w:cs="Arial Narrow"/>
                <w:sz w:val="18"/>
                <w:szCs w:val="18"/>
              </w:rPr>
            </w:pPr>
          </w:p>
        </w:tc>
        <w:tc>
          <w:tcPr>
            <w:tcW w:w="850" w:type="dxa"/>
            <w:vAlign w:val="center"/>
          </w:tcPr>
          <w:p w14:paraId="30837E1E" w14:textId="77777777" w:rsidR="00C91B3B" w:rsidRPr="008F63E1" w:rsidRDefault="00C91B3B" w:rsidP="00C804C1">
            <w:pPr>
              <w:spacing w:after="120"/>
              <w:contextualSpacing/>
              <w:jc w:val="center"/>
              <w:rPr>
                <w:rFonts w:ascii="Verdana" w:eastAsia="匠牥晩††††††††††" w:hAnsi="Verdana"/>
                <w:color w:val="000000"/>
                <w:sz w:val="18"/>
                <w:szCs w:val="18"/>
                <w:lang w:eastAsia="es-CO"/>
              </w:rPr>
            </w:pPr>
            <w:r w:rsidRPr="008F63E1">
              <w:rPr>
                <w:rFonts w:ascii="Verdana" w:eastAsia="匠牥晩††††††††††" w:hAnsi="Verdana"/>
                <w:color w:val="000000"/>
                <w:sz w:val="18"/>
                <w:szCs w:val="18"/>
                <w:lang w:eastAsia="es-CO"/>
              </w:rPr>
              <w:t>70751</w:t>
            </w:r>
          </w:p>
        </w:tc>
        <w:tc>
          <w:tcPr>
            <w:tcW w:w="1276" w:type="dxa"/>
            <w:vAlign w:val="center"/>
          </w:tcPr>
          <w:p w14:paraId="3F8A00EB" w14:textId="77777777" w:rsidR="00C91B3B" w:rsidRPr="008F63E1" w:rsidRDefault="00C91B3B" w:rsidP="00C804C1">
            <w:pPr>
              <w:spacing w:after="120"/>
              <w:contextualSpacing/>
              <w:jc w:val="center"/>
              <w:rPr>
                <w:rFonts w:ascii="Verdana" w:hAnsi="Verdana" w:cs="Arial Narrow"/>
                <w:sz w:val="18"/>
                <w:szCs w:val="18"/>
              </w:rPr>
            </w:pPr>
            <w:r w:rsidRPr="008F63E1">
              <w:rPr>
                <w:rFonts w:ascii="Verdana" w:hAnsi="Verdana" w:cs="Arial Narrow"/>
                <w:sz w:val="18"/>
                <w:szCs w:val="18"/>
              </w:rPr>
              <w:t>SAN JOSE G</w:t>
            </w:r>
          </w:p>
        </w:tc>
      </w:tr>
    </w:tbl>
    <w:p w14:paraId="608297C8" w14:textId="77777777" w:rsidR="00C91B3B" w:rsidRPr="008F63E1" w:rsidRDefault="00C91B3B" w:rsidP="00C91B3B">
      <w:pPr>
        <w:pStyle w:val="Textoindependiente"/>
        <w:rPr>
          <w:rFonts w:ascii="Verdana" w:eastAsia="Gulim" w:hAnsi="Verdana" w:cs="Arial"/>
          <w:i w:val="0"/>
          <w:kern w:val="3"/>
          <w:sz w:val="18"/>
          <w:szCs w:val="18"/>
        </w:rPr>
      </w:pPr>
    </w:p>
    <w:p w14:paraId="0D05CC98" w14:textId="77777777" w:rsidR="00C91B3B" w:rsidRPr="008F63E1" w:rsidRDefault="00C91B3B" w:rsidP="00C91B3B">
      <w:pPr>
        <w:pStyle w:val="Textoindependiente"/>
        <w:ind w:hanging="2"/>
        <w:rPr>
          <w:rFonts w:ascii="Verdana" w:hAnsi="Verdana"/>
          <w:i w:val="0"/>
          <w:sz w:val="18"/>
          <w:szCs w:val="18"/>
        </w:rPr>
      </w:pPr>
      <w:r w:rsidRPr="008F63E1">
        <w:rPr>
          <w:rFonts w:ascii="Verdana" w:hAnsi="Verdana"/>
          <w:i w:val="0"/>
          <w:sz w:val="18"/>
          <w:szCs w:val="18"/>
        </w:rPr>
        <w:t>Con el objeto de suministrar los lubricantes bajo las condiciones técnicas mínimas requeridas, es menester que el proponente interesado, relacione los lubricantes a suministrar, acorde artículo, así:</w:t>
      </w:r>
    </w:p>
    <w:p w14:paraId="32869D24" w14:textId="77777777" w:rsidR="00C91B3B" w:rsidRPr="008F63E1" w:rsidRDefault="00C91B3B" w:rsidP="00C91B3B">
      <w:pPr>
        <w:pStyle w:val="Textoindependiente"/>
        <w:ind w:hanging="2"/>
        <w:rPr>
          <w:rFonts w:ascii="Verdana" w:hAnsi="Verdana"/>
          <w:i w:val="0"/>
          <w:sz w:val="18"/>
          <w:szCs w:val="18"/>
        </w:rPr>
      </w:pPr>
    </w:p>
    <w:tbl>
      <w:tblPr>
        <w:tblStyle w:val="Tablaconcuadrcula"/>
        <w:tblW w:w="4425" w:type="pct"/>
        <w:jc w:val="center"/>
        <w:tblLayout w:type="fixed"/>
        <w:tblCellMar>
          <w:left w:w="28" w:type="dxa"/>
          <w:right w:w="28" w:type="dxa"/>
        </w:tblCellMar>
        <w:tblLook w:val="04A0" w:firstRow="1" w:lastRow="0" w:firstColumn="1" w:lastColumn="0" w:noHBand="0" w:noVBand="1"/>
      </w:tblPr>
      <w:tblGrid>
        <w:gridCol w:w="553"/>
        <w:gridCol w:w="6070"/>
        <w:gridCol w:w="722"/>
        <w:gridCol w:w="718"/>
      </w:tblGrid>
      <w:tr w:rsidR="00C91B3B" w:rsidRPr="008F63E1" w14:paraId="5A3D13A3" w14:textId="77777777" w:rsidTr="00C804C1">
        <w:trPr>
          <w:trHeight w:val="441"/>
          <w:jc w:val="center"/>
        </w:trPr>
        <w:tc>
          <w:tcPr>
            <w:tcW w:w="343" w:type="pct"/>
            <w:vAlign w:val="center"/>
          </w:tcPr>
          <w:p w14:paraId="71473136" w14:textId="77777777" w:rsidR="00C91B3B" w:rsidRPr="008F63E1" w:rsidRDefault="00C91B3B" w:rsidP="00C804C1">
            <w:pPr>
              <w:tabs>
                <w:tab w:val="left" w:pos="7365"/>
              </w:tabs>
              <w:ind w:hanging="2"/>
              <w:jc w:val="center"/>
              <w:rPr>
                <w:rFonts w:ascii="Verdana" w:hAnsi="Verdana"/>
                <w:b/>
                <w:sz w:val="18"/>
                <w:szCs w:val="18"/>
              </w:rPr>
            </w:pPr>
            <w:r w:rsidRPr="008F63E1">
              <w:rPr>
                <w:rFonts w:ascii="Verdana" w:hAnsi="Verdana"/>
                <w:b/>
                <w:sz w:val="18"/>
                <w:szCs w:val="18"/>
              </w:rPr>
              <w:t>Ítem</w:t>
            </w:r>
          </w:p>
        </w:tc>
        <w:tc>
          <w:tcPr>
            <w:tcW w:w="3764" w:type="pct"/>
            <w:vAlign w:val="center"/>
          </w:tcPr>
          <w:p w14:paraId="5337DB3A" w14:textId="77777777" w:rsidR="00C91B3B" w:rsidRPr="008F63E1" w:rsidRDefault="00C91B3B" w:rsidP="00C804C1">
            <w:pPr>
              <w:tabs>
                <w:tab w:val="left" w:pos="7365"/>
              </w:tabs>
              <w:ind w:hanging="2"/>
              <w:jc w:val="center"/>
              <w:rPr>
                <w:rFonts w:ascii="Verdana" w:hAnsi="Verdana"/>
                <w:b/>
                <w:sz w:val="18"/>
                <w:szCs w:val="18"/>
              </w:rPr>
            </w:pPr>
            <w:r w:rsidRPr="008F63E1">
              <w:rPr>
                <w:rFonts w:ascii="Verdana" w:hAnsi="Verdana"/>
                <w:b/>
                <w:sz w:val="18"/>
                <w:szCs w:val="18"/>
              </w:rPr>
              <w:t>Descripción</w:t>
            </w:r>
          </w:p>
        </w:tc>
        <w:tc>
          <w:tcPr>
            <w:tcW w:w="448" w:type="pct"/>
            <w:vAlign w:val="center"/>
          </w:tcPr>
          <w:p w14:paraId="20E22E97" w14:textId="77777777" w:rsidR="00C91B3B" w:rsidRPr="008F63E1" w:rsidRDefault="00C91B3B" w:rsidP="00C804C1">
            <w:pPr>
              <w:tabs>
                <w:tab w:val="left" w:pos="7365"/>
              </w:tabs>
              <w:ind w:hanging="2"/>
              <w:jc w:val="center"/>
              <w:rPr>
                <w:rFonts w:ascii="Verdana" w:hAnsi="Verdana"/>
                <w:b/>
                <w:sz w:val="18"/>
                <w:szCs w:val="18"/>
              </w:rPr>
            </w:pPr>
            <w:r w:rsidRPr="008F63E1">
              <w:rPr>
                <w:rFonts w:ascii="Verdana" w:hAnsi="Verdana"/>
                <w:b/>
                <w:sz w:val="18"/>
                <w:szCs w:val="18"/>
              </w:rPr>
              <w:t>UM</w:t>
            </w:r>
          </w:p>
        </w:tc>
        <w:tc>
          <w:tcPr>
            <w:tcW w:w="445" w:type="pct"/>
            <w:vAlign w:val="center"/>
          </w:tcPr>
          <w:p w14:paraId="20222DA0" w14:textId="77777777" w:rsidR="00C91B3B" w:rsidRPr="008F63E1" w:rsidRDefault="00C91B3B" w:rsidP="00C804C1">
            <w:pPr>
              <w:tabs>
                <w:tab w:val="left" w:pos="7365"/>
              </w:tabs>
              <w:ind w:hanging="2"/>
              <w:jc w:val="center"/>
              <w:rPr>
                <w:rFonts w:ascii="Verdana" w:hAnsi="Verdana"/>
                <w:b/>
                <w:sz w:val="18"/>
                <w:szCs w:val="18"/>
              </w:rPr>
            </w:pPr>
            <w:r w:rsidRPr="008F63E1">
              <w:rPr>
                <w:rFonts w:ascii="Verdana" w:hAnsi="Verdana"/>
                <w:b/>
                <w:sz w:val="18"/>
                <w:szCs w:val="18"/>
              </w:rPr>
              <w:t>Cant</w:t>
            </w:r>
          </w:p>
        </w:tc>
      </w:tr>
      <w:tr w:rsidR="00C91B3B" w:rsidRPr="008F63E1" w14:paraId="73280D2F" w14:textId="77777777" w:rsidTr="00C804C1">
        <w:trPr>
          <w:trHeight w:val="66"/>
          <w:jc w:val="center"/>
        </w:trPr>
        <w:tc>
          <w:tcPr>
            <w:tcW w:w="343" w:type="pct"/>
          </w:tcPr>
          <w:p w14:paraId="74273D1D" w14:textId="77777777" w:rsidR="00C91B3B" w:rsidRPr="008F63E1" w:rsidRDefault="00C91B3B" w:rsidP="00C804C1">
            <w:pPr>
              <w:tabs>
                <w:tab w:val="left" w:pos="7365"/>
              </w:tabs>
              <w:ind w:hanging="2"/>
              <w:jc w:val="center"/>
              <w:rPr>
                <w:rFonts w:ascii="Verdana" w:hAnsi="Verdana"/>
                <w:sz w:val="18"/>
                <w:szCs w:val="18"/>
              </w:rPr>
            </w:pPr>
            <w:r w:rsidRPr="008F63E1">
              <w:rPr>
                <w:rFonts w:ascii="Verdana" w:hAnsi="Verdana"/>
                <w:sz w:val="18"/>
                <w:szCs w:val="18"/>
              </w:rPr>
              <w:t>1</w:t>
            </w:r>
          </w:p>
        </w:tc>
        <w:tc>
          <w:tcPr>
            <w:tcW w:w="3764" w:type="pct"/>
          </w:tcPr>
          <w:p w14:paraId="206066C4" w14:textId="77777777" w:rsidR="00C91B3B" w:rsidRPr="008F63E1" w:rsidRDefault="00C91B3B" w:rsidP="00C804C1">
            <w:pPr>
              <w:tabs>
                <w:tab w:val="left" w:pos="7365"/>
              </w:tabs>
              <w:ind w:hanging="2"/>
              <w:jc w:val="both"/>
              <w:rPr>
                <w:rFonts w:ascii="Verdana" w:hAnsi="Verdana"/>
                <w:sz w:val="18"/>
                <w:szCs w:val="18"/>
              </w:rPr>
            </w:pPr>
            <w:r w:rsidRPr="008F63E1">
              <w:rPr>
                <w:rFonts w:ascii="Verdana" w:hAnsi="Verdana"/>
                <w:sz w:val="18"/>
                <w:szCs w:val="18"/>
              </w:rPr>
              <w:t>LUBRICANTES TIPO ACEITE PARA MOTOR FUERA DEBORDA DE 2 TIEMPOS SAE 40</w:t>
            </w:r>
          </w:p>
        </w:tc>
        <w:tc>
          <w:tcPr>
            <w:tcW w:w="448" w:type="pct"/>
          </w:tcPr>
          <w:p w14:paraId="2D532FF7" w14:textId="77777777" w:rsidR="00C91B3B" w:rsidRPr="008F63E1" w:rsidRDefault="00C91B3B" w:rsidP="00C804C1">
            <w:pPr>
              <w:ind w:hanging="2"/>
              <w:jc w:val="center"/>
              <w:rPr>
                <w:rFonts w:ascii="Verdana" w:hAnsi="Verdana"/>
                <w:sz w:val="18"/>
                <w:szCs w:val="18"/>
              </w:rPr>
            </w:pPr>
            <w:r w:rsidRPr="008F63E1">
              <w:rPr>
                <w:rFonts w:ascii="Verdana" w:hAnsi="Verdana"/>
                <w:sz w:val="18"/>
                <w:szCs w:val="18"/>
              </w:rPr>
              <w:t>Cuarto</w:t>
            </w:r>
          </w:p>
        </w:tc>
        <w:tc>
          <w:tcPr>
            <w:tcW w:w="445" w:type="pct"/>
          </w:tcPr>
          <w:p w14:paraId="6B63EA7F" w14:textId="77777777" w:rsidR="00C91B3B" w:rsidRPr="008F63E1" w:rsidRDefault="00C91B3B" w:rsidP="00C804C1">
            <w:pPr>
              <w:tabs>
                <w:tab w:val="left" w:pos="7365"/>
              </w:tabs>
              <w:ind w:hanging="2"/>
              <w:jc w:val="center"/>
              <w:rPr>
                <w:rFonts w:ascii="Verdana" w:hAnsi="Verdana"/>
                <w:sz w:val="18"/>
                <w:szCs w:val="18"/>
              </w:rPr>
            </w:pPr>
            <w:r w:rsidRPr="008F63E1">
              <w:rPr>
                <w:rFonts w:ascii="Verdana" w:hAnsi="Verdana"/>
                <w:sz w:val="18"/>
                <w:szCs w:val="18"/>
              </w:rPr>
              <w:t>1</w:t>
            </w:r>
          </w:p>
        </w:tc>
      </w:tr>
      <w:tr w:rsidR="00C91B3B" w:rsidRPr="008F63E1" w14:paraId="48428190" w14:textId="77777777" w:rsidTr="00C804C1">
        <w:trPr>
          <w:trHeight w:val="66"/>
          <w:jc w:val="center"/>
        </w:trPr>
        <w:tc>
          <w:tcPr>
            <w:tcW w:w="343" w:type="pct"/>
          </w:tcPr>
          <w:p w14:paraId="628EB870" w14:textId="77777777" w:rsidR="00C91B3B" w:rsidRPr="008F63E1" w:rsidRDefault="00C91B3B" w:rsidP="00C804C1">
            <w:pPr>
              <w:tabs>
                <w:tab w:val="left" w:pos="7365"/>
              </w:tabs>
              <w:ind w:hanging="2"/>
              <w:jc w:val="center"/>
              <w:rPr>
                <w:rFonts w:ascii="Verdana" w:hAnsi="Verdana"/>
                <w:sz w:val="18"/>
                <w:szCs w:val="18"/>
              </w:rPr>
            </w:pPr>
            <w:r w:rsidRPr="008F63E1">
              <w:rPr>
                <w:rFonts w:ascii="Verdana" w:hAnsi="Verdana"/>
                <w:sz w:val="18"/>
                <w:szCs w:val="18"/>
              </w:rPr>
              <w:t>2</w:t>
            </w:r>
          </w:p>
        </w:tc>
        <w:tc>
          <w:tcPr>
            <w:tcW w:w="3764" w:type="pct"/>
          </w:tcPr>
          <w:p w14:paraId="18467DFA" w14:textId="77777777" w:rsidR="00C91B3B" w:rsidRPr="008F63E1" w:rsidRDefault="00C91B3B" w:rsidP="00C804C1">
            <w:pPr>
              <w:tabs>
                <w:tab w:val="left" w:pos="7365"/>
              </w:tabs>
              <w:ind w:hanging="2"/>
              <w:jc w:val="both"/>
              <w:rPr>
                <w:rFonts w:ascii="Verdana" w:hAnsi="Verdana"/>
                <w:sz w:val="18"/>
                <w:szCs w:val="18"/>
              </w:rPr>
            </w:pPr>
            <w:r w:rsidRPr="008F63E1">
              <w:rPr>
                <w:rFonts w:ascii="Verdana" w:hAnsi="Verdana"/>
                <w:sz w:val="18"/>
                <w:szCs w:val="18"/>
              </w:rPr>
              <w:t>COMBUSTIBLE TIPO GASOLINA CORRIENTE</w:t>
            </w:r>
          </w:p>
        </w:tc>
        <w:tc>
          <w:tcPr>
            <w:tcW w:w="448" w:type="pct"/>
          </w:tcPr>
          <w:p w14:paraId="635B98C4" w14:textId="77777777" w:rsidR="00C91B3B" w:rsidRPr="008F63E1" w:rsidRDefault="00C91B3B" w:rsidP="00C804C1">
            <w:pPr>
              <w:ind w:hanging="2"/>
              <w:jc w:val="center"/>
              <w:rPr>
                <w:rFonts w:ascii="Verdana" w:hAnsi="Verdana"/>
                <w:sz w:val="18"/>
                <w:szCs w:val="18"/>
              </w:rPr>
            </w:pPr>
            <w:r w:rsidRPr="008F63E1">
              <w:rPr>
                <w:rFonts w:ascii="Verdana" w:hAnsi="Verdana"/>
                <w:sz w:val="18"/>
                <w:szCs w:val="18"/>
              </w:rPr>
              <w:t>GALON</w:t>
            </w:r>
          </w:p>
        </w:tc>
        <w:tc>
          <w:tcPr>
            <w:tcW w:w="445" w:type="pct"/>
          </w:tcPr>
          <w:p w14:paraId="4C0072D7" w14:textId="77777777" w:rsidR="00C91B3B" w:rsidRPr="008F63E1" w:rsidRDefault="00C91B3B" w:rsidP="00C804C1">
            <w:pPr>
              <w:tabs>
                <w:tab w:val="left" w:pos="7365"/>
              </w:tabs>
              <w:ind w:hanging="2"/>
              <w:jc w:val="center"/>
              <w:rPr>
                <w:rFonts w:ascii="Verdana" w:hAnsi="Verdana"/>
                <w:sz w:val="18"/>
                <w:szCs w:val="18"/>
              </w:rPr>
            </w:pPr>
            <w:r w:rsidRPr="008F63E1">
              <w:rPr>
                <w:rFonts w:ascii="Verdana" w:hAnsi="Verdana"/>
                <w:sz w:val="18"/>
                <w:szCs w:val="18"/>
              </w:rPr>
              <w:t>1</w:t>
            </w:r>
          </w:p>
        </w:tc>
      </w:tr>
    </w:tbl>
    <w:p w14:paraId="3A715AE3" w14:textId="77777777" w:rsidR="00C91B3B" w:rsidRPr="008F63E1" w:rsidRDefault="00C91B3B" w:rsidP="00C91B3B">
      <w:pPr>
        <w:pStyle w:val="Textoindependiente"/>
        <w:ind w:hanging="2"/>
        <w:rPr>
          <w:rFonts w:ascii="Verdana" w:hAnsi="Verdana"/>
          <w:i w:val="0"/>
          <w:sz w:val="18"/>
          <w:szCs w:val="18"/>
        </w:rPr>
      </w:pPr>
    </w:p>
    <w:p w14:paraId="76D8F5F1" w14:textId="77777777" w:rsidR="00C91B3B" w:rsidRPr="008F63E1" w:rsidRDefault="00C91B3B" w:rsidP="00C91B3B">
      <w:pPr>
        <w:pStyle w:val="Textoindependiente"/>
        <w:spacing w:line="276" w:lineRule="auto"/>
        <w:ind w:hanging="2"/>
        <w:rPr>
          <w:rFonts w:ascii="Verdana" w:hAnsi="Verdana" w:cs="Aharoni"/>
          <w:i w:val="0"/>
          <w:sz w:val="18"/>
          <w:szCs w:val="18"/>
        </w:rPr>
      </w:pPr>
      <w:r w:rsidRPr="008F63E1">
        <w:rPr>
          <w:rFonts w:ascii="Verdana" w:hAnsi="Verdana"/>
          <w:i w:val="0"/>
          <w:sz w:val="18"/>
          <w:szCs w:val="18"/>
        </w:rPr>
        <w:t xml:space="preserve">El proponente interesado </w:t>
      </w:r>
      <w:r w:rsidRPr="008F63E1">
        <w:rPr>
          <w:rFonts w:ascii="Verdana" w:hAnsi="Verdana" w:cs="Aharoni"/>
          <w:i w:val="0"/>
          <w:sz w:val="18"/>
          <w:szCs w:val="18"/>
        </w:rPr>
        <w:t>deberá disponer de 24 horas de los siete días de la semana para abastecimiento de lubricantes.</w:t>
      </w:r>
    </w:p>
    <w:p w14:paraId="7C600606" w14:textId="77777777" w:rsidR="00C91B3B" w:rsidRPr="008F63E1" w:rsidRDefault="00C91B3B" w:rsidP="00C91B3B">
      <w:pPr>
        <w:widowControl w:val="0"/>
        <w:autoSpaceDE w:val="0"/>
        <w:jc w:val="both"/>
        <w:rPr>
          <w:rFonts w:ascii="Verdana" w:hAnsi="Verdana" w:cs="Arial"/>
          <w:b/>
          <w:bCs/>
          <w:sz w:val="18"/>
          <w:szCs w:val="18"/>
        </w:rPr>
      </w:pPr>
    </w:p>
    <w:p w14:paraId="0AD40E8B" w14:textId="77777777" w:rsidR="00C91B3B" w:rsidRPr="008F63E1" w:rsidRDefault="00C91B3B" w:rsidP="00C91B3B">
      <w:pPr>
        <w:widowControl w:val="0"/>
        <w:autoSpaceDE w:val="0"/>
        <w:jc w:val="both"/>
        <w:rPr>
          <w:rFonts w:ascii="Verdana" w:hAnsi="Verdana" w:cs="Arial"/>
          <w:b/>
          <w:bCs/>
          <w:sz w:val="18"/>
          <w:szCs w:val="18"/>
        </w:rPr>
      </w:pPr>
      <w:r w:rsidRPr="008F63E1">
        <w:rPr>
          <w:rFonts w:ascii="Verdana" w:hAnsi="Verdana" w:cs="Arial"/>
          <w:b/>
          <w:bCs/>
          <w:sz w:val="18"/>
          <w:szCs w:val="18"/>
        </w:rPr>
        <w:t xml:space="preserve">Ubicación: </w:t>
      </w:r>
      <w:r w:rsidRPr="008F63E1">
        <w:rPr>
          <w:rFonts w:ascii="Verdana" w:hAnsi="Verdana" w:cs="Arial"/>
          <w:sz w:val="18"/>
          <w:szCs w:val="18"/>
        </w:rPr>
        <w:t>Casco urbano del municipio de Inírida Guainía.</w:t>
      </w:r>
    </w:p>
    <w:p w14:paraId="043E8F71" w14:textId="77777777" w:rsidR="00C91B3B" w:rsidRPr="008F63E1" w:rsidRDefault="00C91B3B" w:rsidP="00C91B3B">
      <w:pPr>
        <w:widowControl w:val="0"/>
        <w:autoSpaceDE w:val="0"/>
        <w:jc w:val="both"/>
        <w:rPr>
          <w:rFonts w:ascii="Verdana" w:hAnsi="Verdana" w:cs="Arial"/>
          <w:b/>
          <w:bCs/>
          <w:color w:val="000000" w:themeColor="text1"/>
          <w:sz w:val="18"/>
          <w:szCs w:val="18"/>
        </w:rPr>
      </w:pPr>
    </w:p>
    <w:p w14:paraId="6F118437" w14:textId="77777777" w:rsidR="00C91B3B" w:rsidRPr="008F63E1" w:rsidRDefault="00C91B3B" w:rsidP="00C91B3B">
      <w:pPr>
        <w:ind w:hanging="2"/>
        <w:jc w:val="both"/>
        <w:rPr>
          <w:rFonts w:ascii="Verdana" w:hAnsi="Verdana"/>
          <w:b/>
          <w:sz w:val="18"/>
          <w:szCs w:val="18"/>
          <w:u w:val="single"/>
        </w:rPr>
      </w:pPr>
      <w:r w:rsidRPr="008F63E1">
        <w:rPr>
          <w:rFonts w:ascii="Verdana" w:hAnsi="Verdana"/>
          <w:b/>
          <w:sz w:val="18"/>
          <w:szCs w:val="18"/>
          <w:u w:val="single"/>
        </w:rPr>
        <w:t>Las notas que se relacionan a continuación tendrán plena aplicabilidad, así:</w:t>
      </w:r>
    </w:p>
    <w:p w14:paraId="0E0A2B98" w14:textId="77777777" w:rsidR="00C91B3B" w:rsidRPr="008F63E1" w:rsidRDefault="00C91B3B" w:rsidP="00C91B3B">
      <w:pPr>
        <w:ind w:hanging="2"/>
        <w:jc w:val="both"/>
        <w:rPr>
          <w:rFonts w:ascii="Verdana" w:hAnsi="Verdana"/>
          <w:b/>
          <w:sz w:val="18"/>
          <w:szCs w:val="18"/>
        </w:rPr>
      </w:pPr>
    </w:p>
    <w:p w14:paraId="37371234" w14:textId="77777777" w:rsidR="00C91B3B" w:rsidRPr="008F63E1" w:rsidRDefault="00C91B3B" w:rsidP="00C91B3B">
      <w:pPr>
        <w:ind w:hanging="2"/>
        <w:jc w:val="both"/>
        <w:rPr>
          <w:rFonts w:ascii="Verdana" w:hAnsi="Verdana"/>
          <w:sz w:val="18"/>
          <w:szCs w:val="18"/>
        </w:rPr>
      </w:pPr>
      <w:r w:rsidRPr="008F63E1">
        <w:rPr>
          <w:rFonts w:ascii="Verdana" w:hAnsi="Verdana"/>
          <w:b/>
          <w:sz w:val="18"/>
          <w:szCs w:val="18"/>
        </w:rPr>
        <w:t>1</w:t>
      </w:r>
      <w:r w:rsidRPr="008F63E1">
        <w:rPr>
          <w:rFonts w:ascii="Verdana" w:hAnsi="Verdana"/>
          <w:sz w:val="18"/>
          <w:szCs w:val="18"/>
        </w:rPr>
        <w:t xml:space="preserve">. </w:t>
      </w:r>
      <w:r w:rsidRPr="008F63E1">
        <w:rPr>
          <w:rFonts w:ascii="Verdana" w:hAnsi="Verdana"/>
          <w:b/>
          <w:bCs/>
          <w:sz w:val="18"/>
          <w:szCs w:val="18"/>
        </w:rPr>
        <w:t>VARIACION DE PRECIOS.</w:t>
      </w:r>
      <w:r w:rsidRPr="008F63E1">
        <w:rPr>
          <w:rFonts w:ascii="Verdana" w:hAnsi="Verdana"/>
          <w:sz w:val="18"/>
          <w:szCs w:val="18"/>
        </w:rPr>
        <w:t xml:space="preserve"> A realizarse siempre y cuando así lo disponga el Ministerio de Minas y Energía, en cuyo caso, el proponente interesado, informará por escrito o mediante correo </w:t>
      </w:r>
      <w:r w:rsidRPr="008F63E1">
        <w:rPr>
          <w:rFonts w:ascii="Verdana" w:hAnsi="Verdana"/>
          <w:sz w:val="18"/>
          <w:szCs w:val="18"/>
        </w:rPr>
        <w:lastRenderedPageBreak/>
        <w:t>electrónico al supervisor, previa confirmación de recibo del anterior, la variabilidad de precios del combustible objeto de prestación del servicio.</w:t>
      </w:r>
    </w:p>
    <w:p w14:paraId="56C22044" w14:textId="77777777" w:rsidR="00C91B3B" w:rsidRPr="008F63E1" w:rsidRDefault="00C91B3B" w:rsidP="00C91B3B">
      <w:pPr>
        <w:ind w:hanging="2"/>
        <w:jc w:val="both"/>
        <w:rPr>
          <w:rFonts w:ascii="Verdana" w:hAnsi="Verdana"/>
          <w:sz w:val="18"/>
          <w:szCs w:val="18"/>
        </w:rPr>
      </w:pPr>
    </w:p>
    <w:p w14:paraId="323A77CD" w14:textId="6138C32B" w:rsidR="00C91B3B" w:rsidRPr="008F63E1" w:rsidRDefault="008F63E1" w:rsidP="008F63E1">
      <w:pPr>
        <w:pStyle w:val="Prrafodelista"/>
        <w:numPr>
          <w:ilvl w:val="0"/>
          <w:numId w:val="2"/>
        </w:numPr>
        <w:jc w:val="both"/>
        <w:rPr>
          <w:rFonts w:ascii="Verdana" w:hAnsi="Verdana"/>
          <w:b/>
          <w:bCs/>
          <w:sz w:val="18"/>
          <w:szCs w:val="18"/>
        </w:rPr>
      </w:pPr>
      <w:r w:rsidRPr="008F63E1">
        <w:rPr>
          <w:rFonts w:ascii="Verdana" w:hAnsi="Verdana"/>
          <w:b/>
          <w:bCs/>
          <w:sz w:val="18"/>
          <w:szCs w:val="18"/>
        </w:rPr>
        <w:t xml:space="preserve">CAPACIDAD OPERATIVA Y COMPROMISO DE ABASTECIMIENTO EN INÍRIDA, GUAINÍA: </w:t>
      </w:r>
    </w:p>
    <w:p w14:paraId="477AA48F" w14:textId="77777777" w:rsidR="008F63E1" w:rsidRPr="008F63E1" w:rsidRDefault="008F63E1" w:rsidP="008F63E1">
      <w:pPr>
        <w:pStyle w:val="Textoindependiente"/>
        <w:ind w:hanging="2"/>
        <w:rPr>
          <w:rFonts w:ascii="Verdana" w:hAnsi="Verdana"/>
          <w:i w:val="0"/>
          <w:iCs/>
          <w:sz w:val="18"/>
          <w:szCs w:val="18"/>
        </w:rPr>
      </w:pPr>
      <w:r w:rsidRPr="008F63E1">
        <w:rPr>
          <w:rFonts w:ascii="Verdana" w:hAnsi="Verdana"/>
          <w:i w:val="0"/>
          <w:iCs/>
          <w:sz w:val="18"/>
          <w:szCs w:val="18"/>
        </w:rPr>
        <w:t>El proponente deberá presentar, junto con su oferta, una manifestación expresa, clara e inequívoca, debidamente suscrita por la persona natural, el representante legal o el apoderado facultado, mediante la cual se comprometa a garantizar, por su cuenta, costo y riesgo, el suministro oportuno, continuo y suficiente de los lubricantes y del combustible requeridos por Parques Nacionales Naturales de Colombia, en el municipio de Inírida, departamento del Guainía, durante todo el plazo de ejecución contractual.</w:t>
      </w:r>
    </w:p>
    <w:p w14:paraId="4707E155" w14:textId="77777777" w:rsidR="008F63E1" w:rsidRPr="008F63E1" w:rsidRDefault="008F63E1" w:rsidP="008F63E1">
      <w:pPr>
        <w:pStyle w:val="Textoindependiente"/>
        <w:ind w:hanging="2"/>
        <w:rPr>
          <w:rFonts w:ascii="Verdana" w:hAnsi="Verdana"/>
          <w:i w:val="0"/>
          <w:iCs/>
          <w:sz w:val="18"/>
          <w:szCs w:val="18"/>
        </w:rPr>
      </w:pPr>
    </w:p>
    <w:p w14:paraId="145C5C7D" w14:textId="77777777" w:rsidR="008F63E1" w:rsidRPr="008F63E1" w:rsidRDefault="008F63E1" w:rsidP="008F63E1">
      <w:pPr>
        <w:pStyle w:val="Textoindependiente"/>
        <w:ind w:hanging="2"/>
        <w:rPr>
          <w:rFonts w:ascii="Verdana" w:hAnsi="Verdana"/>
          <w:i w:val="0"/>
          <w:iCs/>
          <w:sz w:val="18"/>
          <w:szCs w:val="18"/>
        </w:rPr>
      </w:pPr>
      <w:r w:rsidRPr="008F63E1">
        <w:rPr>
          <w:rFonts w:ascii="Verdana" w:hAnsi="Verdana"/>
          <w:i w:val="0"/>
          <w:iCs/>
          <w:sz w:val="18"/>
          <w:szCs w:val="18"/>
        </w:rPr>
        <w:t>Con la presentación de la oferta, el proponente se obliga a disponer de la capacidad técnica, logística, operativa y administrativa necesaria para atender las solicitudes de suministro emitidas por el supervisor del contrato, en las cantidades, condiciones, oportunidades y lugares autorizados por la Entidad, sin que los costos asociados al transporte, movilización, almacenamiento, manipulación, seguros, personal, equipos, permisos, alianzas comerciales o cualquier otro componente logístico generen pagos adicionales a cargo de Parques Nacionales Naturales de Colombia.</w:t>
      </w:r>
    </w:p>
    <w:p w14:paraId="3654DC63" w14:textId="77777777" w:rsidR="008F63E1" w:rsidRPr="008F63E1" w:rsidRDefault="008F63E1" w:rsidP="008F63E1">
      <w:pPr>
        <w:pStyle w:val="Textoindependiente"/>
        <w:ind w:hanging="2"/>
        <w:rPr>
          <w:rFonts w:ascii="Verdana" w:hAnsi="Verdana"/>
          <w:i w:val="0"/>
          <w:iCs/>
          <w:sz w:val="18"/>
          <w:szCs w:val="18"/>
        </w:rPr>
      </w:pPr>
    </w:p>
    <w:p w14:paraId="7097858C" w14:textId="77777777" w:rsidR="008F63E1" w:rsidRPr="008F63E1" w:rsidRDefault="008F63E1" w:rsidP="008F63E1">
      <w:pPr>
        <w:pStyle w:val="Textoindependiente"/>
        <w:ind w:hanging="2"/>
        <w:rPr>
          <w:rFonts w:ascii="Verdana" w:hAnsi="Verdana"/>
          <w:i w:val="0"/>
          <w:iCs/>
          <w:sz w:val="18"/>
          <w:szCs w:val="18"/>
        </w:rPr>
      </w:pPr>
      <w:r w:rsidRPr="008F63E1">
        <w:rPr>
          <w:rFonts w:ascii="Verdana" w:hAnsi="Verdana"/>
          <w:i w:val="0"/>
          <w:iCs/>
          <w:sz w:val="18"/>
          <w:szCs w:val="18"/>
        </w:rPr>
        <w:t>Para acreditar esta condición, el proponente deberá aportar un compromiso de abastecimiento, en el que indique, como mínimo:</w:t>
      </w:r>
    </w:p>
    <w:p w14:paraId="7FEB45EA" w14:textId="77777777" w:rsidR="008F63E1" w:rsidRPr="008F63E1" w:rsidRDefault="008F63E1" w:rsidP="008F63E1">
      <w:pPr>
        <w:pStyle w:val="Textoindependiente"/>
        <w:ind w:hanging="2"/>
        <w:rPr>
          <w:rFonts w:ascii="Verdana" w:hAnsi="Verdana"/>
          <w:i w:val="0"/>
          <w:iCs/>
          <w:sz w:val="18"/>
          <w:szCs w:val="18"/>
        </w:rPr>
      </w:pPr>
    </w:p>
    <w:p w14:paraId="7FE61E29" w14:textId="77777777" w:rsidR="008F63E1" w:rsidRPr="008F63E1" w:rsidRDefault="008F63E1" w:rsidP="008F63E1">
      <w:pPr>
        <w:pStyle w:val="Textoindependiente"/>
        <w:numPr>
          <w:ilvl w:val="0"/>
          <w:numId w:val="46"/>
        </w:numPr>
        <w:autoSpaceDN/>
        <w:adjustRightInd/>
        <w:textAlignment w:val="auto"/>
        <w:rPr>
          <w:rFonts w:ascii="Verdana" w:hAnsi="Verdana"/>
          <w:i w:val="0"/>
          <w:iCs/>
          <w:sz w:val="18"/>
          <w:szCs w:val="18"/>
        </w:rPr>
      </w:pPr>
      <w:r w:rsidRPr="008F63E1">
        <w:rPr>
          <w:rFonts w:ascii="Verdana" w:hAnsi="Verdana"/>
          <w:i w:val="0"/>
          <w:iCs/>
          <w:sz w:val="18"/>
          <w:szCs w:val="18"/>
        </w:rPr>
        <w:t xml:space="preserve">Su compromiso de suministrar la totalidad de los bienes objeto del proceso en el municipio de Inírida, Guainía. </w:t>
      </w:r>
    </w:p>
    <w:p w14:paraId="3A200A59" w14:textId="77777777" w:rsidR="008F63E1" w:rsidRPr="008F63E1" w:rsidRDefault="008F63E1" w:rsidP="008F63E1">
      <w:pPr>
        <w:pStyle w:val="Textoindependiente"/>
        <w:numPr>
          <w:ilvl w:val="0"/>
          <w:numId w:val="46"/>
        </w:numPr>
        <w:autoSpaceDN/>
        <w:adjustRightInd/>
        <w:textAlignment w:val="auto"/>
        <w:rPr>
          <w:rFonts w:ascii="Verdana" w:hAnsi="Verdana"/>
          <w:i w:val="0"/>
          <w:iCs/>
          <w:sz w:val="18"/>
          <w:szCs w:val="18"/>
        </w:rPr>
      </w:pPr>
      <w:r w:rsidRPr="008F63E1">
        <w:rPr>
          <w:rFonts w:ascii="Verdana" w:hAnsi="Verdana"/>
          <w:i w:val="0"/>
          <w:iCs/>
          <w:sz w:val="18"/>
          <w:szCs w:val="18"/>
        </w:rPr>
        <w:t xml:space="preserve">El mecanismo operativo mediante el cual garantizará el abastecimiento, ya sea a través de infraestructura propia, acuerdos con terceros, proveedores locales, operadores logísticos o cualquier otro esquema jurídicamente permitido. </w:t>
      </w:r>
    </w:p>
    <w:p w14:paraId="7A39D11E" w14:textId="77777777" w:rsidR="008F63E1" w:rsidRPr="008F63E1" w:rsidRDefault="008F63E1" w:rsidP="008F63E1">
      <w:pPr>
        <w:pStyle w:val="Textoindependiente"/>
        <w:numPr>
          <w:ilvl w:val="0"/>
          <w:numId w:val="46"/>
        </w:numPr>
        <w:autoSpaceDN/>
        <w:adjustRightInd/>
        <w:textAlignment w:val="auto"/>
        <w:rPr>
          <w:rFonts w:ascii="Verdana" w:hAnsi="Verdana"/>
          <w:i w:val="0"/>
          <w:iCs/>
          <w:sz w:val="18"/>
          <w:szCs w:val="18"/>
        </w:rPr>
      </w:pPr>
      <w:r w:rsidRPr="008F63E1">
        <w:rPr>
          <w:rFonts w:ascii="Verdana" w:hAnsi="Verdana"/>
          <w:i w:val="0"/>
          <w:iCs/>
          <w:sz w:val="18"/>
          <w:szCs w:val="18"/>
        </w:rPr>
        <w:t xml:space="preserve">La disponibilidad del servicio durante todo el plazo de ejecución del contrato y dentro de los tiempos establecidos por la Entidad. </w:t>
      </w:r>
    </w:p>
    <w:p w14:paraId="17187578" w14:textId="77777777" w:rsidR="008F63E1" w:rsidRPr="008F63E1" w:rsidRDefault="008F63E1" w:rsidP="008F63E1">
      <w:pPr>
        <w:pStyle w:val="Textoindependiente"/>
        <w:numPr>
          <w:ilvl w:val="0"/>
          <w:numId w:val="46"/>
        </w:numPr>
        <w:autoSpaceDN/>
        <w:adjustRightInd/>
        <w:textAlignment w:val="auto"/>
        <w:rPr>
          <w:rFonts w:ascii="Verdana" w:hAnsi="Verdana"/>
          <w:i w:val="0"/>
          <w:iCs/>
          <w:sz w:val="18"/>
          <w:szCs w:val="18"/>
        </w:rPr>
      </w:pPr>
      <w:r w:rsidRPr="008F63E1">
        <w:rPr>
          <w:rFonts w:ascii="Verdana" w:hAnsi="Verdana"/>
          <w:i w:val="0"/>
          <w:iCs/>
          <w:sz w:val="18"/>
          <w:szCs w:val="18"/>
        </w:rPr>
        <w:t xml:space="preserve">La asunción integral de los costos y riesgos asociados a la logística necesaria para el suministro. </w:t>
      </w:r>
    </w:p>
    <w:p w14:paraId="205F42F4" w14:textId="77777777" w:rsidR="008F63E1" w:rsidRPr="008F63E1" w:rsidRDefault="008F63E1" w:rsidP="008F63E1">
      <w:pPr>
        <w:pStyle w:val="Textoindependiente"/>
        <w:numPr>
          <w:ilvl w:val="0"/>
          <w:numId w:val="46"/>
        </w:numPr>
        <w:autoSpaceDN/>
        <w:adjustRightInd/>
        <w:textAlignment w:val="auto"/>
        <w:rPr>
          <w:rFonts w:ascii="Verdana" w:hAnsi="Verdana"/>
          <w:i w:val="0"/>
          <w:iCs/>
          <w:sz w:val="18"/>
          <w:szCs w:val="18"/>
        </w:rPr>
      </w:pPr>
      <w:r w:rsidRPr="008F63E1">
        <w:rPr>
          <w:rFonts w:ascii="Verdana" w:hAnsi="Verdana"/>
          <w:i w:val="0"/>
          <w:iCs/>
          <w:sz w:val="18"/>
          <w:szCs w:val="18"/>
        </w:rPr>
        <w:t xml:space="preserve">El compromiso de cumplir las disposiciones técnicas, ambientales, sanitarias, de seguridad industrial, transporte, almacenamiento, distribución y comercialización que resulten aplicables a los combustibles y lubricantes suministrados. </w:t>
      </w:r>
    </w:p>
    <w:p w14:paraId="019853A0" w14:textId="77777777" w:rsidR="008F63E1" w:rsidRPr="008F63E1" w:rsidRDefault="008F63E1" w:rsidP="008F63E1">
      <w:pPr>
        <w:pStyle w:val="Textoindependiente"/>
        <w:numPr>
          <w:ilvl w:val="0"/>
          <w:numId w:val="46"/>
        </w:numPr>
        <w:autoSpaceDN/>
        <w:adjustRightInd/>
        <w:textAlignment w:val="auto"/>
        <w:rPr>
          <w:rFonts w:ascii="Verdana" w:hAnsi="Verdana"/>
          <w:i w:val="0"/>
          <w:iCs/>
          <w:sz w:val="18"/>
          <w:szCs w:val="18"/>
        </w:rPr>
      </w:pPr>
      <w:r w:rsidRPr="008F63E1">
        <w:rPr>
          <w:rFonts w:ascii="Verdana" w:hAnsi="Verdana"/>
          <w:i w:val="0"/>
          <w:iCs/>
          <w:sz w:val="18"/>
          <w:szCs w:val="18"/>
        </w:rPr>
        <w:t xml:space="preserve">La implementación de mecanismos de contingencia que permitan garantizar la continuidad del suministro ante fallas operativas, escasez, indisponibilidad del proveedor principal o cualquier otra circunstancia previsible que pueda afectar la ejecución contractual. </w:t>
      </w:r>
    </w:p>
    <w:p w14:paraId="4BCCD174" w14:textId="77777777" w:rsidR="008F63E1" w:rsidRPr="008F63E1" w:rsidRDefault="008F63E1" w:rsidP="008F63E1">
      <w:pPr>
        <w:pStyle w:val="Textoindependiente"/>
        <w:ind w:left="720"/>
        <w:rPr>
          <w:rFonts w:ascii="Verdana" w:hAnsi="Verdana"/>
          <w:i w:val="0"/>
          <w:iCs/>
          <w:sz w:val="18"/>
          <w:szCs w:val="18"/>
        </w:rPr>
      </w:pPr>
    </w:p>
    <w:p w14:paraId="0B8C2F0E" w14:textId="77777777" w:rsidR="008F63E1" w:rsidRPr="008F63E1" w:rsidRDefault="008F63E1" w:rsidP="008F63E1">
      <w:pPr>
        <w:pStyle w:val="Textoindependiente"/>
        <w:ind w:hanging="2"/>
        <w:rPr>
          <w:rFonts w:ascii="Verdana" w:hAnsi="Verdana"/>
          <w:i w:val="0"/>
          <w:iCs/>
          <w:sz w:val="18"/>
          <w:szCs w:val="18"/>
        </w:rPr>
      </w:pPr>
      <w:r w:rsidRPr="008F63E1">
        <w:rPr>
          <w:rFonts w:ascii="Verdana" w:hAnsi="Verdana"/>
          <w:i w:val="0"/>
          <w:iCs/>
          <w:sz w:val="18"/>
          <w:szCs w:val="18"/>
        </w:rPr>
        <w:t>No se exigirá, como condición de participación, que el proponente cuente con establecimiento de comercio, sede propia o estación de servicio registrada a su nombre en el municipio de Inírida. Sin embargo, el contratista seleccionado deberá garantizar que el mecanismo de abastecimiento utilizado durante la ejecución se encuentre legalmente habilitado y sea técnica y operativamente suficiente para atender las necesidades de la Entidad.</w:t>
      </w:r>
    </w:p>
    <w:p w14:paraId="1BF5D7D9" w14:textId="77777777" w:rsidR="008F63E1" w:rsidRPr="008F63E1" w:rsidRDefault="008F63E1" w:rsidP="008F63E1">
      <w:pPr>
        <w:pStyle w:val="Textoindependiente"/>
        <w:ind w:hanging="2"/>
        <w:rPr>
          <w:rFonts w:ascii="Verdana" w:hAnsi="Verdana"/>
          <w:i w:val="0"/>
          <w:iCs/>
          <w:sz w:val="18"/>
          <w:szCs w:val="18"/>
        </w:rPr>
      </w:pPr>
    </w:p>
    <w:p w14:paraId="4166564E" w14:textId="77777777" w:rsidR="008F63E1" w:rsidRPr="008F63E1" w:rsidRDefault="008F63E1" w:rsidP="008F63E1">
      <w:pPr>
        <w:pStyle w:val="Textoindependiente"/>
        <w:ind w:hanging="2"/>
        <w:rPr>
          <w:rFonts w:ascii="Verdana" w:hAnsi="Verdana"/>
          <w:i w:val="0"/>
          <w:iCs/>
          <w:sz w:val="18"/>
          <w:szCs w:val="18"/>
        </w:rPr>
      </w:pPr>
      <w:r w:rsidRPr="008F63E1">
        <w:rPr>
          <w:rFonts w:ascii="Verdana" w:hAnsi="Verdana"/>
          <w:i w:val="0"/>
          <w:iCs/>
          <w:sz w:val="18"/>
          <w:szCs w:val="18"/>
        </w:rPr>
        <w:t>Antes de emitirse la primera orden de suministro, el contratista deberá informar al supervisor la ubicación, modalidad y condiciones bajo las cuales se realizará el abastecimiento, así como aportar los soportes que permitan verificar la legalidad y operatividad del esquema propuesto, cuando sean requeridos por la Entidad.</w:t>
      </w:r>
    </w:p>
    <w:p w14:paraId="0E09CA34" w14:textId="77777777" w:rsidR="008F63E1" w:rsidRPr="008F63E1" w:rsidRDefault="008F63E1" w:rsidP="008F63E1">
      <w:pPr>
        <w:pStyle w:val="Textoindependiente"/>
        <w:ind w:hanging="2"/>
        <w:rPr>
          <w:rFonts w:ascii="Verdana" w:hAnsi="Verdana"/>
          <w:i w:val="0"/>
          <w:iCs/>
          <w:sz w:val="18"/>
          <w:szCs w:val="18"/>
        </w:rPr>
      </w:pPr>
    </w:p>
    <w:p w14:paraId="289ED488" w14:textId="77777777" w:rsidR="008F63E1" w:rsidRPr="008F63E1" w:rsidRDefault="008F63E1" w:rsidP="008F63E1">
      <w:pPr>
        <w:pStyle w:val="Textoindependiente"/>
        <w:ind w:hanging="2"/>
        <w:rPr>
          <w:rFonts w:ascii="Verdana" w:hAnsi="Verdana"/>
          <w:i w:val="0"/>
          <w:iCs/>
          <w:sz w:val="18"/>
          <w:szCs w:val="18"/>
        </w:rPr>
      </w:pPr>
      <w:r w:rsidRPr="008F63E1">
        <w:rPr>
          <w:rFonts w:ascii="Verdana" w:hAnsi="Verdana"/>
          <w:i w:val="0"/>
          <w:iCs/>
          <w:sz w:val="18"/>
          <w:szCs w:val="18"/>
        </w:rPr>
        <w:t>Parques Nacionales Naturales de Colombia podrá verificar el cumplimiento de esta condición mediante visitas, consultas ante autoridades competentes, validación documental, comunicación directa con proveedores o aliados, revisión de permisos y cualquier otro medio objetivo e idóneo. Esta facultad podrá ejercerse durante la evaluación, antes del inicio de la ejecución y en cualquier momento del plazo contractual.</w:t>
      </w:r>
    </w:p>
    <w:p w14:paraId="704C1C40" w14:textId="77777777" w:rsidR="008F63E1" w:rsidRPr="008F63E1" w:rsidRDefault="008F63E1" w:rsidP="008F63E1">
      <w:pPr>
        <w:pStyle w:val="Textoindependiente"/>
        <w:ind w:hanging="2"/>
        <w:rPr>
          <w:rFonts w:ascii="Verdana" w:hAnsi="Verdana"/>
          <w:i w:val="0"/>
          <w:iCs/>
          <w:sz w:val="18"/>
          <w:szCs w:val="18"/>
        </w:rPr>
      </w:pPr>
      <w:r w:rsidRPr="008F63E1">
        <w:rPr>
          <w:rFonts w:ascii="Verdana" w:hAnsi="Verdana"/>
          <w:i w:val="0"/>
          <w:iCs/>
          <w:sz w:val="18"/>
          <w:szCs w:val="18"/>
        </w:rPr>
        <w:t>La información falsa, inexacta, contradictoria o que no pueda ser verificada dará lugar a las consecuencias previstas en los documentos del proceso y en la normativa aplicable, según la etapa en la que sea detectada.</w:t>
      </w:r>
    </w:p>
    <w:p w14:paraId="4FA74288" w14:textId="77777777" w:rsidR="00C91B3B" w:rsidRPr="008F63E1" w:rsidRDefault="00C91B3B" w:rsidP="00C91B3B">
      <w:pPr>
        <w:pStyle w:val="Textoindependiente"/>
        <w:ind w:hanging="2"/>
        <w:rPr>
          <w:rFonts w:ascii="Verdana" w:hAnsi="Verdana"/>
          <w:i w:val="0"/>
          <w:sz w:val="18"/>
          <w:szCs w:val="18"/>
        </w:rPr>
      </w:pPr>
    </w:p>
    <w:p w14:paraId="55684B6F" w14:textId="77777777" w:rsidR="00C91B3B" w:rsidRPr="008F63E1" w:rsidRDefault="00C91B3B" w:rsidP="00C91B3B">
      <w:pPr>
        <w:autoSpaceDE w:val="0"/>
        <w:adjustRightInd w:val="0"/>
        <w:ind w:hanging="2"/>
        <w:jc w:val="both"/>
        <w:rPr>
          <w:rFonts w:ascii="Verdana" w:hAnsi="Verdana"/>
          <w:b/>
          <w:bCs/>
          <w:sz w:val="18"/>
          <w:szCs w:val="18"/>
        </w:rPr>
      </w:pPr>
      <w:r w:rsidRPr="008F63E1">
        <w:rPr>
          <w:rFonts w:ascii="Verdana" w:hAnsi="Verdana"/>
          <w:b/>
          <w:bCs/>
          <w:sz w:val="18"/>
          <w:szCs w:val="18"/>
        </w:rPr>
        <w:t xml:space="preserve">EXPERIENCIA DEL PROPONENTE </w:t>
      </w:r>
    </w:p>
    <w:p w14:paraId="1D22C402" w14:textId="77777777" w:rsidR="00C91B3B" w:rsidRPr="008F63E1" w:rsidRDefault="00C91B3B" w:rsidP="00C91B3B">
      <w:pPr>
        <w:autoSpaceDE w:val="0"/>
        <w:adjustRightInd w:val="0"/>
        <w:ind w:hanging="2"/>
        <w:jc w:val="both"/>
        <w:rPr>
          <w:rFonts w:ascii="Verdana" w:hAnsi="Verdana"/>
          <w:sz w:val="18"/>
          <w:szCs w:val="18"/>
        </w:rPr>
      </w:pPr>
    </w:p>
    <w:p w14:paraId="59C63CAB" w14:textId="77777777" w:rsidR="00C91B3B" w:rsidRPr="008F63E1" w:rsidRDefault="00C91B3B" w:rsidP="00C91B3B">
      <w:pPr>
        <w:autoSpaceDE w:val="0"/>
        <w:adjustRightInd w:val="0"/>
        <w:ind w:hanging="2"/>
        <w:jc w:val="both"/>
        <w:rPr>
          <w:rFonts w:ascii="Verdana" w:hAnsi="Verdana"/>
          <w:sz w:val="18"/>
          <w:szCs w:val="18"/>
          <w:lang w:val="es-CO"/>
        </w:rPr>
      </w:pPr>
      <w:r w:rsidRPr="008F63E1">
        <w:rPr>
          <w:rFonts w:ascii="Verdana" w:hAnsi="Verdana"/>
          <w:sz w:val="18"/>
          <w:szCs w:val="18"/>
        </w:rPr>
        <w:lastRenderedPageBreak/>
        <w:t xml:space="preserve">Documentos para realizar la Verificación de Experiencia del Proponente. El proponente deberá acreditar experiencia en contratos cuyo objeto guarde relación con el objeto del contrato, para lo cual deberá anexar como MÁXIMO DOS (2) certificaciones </w:t>
      </w:r>
      <w:r w:rsidRPr="008F63E1">
        <w:rPr>
          <w:rFonts w:ascii="Verdana" w:hAnsi="Verdana"/>
          <w:sz w:val="18"/>
          <w:szCs w:val="18"/>
          <w:lang w:val="es-CO"/>
        </w:rPr>
        <w:t xml:space="preserve">de contratos ejecutados, terminados y/o liquidados, cuya sumatoria sea igual o superior al presupuesto establecido por la entidad y deberán contener los siguientes aspectos: </w:t>
      </w:r>
    </w:p>
    <w:p w14:paraId="251251F3" w14:textId="77777777" w:rsidR="00C91B3B" w:rsidRPr="008F63E1" w:rsidRDefault="00C91B3B" w:rsidP="00C91B3B">
      <w:pPr>
        <w:autoSpaceDE w:val="0"/>
        <w:adjustRightInd w:val="0"/>
        <w:ind w:hanging="2"/>
        <w:jc w:val="both"/>
        <w:rPr>
          <w:rFonts w:ascii="Verdana" w:hAnsi="Verdana"/>
          <w:sz w:val="18"/>
          <w:szCs w:val="18"/>
        </w:rPr>
      </w:pPr>
    </w:p>
    <w:p w14:paraId="4ADEAB59" w14:textId="77777777" w:rsidR="00C91B3B" w:rsidRPr="008F63E1" w:rsidRDefault="00C91B3B" w:rsidP="00C91B3B">
      <w:pPr>
        <w:pStyle w:val="Prrafodelista"/>
        <w:numPr>
          <w:ilvl w:val="0"/>
          <w:numId w:val="41"/>
        </w:numPr>
        <w:spacing w:after="0" w:line="1" w:lineRule="atLeast"/>
        <w:jc w:val="both"/>
        <w:textDirection w:val="btLr"/>
        <w:textAlignment w:val="top"/>
        <w:outlineLvl w:val="0"/>
        <w:rPr>
          <w:rFonts w:ascii="Verdana" w:hAnsi="Verdana" w:cs="Arial"/>
          <w:snapToGrid w:val="0"/>
          <w:sz w:val="18"/>
          <w:szCs w:val="18"/>
        </w:rPr>
      </w:pPr>
      <w:r w:rsidRPr="008F63E1">
        <w:rPr>
          <w:rFonts w:ascii="Verdana" w:hAnsi="Verdana" w:cs="Arial"/>
          <w:snapToGrid w:val="0"/>
          <w:sz w:val="18"/>
          <w:szCs w:val="18"/>
        </w:rPr>
        <w:t xml:space="preserve">Nombre o razón social del contratante. </w:t>
      </w:r>
    </w:p>
    <w:p w14:paraId="5B604787" w14:textId="77777777" w:rsidR="00C91B3B" w:rsidRPr="008F63E1" w:rsidRDefault="00C91B3B" w:rsidP="00C91B3B">
      <w:pPr>
        <w:pStyle w:val="Prrafodelista"/>
        <w:numPr>
          <w:ilvl w:val="0"/>
          <w:numId w:val="41"/>
        </w:numPr>
        <w:spacing w:after="0" w:line="1" w:lineRule="atLeast"/>
        <w:jc w:val="both"/>
        <w:textDirection w:val="btLr"/>
        <w:textAlignment w:val="top"/>
        <w:outlineLvl w:val="0"/>
        <w:rPr>
          <w:rFonts w:ascii="Verdana" w:hAnsi="Verdana" w:cs="Arial"/>
          <w:snapToGrid w:val="0"/>
          <w:sz w:val="18"/>
          <w:szCs w:val="18"/>
        </w:rPr>
      </w:pPr>
      <w:r w:rsidRPr="008F63E1">
        <w:rPr>
          <w:rFonts w:ascii="Verdana" w:hAnsi="Verdana" w:cs="Arial"/>
          <w:snapToGrid w:val="0"/>
          <w:sz w:val="18"/>
          <w:szCs w:val="18"/>
        </w:rPr>
        <w:t xml:space="preserve">Nombre o razón social del contratista. </w:t>
      </w:r>
    </w:p>
    <w:p w14:paraId="17A4E9DA" w14:textId="77777777" w:rsidR="00C91B3B" w:rsidRPr="008F63E1" w:rsidRDefault="00C91B3B" w:rsidP="00C91B3B">
      <w:pPr>
        <w:pStyle w:val="Prrafodelista"/>
        <w:numPr>
          <w:ilvl w:val="0"/>
          <w:numId w:val="41"/>
        </w:numPr>
        <w:spacing w:after="0" w:line="1" w:lineRule="atLeast"/>
        <w:jc w:val="both"/>
        <w:textDirection w:val="btLr"/>
        <w:textAlignment w:val="top"/>
        <w:outlineLvl w:val="0"/>
        <w:rPr>
          <w:rFonts w:ascii="Verdana" w:hAnsi="Verdana" w:cs="Arial"/>
          <w:snapToGrid w:val="0"/>
          <w:sz w:val="18"/>
          <w:szCs w:val="18"/>
        </w:rPr>
      </w:pPr>
      <w:r w:rsidRPr="008F63E1">
        <w:rPr>
          <w:rFonts w:ascii="Verdana" w:hAnsi="Verdana" w:cs="Arial"/>
          <w:snapToGrid w:val="0"/>
          <w:sz w:val="18"/>
          <w:szCs w:val="18"/>
        </w:rPr>
        <w:t xml:space="preserve">Objeto del contrato. </w:t>
      </w:r>
    </w:p>
    <w:p w14:paraId="2CAC0193" w14:textId="77777777" w:rsidR="00C91B3B" w:rsidRPr="008F63E1" w:rsidRDefault="00C91B3B" w:rsidP="00C91B3B">
      <w:pPr>
        <w:pStyle w:val="Prrafodelista"/>
        <w:numPr>
          <w:ilvl w:val="0"/>
          <w:numId w:val="41"/>
        </w:numPr>
        <w:spacing w:after="0" w:line="1" w:lineRule="atLeast"/>
        <w:jc w:val="both"/>
        <w:textDirection w:val="btLr"/>
        <w:textAlignment w:val="top"/>
        <w:outlineLvl w:val="0"/>
        <w:rPr>
          <w:rFonts w:ascii="Verdana" w:hAnsi="Verdana" w:cs="Arial"/>
          <w:snapToGrid w:val="0"/>
          <w:sz w:val="18"/>
          <w:szCs w:val="18"/>
        </w:rPr>
      </w:pPr>
      <w:r w:rsidRPr="008F63E1">
        <w:rPr>
          <w:rFonts w:ascii="Verdana" w:hAnsi="Verdana" w:cs="Arial"/>
          <w:snapToGrid w:val="0"/>
          <w:sz w:val="18"/>
          <w:szCs w:val="18"/>
        </w:rPr>
        <w:t xml:space="preserve">Fecha de iniciación (día, mes, año). Si en los documentos válidos aportados para la acreditación de experiencia solo se evidencia fecha (mes, año) de inicio, solo se tendrá en cuenta el último día del mes que se encuentre señalado en la certificación. </w:t>
      </w:r>
    </w:p>
    <w:p w14:paraId="5DC532C7" w14:textId="77777777" w:rsidR="00C91B3B" w:rsidRPr="008F63E1" w:rsidRDefault="00C91B3B" w:rsidP="00C91B3B">
      <w:pPr>
        <w:pStyle w:val="Prrafodelista"/>
        <w:numPr>
          <w:ilvl w:val="0"/>
          <w:numId w:val="41"/>
        </w:numPr>
        <w:spacing w:after="0" w:line="1" w:lineRule="atLeast"/>
        <w:jc w:val="both"/>
        <w:textDirection w:val="btLr"/>
        <w:textAlignment w:val="top"/>
        <w:outlineLvl w:val="0"/>
        <w:rPr>
          <w:rFonts w:ascii="Verdana" w:hAnsi="Verdana" w:cs="Arial"/>
          <w:snapToGrid w:val="0"/>
          <w:sz w:val="18"/>
          <w:szCs w:val="18"/>
        </w:rPr>
      </w:pPr>
      <w:r w:rsidRPr="008F63E1">
        <w:rPr>
          <w:rFonts w:ascii="Verdana" w:hAnsi="Verdana" w:cs="Arial"/>
          <w:snapToGrid w:val="0"/>
          <w:sz w:val="18"/>
          <w:szCs w:val="18"/>
        </w:rPr>
        <w:t xml:space="preserve">Fecha de terminación y/o liquidación (día, mes, año). Si en los documentos válidos aportados para la acreditación de experiencia solo solo se evidencia fecha (mes, año) de finalización, solo se tendrá en cuenta el primer día del mes que se encuentre señalado en la certificación. </w:t>
      </w:r>
    </w:p>
    <w:p w14:paraId="7139D5FB" w14:textId="77777777" w:rsidR="00C91B3B" w:rsidRPr="008F63E1" w:rsidRDefault="00C91B3B" w:rsidP="00C91B3B">
      <w:pPr>
        <w:pStyle w:val="Prrafodelista"/>
        <w:numPr>
          <w:ilvl w:val="0"/>
          <w:numId w:val="41"/>
        </w:numPr>
        <w:spacing w:after="0" w:line="1" w:lineRule="atLeast"/>
        <w:jc w:val="both"/>
        <w:textDirection w:val="btLr"/>
        <w:textAlignment w:val="top"/>
        <w:outlineLvl w:val="0"/>
        <w:rPr>
          <w:rFonts w:ascii="Verdana" w:hAnsi="Verdana" w:cs="Arial"/>
          <w:snapToGrid w:val="0"/>
          <w:sz w:val="18"/>
          <w:szCs w:val="18"/>
        </w:rPr>
      </w:pPr>
      <w:r w:rsidRPr="008F63E1">
        <w:rPr>
          <w:rFonts w:ascii="Verdana" w:hAnsi="Verdana" w:cs="Arial"/>
          <w:snapToGrid w:val="0"/>
          <w:sz w:val="18"/>
          <w:szCs w:val="18"/>
        </w:rPr>
        <w:t xml:space="preserve">Valor del contrato en pesos colombianos. </w:t>
      </w:r>
    </w:p>
    <w:p w14:paraId="52D2E848" w14:textId="77777777" w:rsidR="00C91B3B" w:rsidRPr="008F63E1" w:rsidRDefault="00C91B3B" w:rsidP="00C91B3B">
      <w:pPr>
        <w:pStyle w:val="Prrafodelista"/>
        <w:numPr>
          <w:ilvl w:val="0"/>
          <w:numId w:val="41"/>
        </w:numPr>
        <w:spacing w:after="0" w:line="1" w:lineRule="atLeast"/>
        <w:jc w:val="both"/>
        <w:textDirection w:val="btLr"/>
        <w:textAlignment w:val="top"/>
        <w:outlineLvl w:val="0"/>
        <w:rPr>
          <w:rFonts w:ascii="Verdana" w:hAnsi="Verdana" w:cs="Arial"/>
          <w:snapToGrid w:val="0"/>
          <w:sz w:val="18"/>
          <w:szCs w:val="18"/>
        </w:rPr>
      </w:pPr>
      <w:r w:rsidRPr="008F63E1">
        <w:rPr>
          <w:rFonts w:ascii="Verdana" w:hAnsi="Verdana" w:cs="Arial"/>
          <w:snapToGrid w:val="0"/>
          <w:sz w:val="18"/>
          <w:szCs w:val="18"/>
        </w:rPr>
        <w:t xml:space="preserve">Las certificaciones deben venir debidamente suscritas por la persona facultada para expedirlas con nombre, firma, cargo, dirección y teléfono. </w:t>
      </w:r>
    </w:p>
    <w:p w14:paraId="0025F3CB" w14:textId="77777777" w:rsidR="00C91B3B" w:rsidRPr="008F63E1" w:rsidRDefault="00C91B3B" w:rsidP="00C91B3B">
      <w:pPr>
        <w:pStyle w:val="Prrafodelista"/>
        <w:numPr>
          <w:ilvl w:val="0"/>
          <w:numId w:val="41"/>
        </w:numPr>
        <w:spacing w:after="0" w:line="1" w:lineRule="atLeast"/>
        <w:jc w:val="both"/>
        <w:textDirection w:val="btLr"/>
        <w:textAlignment w:val="top"/>
        <w:outlineLvl w:val="0"/>
        <w:rPr>
          <w:rFonts w:ascii="Verdana" w:hAnsi="Verdana" w:cs="Arial"/>
          <w:snapToGrid w:val="0"/>
          <w:sz w:val="18"/>
          <w:szCs w:val="18"/>
        </w:rPr>
      </w:pPr>
      <w:r w:rsidRPr="008F63E1">
        <w:rPr>
          <w:rFonts w:ascii="Verdana" w:hAnsi="Verdana" w:cs="Arial"/>
          <w:snapToGrid w:val="0"/>
          <w:sz w:val="18"/>
          <w:szCs w:val="18"/>
        </w:rPr>
        <w:t xml:space="preserve">Parques Nacionales Naturales de Colombia </w:t>
      </w:r>
      <w:r w:rsidRPr="008F63E1">
        <w:rPr>
          <w:rFonts w:ascii="Verdana" w:hAnsi="Verdana" w:cs="Arial"/>
          <w:b/>
          <w:bCs/>
          <w:snapToGrid w:val="0"/>
          <w:sz w:val="18"/>
          <w:szCs w:val="18"/>
        </w:rPr>
        <w:t xml:space="preserve">NO </w:t>
      </w:r>
      <w:r w:rsidRPr="008F63E1">
        <w:rPr>
          <w:rFonts w:ascii="Verdana" w:hAnsi="Verdana" w:cs="Arial"/>
          <w:snapToGrid w:val="0"/>
          <w:sz w:val="18"/>
          <w:szCs w:val="18"/>
        </w:rPr>
        <w:t xml:space="preserve">aceptará AUTOCERTIFICACIONES. </w:t>
      </w:r>
    </w:p>
    <w:p w14:paraId="175C9261" w14:textId="77777777" w:rsidR="00C91B3B" w:rsidRPr="008F63E1" w:rsidRDefault="00C91B3B" w:rsidP="00C91B3B">
      <w:pPr>
        <w:pStyle w:val="Textoindependiente"/>
        <w:ind w:hanging="2"/>
        <w:rPr>
          <w:rFonts w:ascii="Verdana" w:hAnsi="Verdana"/>
          <w:i w:val="0"/>
          <w:sz w:val="18"/>
          <w:szCs w:val="18"/>
        </w:rPr>
      </w:pPr>
    </w:p>
    <w:p w14:paraId="03223C18" w14:textId="1109A288" w:rsidR="001E7D0F" w:rsidRPr="008F63E1" w:rsidRDefault="001E7D0F" w:rsidP="0090117A">
      <w:pPr>
        <w:pStyle w:val="Textoindependiente"/>
        <w:numPr>
          <w:ilvl w:val="1"/>
          <w:numId w:val="22"/>
        </w:numPr>
        <w:rPr>
          <w:rFonts w:ascii="Verdana" w:hAnsi="Verdana" w:cs="Arial"/>
          <w:b/>
          <w:i w:val="0"/>
          <w:iCs/>
          <w:sz w:val="18"/>
          <w:szCs w:val="18"/>
        </w:rPr>
      </w:pPr>
      <w:r w:rsidRPr="008F63E1">
        <w:rPr>
          <w:rFonts w:ascii="Verdana" w:hAnsi="Verdana" w:cs="Arial"/>
          <w:b/>
          <w:i w:val="0"/>
          <w:iCs/>
          <w:sz w:val="18"/>
          <w:szCs w:val="18"/>
        </w:rPr>
        <w:t>OBLIGACIONES DEL CONTRATISTA</w:t>
      </w:r>
    </w:p>
    <w:p w14:paraId="50A271D9" w14:textId="02F6733E" w:rsidR="00C256E3" w:rsidRPr="008F63E1" w:rsidRDefault="00C256E3" w:rsidP="001E7D0F">
      <w:pPr>
        <w:jc w:val="both"/>
        <w:rPr>
          <w:rFonts w:ascii="Verdana" w:hAnsi="Verdana"/>
          <w:sz w:val="18"/>
          <w:szCs w:val="18"/>
        </w:rPr>
      </w:pPr>
    </w:p>
    <w:p w14:paraId="7AA53959" w14:textId="77777777" w:rsidR="00C91B3B" w:rsidRPr="008F63E1" w:rsidRDefault="00C91B3B" w:rsidP="00C91B3B">
      <w:pPr>
        <w:autoSpaceDE w:val="0"/>
        <w:adjustRightInd w:val="0"/>
        <w:jc w:val="both"/>
        <w:rPr>
          <w:rFonts w:ascii="Verdana" w:hAnsi="Verdana"/>
          <w:i/>
          <w:position w:val="-1"/>
          <w:sz w:val="18"/>
          <w:szCs w:val="18"/>
          <w:lang w:val="es-CO"/>
        </w:rPr>
      </w:pPr>
      <w:r w:rsidRPr="008F63E1">
        <w:rPr>
          <w:rFonts w:ascii="Verdana" w:hAnsi="Verdana"/>
          <w:position w:val="-1"/>
          <w:sz w:val="18"/>
          <w:szCs w:val="18"/>
          <w:lang w:val="es-CO"/>
        </w:rPr>
        <w:t>Además de las obligaciones generales, el contratista deberá cumplir con las condiciones específicas que a continuación se relacionan</w:t>
      </w:r>
      <w:r w:rsidRPr="008F63E1">
        <w:rPr>
          <w:rFonts w:ascii="Verdana" w:hAnsi="Verdana"/>
          <w:i/>
          <w:position w:val="-1"/>
          <w:sz w:val="18"/>
          <w:szCs w:val="18"/>
          <w:lang w:val="es-CO"/>
        </w:rPr>
        <w:t>:</w:t>
      </w:r>
    </w:p>
    <w:p w14:paraId="2F961354" w14:textId="77777777" w:rsidR="00C91B3B" w:rsidRPr="008F63E1" w:rsidRDefault="00C91B3B" w:rsidP="00C91B3B">
      <w:pPr>
        <w:autoSpaceDE w:val="0"/>
        <w:adjustRightInd w:val="0"/>
        <w:jc w:val="both"/>
        <w:rPr>
          <w:rFonts w:ascii="Verdana" w:hAnsi="Verdana"/>
          <w:position w:val="-1"/>
          <w:sz w:val="18"/>
          <w:szCs w:val="18"/>
        </w:rPr>
      </w:pPr>
    </w:p>
    <w:p w14:paraId="2B704B11" w14:textId="77777777" w:rsidR="00C91B3B" w:rsidRPr="008F63E1" w:rsidRDefault="00C91B3B" w:rsidP="00C91B3B">
      <w:pPr>
        <w:numPr>
          <w:ilvl w:val="0"/>
          <w:numId w:val="7"/>
        </w:numPr>
        <w:autoSpaceDE w:val="0"/>
        <w:adjustRightInd w:val="0"/>
        <w:jc w:val="both"/>
        <w:rPr>
          <w:rFonts w:ascii="Verdana" w:hAnsi="Verdana"/>
          <w:position w:val="-1"/>
          <w:sz w:val="18"/>
          <w:szCs w:val="18"/>
        </w:rPr>
      </w:pPr>
      <w:r w:rsidRPr="008F63E1">
        <w:rPr>
          <w:rFonts w:ascii="Verdana" w:hAnsi="Verdana"/>
          <w:position w:val="-1"/>
          <w:sz w:val="18"/>
          <w:szCs w:val="18"/>
        </w:rPr>
        <w:t xml:space="preserve">Suministrar combustible tipo gasolina corriente a los automotores asignados a la Reserva Natural Nacional </w:t>
      </w:r>
      <w:proofErr w:type="spellStart"/>
      <w:r w:rsidRPr="008F63E1">
        <w:rPr>
          <w:rFonts w:ascii="Verdana" w:hAnsi="Verdana"/>
          <w:position w:val="-1"/>
          <w:sz w:val="18"/>
          <w:szCs w:val="18"/>
        </w:rPr>
        <w:t>Puinawai</w:t>
      </w:r>
      <w:proofErr w:type="spellEnd"/>
      <w:r w:rsidRPr="008F63E1">
        <w:rPr>
          <w:rFonts w:ascii="Verdana" w:hAnsi="Verdana"/>
          <w:position w:val="-1"/>
          <w:sz w:val="18"/>
          <w:szCs w:val="18"/>
        </w:rPr>
        <w:t>, adscrita a la Dirección Territorial Amazonia de Parques Nacionales Naturales de Colombia, en estación de servicio debidamente equipada y legalmente autorizada para tal fin. El contratista deberá garantizar que cada suministro se realice hasta completar la capacidad total del tanque de combustible de cada vehículo, asegurando el abastecimiento eficiente y conforme con los requerimientos técnicos establecidos por la Entidad.</w:t>
      </w:r>
    </w:p>
    <w:p w14:paraId="0DFCA4F1" w14:textId="77777777" w:rsidR="00C91B3B" w:rsidRPr="008F63E1" w:rsidRDefault="00C91B3B" w:rsidP="00C91B3B">
      <w:pPr>
        <w:numPr>
          <w:ilvl w:val="0"/>
          <w:numId w:val="7"/>
        </w:numPr>
        <w:autoSpaceDE w:val="0"/>
        <w:adjustRightInd w:val="0"/>
        <w:jc w:val="both"/>
        <w:rPr>
          <w:rFonts w:ascii="Verdana" w:hAnsi="Verdana"/>
          <w:position w:val="-1"/>
          <w:sz w:val="18"/>
          <w:szCs w:val="18"/>
        </w:rPr>
      </w:pPr>
      <w:r w:rsidRPr="008F63E1">
        <w:rPr>
          <w:rFonts w:ascii="Verdana" w:hAnsi="Verdana"/>
          <w:position w:val="-1"/>
          <w:sz w:val="18"/>
          <w:szCs w:val="18"/>
        </w:rPr>
        <w:t xml:space="preserve">Disponer de una estación de servicio o establecimiento comercial legalmente constituido cuya actividad económica corresponda al suministro de combustibles, ubicado en el perímetro urbano del municipio de </w:t>
      </w:r>
      <w:r w:rsidRPr="008F63E1">
        <w:rPr>
          <w:rFonts w:ascii="Verdana" w:hAnsi="Verdana" w:cs="Arial"/>
          <w:sz w:val="18"/>
          <w:szCs w:val="18"/>
        </w:rPr>
        <w:t>Inírida Guainía</w:t>
      </w:r>
      <w:r w:rsidRPr="008F63E1">
        <w:rPr>
          <w:rFonts w:ascii="Verdana" w:hAnsi="Verdana"/>
          <w:position w:val="-1"/>
          <w:sz w:val="18"/>
          <w:szCs w:val="18"/>
        </w:rPr>
        <w:t xml:space="preserve">, con el fin de realizar los abastecimientos en forma oportuna, en el menor tiempo y a menores costos por desplazamiento desde la sede de la Oficina Ubicada en la Calle 18 No. 15 -62 del barrio Los libertadores en </w:t>
      </w:r>
      <w:r w:rsidRPr="008F63E1">
        <w:rPr>
          <w:rFonts w:ascii="Verdana" w:hAnsi="Verdana" w:cs="Arial"/>
          <w:sz w:val="18"/>
          <w:szCs w:val="18"/>
        </w:rPr>
        <w:t>Inírida- Guainía</w:t>
      </w:r>
      <w:r w:rsidRPr="008F63E1">
        <w:rPr>
          <w:rFonts w:ascii="Verdana" w:hAnsi="Verdana"/>
          <w:position w:val="-1"/>
          <w:sz w:val="18"/>
          <w:szCs w:val="18"/>
        </w:rPr>
        <w:t>. Para el efecto se debe precisar la ubicación del establecimiento en el cual se realizarán los suministros durante la vigencia del contrato.</w:t>
      </w:r>
    </w:p>
    <w:p w14:paraId="30507C41" w14:textId="77777777" w:rsidR="00C91B3B" w:rsidRPr="008F63E1" w:rsidRDefault="00C91B3B" w:rsidP="00C91B3B">
      <w:pPr>
        <w:numPr>
          <w:ilvl w:val="0"/>
          <w:numId w:val="7"/>
        </w:numPr>
        <w:autoSpaceDE w:val="0"/>
        <w:adjustRightInd w:val="0"/>
        <w:jc w:val="both"/>
        <w:rPr>
          <w:rFonts w:ascii="Verdana" w:hAnsi="Verdana"/>
          <w:position w:val="-1"/>
          <w:sz w:val="18"/>
          <w:szCs w:val="18"/>
        </w:rPr>
      </w:pPr>
      <w:r w:rsidRPr="008F63E1">
        <w:rPr>
          <w:rFonts w:ascii="Verdana" w:hAnsi="Verdana"/>
          <w:position w:val="-1"/>
          <w:sz w:val="18"/>
          <w:szCs w:val="18"/>
        </w:rPr>
        <w:t xml:space="preserve">Suministrar combustible a los automotores autorizados pertenecientes a la Reserva Natural Nacional </w:t>
      </w:r>
      <w:proofErr w:type="spellStart"/>
      <w:r w:rsidRPr="008F63E1">
        <w:rPr>
          <w:rFonts w:ascii="Verdana" w:hAnsi="Verdana"/>
          <w:position w:val="-1"/>
          <w:sz w:val="18"/>
          <w:szCs w:val="18"/>
        </w:rPr>
        <w:t>Puinawai</w:t>
      </w:r>
      <w:proofErr w:type="spellEnd"/>
      <w:r w:rsidRPr="008F63E1">
        <w:rPr>
          <w:rFonts w:ascii="Verdana" w:hAnsi="Verdana"/>
          <w:position w:val="-1"/>
          <w:sz w:val="18"/>
          <w:szCs w:val="18"/>
        </w:rPr>
        <w:t xml:space="preserve"> de la Dirección Territorial Amazonia de Parques Nacionales Naturales de Colombia, únicamente en la estación de servicio indicada por el oferente y ratificada en el contrato respectivo, con base en la orden de tanqueo expedida por Parques Nacionales Naturales de Colombia con firma del supervisor del contrato en la que se indicará el tipo de combustible a suministrar.</w:t>
      </w:r>
    </w:p>
    <w:p w14:paraId="1ABBA720" w14:textId="77777777" w:rsidR="00C91B3B" w:rsidRPr="008F63E1" w:rsidRDefault="00C91B3B" w:rsidP="00C91B3B">
      <w:pPr>
        <w:numPr>
          <w:ilvl w:val="0"/>
          <w:numId w:val="7"/>
        </w:numPr>
        <w:autoSpaceDE w:val="0"/>
        <w:adjustRightInd w:val="0"/>
        <w:jc w:val="both"/>
        <w:rPr>
          <w:rFonts w:ascii="Verdana" w:hAnsi="Verdana"/>
          <w:position w:val="-1"/>
          <w:sz w:val="18"/>
          <w:szCs w:val="18"/>
        </w:rPr>
      </w:pPr>
      <w:r w:rsidRPr="008F63E1">
        <w:rPr>
          <w:rFonts w:ascii="Verdana" w:hAnsi="Verdana"/>
          <w:position w:val="-1"/>
          <w:sz w:val="18"/>
          <w:szCs w:val="18"/>
        </w:rPr>
        <w:t>Disponer las 24 horas durante los siete días de la semana para abastecimiento de combustible tipo gasolina corriente o Diésel en la(s) estación de servicio contratada. Sin embargo, Parques Nacionales Naturales de Colombia autorizará previamente el tanqueo durante los fines de semana y horario nocturno.</w:t>
      </w:r>
    </w:p>
    <w:p w14:paraId="2C07447A" w14:textId="77777777" w:rsidR="00C91B3B" w:rsidRPr="008F63E1" w:rsidRDefault="00C91B3B" w:rsidP="00C91B3B">
      <w:pPr>
        <w:numPr>
          <w:ilvl w:val="0"/>
          <w:numId w:val="7"/>
        </w:numPr>
        <w:autoSpaceDE w:val="0"/>
        <w:adjustRightInd w:val="0"/>
        <w:jc w:val="both"/>
        <w:rPr>
          <w:rFonts w:ascii="Verdana" w:hAnsi="Verdana"/>
          <w:position w:val="-1"/>
          <w:sz w:val="18"/>
          <w:szCs w:val="18"/>
        </w:rPr>
      </w:pPr>
      <w:r w:rsidRPr="008F63E1">
        <w:rPr>
          <w:rFonts w:ascii="Verdana" w:hAnsi="Verdana"/>
          <w:position w:val="-1"/>
          <w:sz w:val="18"/>
          <w:szCs w:val="18"/>
        </w:rPr>
        <w:t>Cumplir las características técnicas, de operación y seguridad de los equipos de suministro de gasolina motor instalados en la estación de servicio contratada, la cual debe ajustarse a los requerimientos y disposiciones legales vigentes.</w:t>
      </w:r>
    </w:p>
    <w:p w14:paraId="2DDACB99" w14:textId="77777777" w:rsidR="00C91B3B" w:rsidRPr="008F63E1" w:rsidRDefault="00C91B3B" w:rsidP="00C91B3B">
      <w:pPr>
        <w:numPr>
          <w:ilvl w:val="0"/>
          <w:numId w:val="7"/>
        </w:numPr>
        <w:autoSpaceDE w:val="0"/>
        <w:adjustRightInd w:val="0"/>
        <w:jc w:val="both"/>
        <w:rPr>
          <w:rFonts w:ascii="Verdana" w:hAnsi="Verdana"/>
          <w:position w:val="-1"/>
          <w:sz w:val="18"/>
          <w:szCs w:val="18"/>
        </w:rPr>
      </w:pPr>
      <w:r w:rsidRPr="008F63E1">
        <w:rPr>
          <w:rFonts w:ascii="Verdana" w:hAnsi="Verdana"/>
          <w:position w:val="-1"/>
          <w:sz w:val="18"/>
          <w:szCs w:val="18"/>
        </w:rPr>
        <w:t xml:space="preserve">Contar con empleados que suministren el combustible con responsabilidad, seguridad y precisión. Dicho personal verificará la placa y el kilometraje de cada vehículo de Parques Nacionales Naturales de Colombia previo al abastecimiento a fin de registrarlos en el medio establecido de control. </w:t>
      </w:r>
    </w:p>
    <w:p w14:paraId="3DC166CD" w14:textId="77777777" w:rsidR="00C91B3B" w:rsidRPr="008F63E1" w:rsidRDefault="00C91B3B" w:rsidP="00C91B3B">
      <w:pPr>
        <w:numPr>
          <w:ilvl w:val="0"/>
          <w:numId w:val="7"/>
        </w:numPr>
        <w:autoSpaceDE w:val="0"/>
        <w:adjustRightInd w:val="0"/>
        <w:jc w:val="both"/>
        <w:rPr>
          <w:rFonts w:ascii="Verdana" w:hAnsi="Verdana"/>
          <w:position w:val="-1"/>
          <w:sz w:val="18"/>
          <w:szCs w:val="18"/>
        </w:rPr>
      </w:pPr>
      <w:r w:rsidRPr="008F63E1">
        <w:rPr>
          <w:rFonts w:ascii="Verdana" w:hAnsi="Verdana"/>
          <w:position w:val="-1"/>
          <w:sz w:val="18"/>
          <w:szCs w:val="18"/>
        </w:rPr>
        <w:t xml:space="preserve">Asignar el precio por galón de combustible tipo gasolina corriente o Diésel, al valor autorizado por el Gobierno Nacional. Dentro de los diez primeros días de cada mes calendario, el contratista deberá reportar por escrito a Parques Nacionales Naturales de Colombia el valor oficial al público por galón de gasolina corriente y extra en el establecimiento contratado; e </w:t>
      </w:r>
      <w:r w:rsidRPr="008F63E1">
        <w:rPr>
          <w:rFonts w:ascii="Verdana" w:hAnsi="Verdana"/>
          <w:position w:val="-1"/>
          <w:sz w:val="18"/>
          <w:szCs w:val="18"/>
        </w:rPr>
        <w:lastRenderedPageBreak/>
        <w:t>igual aplicación se cumplirá en el evento que el Gobierno Nacional determine reducir el costo por galón de gasolina, caso en el cual, el contratista notificará por escrito a Parques Nacionales Naturales de Colombia la fecha a partir de la cual aplicará el nuevo valor según sea el caso.</w:t>
      </w:r>
    </w:p>
    <w:p w14:paraId="3F91A57B" w14:textId="77777777" w:rsidR="00C91B3B" w:rsidRPr="008F63E1" w:rsidRDefault="00C91B3B" w:rsidP="00C91B3B">
      <w:pPr>
        <w:numPr>
          <w:ilvl w:val="0"/>
          <w:numId w:val="7"/>
        </w:numPr>
        <w:autoSpaceDE w:val="0"/>
        <w:adjustRightInd w:val="0"/>
        <w:jc w:val="both"/>
        <w:rPr>
          <w:rFonts w:ascii="Verdana" w:hAnsi="Verdana"/>
          <w:position w:val="-1"/>
          <w:sz w:val="18"/>
          <w:szCs w:val="18"/>
        </w:rPr>
      </w:pPr>
      <w:r w:rsidRPr="008F63E1">
        <w:rPr>
          <w:rFonts w:ascii="Verdana" w:hAnsi="Verdana"/>
          <w:position w:val="-1"/>
          <w:sz w:val="18"/>
          <w:szCs w:val="18"/>
        </w:rPr>
        <w:t>Realizar reportes de verificación y control mensualmente al supervisor del contrato, durante la vigencia del contrato para revisar que se cumpla cada suministro, para lo cual el personal de la estación de servicio registrará en presencia del conductor los datos del vehículo y del abastecimiento cumplido (placas, kilometraje, fecha, galones indicados en el surtidor y valor del abastecimiento).</w:t>
      </w:r>
    </w:p>
    <w:p w14:paraId="518645CF" w14:textId="77777777" w:rsidR="00C91B3B" w:rsidRPr="008F63E1" w:rsidRDefault="00C91B3B" w:rsidP="00C91B3B">
      <w:pPr>
        <w:numPr>
          <w:ilvl w:val="0"/>
          <w:numId w:val="7"/>
        </w:numPr>
        <w:autoSpaceDE w:val="0"/>
        <w:adjustRightInd w:val="0"/>
        <w:jc w:val="both"/>
        <w:rPr>
          <w:rFonts w:ascii="Verdana" w:hAnsi="Verdana"/>
          <w:position w:val="-1"/>
          <w:sz w:val="18"/>
          <w:szCs w:val="18"/>
        </w:rPr>
      </w:pPr>
      <w:r w:rsidRPr="008F63E1">
        <w:rPr>
          <w:rFonts w:ascii="Verdana" w:hAnsi="Verdana"/>
          <w:position w:val="-1"/>
          <w:sz w:val="18"/>
          <w:szCs w:val="18"/>
        </w:rPr>
        <w:t>Presentar durante los cinco (5) primeros días de cada mes ante la Dirección Territorial Amazonia de Parques Nacionales Naturales de Colombia el reporte detallado de los abastecimientos cumplidos durante el mes inmediatamente anterior, impreso y en medio magnético, con los datos establecidos en el procedimiento (los listados deben incluir en estricto orden cronológico de abastecimientos: fecha y hora de suministro, placas del vehículo, galones y fracción de galón suministrados, valor total del suministro).</w:t>
      </w:r>
    </w:p>
    <w:p w14:paraId="27310625" w14:textId="77777777" w:rsidR="00C91B3B" w:rsidRPr="008F63E1" w:rsidRDefault="00C91B3B" w:rsidP="00C91B3B">
      <w:pPr>
        <w:numPr>
          <w:ilvl w:val="0"/>
          <w:numId w:val="7"/>
        </w:numPr>
        <w:autoSpaceDE w:val="0"/>
        <w:adjustRightInd w:val="0"/>
        <w:jc w:val="both"/>
        <w:rPr>
          <w:rFonts w:ascii="Verdana" w:hAnsi="Verdana"/>
          <w:position w:val="-1"/>
          <w:sz w:val="18"/>
          <w:szCs w:val="18"/>
        </w:rPr>
      </w:pPr>
      <w:r w:rsidRPr="008F63E1">
        <w:rPr>
          <w:rFonts w:ascii="Verdana" w:hAnsi="Verdana"/>
          <w:position w:val="-1"/>
          <w:sz w:val="18"/>
          <w:szCs w:val="18"/>
        </w:rPr>
        <w:t>El suministro de combustible se realizará a los automotores antes relacionados, y en todo caso Parques Nacionales Naturales de Colombia podrá incrementar o reducir la cantidad de vehículos durante la vigencia del contrato, para lo cual se notificará al contratista oportunamente, a través del supervisor del contrato.</w:t>
      </w:r>
    </w:p>
    <w:p w14:paraId="1EC57B28" w14:textId="77777777" w:rsidR="00C91B3B" w:rsidRPr="008F63E1" w:rsidRDefault="00C91B3B" w:rsidP="00C91B3B">
      <w:pPr>
        <w:numPr>
          <w:ilvl w:val="0"/>
          <w:numId w:val="7"/>
        </w:numPr>
        <w:autoSpaceDE w:val="0"/>
        <w:adjustRightInd w:val="0"/>
        <w:jc w:val="both"/>
        <w:rPr>
          <w:rFonts w:ascii="Verdana" w:hAnsi="Verdana"/>
          <w:position w:val="-1"/>
          <w:sz w:val="18"/>
          <w:szCs w:val="18"/>
        </w:rPr>
      </w:pPr>
      <w:r w:rsidRPr="008F63E1">
        <w:rPr>
          <w:rFonts w:ascii="Verdana" w:hAnsi="Verdana"/>
          <w:position w:val="-1"/>
          <w:sz w:val="18"/>
          <w:szCs w:val="18"/>
        </w:rPr>
        <w:t>Garantizar la existencia de combustible suficiente para el aprovisionamiento de los vehículos.</w:t>
      </w:r>
    </w:p>
    <w:p w14:paraId="43AFCA18" w14:textId="77777777" w:rsidR="00C256E3" w:rsidRPr="008F63E1" w:rsidRDefault="00C256E3" w:rsidP="00F42005">
      <w:pPr>
        <w:ind w:left="358"/>
        <w:jc w:val="both"/>
        <w:rPr>
          <w:rFonts w:ascii="Verdana" w:hAnsi="Verdana"/>
          <w:sz w:val="18"/>
          <w:szCs w:val="18"/>
        </w:rPr>
      </w:pPr>
    </w:p>
    <w:p w14:paraId="21758FE4" w14:textId="0EDF8010" w:rsidR="001E7D0F" w:rsidRPr="008F63E1" w:rsidRDefault="001E7D0F" w:rsidP="0090117A">
      <w:pPr>
        <w:pStyle w:val="Default"/>
        <w:numPr>
          <w:ilvl w:val="1"/>
          <w:numId w:val="19"/>
        </w:numPr>
        <w:contextualSpacing/>
        <w:jc w:val="both"/>
        <w:rPr>
          <w:rFonts w:ascii="Verdana" w:hAnsi="Verdana"/>
          <w:b/>
          <w:bCs/>
          <w:sz w:val="18"/>
          <w:szCs w:val="18"/>
        </w:rPr>
      </w:pPr>
      <w:r w:rsidRPr="008F63E1">
        <w:rPr>
          <w:rFonts w:ascii="Verdana" w:hAnsi="Verdana"/>
          <w:b/>
          <w:bCs/>
          <w:sz w:val="18"/>
          <w:szCs w:val="18"/>
        </w:rPr>
        <w:t xml:space="preserve">OBLIGACIONES </w:t>
      </w:r>
      <w:r w:rsidRPr="008F63E1">
        <w:rPr>
          <w:rFonts w:ascii="Verdana" w:hAnsi="Verdana" w:cs="Arial Narrow"/>
          <w:b/>
          <w:sz w:val="18"/>
          <w:szCs w:val="18"/>
        </w:rPr>
        <w:t>DE PARQUES NACIONALES</w:t>
      </w:r>
    </w:p>
    <w:p w14:paraId="41BA0FF0" w14:textId="77777777" w:rsidR="007F6420" w:rsidRPr="008F63E1" w:rsidRDefault="007F6420" w:rsidP="002217E3">
      <w:pPr>
        <w:pStyle w:val="Default"/>
        <w:ind w:left="567" w:hanging="425"/>
        <w:contextualSpacing/>
        <w:jc w:val="both"/>
        <w:rPr>
          <w:rFonts w:ascii="Verdana" w:hAnsi="Verdana" w:cs="Times New Roman"/>
          <w:color w:val="000000" w:themeColor="text1"/>
          <w:sz w:val="18"/>
          <w:szCs w:val="18"/>
          <w:lang w:val="es-CO"/>
        </w:rPr>
      </w:pPr>
    </w:p>
    <w:p w14:paraId="101A5425" w14:textId="77777777" w:rsidR="00C91B3B" w:rsidRPr="008F63E1" w:rsidRDefault="00C91B3B" w:rsidP="00C91B3B">
      <w:pPr>
        <w:pStyle w:val="Default"/>
        <w:numPr>
          <w:ilvl w:val="0"/>
          <w:numId w:val="42"/>
        </w:numPr>
        <w:jc w:val="both"/>
        <w:rPr>
          <w:rFonts w:ascii="Verdana" w:hAnsi="Verdana" w:cs="Times New Roman"/>
          <w:color w:val="auto"/>
          <w:sz w:val="18"/>
          <w:szCs w:val="18"/>
        </w:rPr>
      </w:pPr>
      <w:bookmarkStart w:id="1" w:name="_Hlk191549166"/>
      <w:r w:rsidRPr="008F63E1">
        <w:rPr>
          <w:rFonts w:ascii="Verdana" w:hAnsi="Verdana" w:cs="Times New Roman"/>
          <w:color w:val="auto"/>
          <w:sz w:val="18"/>
          <w:szCs w:val="18"/>
        </w:rPr>
        <w:t xml:space="preserve">Expedir constancia(s) de cumplimiento en forma oportuna para el respectivo pago. </w:t>
      </w:r>
    </w:p>
    <w:p w14:paraId="5D1AD4E6" w14:textId="77777777" w:rsidR="00C91B3B" w:rsidRPr="008F63E1" w:rsidRDefault="00C91B3B" w:rsidP="00C91B3B">
      <w:pPr>
        <w:pStyle w:val="Default"/>
        <w:numPr>
          <w:ilvl w:val="0"/>
          <w:numId w:val="42"/>
        </w:numPr>
        <w:jc w:val="both"/>
        <w:rPr>
          <w:rFonts w:ascii="Verdana" w:hAnsi="Verdana" w:cs="Times New Roman"/>
          <w:color w:val="auto"/>
          <w:sz w:val="18"/>
          <w:szCs w:val="18"/>
        </w:rPr>
      </w:pPr>
      <w:r w:rsidRPr="008F63E1">
        <w:rPr>
          <w:rFonts w:ascii="Verdana" w:eastAsia="Calibri" w:hAnsi="Verdana"/>
          <w:sz w:val="18"/>
          <w:szCs w:val="18"/>
        </w:rPr>
        <w:t>Verificar el cumplimiento de las obligacione</w:t>
      </w:r>
      <w:r w:rsidRPr="008F63E1">
        <w:rPr>
          <w:rFonts w:ascii="Verdana" w:hAnsi="Verdana"/>
          <w:sz w:val="18"/>
          <w:szCs w:val="18"/>
        </w:rPr>
        <w:t>s contraídas por el Contratista.</w:t>
      </w:r>
    </w:p>
    <w:p w14:paraId="69666401" w14:textId="77777777" w:rsidR="00C91B3B" w:rsidRPr="008F63E1" w:rsidRDefault="00C91B3B" w:rsidP="00C91B3B">
      <w:pPr>
        <w:pStyle w:val="Prrafodelista"/>
        <w:numPr>
          <w:ilvl w:val="0"/>
          <w:numId w:val="42"/>
        </w:numPr>
        <w:overflowPunct w:val="0"/>
        <w:autoSpaceDE w:val="0"/>
        <w:autoSpaceDN w:val="0"/>
        <w:adjustRightInd w:val="0"/>
        <w:spacing w:after="0" w:line="240" w:lineRule="auto"/>
        <w:jc w:val="both"/>
        <w:textAlignment w:val="baseline"/>
        <w:rPr>
          <w:rFonts w:ascii="Verdana" w:hAnsi="Verdana" w:cs="Arial"/>
          <w:sz w:val="18"/>
          <w:szCs w:val="18"/>
        </w:rPr>
      </w:pPr>
      <w:r w:rsidRPr="008F63E1">
        <w:rPr>
          <w:rFonts w:ascii="Verdana" w:hAnsi="Verdana" w:cs="Arial"/>
          <w:sz w:val="18"/>
          <w:szCs w:val="18"/>
        </w:rPr>
        <w:t>Prestar la colaboración necesaria para que el Contratista satisfaga plenamente el objeto contractual.</w:t>
      </w:r>
    </w:p>
    <w:p w14:paraId="18175C26" w14:textId="77777777" w:rsidR="00C91B3B" w:rsidRPr="008F63E1" w:rsidRDefault="00C91B3B" w:rsidP="00C91B3B">
      <w:pPr>
        <w:pStyle w:val="Prrafodelista"/>
        <w:numPr>
          <w:ilvl w:val="0"/>
          <w:numId w:val="42"/>
        </w:numPr>
        <w:overflowPunct w:val="0"/>
        <w:autoSpaceDE w:val="0"/>
        <w:autoSpaceDN w:val="0"/>
        <w:adjustRightInd w:val="0"/>
        <w:spacing w:after="0" w:line="240" w:lineRule="auto"/>
        <w:jc w:val="both"/>
        <w:textAlignment w:val="baseline"/>
        <w:rPr>
          <w:rFonts w:ascii="Verdana" w:hAnsi="Verdana" w:cs="Arial"/>
          <w:sz w:val="18"/>
          <w:szCs w:val="18"/>
        </w:rPr>
      </w:pPr>
      <w:r w:rsidRPr="008F63E1">
        <w:rPr>
          <w:rFonts w:ascii="Verdana" w:hAnsi="Verdana" w:cs="Arial"/>
          <w:sz w:val="18"/>
          <w:szCs w:val="18"/>
        </w:rPr>
        <w:t>Efectuar los pagos en la forma pactada en el presente contrato.</w:t>
      </w:r>
    </w:p>
    <w:p w14:paraId="5336D2DA" w14:textId="77777777" w:rsidR="00C91B3B" w:rsidRPr="008F63E1" w:rsidRDefault="00C91B3B" w:rsidP="00C91B3B">
      <w:pPr>
        <w:pStyle w:val="Prrafodelista"/>
        <w:numPr>
          <w:ilvl w:val="0"/>
          <w:numId w:val="42"/>
        </w:numPr>
        <w:overflowPunct w:val="0"/>
        <w:autoSpaceDE w:val="0"/>
        <w:autoSpaceDN w:val="0"/>
        <w:adjustRightInd w:val="0"/>
        <w:spacing w:after="0" w:line="240" w:lineRule="auto"/>
        <w:jc w:val="both"/>
        <w:textAlignment w:val="baseline"/>
        <w:rPr>
          <w:rFonts w:ascii="Verdana" w:hAnsi="Verdana" w:cs="Arial"/>
          <w:sz w:val="18"/>
          <w:szCs w:val="18"/>
        </w:rPr>
      </w:pPr>
      <w:r w:rsidRPr="008F63E1">
        <w:rPr>
          <w:rFonts w:ascii="Verdana" w:hAnsi="Verdana" w:cs="Arial"/>
          <w:sz w:val="18"/>
          <w:szCs w:val="18"/>
        </w:rPr>
        <w:t>Dirimir las controversias que se presenten entre el Supervisor y el Contratista en la ejecución del Contrato.</w:t>
      </w:r>
    </w:p>
    <w:p w14:paraId="7943E61C" w14:textId="77777777" w:rsidR="00C91B3B" w:rsidRPr="008F63E1" w:rsidRDefault="00C91B3B" w:rsidP="00C91B3B">
      <w:pPr>
        <w:pStyle w:val="Prrafodelista"/>
        <w:numPr>
          <w:ilvl w:val="0"/>
          <w:numId w:val="42"/>
        </w:numPr>
        <w:overflowPunct w:val="0"/>
        <w:autoSpaceDE w:val="0"/>
        <w:autoSpaceDN w:val="0"/>
        <w:adjustRightInd w:val="0"/>
        <w:spacing w:after="0" w:line="240" w:lineRule="auto"/>
        <w:jc w:val="both"/>
        <w:textAlignment w:val="baseline"/>
        <w:rPr>
          <w:rFonts w:ascii="Verdana" w:hAnsi="Verdana" w:cs="Arial"/>
          <w:sz w:val="18"/>
          <w:szCs w:val="18"/>
        </w:rPr>
      </w:pPr>
      <w:r w:rsidRPr="008F63E1">
        <w:rPr>
          <w:rFonts w:ascii="Verdana" w:hAnsi="Verdana" w:cs="Arial Narrow"/>
          <w:sz w:val="18"/>
          <w:szCs w:val="18"/>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3CDFB61C" w14:textId="77777777" w:rsidR="00C91B3B" w:rsidRPr="008F63E1" w:rsidRDefault="00C91B3B" w:rsidP="00C91B3B">
      <w:pPr>
        <w:pStyle w:val="Prrafodelista"/>
        <w:numPr>
          <w:ilvl w:val="0"/>
          <w:numId w:val="42"/>
        </w:numPr>
        <w:shd w:val="clear" w:color="auto" w:fill="FFFFFF" w:themeFill="background1"/>
        <w:overflowPunct w:val="0"/>
        <w:autoSpaceDE w:val="0"/>
        <w:autoSpaceDN w:val="0"/>
        <w:adjustRightInd w:val="0"/>
        <w:spacing w:after="0" w:line="240" w:lineRule="auto"/>
        <w:jc w:val="both"/>
        <w:textAlignment w:val="baseline"/>
        <w:rPr>
          <w:rFonts w:ascii="Verdana" w:hAnsi="Verdana" w:cs="Arial"/>
          <w:sz w:val="18"/>
          <w:szCs w:val="18"/>
        </w:rPr>
      </w:pPr>
      <w:r w:rsidRPr="008F63E1">
        <w:rPr>
          <w:rFonts w:ascii="Verdana" w:hAnsi="Verdana" w:cs="Arial"/>
          <w:sz w:val="18"/>
          <w:szCs w:val="18"/>
        </w:rPr>
        <w:t xml:space="preserve">Imponer </w:t>
      </w:r>
      <w:r w:rsidRPr="008F63E1">
        <w:rPr>
          <w:rFonts w:ascii="Verdana" w:hAnsi="Verdana" w:cs="Arial Narrow"/>
          <w:sz w:val="18"/>
          <w:szCs w:val="18"/>
        </w:rPr>
        <w:t>las multas a que haya lugar, siempre que se compruebe el incumplimiento del objeto del contrato.</w:t>
      </w:r>
    </w:p>
    <w:p w14:paraId="6D5A2669" w14:textId="77777777" w:rsidR="00C91B3B" w:rsidRPr="008F63E1" w:rsidRDefault="00C91B3B" w:rsidP="00C91B3B">
      <w:pPr>
        <w:pStyle w:val="Textocomentario"/>
        <w:numPr>
          <w:ilvl w:val="0"/>
          <w:numId w:val="42"/>
        </w:numPr>
        <w:shd w:val="clear" w:color="auto" w:fill="FFFFFF" w:themeFill="background1"/>
        <w:autoSpaceDN w:val="0"/>
        <w:jc w:val="both"/>
        <w:textAlignment w:val="baseline"/>
        <w:rPr>
          <w:rFonts w:ascii="Verdana" w:hAnsi="Verdana"/>
          <w:sz w:val="18"/>
          <w:szCs w:val="18"/>
        </w:rPr>
      </w:pPr>
      <w:r w:rsidRPr="008F63E1">
        <w:rPr>
          <w:rFonts w:ascii="Verdana" w:hAnsi="Verdana"/>
          <w:sz w:val="18"/>
          <w:szCs w:val="18"/>
        </w:rPr>
        <w:t>Realizar la custodia y cuidado del microchip entregado por el contratista</w:t>
      </w:r>
    </w:p>
    <w:p w14:paraId="36808CF8" w14:textId="77777777" w:rsidR="00C91B3B" w:rsidRPr="008F63E1" w:rsidRDefault="00C91B3B" w:rsidP="00C91B3B">
      <w:pPr>
        <w:pStyle w:val="Prrafodelista"/>
        <w:numPr>
          <w:ilvl w:val="0"/>
          <w:numId w:val="42"/>
        </w:numPr>
        <w:shd w:val="clear" w:color="auto" w:fill="FFFFFF" w:themeFill="background1"/>
        <w:overflowPunct w:val="0"/>
        <w:autoSpaceDE w:val="0"/>
        <w:autoSpaceDN w:val="0"/>
        <w:adjustRightInd w:val="0"/>
        <w:spacing w:after="0" w:line="240" w:lineRule="auto"/>
        <w:jc w:val="both"/>
        <w:textAlignment w:val="baseline"/>
        <w:rPr>
          <w:rFonts w:ascii="Verdana" w:hAnsi="Verdana" w:cs="Arial"/>
          <w:sz w:val="18"/>
          <w:szCs w:val="18"/>
        </w:rPr>
      </w:pPr>
      <w:r w:rsidRPr="008F63E1">
        <w:rPr>
          <w:rFonts w:ascii="Verdana" w:hAnsi="Verdana"/>
          <w:sz w:val="18"/>
          <w:szCs w:val="18"/>
        </w:rPr>
        <w:t>Notificar al contratista oportunamente, a través del supervisor del contrato el incremento o reducción de la cantidad de vehículos a abastecer durante la vigencia del contrato.</w:t>
      </w:r>
    </w:p>
    <w:bookmarkEnd w:id="1"/>
    <w:p w14:paraId="6393F6BD" w14:textId="77777777" w:rsidR="007F6420" w:rsidRPr="008F63E1" w:rsidRDefault="007F6420" w:rsidP="002217E3">
      <w:pPr>
        <w:pStyle w:val="Default"/>
        <w:ind w:left="567" w:hanging="425"/>
        <w:contextualSpacing/>
        <w:jc w:val="both"/>
        <w:rPr>
          <w:rFonts w:ascii="Verdana" w:hAnsi="Verdana"/>
          <w:sz w:val="18"/>
          <w:szCs w:val="18"/>
          <w:lang w:val="es-CO"/>
        </w:rPr>
      </w:pPr>
    </w:p>
    <w:p w14:paraId="56FB34C5" w14:textId="77777777" w:rsidR="001E7D0F" w:rsidRPr="008F63E1" w:rsidRDefault="001E7D0F" w:rsidP="001E7D0F">
      <w:pPr>
        <w:autoSpaceDE w:val="0"/>
        <w:adjustRightInd w:val="0"/>
        <w:jc w:val="both"/>
        <w:rPr>
          <w:rFonts w:ascii="Verdana" w:hAnsi="Verdana" w:cs="Helvetica-Narrow"/>
          <w:sz w:val="18"/>
          <w:szCs w:val="18"/>
          <w:lang w:val="es-CO" w:eastAsia="es-CO"/>
        </w:rPr>
      </w:pPr>
      <w:r w:rsidRPr="008F63E1">
        <w:rPr>
          <w:rFonts w:ascii="Verdana" w:hAnsi="Verdana" w:cs="Helvetica-Narrow"/>
          <w:sz w:val="18"/>
          <w:szCs w:val="18"/>
          <w:lang w:val="es-CO" w:eastAsia="es-CO"/>
        </w:rPr>
        <w:t>Bajo la gravedad del juramento y de conformidad con lo exigido en el presente proceso, me permito certificar que: El proponente que represento conoce y acepta el contenido de las Especificaciones Técnicas, estipuladas en el Presente Documento, de sus proformas y anexos, así como el de cada uno de las Adendas expedidas al mismo.</w:t>
      </w:r>
    </w:p>
    <w:p w14:paraId="7E245EFA" w14:textId="77777777" w:rsidR="001E7D0F" w:rsidRPr="008F63E1" w:rsidRDefault="001E7D0F" w:rsidP="001E7D0F">
      <w:pPr>
        <w:autoSpaceDE w:val="0"/>
        <w:adjustRightInd w:val="0"/>
        <w:jc w:val="both"/>
        <w:rPr>
          <w:rFonts w:ascii="Verdana" w:hAnsi="Verdana" w:cs="Helvetica-Narrow"/>
          <w:sz w:val="18"/>
          <w:szCs w:val="18"/>
          <w:lang w:val="es-CO" w:eastAsia="es-CO"/>
        </w:rPr>
      </w:pPr>
    </w:p>
    <w:p w14:paraId="545C8EDC" w14:textId="77777777" w:rsidR="001E7D0F" w:rsidRPr="008F63E1" w:rsidRDefault="001E7D0F" w:rsidP="001E7D0F">
      <w:pPr>
        <w:autoSpaceDE w:val="0"/>
        <w:adjustRightInd w:val="0"/>
        <w:jc w:val="both"/>
        <w:rPr>
          <w:rFonts w:ascii="Verdana" w:hAnsi="Verdana" w:cs="Helvetica-Narrow"/>
          <w:sz w:val="18"/>
          <w:szCs w:val="18"/>
          <w:lang w:val="es-CO" w:eastAsia="es-CO"/>
        </w:rPr>
      </w:pPr>
      <w:r w:rsidRPr="008F63E1">
        <w:rPr>
          <w:rFonts w:ascii="Verdana" w:hAnsi="Verdana" w:cs="Helvetica-Narrow"/>
          <w:sz w:val="18"/>
          <w:szCs w:val="18"/>
          <w:lang w:val="es-CO" w:eastAsia="es-CO"/>
        </w:rPr>
        <w:t>Atentamente:</w:t>
      </w:r>
    </w:p>
    <w:p w14:paraId="7DE17971" w14:textId="77777777" w:rsidR="001E7D0F" w:rsidRPr="008F63E1" w:rsidRDefault="001E7D0F" w:rsidP="001E7D0F">
      <w:pPr>
        <w:autoSpaceDE w:val="0"/>
        <w:adjustRightInd w:val="0"/>
        <w:rPr>
          <w:rFonts w:ascii="Verdana" w:hAnsi="Verdana" w:cs="Helvetica-Narrow"/>
          <w:sz w:val="18"/>
          <w:szCs w:val="18"/>
          <w:lang w:val="es-CO" w:eastAsia="es-CO"/>
        </w:rPr>
      </w:pPr>
    </w:p>
    <w:p w14:paraId="52351617" w14:textId="0536A62F" w:rsidR="00C91B3B" w:rsidRPr="008F63E1" w:rsidRDefault="00C91B3B" w:rsidP="00C91B3B">
      <w:pPr>
        <w:autoSpaceDE w:val="0"/>
        <w:adjustRightInd w:val="0"/>
        <w:jc w:val="both"/>
        <w:rPr>
          <w:rFonts w:ascii="Verdana" w:hAnsi="Verdana" w:cs="Helvetica-Narrow"/>
          <w:sz w:val="18"/>
          <w:szCs w:val="18"/>
          <w:lang w:val="es-CO" w:eastAsia="es-CO"/>
        </w:rPr>
      </w:pPr>
      <w:r w:rsidRPr="008F63E1">
        <w:rPr>
          <w:rFonts w:ascii="Verdana" w:hAnsi="Verdana" w:cs="Helvetica-Narrow"/>
          <w:sz w:val="18"/>
          <w:szCs w:val="18"/>
          <w:lang w:val="es-CO" w:eastAsia="es-CO"/>
        </w:rPr>
        <w:t>FIRMA:</w:t>
      </w:r>
    </w:p>
    <w:p w14:paraId="4DFCD6FE" w14:textId="77777777" w:rsidR="001E7D0F" w:rsidRPr="008F63E1" w:rsidRDefault="001E7D0F" w:rsidP="001E7D0F">
      <w:pPr>
        <w:autoSpaceDE w:val="0"/>
        <w:adjustRightInd w:val="0"/>
        <w:rPr>
          <w:rFonts w:ascii="Verdana" w:hAnsi="Verdana" w:cs="Helvetica-Narrow"/>
          <w:sz w:val="18"/>
          <w:szCs w:val="18"/>
          <w:lang w:val="es-CO" w:eastAsia="es-CO"/>
        </w:rPr>
      </w:pPr>
      <w:r w:rsidRPr="008F63E1">
        <w:rPr>
          <w:rFonts w:ascii="Verdana" w:hAnsi="Verdana" w:cs="Helvetica-Narrow"/>
          <w:sz w:val="18"/>
          <w:szCs w:val="18"/>
          <w:lang w:val="es-CO" w:eastAsia="es-CO"/>
        </w:rPr>
        <w:t>Razón Social……………………………………………………………………… Nombre……………………………………………………………………</w:t>
      </w:r>
      <w:proofErr w:type="gramStart"/>
      <w:r w:rsidRPr="008F63E1">
        <w:rPr>
          <w:rFonts w:ascii="Verdana" w:hAnsi="Verdana" w:cs="Helvetica-Narrow"/>
          <w:sz w:val="18"/>
          <w:szCs w:val="18"/>
          <w:lang w:val="es-CO" w:eastAsia="es-CO"/>
        </w:rPr>
        <w:t>…….</w:t>
      </w:r>
      <w:proofErr w:type="gramEnd"/>
      <w:r w:rsidRPr="008F63E1">
        <w:rPr>
          <w:rFonts w:ascii="Verdana" w:hAnsi="Verdana" w:cs="Helvetica-Narrow"/>
          <w:sz w:val="18"/>
          <w:szCs w:val="18"/>
          <w:lang w:val="es-CO" w:eastAsia="es-CO"/>
        </w:rPr>
        <w:t>.… Dirección…………………………………………………………………</w:t>
      </w:r>
      <w:proofErr w:type="gramStart"/>
      <w:r w:rsidRPr="008F63E1">
        <w:rPr>
          <w:rFonts w:ascii="Verdana" w:hAnsi="Verdana" w:cs="Helvetica-Narrow"/>
          <w:sz w:val="18"/>
          <w:szCs w:val="18"/>
          <w:lang w:val="es-CO" w:eastAsia="es-CO"/>
        </w:rPr>
        <w:t>…….</w:t>
      </w:r>
      <w:proofErr w:type="gramEnd"/>
      <w:r w:rsidRPr="008F63E1">
        <w:rPr>
          <w:rFonts w:ascii="Verdana" w:hAnsi="Verdana" w:cs="Helvetica-Narrow"/>
          <w:sz w:val="18"/>
          <w:szCs w:val="18"/>
          <w:lang w:val="es-CO" w:eastAsia="es-CO"/>
        </w:rPr>
        <w:t xml:space="preserve">.… </w:t>
      </w:r>
    </w:p>
    <w:p w14:paraId="77D09A53" w14:textId="77777777" w:rsidR="001E7D0F" w:rsidRPr="008F63E1" w:rsidRDefault="001E7D0F" w:rsidP="001E7D0F">
      <w:pPr>
        <w:autoSpaceDE w:val="0"/>
        <w:adjustRightInd w:val="0"/>
        <w:jc w:val="both"/>
        <w:rPr>
          <w:rFonts w:ascii="Verdana" w:hAnsi="Verdana" w:cs="Helvetica-Narrow"/>
          <w:sz w:val="18"/>
          <w:szCs w:val="18"/>
          <w:lang w:val="es-CO" w:eastAsia="es-CO"/>
        </w:rPr>
      </w:pPr>
      <w:r w:rsidRPr="008F63E1">
        <w:rPr>
          <w:rFonts w:ascii="Verdana" w:hAnsi="Verdana" w:cs="Helvetica-Narrow"/>
          <w:sz w:val="18"/>
          <w:szCs w:val="18"/>
          <w:lang w:val="es-CO" w:eastAsia="es-CO"/>
        </w:rPr>
        <w:t xml:space="preserve">E-mail…………………………………………………………………………… FAX……………………………………………………………………………… </w:t>
      </w:r>
    </w:p>
    <w:p w14:paraId="4C2EAF02" w14:textId="77777777" w:rsidR="009B1372" w:rsidRPr="008F63E1" w:rsidRDefault="009B1372">
      <w:pPr>
        <w:rPr>
          <w:rFonts w:ascii="Verdana" w:hAnsi="Verdana"/>
          <w:sz w:val="18"/>
          <w:szCs w:val="18"/>
        </w:rPr>
      </w:pPr>
    </w:p>
    <w:sectPr w:rsidR="009B1372" w:rsidRPr="008F63E1" w:rsidSect="00CF2862">
      <w:footerReference w:type="default" r:id="rId7"/>
      <w:pgSz w:w="12240" w:h="15840" w:code="1"/>
      <w:pgMar w:top="962"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92CF0" w14:textId="77777777" w:rsidR="00E37076" w:rsidRDefault="00E37076">
      <w:r>
        <w:separator/>
      </w:r>
    </w:p>
  </w:endnote>
  <w:endnote w:type="continuationSeparator" w:id="0">
    <w:p w14:paraId="6CB9CD62" w14:textId="77777777" w:rsidR="00E37076" w:rsidRDefault="00E37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ulim">
    <w:panose1 w:val="020B0600000101010101"/>
    <w:charset w:val="81"/>
    <w:family w:val="swiss"/>
    <w:pitch w:val="variable"/>
    <w:sig w:usb0="B00002AF" w:usb1="69D77CFB" w:usb2="00000030" w:usb3="00000000" w:csb0="0008009F" w:csb1="00000000"/>
  </w:font>
  <w:font w:name="匠牥晩††††††††††">
    <w:altName w:val="MS Mincho"/>
    <w:panose1 w:val="00000000000000000000"/>
    <w:charset w:val="80"/>
    <w:family w:val="roman"/>
    <w:notTrueType/>
    <w:pitch w:val="default"/>
    <w:sig w:usb0="00000000" w:usb1="08070000" w:usb2="00000010" w:usb3="00000000" w:csb0="00020000" w:csb1="00000000"/>
  </w:font>
  <w:font w:name="Aharoni">
    <w:charset w:val="B1"/>
    <w:family w:val="auto"/>
    <w:pitch w:val="variable"/>
    <w:sig w:usb0="00000803" w:usb1="00000000" w:usb2="00000000" w:usb3="00000000" w:csb0="00000021" w:csb1="00000000"/>
  </w:font>
  <w:font w:name="Helvetica-Narrow">
    <w:panose1 w:val="00000000000000000000"/>
    <w:charset w:val="00"/>
    <w:family w:val="auto"/>
    <w:notTrueType/>
    <w:pitch w:val="variable"/>
    <w:sig w:usb0="E00002FF" w:usb1="5000785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A4699" w14:textId="6329DC52" w:rsidR="00C442F6" w:rsidRDefault="001E7D0F" w:rsidP="009404B4">
    <w:pPr>
      <w:pStyle w:val="Piedepgina"/>
      <w:jc w:val="right"/>
      <w:rPr>
        <w:rFonts w:ascii="Arial" w:hAnsi="Arial" w:cs="Arial"/>
        <w:b/>
        <w:sz w:val="18"/>
        <w:szCs w:val="18"/>
      </w:rPr>
    </w:pPr>
    <w:r>
      <w:rPr>
        <w:noProof/>
        <w:lang w:val="es-CO" w:eastAsia="es-CO"/>
      </w:rPr>
      <w:drawing>
        <wp:anchor distT="0" distB="0" distL="114300" distR="114300" simplePos="0" relativeHeight="251659264" behindDoc="1" locked="0" layoutInCell="1" allowOverlap="1" wp14:anchorId="30CCD8EA" wp14:editId="587D8A27">
          <wp:simplePos x="0" y="0"/>
          <wp:positionH relativeFrom="column">
            <wp:posOffset>822325</wp:posOffset>
          </wp:positionH>
          <wp:positionV relativeFrom="paragraph">
            <wp:posOffset>8971915</wp:posOffset>
          </wp:positionV>
          <wp:extent cx="2268220" cy="7683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7683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B0791" w14:textId="77777777" w:rsidR="00E37076" w:rsidRDefault="00E37076">
      <w:r>
        <w:separator/>
      </w:r>
    </w:p>
  </w:footnote>
  <w:footnote w:type="continuationSeparator" w:id="0">
    <w:p w14:paraId="2C430D41" w14:textId="77777777" w:rsidR="00E37076" w:rsidRDefault="00E370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2D39"/>
    <w:multiLevelType w:val="multilevel"/>
    <w:tmpl w:val="EB76AF3C"/>
    <w:lvl w:ilvl="0">
      <w:start w:val="1"/>
      <w:numFmt w:val="decimal"/>
      <w:lvlText w:val="%1."/>
      <w:lvlJc w:val="left"/>
      <w:pPr>
        <w:ind w:left="786" w:hanging="360"/>
      </w:pPr>
      <w:rPr>
        <w:b/>
        <w:bCs/>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 w15:restartNumberingAfterBreak="0">
    <w:nsid w:val="0420019E"/>
    <w:multiLevelType w:val="multilevel"/>
    <w:tmpl w:val="714A9780"/>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49041C5"/>
    <w:multiLevelType w:val="multilevel"/>
    <w:tmpl w:val="A6DA7132"/>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4E14B25"/>
    <w:multiLevelType w:val="multilevel"/>
    <w:tmpl w:val="35405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3C7DC8"/>
    <w:multiLevelType w:val="multilevel"/>
    <w:tmpl w:val="5426D066"/>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5" w15:restartNumberingAfterBreak="0">
    <w:nsid w:val="09E37B6B"/>
    <w:multiLevelType w:val="multilevel"/>
    <w:tmpl w:val="10CCCDA0"/>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CF07D7D"/>
    <w:multiLevelType w:val="hybridMultilevel"/>
    <w:tmpl w:val="B82288A4"/>
    <w:lvl w:ilvl="0" w:tplc="3358FD4C">
      <w:numFmt w:val="bullet"/>
      <w:lvlText w:val=""/>
      <w:lvlJc w:val="left"/>
      <w:pPr>
        <w:ind w:left="1080" w:hanging="360"/>
      </w:pPr>
      <w:rPr>
        <w:rFonts w:ascii="Symbol" w:eastAsia="Calibri" w:hAnsi="Symbol"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12446C88"/>
    <w:multiLevelType w:val="hybridMultilevel"/>
    <w:tmpl w:val="47109FFE"/>
    <w:lvl w:ilvl="0" w:tplc="663EB70C">
      <w:start w:val="1"/>
      <w:numFmt w:val="upperLetter"/>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2AA67E">
      <w:start w:val="1"/>
      <w:numFmt w:val="bullet"/>
      <w:lvlText w:val="-"/>
      <w:lvlJc w:val="left"/>
      <w:pPr>
        <w:ind w:left="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6AA2A52">
      <w:start w:val="1"/>
      <w:numFmt w:val="bullet"/>
      <w:lvlText w:val="▪"/>
      <w:lvlJc w:val="left"/>
      <w:pPr>
        <w:ind w:left="1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3021E78">
      <w:start w:val="1"/>
      <w:numFmt w:val="bullet"/>
      <w:lvlText w:val="•"/>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545706">
      <w:start w:val="1"/>
      <w:numFmt w:val="bullet"/>
      <w:lvlText w:val="o"/>
      <w:lvlJc w:val="left"/>
      <w:pPr>
        <w:ind w:left="2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C613DE">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8BED1C8">
      <w:start w:val="1"/>
      <w:numFmt w:val="bullet"/>
      <w:lvlText w:val="•"/>
      <w:lvlJc w:val="left"/>
      <w:pPr>
        <w:ind w:left="43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12B7C6">
      <w:start w:val="1"/>
      <w:numFmt w:val="bullet"/>
      <w:lvlText w:val="o"/>
      <w:lvlJc w:val="left"/>
      <w:pPr>
        <w:ind w:left="5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0F89D7A">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68E7A74"/>
    <w:multiLevelType w:val="hybridMultilevel"/>
    <w:tmpl w:val="9634BE22"/>
    <w:lvl w:ilvl="0" w:tplc="CF9C4460">
      <w:start w:val="1"/>
      <w:numFmt w:val="decimal"/>
      <w:lvlText w:val="%1."/>
      <w:lvlJc w:val="left"/>
      <w:pPr>
        <w:ind w:left="2880" w:hanging="360"/>
      </w:pPr>
      <w:rPr>
        <w:b/>
        <w:bCs/>
      </w:r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abstractNum w:abstractNumId="9" w15:restartNumberingAfterBreak="0">
    <w:nsid w:val="170016B2"/>
    <w:multiLevelType w:val="hybridMultilevel"/>
    <w:tmpl w:val="9D009342"/>
    <w:lvl w:ilvl="0" w:tplc="C17AE3E6">
      <w:start w:val="2005"/>
      <w:numFmt w:val="bullet"/>
      <w:lvlText w:val=""/>
      <w:lvlJc w:val="left"/>
      <w:pPr>
        <w:ind w:left="720" w:hanging="360"/>
      </w:pPr>
      <w:rPr>
        <w:rFonts w:ascii="Symbol" w:eastAsia="Arial Narrow" w:hAnsi="Symbol"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B76BE3"/>
    <w:multiLevelType w:val="hybridMultilevel"/>
    <w:tmpl w:val="60DE7FD0"/>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C4D7493"/>
    <w:multiLevelType w:val="hybridMultilevel"/>
    <w:tmpl w:val="C8CE27C6"/>
    <w:lvl w:ilvl="0" w:tplc="1A0C90C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3D2C37"/>
    <w:multiLevelType w:val="hybridMultilevel"/>
    <w:tmpl w:val="037633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D151FD"/>
    <w:multiLevelType w:val="hybridMultilevel"/>
    <w:tmpl w:val="1F707440"/>
    <w:lvl w:ilvl="0" w:tplc="37262F2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D00021"/>
    <w:multiLevelType w:val="multilevel"/>
    <w:tmpl w:val="1EC6DF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3CC115E"/>
    <w:multiLevelType w:val="hybridMultilevel"/>
    <w:tmpl w:val="9E7476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5035F0"/>
    <w:multiLevelType w:val="hybridMultilevel"/>
    <w:tmpl w:val="F00C97E0"/>
    <w:lvl w:ilvl="0" w:tplc="080A000F">
      <w:start w:val="1"/>
      <w:numFmt w:val="decimal"/>
      <w:lvlText w:val="%1."/>
      <w:lvlJc w:val="left"/>
      <w:pPr>
        <w:ind w:left="720" w:hanging="360"/>
      </w:pPr>
      <w:rPr>
        <w:b/>
        <w:bCs/>
        <w:spacing w:val="-1"/>
        <w:w w:val="82"/>
        <w:sz w:val="22"/>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9706FFE"/>
    <w:multiLevelType w:val="multilevel"/>
    <w:tmpl w:val="D6A86C16"/>
    <w:lvl w:ilvl="0">
      <w:start w:val="1"/>
      <w:numFmt w:val="decimal"/>
      <w:lvlText w:val="%1."/>
      <w:lvlJc w:val="left"/>
      <w:pPr>
        <w:ind w:left="718" w:hanging="360"/>
      </w:pPr>
      <w:rPr>
        <w:rFonts w:hint="default"/>
        <w:b/>
        <w:bCs/>
      </w:rPr>
    </w:lvl>
    <w:lvl w:ilvl="1">
      <w:start w:val="3"/>
      <w:numFmt w:val="decimal"/>
      <w:isLgl/>
      <w:lvlText w:val="%1.%2"/>
      <w:lvlJc w:val="left"/>
      <w:pPr>
        <w:ind w:left="1078" w:hanging="72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438" w:hanging="1080"/>
      </w:pPr>
      <w:rPr>
        <w:rFonts w:hint="default"/>
      </w:rPr>
    </w:lvl>
    <w:lvl w:ilvl="4">
      <w:start w:val="1"/>
      <w:numFmt w:val="decimal"/>
      <w:isLgl/>
      <w:lvlText w:val="%1.%2.%3.%4.%5"/>
      <w:lvlJc w:val="left"/>
      <w:pPr>
        <w:ind w:left="1798" w:hanging="1440"/>
      </w:pPr>
      <w:rPr>
        <w:rFonts w:hint="default"/>
      </w:rPr>
    </w:lvl>
    <w:lvl w:ilvl="5">
      <w:start w:val="1"/>
      <w:numFmt w:val="decimal"/>
      <w:isLgl/>
      <w:lvlText w:val="%1.%2.%3.%4.%5.%6"/>
      <w:lvlJc w:val="left"/>
      <w:pPr>
        <w:ind w:left="1798" w:hanging="1440"/>
      </w:pPr>
      <w:rPr>
        <w:rFonts w:hint="default"/>
      </w:rPr>
    </w:lvl>
    <w:lvl w:ilvl="6">
      <w:start w:val="1"/>
      <w:numFmt w:val="decimal"/>
      <w:isLgl/>
      <w:lvlText w:val="%1.%2.%3.%4.%5.%6.%7"/>
      <w:lvlJc w:val="left"/>
      <w:pPr>
        <w:ind w:left="2158" w:hanging="1800"/>
      </w:pPr>
      <w:rPr>
        <w:rFonts w:hint="default"/>
      </w:rPr>
    </w:lvl>
    <w:lvl w:ilvl="7">
      <w:start w:val="1"/>
      <w:numFmt w:val="decimal"/>
      <w:isLgl/>
      <w:lvlText w:val="%1.%2.%3.%4.%5.%6.%7.%8"/>
      <w:lvlJc w:val="left"/>
      <w:pPr>
        <w:ind w:left="2518" w:hanging="2160"/>
      </w:pPr>
      <w:rPr>
        <w:rFonts w:hint="default"/>
      </w:rPr>
    </w:lvl>
    <w:lvl w:ilvl="8">
      <w:start w:val="1"/>
      <w:numFmt w:val="decimal"/>
      <w:isLgl/>
      <w:lvlText w:val="%1.%2.%3.%4.%5.%6.%7.%8.%9"/>
      <w:lvlJc w:val="left"/>
      <w:pPr>
        <w:ind w:left="2518" w:hanging="2160"/>
      </w:pPr>
      <w:rPr>
        <w:rFonts w:hint="default"/>
      </w:rPr>
    </w:lvl>
  </w:abstractNum>
  <w:abstractNum w:abstractNumId="18" w15:restartNumberingAfterBreak="0">
    <w:nsid w:val="393F56F4"/>
    <w:multiLevelType w:val="hybridMultilevel"/>
    <w:tmpl w:val="AF087C86"/>
    <w:lvl w:ilvl="0" w:tplc="34F06C1A">
      <w:start w:val="1"/>
      <w:numFmt w:val="lowerLetter"/>
      <w:lvlText w:val="%1."/>
      <w:lvlJc w:val="left"/>
      <w:pPr>
        <w:ind w:left="1080" w:hanging="360"/>
      </w:pPr>
      <w:rPr>
        <w:rFonts w:ascii="Verdana" w:hAnsi="Verdana" w:cs="Arial" w:hint="default"/>
        <w:sz w:val="18"/>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39AC39CD"/>
    <w:multiLevelType w:val="multilevel"/>
    <w:tmpl w:val="6152E4E0"/>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D0B1252"/>
    <w:multiLevelType w:val="hybridMultilevel"/>
    <w:tmpl w:val="579EBA50"/>
    <w:lvl w:ilvl="0" w:tplc="24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F7537D3"/>
    <w:multiLevelType w:val="multilevel"/>
    <w:tmpl w:val="5E80BA26"/>
    <w:lvl w:ilvl="0">
      <w:start w:val="1"/>
      <w:numFmt w:val="decimal"/>
      <w:lvlText w:val="%1."/>
      <w:lvlJc w:val="left"/>
      <w:pPr>
        <w:ind w:left="718" w:hanging="360"/>
      </w:pPr>
    </w:lvl>
    <w:lvl w:ilvl="1">
      <w:start w:val="3"/>
      <w:numFmt w:val="decimal"/>
      <w:isLgl/>
      <w:lvlText w:val="%1.%2"/>
      <w:lvlJc w:val="left"/>
      <w:pPr>
        <w:ind w:left="1078" w:hanging="72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438" w:hanging="1080"/>
      </w:pPr>
      <w:rPr>
        <w:rFonts w:hint="default"/>
      </w:rPr>
    </w:lvl>
    <w:lvl w:ilvl="4">
      <w:start w:val="1"/>
      <w:numFmt w:val="decimal"/>
      <w:isLgl/>
      <w:lvlText w:val="%1.%2.%3.%4.%5"/>
      <w:lvlJc w:val="left"/>
      <w:pPr>
        <w:ind w:left="1798" w:hanging="1440"/>
      </w:pPr>
      <w:rPr>
        <w:rFonts w:hint="default"/>
      </w:rPr>
    </w:lvl>
    <w:lvl w:ilvl="5">
      <w:start w:val="1"/>
      <w:numFmt w:val="decimal"/>
      <w:isLgl/>
      <w:lvlText w:val="%1.%2.%3.%4.%5.%6"/>
      <w:lvlJc w:val="left"/>
      <w:pPr>
        <w:ind w:left="1798" w:hanging="1440"/>
      </w:pPr>
      <w:rPr>
        <w:rFonts w:hint="default"/>
      </w:rPr>
    </w:lvl>
    <w:lvl w:ilvl="6">
      <w:start w:val="1"/>
      <w:numFmt w:val="decimal"/>
      <w:isLgl/>
      <w:lvlText w:val="%1.%2.%3.%4.%5.%6.%7"/>
      <w:lvlJc w:val="left"/>
      <w:pPr>
        <w:ind w:left="2158" w:hanging="1800"/>
      </w:pPr>
      <w:rPr>
        <w:rFonts w:hint="default"/>
      </w:rPr>
    </w:lvl>
    <w:lvl w:ilvl="7">
      <w:start w:val="1"/>
      <w:numFmt w:val="decimal"/>
      <w:isLgl/>
      <w:lvlText w:val="%1.%2.%3.%4.%5.%6.%7.%8"/>
      <w:lvlJc w:val="left"/>
      <w:pPr>
        <w:ind w:left="2518" w:hanging="2160"/>
      </w:pPr>
      <w:rPr>
        <w:rFonts w:hint="default"/>
      </w:rPr>
    </w:lvl>
    <w:lvl w:ilvl="8">
      <w:start w:val="1"/>
      <w:numFmt w:val="decimal"/>
      <w:isLgl/>
      <w:lvlText w:val="%1.%2.%3.%4.%5.%6.%7.%8.%9"/>
      <w:lvlJc w:val="left"/>
      <w:pPr>
        <w:ind w:left="2518" w:hanging="2160"/>
      </w:pPr>
      <w:rPr>
        <w:rFonts w:hint="default"/>
      </w:rPr>
    </w:lvl>
  </w:abstractNum>
  <w:abstractNum w:abstractNumId="22" w15:restartNumberingAfterBreak="0">
    <w:nsid w:val="42AC7A71"/>
    <w:multiLevelType w:val="multilevel"/>
    <w:tmpl w:val="A4C2533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77D51EF"/>
    <w:multiLevelType w:val="hybridMultilevel"/>
    <w:tmpl w:val="4A066054"/>
    <w:lvl w:ilvl="0" w:tplc="FC06FB88">
      <w:start w:val="1"/>
      <w:numFmt w:val="decimal"/>
      <w:lvlText w:val="%1."/>
      <w:lvlJc w:val="left"/>
      <w:pPr>
        <w:ind w:left="720" w:hanging="360"/>
      </w:pPr>
      <w:rPr>
        <w:rFonts w:ascii="Verdana" w:hAnsi="Verdana" w:hint="default"/>
        <w:b/>
        <w:bCs/>
        <w:spacing w:val="-1"/>
        <w:w w:val="82"/>
        <w:sz w:val="20"/>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B667D4"/>
    <w:multiLevelType w:val="multilevel"/>
    <w:tmpl w:val="D7240DBA"/>
    <w:lvl w:ilvl="0">
      <w:start w:val="1"/>
      <w:numFmt w:val="decimal"/>
      <w:lvlText w:val="%1."/>
      <w:lvlJc w:val="left"/>
      <w:pPr>
        <w:ind w:left="718" w:hanging="360"/>
      </w:pPr>
      <w:rPr>
        <w:rFonts w:hint="default"/>
        <w:b/>
        <w:bCs/>
      </w:rPr>
    </w:lvl>
    <w:lvl w:ilvl="1">
      <w:start w:val="3"/>
      <w:numFmt w:val="decimal"/>
      <w:isLgl/>
      <w:lvlText w:val="%1.%2"/>
      <w:lvlJc w:val="left"/>
      <w:pPr>
        <w:ind w:left="1078" w:hanging="72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438" w:hanging="1080"/>
      </w:pPr>
      <w:rPr>
        <w:rFonts w:hint="default"/>
      </w:rPr>
    </w:lvl>
    <w:lvl w:ilvl="4">
      <w:start w:val="1"/>
      <w:numFmt w:val="decimal"/>
      <w:isLgl/>
      <w:lvlText w:val="%1.%2.%3.%4.%5"/>
      <w:lvlJc w:val="left"/>
      <w:pPr>
        <w:ind w:left="1798" w:hanging="1440"/>
      </w:pPr>
      <w:rPr>
        <w:rFonts w:hint="default"/>
      </w:rPr>
    </w:lvl>
    <w:lvl w:ilvl="5">
      <w:start w:val="1"/>
      <w:numFmt w:val="decimal"/>
      <w:isLgl/>
      <w:lvlText w:val="%1.%2.%3.%4.%5.%6"/>
      <w:lvlJc w:val="left"/>
      <w:pPr>
        <w:ind w:left="1798" w:hanging="1440"/>
      </w:pPr>
      <w:rPr>
        <w:rFonts w:hint="default"/>
      </w:rPr>
    </w:lvl>
    <w:lvl w:ilvl="6">
      <w:start w:val="1"/>
      <w:numFmt w:val="decimal"/>
      <w:isLgl/>
      <w:lvlText w:val="%1.%2.%3.%4.%5.%6.%7"/>
      <w:lvlJc w:val="left"/>
      <w:pPr>
        <w:ind w:left="2158" w:hanging="1800"/>
      </w:pPr>
      <w:rPr>
        <w:rFonts w:hint="default"/>
      </w:rPr>
    </w:lvl>
    <w:lvl w:ilvl="7">
      <w:start w:val="1"/>
      <w:numFmt w:val="decimal"/>
      <w:isLgl/>
      <w:lvlText w:val="%1.%2.%3.%4.%5.%6.%7.%8"/>
      <w:lvlJc w:val="left"/>
      <w:pPr>
        <w:ind w:left="2518" w:hanging="2160"/>
      </w:pPr>
      <w:rPr>
        <w:rFonts w:hint="default"/>
      </w:rPr>
    </w:lvl>
    <w:lvl w:ilvl="8">
      <w:start w:val="1"/>
      <w:numFmt w:val="decimal"/>
      <w:isLgl/>
      <w:lvlText w:val="%1.%2.%3.%4.%5.%6.%7.%8.%9"/>
      <w:lvlJc w:val="left"/>
      <w:pPr>
        <w:ind w:left="2518" w:hanging="2160"/>
      </w:pPr>
      <w:rPr>
        <w:rFonts w:hint="default"/>
      </w:rPr>
    </w:lvl>
  </w:abstractNum>
  <w:abstractNum w:abstractNumId="25" w15:restartNumberingAfterBreak="0">
    <w:nsid w:val="49CC59FA"/>
    <w:multiLevelType w:val="multilevel"/>
    <w:tmpl w:val="5E80BA26"/>
    <w:lvl w:ilvl="0">
      <w:start w:val="1"/>
      <w:numFmt w:val="decimal"/>
      <w:lvlText w:val="%1."/>
      <w:lvlJc w:val="left"/>
      <w:pPr>
        <w:ind w:left="718" w:hanging="360"/>
      </w:pPr>
    </w:lvl>
    <w:lvl w:ilvl="1">
      <w:start w:val="3"/>
      <w:numFmt w:val="decimal"/>
      <w:isLgl/>
      <w:lvlText w:val="%1.%2"/>
      <w:lvlJc w:val="left"/>
      <w:pPr>
        <w:ind w:left="1078" w:hanging="72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438" w:hanging="1080"/>
      </w:pPr>
      <w:rPr>
        <w:rFonts w:hint="default"/>
      </w:rPr>
    </w:lvl>
    <w:lvl w:ilvl="4">
      <w:start w:val="1"/>
      <w:numFmt w:val="decimal"/>
      <w:isLgl/>
      <w:lvlText w:val="%1.%2.%3.%4.%5"/>
      <w:lvlJc w:val="left"/>
      <w:pPr>
        <w:ind w:left="1798" w:hanging="1440"/>
      </w:pPr>
      <w:rPr>
        <w:rFonts w:hint="default"/>
      </w:rPr>
    </w:lvl>
    <w:lvl w:ilvl="5">
      <w:start w:val="1"/>
      <w:numFmt w:val="decimal"/>
      <w:isLgl/>
      <w:lvlText w:val="%1.%2.%3.%4.%5.%6"/>
      <w:lvlJc w:val="left"/>
      <w:pPr>
        <w:ind w:left="1798" w:hanging="1440"/>
      </w:pPr>
      <w:rPr>
        <w:rFonts w:hint="default"/>
      </w:rPr>
    </w:lvl>
    <w:lvl w:ilvl="6">
      <w:start w:val="1"/>
      <w:numFmt w:val="decimal"/>
      <w:isLgl/>
      <w:lvlText w:val="%1.%2.%3.%4.%5.%6.%7"/>
      <w:lvlJc w:val="left"/>
      <w:pPr>
        <w:ind w:left="2158" w:hanging="1800"/>
      </w:pPr>
      <w:rPr>
        <w:rFonts w:hint="default"/>
      </w:rPr>
    </w:lvl>
    <w:lvl w:ilvl="7">
      <w:start w:val="1"/>
      <w:numFmt w:val="decimal"/>
      <w:isLgl/>
      <w:lvlText w:val="%1.%2.%3.%4.%5.%6.%7.%8"/>
      <w:lvlJc w:val="left"/>
      <w:pPr>
        <w:ind w:left="2518" w:hanging="2160"/>
      </w:pPr>
      <w:rPr>
        <w:rFonts w:hint="default"/>
      </w:rPr>
    </w:lvl>
    <w:lvl w:ilvl="8">
      <w:start w:val="1"/>
      <w:numFmt w:val="decimal"/>
      <w:isLgl/>
      <w:lvlText w:val="%1.%2.%3.%4.%5.%6.%7.%8.%9"/>
      <w:lvlJc w:val="left"/>
      <w:pPr>
        <w:ind w:left="2518" w:hanging="2160"/>
      </w:pPr>
      <w:rPr>
        <w:rFonts w:hint="default"/>
      </w:rPr>
    </w:lvl>
  </w:abstractNum>
  <w:abstractNum w:abstractNumId="26" w15:restartNumberingAfterBreak="0">
    <w:nsid w:val="4E097580"/>
    <w:multiLevelType w:val="multilevel"/>
    <w:tmpl w:val="5E80BA26"/>
    <w:lvl w:ilvl="0">
      <w:start w:val="1"/>
      <w:numFmt w:val="decimal"/>
      <w:lvlText w:val="%1."/>
      <w:lvlJc w:val="left"/>
      <w:pPr>
        <w:ind w:left="718" w:hanging="360"/>
      </w:pPr>
    </w:lvl>
    <w:lvl w:ilvl="1">
      <w:start w:val="3"/>
      <w:numFmt w:val="decimal"/>
      <w:isLgl/>
      <w:lvlText w:val="%1.%2"/>
      <w:lvlJc w:val="left"/>
      <w:pPr>
        <w:ind w:left="1078" w:hanging="72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438" w:hanging="1080"/>
      </w:pPr>
      <w:rPr>
        <w:rFonts w:hint="default"/>
      </w:rPr>
    </w:lvl>
    <w:lvl w:ilvl="4">
      <w:start w:val="1"/>
      <w:numFmt w:val="decimal"/>
      <w:isLgl/>
      <w:lvlText w:val="%1.%2.%3.%4.%5"/>
      <w:lvlJc w:val="left"/>
      <w:pPr>
        <w:ind w:left="1798" w:hanging="1440"/>
      </w:pPr>
      <w:rPr>
        <w:rFonts w:hint="default"/>
      </w:rPr>
    </w:lvl>
    <w:lvl w:ilvl="5">
      <w:start w:val="1"/>
      <w:numFmt w:val="decimal"/>
      <w:isLgl/>
      <w:lvlText w:val="%1.%2.%3.%4.%5.%6"/>
      <w:lvlJc w:val="left"/>
      <w:pPr>
        <w:ind w:left="1798" w:hanging="1440"/>
      </w:pPr>
      <w:rPr>
        <w:rFonts w:hint="default"/>
      </w:rPr>
    </w:lvl>
    <w:lvl w:ilvl="6">
      <w:start w:val="1"/>
      <w:numFmt w:val="decimal"/>
      <w:isLgl/>
      <w:lvlText w:val="%1.%2.%3.%4.%5.%6.%7"/>
      <w:lvlJc w:val="left"/>
      <w:pPr>
        <w:ind w:left="2158" w:hanging="1800"/>
      </w:pPr>
      <w:rPr>
        <w:rFonts w:hint="default"/>
      </w:rPr>
    </w:lvl>
    <w:lvl w:ilvl="7">
      <w:start w:val="1"/>
      <w:numFmt w:val="decimal"/>
      <w:isLgl/>
      <w:lvlText w:val="%1.%2.%3.%4.%5.%6.%7.%8"/>
      <w:lvlJc w:val="left"/>
      <w:pPr>
        <w:ind w:left="2518" w:hanging="2160"/>
      </w:pPr>
      <w:rPr>
        <w:rFonts w:hint="default"/>
      </w:rPr>
    </w:lvl>
    <w:lvl w:ilvl="8">
      <w:start w:val="1"/>
      <w:numFmt w:val="decimal"/>
      <w:isLgl/>
      <w:lvlText w:val="%1.%2.%3.%4.%5.%6.%7.%8.%9"/>
      <w:lvlJc w:val="left"/>
      <w:pPr>
        <w:ind w:left="2518" w:hanging="2160"/>
      </w:pPr>
      <w:rPr>
        <w:rFonts w:hint="default"/>
      </w:rPr>
    </w:lvl>
  </w:abstractNum>
  <w:abstractNum w:abstractNumId="27" w15:restartNumberingAfterBreak="0">
    <w:nsid w:val="52931117"/>
    <w:multiLevelType w:val="hybridMultilevel"/>
    <w:tmpl w:val="839A446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3A413C3"/>
    <w:multiLevelType w:val="hybridMultilevel"/>
    <w:tmpl w:val="85F2093A"/>
    <w:lvl w:ilvl="0" w:tplc="725244B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3C91CA6"/>
    <w:multiLevelType w:val="hybridMultilevel"/>
    <w:tmpl w:val="654A6320"/>
    <w:lvl w:ilvl="0" w:tplc="38603E38">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EF0FCD"/>
    <w:multiLevelType w:val="hybridMultilevel"/>
    <w:tmpl w:val="A5983628"/>
    <w:lvl w:ilvl="0" w:tplc="97368576">
      <w:start w:val="1"/>
      <w:numFmt w:val="lowerLetter"/>
      <w:lvlText w:val="%1."/>
      <w:lvlJc w:val="left"/>
      <w:pPr>
        <w:ind w:left="720" w:hanging="360"/>
      </w:pPr>
      <w:rPr>
        <w:rFonts w:ascii="Verdana" w:hAnsi="Verdana" w:cs="Arial" w:hint="default"/>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F3B3581"/>
    <w:multiLevelType w:val="hybridMultilevel"/>
    <w:tmpl w:val="87AC61AA"/>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32" w15:restartNumberingAfterBreak="0">
    <w:nsid w:val="64E8577A"/>
    <w:multiLevelType w:val="hybridMultilevel"/>
    <w:tmpl w:val="56EACDF6"/>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3" w15:restartNumberingAfterBreak="0">
    <w:nsid w:val="663C6385"/>
    <w:multiLevelType w:val="hybridMultilevel"/>
    <w:tmpl w:val="A0D8045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6A75967"/>
    <w:multiLevelType w:val="multilevel"/>
    <w:tmpl w:val="0A8025F2"/>
    <w:lvl w:ilvl="0">
      <w:start w:val="1"/>
      <w:numFmt w:val="decimal"/>
      <w:lvlText w:val="%1."/>
      <w:lvlJc w:val="left"/>
      <w:pPr>
        <w:tabs>
          <w:tab w:val="num" w:pos="720"/>
        </w:tabs>
        <w:ind w:left="720" w:hanging="360"/>
      </w:pPr>
      <w:rPr>
        <w:b/>
        <w:bCs/>
      </w:rPr>
    </w:lvl>
    <w:lvl w:ilvl="1">
      <w:start w:val="1"/>
      <w:numFmt w:val="lowerLetter"/>
      <w:lvlText w:val="%2)"/>
      <w:lvlJc w:val="left"/>
      <w:pPr>
        <w:ind w:left="1452" w:hanging="372"/>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CC1823"/>
    <w:multiLevelType w:val="hybridMultilevel"/>
    <w:tmpl w:val="69241206"/>
    <w:lvl w:ilvl="0" w:tplc="5FA81CDC">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A2C6966"/>
    <w:multiLevelType w:val="hybridMultilevel"/>
    <w:tmpl w:val="5086B95C"/>
    <w:lvl w:ilvl="0" w:tplc="FE941A18">
      <w:numFmt w:val="bullet"/>
      <w:lvlText w:val="•"/>
      <w:lvlJc w:val="left"/>
      <w:pPr>
        <w:ind w:left="718" w:hanging="360"/>
      </w:pPr>
      <w:rPr>
        <w:rFonts w:ascii="Verdana" w:eastAsia="Times New Roman" w:hAnsi="Verdana" w:cs="Times New Roman" w:hint="default"/>
      </w:r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37" w15:restartNumberingAfterBreak="0">
    <w:nsid w:val="6AFF19F8"/>
    <w:multiLevelType w:val="hybridMultilevel"/>
    <w:tmpl w:val="78467DF4"/>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D995C01"/>
    <w:multiLevelType w:val="hybridMultilevel"/>
    <w:tmpl w:val="8C6CB62C"/>
    <w:lvl w:ilvl="0" w:tplc="42B0AF16">
      <w:start w:val="1"/>
      <w:numFmt w:val="decimal"/>
      <w:lvlText w:val="%1."/>
      <w:lvlJc w:val="left"/>
      <w:pPr>
        <w:ind w:left="928" w:hanging="360"/>
      </w:pPr>
      <w:rPr>
        <w:rFonts w:hint="default"/>
        <w:b/>
        <w:b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5FF1501"/>
    <w:multiLevelType w:val="hybridMultilevel"/>
    <w:tmpl w:val="E090A854"/>
    <w:lvl w:ilvl="0" w:tplc="240A0019">
      <w:start w:val="1"/>
      <w:numFmt w:val="lowerLetter"/>
      <w:lvlText w:val="%1."/>
      <w:lvlJc w:val="left"/>
      <w:pPr>
        <w:ind w:left="1100" w:hanging="360"/>
      </w:pPr>
    </w:lvl>
    <w:lvl w:ilvl="1" w:tplc="240A0019" w:tentative="1">
      <w:start w:val="1"/>
      <w:numFmt w:val="lowerLetter"/>
      <w:lvlText w:val="%2."/>
      <w:lvlJc w:val="left"/>
      <w:pPr>
        <w:ind w:left="1820" w:hanging="360"/>
      </w:pPr>
    </w:lvl>
    <w:lvl w:ilvl="2" w:tplc="240A001B" w:tentative="1">
      <w:start w:val="1"/>
      <w:numFmt w:val="lowerRoman"/>
      <w:lvlText w:val="%3."/>
      <w:lvlJc w:val="right"/>
      <w:pPr>
        <w:ind w:left="2540" w:hanging="180"/>
      </w:pPr>
    </w:lvl>
    <w:lvl w:ilvl="3" w:tplc="240A000F" w:tentative="1">
      <w:start w:val="1"/>
      <w:numFmt w:val="decimal"/>
      <w:lvlText w:val="%4."/>
      <w:lvlJc w:val="left"/>
      <w:pPr>
        <w:ind w:left="3260" w:hanging="360"/>
      </w:pPr>
    </w:lvl>
    <w:lvl w:ilvl="4" w:tplc="240A0019" w:tentative="1">
      <w:start w:val="1"/>
      <w:numFmt w:val="lowerLetter"/>
      <w:lvlText w:val="%5."/>
      <w:lvlJc w:val="left"/>
      <w:pPr>
        <w:ind w:left="3980" w:hanging="360"/>
      </w:pPr>
    </w:lvl>
    <w:lvl w:ilvl="5" w:tplc="240A001B" w:tentative="1">
      <w:start w:val="1"/>
      <w:numFmt w:val="lowerRoman"/>
      <w:lvlText w:val="%6."/>
      <w:lvlJc w:val="right"/>
      <w:pPr>
        <w:ind w:left="4700" w:hanging="180"/>
      </w:pPr>
    </w:lvl>
    <w:lvl w:ilvl="6" w:tplc="240A000F" w:tentative="1">
      <w:start w:val="1"/>
      <w:numFmt w:val="decimal"/>
      <w:lvlText w:val="%7."/>
      <w:lvlJc w:val="left"/>
      <w:pPr>
        <w:ind w:left="5420" w:hanging="360"/>
      </w:pPr>
    </w:lvl>
    <w:lvl w:ilvl="7" w:tplc="240A0019" w:tentative="1">
      <w:start w:val="1"/>
      <w:numFmt w:val="lowerLetter"/>
      <w:lvlText w:val="%8."/>
      <w:lvlJc w:val="left"/>
      <w:pPr>
        <w:ind w:left="6140" w:hanging="360"/>
      </w:pPr>
    </w:lvl>
    <w:lvl w:ilvl="8" w:tplc="240A001B" w:tentative="1">
      <w:start w:val="1"/>
      <w:numFmt w:val="lowerRoman"/>
      <w:lvlText w:val="%9."/>
      <w:lvlJc w:val="right"/>
      <w:pPr>
        <w:ind w:left="6860" w:hanging="180"/>
      </w:pPr>
    </w:lvl>
  </w:abstractNum>
  <w:abstractNum w:abstractNumId="40" w15:restartNumberingAfterBreak="0">
    <w:nsid w:val="76572B3D"/>
    <w:multiLevelType w:val="hybridMultilevel"/>
    <w:tmpl w:val="5AB8D988"/>
    <w:lvl w:ilvl="0" w:tplc="FE941A18">
      <w:numFmt w:val="bullet"/>
      <w:lvlText w:val="•"/>
      <w:lvlJc w:val="left"/>
      <w:pPr>
        <w:ind w:left="358" w:hanging="360"/>
      </w:pPr>
      <w:rPr>
        <w:rFonts w:ascii="Verdana" w:eastAsia="Times New Roman" w:hAnsi="Verdana" w:cs="Times New Roman"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41" w15:restartNumberingAfterBreak="0">
    <w:nsid w:val="78483849"/>
    <w:multiLevelType w:val="hybridMultilevel"/>
    <w:tmpl w:val="26B8DF3C"/>
    <w:lvl w:ilvl="0" w:tplc="6090F366">
      <w:start w:val="1"/>
      <w:numFmt w:val="decimal"/>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42" w15:restartNumberingAfterBreak="0">
    <w:nsid w:val="7A9630BD"/>
    <w:multiLevelType w:val="multilevel"/>
    <w:tmpl w:val="BE5A0D1A"/>
    <w:lvl w:ilvl="0">
      <w:start w:val="1"/>
      <w:numFmt w:val="decimal"/>
      <w:lvlText w:val="%1."/>
      <w:lvlJc w:val="left"/>
      <w:pPr>
        <w:ind w:left="720" w:hanging="360"/>
      </w:pPr>
      <w:rPr>
        <w:b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7B8872C8"/>
    <w:multiLevelType w:val="hybridMultilevel"/>
    <w:tmpl w:val="BFE678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EBA6A03"/>
    <w:multiLevelType w:val="hybridMultilevel"/>
    <w:tmpl w:val="57C8F028"/>
    <w:lvl w:ilvl="0" w:tplc="A2786490">
      <w:start w:val="2005"/>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03542337">
    <w:abstractNumId w:val="22"/>
  </w:num>
  <w:num w:numId="2" w16cid:durableId="348486589">
    <w:abstractNumId w:val="14"/>
  </w:num>
  <w:num w:numId="3" w16cid:durableId="1214775675">
    <w:abstractNumId w:val="42"/>
  </w:num>
  <w:num w:numId="4" w16cid:durableId="1606425769">
    <w:abstractNumId w:val="12"/>
  </w:num>
  <w:num w:numId="5" w16cid:durableId="1900240412">
    <w:abstractNumId w:val="37"/>
  </w:num>
  <w:num w:numId="6" w16cid:durableId="1376395555">
    <w:abstractNumId w:val="8"/>
  </w:num>
  <w:num w:numId="7" w16cid:durableId="1628194601">
    <w:abstractNumId w:val="16"/>
  </w:num>
  <w:num w:numId="8" w16cid:durableId="1504978544">
    <w:abstractNumId w:val="13"/>
  </w:num>
  <w:num w:numId="9" w16cid:durableId="932124361">
    <w:abstractNumId w:val="6"/>
  </w:num>
  <w:num w:numId="10" w16cid:durableId="1825275230">
    <w:abstractNumId w:val="2"/>
  </w:num>
  <w:num w:numId="11" w16cid:durableId="1648510596">
    <w:abstractNumId w:val="33"/>
  </w:num>
  <w:num w:numId="12" w16cid:durableId="391005415">
    <w:abstractNumId w:val="38"/>
  </w:num>
  <w:num w:numId="13" w16cid:durableId="1246190654">
    <w:abstractNumId w:val="35"/>
  </w:num>
  <w:num w:numId="14" w16cid:durableId="1799759085">
    <w:abstractNumId w:val="10"/>
  </w:num>
  <w:num w:numId="15" w16cid:durableId="2077430593">
    <w:abstractNumId w:val="7"/>
  </w:num>
  <w:num w:numId="16" w16cid:durableId="1179732059">
    <w:abstractNumId w:val="27"/>
  </w:num>
  <w:num w:numId="17" w16cid:durableId="1919946657">
    <w:abstractNumId w:val="39"/>
  </w:num>
  <w:num w:numId="18" w16cid:durableId="73867551">
    <w:abstractNumId w:val="15"/>
  </w:num>
  <w:num w:numId="19" w16cid:durableId="744768118">
    <w:abstractNumId w:val="26"/>
  </w:num>
  <w:num w:numId="20" w16cid:durableId="1393697751">
    <w:abstractNumId w:val="5"/>
  </w:num>
  <w:num w:numId="21" w16cid:durableId="337974276">
    <w:abstractNumId w:val="1"/>
  </w:num>
  <w:num w:numId="22" w16cid:durableId="1713578554">
    <w:abstractNumId w:val="19"/>
  </w:num>
  <w:num w:numId="23" w16cid:durableId="2085253262">
    <w:abstractNumId w:val="32"/>
  </w:num>
  <w:num w:numId="24" w16cid:durableId="19363277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9040656">
    <w:abstractNumId w:val="4"/>
  </w:num>
  <w:num w:numId="26" w16cid:durableId="1092236132">
    <w:abstractNumId w:val="0"/>
  </w:num>
  <w:num w:numId="27" w16cid:durableId="498925814">
    <w:abstractNumId w:val="28"/>
  </w:num>
  <w:num w:numId="28" w16cid:durableId="1311708062">
    <w:abstractNumId w:val="21"/>
  </w:num>
  <w:num w:numId="29" w16cid:durableId="1732801853">
    <w:abstractNumId w:val="43"/>
  </w:num>
  <w:num w:numId="30" w16cid:durableId="684018590">
    <w:abstractNumId w:val="20"/>
  </w:num>
  <w:num w:numId="31" w16cid:durableId="706223377">
    <w:abstractNumId w:val="18"/>
  </w:num>
  <w:num w:numId="32" w16cid:durableId="414397196">
    <w:abstractNumId w:val="30"/>
  </w:num>
  <w:num w:numId="33" w16cid:durableId="1742018869">
    <w:abstractNumId w:val="23"/>
  </w:num>
  <w:num w:numId="34" w16cid:durableId="2034064027">
    <w:abstractNumId w:val="34"/>
  </w:num>
  <w:num w:numId="35" w16cid:durableId="251548677">
    <w:abstractNumId w:val="25"/>
  </w:num>
  <w:num w:numId="36" w16cid:durableId="1391421836">
    <w:abstractNumId w:val="9"/>
  </w:num>
  <w:num w:numId="37" w16cid:durableId="326177851">
    <w:abstractNumId w:val="44"/>
  </w:num>
  <w:num w:numId="38" w16cid:durableId="1429158571">
    <w:abstractNumId w:val="11"/>
  </w:num>
  <w:num w:numId="39" w16cid:durableId="1424452529">
    <w:abstractNumId w:val="41"/>
  </w:num>
  <w:num w:numId="40" w16cid:durableId="1837916785">
    <w:abstractNumId w:val="24"/>
  </w:num>
  <w:num w:numId="41" w16cid:durableId="1848211810">
    <w:abstractNumId w:val="29"/>
  </w:num>
  <w:num w:numId="42" w16cid:durableId="1106392548">
    <w:abstractNumId w:val="17"/>
  </w:num>
  <w:num w:numId="43" w16cid:durableId="1262957066">
    <w:abstractNumId w:val="31"/>
  </w:num>
  <w:num w:numId="44" w16cid:durableId="598367277">
    <w:abstractNumId w:val="40"/>
  </w:num>
  <w:num w:numId="45" w16cid:durableId="1224218919">
    <w:abstractNumId w:val="36"/>
  </w:num>
  <w:num w:numId="46" w16cid:durableId="10099419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D0F"/>
    <w:rsid w:val="00000B00"/>
    <w:rsid w:val="00023DC3"/>
    <w:rsid w:val="0004634D"/>
    <w:rsid w:val="000A2D30"/>
    <w:rsid w:val="000E36BC"/>
    <w:rsid w:val="001961D7"/>
    <w:rsid w:val="001A4425"/>
    <w:rsid w:val="001C205C"/>
    <w:rsid w:val="001E7D0F"/>
    <w:rsid w:val="001F0F48"/>
    <w:rsid w:val="001F225C"/>
    <w:rsid w:val="001F3282"/>
    <w:rsid w:val="002217E3"/>
    <w:rsid w:val="0024546C"/>
    <w:rsid w:val="00266132"/>
    <w:rsid w:val="00281CCC"/>
    <w:rsid w:val="00327B8A"/>
    <w:rsid w:val="00394C96"/>
    <w:rsid w:val="003A5DC9"/>
    <w:rsid w:val="003B55EF"/>
    <w:rsid w:val="003C4A6F"/>
    <w:rsid w:val="00407293"/>
    <w:rsid w:val="00431FD8"/>
    <w:rsid w:val="004523F8"/>
    <w:rsid w:val="004B33D1"/>
    <w:rsid w:val="00545BC3"/>
    <w:rsid w:val="005C0D36"/>
    <w:rsid w:val="00687EEC"/>
    <w:rsid w:val="0069050B"/>
    <w:rsid w:val="0074545B"/>
    <w:rsid w:val="0076213B"/>
    <w:rsid w:val="007F6420"/>
    <w:rsid w:val="00834BFA"/>
    <w:rsid w:val="008368F5"/>
    <w:rsid w:val="008413F9"/>
    <w:rsid w:val="00892DAD"/>
    <w:rsid w:val="008F63E1"/>
    <w:rsid w:val="0090117A"/>
    <w:rsid w:val="009537FB"/>
    <w:rsid w:val="00955B90"/>
    <w:rsid w:val="00970C9C"/>
    <w:rsid w:val="00975134"/>
    <w:rsid w:val="009A3576"/>
    <w:rsid w:val="009B1372"/>
    <w:rsid w:val="00A012F0"/>
    <w:rsid w:val="00A02BDE"/>
    <w:rsid w:val="00A040EE"/>
    <w:rsid w:val="00AE2874"/>
    <w:rsid w:val="00B20E78"/>
    <w:rsid w:val="00BE0A68"/>
    <w:rsid w:val="00C16786"/>
    <w:rsid w:val="00C256E3"/>
    <w:rsid w:val="00C442F6"/>
    <w:rsid w:val="00C82047"/>
    <w:rsid w:val="00C91B3B"/>
    <w:rsid w:val="00CF03BB"/>
    <w:rsid w:val="00D473C1"/>
    <w:rsid w:val="00D60B90"/>
    <w:rsid w:val="00D73621"/>
    <w:rsid w:val="00DD1909"/>
    <w:rsid w:val="00DE6F03"/>
    <w:rsid w:val="00E15C8D"/>
    <w:rsid w:val="00E23577"/>
    <w:rsid w:val="00E35404"/>
    <w:rsid w:val="00E37076"/>
    <w:rsid w:val="00E67FBC"/>
    <w:rsid w:val="00E857D1"/>
    <w:rsid w:val="00F42005"/>
    <w:rsid w:val="00F43EC1"/>
    <w:rsid w:val="00F635FC"/>
    <w:rsid w:val="00F8304C"/>
    <w:rsid w:val="00F83339"/>
    <w:rsid w:val="00F843C0"/>
    <w:rsid w:val="00F97D7A"/>
    <w:rsid w:val="00FF2D8E"/>
    <w:rsid w:val="00FF6264"/>
    <w:rsid w:val="00FF72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EBA2A"/>
  <w15:chartTrackingRefBased/>
  <w15:docId w15:val="{3A0CB643-7557-4D96-AB78-F9156B71E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D0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E7D0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nhideWhenUsed/>
    <w:rsid w:val="001E7D0F"/>
    <w:pPr>
      <w:tabs>
        <w:tab w:val="center" w:pos="4419"/>
        <w:tab w:val="right" w:pos="8838"/>
      </w:tabs>
    </w:pPr>
  </w:style>
  <w:style w:type="character" w:customStyle="1" w:styleId="PiedepginaCar">
    <w:name w:val="Pie de página Car"/>
    <w:basedOn w:val="Fuentedeprrafopredeter"/>
    <w:link w:val="Piedepgina"/>
    <w:rsid w:val="001E7D0F"/>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1E7D0F"/>
    <w:pPr>
      <w:overflowPunct w:val="0"/>
      <w:autoSpaceDE w:val="0"/>
      <w:autoSpaceDN w:val="0"/>
      <w:adjustRightInd w:val="0"/>
      <w:jc w:val="both"/>
      <w:textAlignment w:val="baseline"/>
    </w:pPr>
    <w:rPr>
      <w:rFonts w:ascii="Arial" w:hAnsi="Arial"/>
      <w:i/>
      <w:szCs w:val="20"/>
      <w:lang w:val="es-CO"/>
    </w:rPr>
  </w:style>
  <w:style w:type="character" w:customStyle="1" w:styleId="TextoindependienteCar">
    <w:name w:val="Texto independiente Car"/>
    <w:aliases w:val="Subsection Body Text Car,body text Car,bt Car"/>
    <w:basedOn w:val="Fuentedeprrafopredeter"/>
    <w:link w:val="Textoindependiente"/>
    <w:rsid w:val="001E7D0F"/>
    <w:rPr>
      <w:rFonts w:ascii="Arial" w:eastAsia="Times New Roman" w:hAnsi="Arial" w:cs="Times New Roman"/>
      <w:i/>
      <w:sz w:val="24"/>
      <w:szCs w:val="20"/>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列"/>
    <w:basedOn w:val="Normal"/>
    <w:link w:val="PrrafodelistaCar"/>
    <w:uiPriority w:val="34"/>
    <w:qFormat/>
    <w:rsid w:val="001E7D0F"/>
    <w:pPr>
      <w:spacing w:after="200" w:line="276" w:lineRule="auto"/>
      <w:ind w:left="720"/>
      <w:contextualSpacing/>
    </w:pPr>
    <w:rPr>
      <w:rFonts w:ascii="Calibri" w:eastAsia="Calibri" w:hAnsi="Calibri"/>
      <w:sz w:val="22"/>
      <w:szCs w:val="22"/>
      <w:lang w:val="es-CO" w:eastAsia="en-US"/>
    </w:rPr>
  </w:style>
  <w:style w:type="paragraph" w:styleId="Textocomentario">
    <w:name w:val="annotation text"/>
    <w:basedOn w:val="Normal"/>
    <w:link w:val="TextocomentarioCar"/>
    <w:unhideWhenUsed/>
    <w:rsid w:val="001E7D0F"/>
    <w:rPr>
      <w:sz w:val="20"/>
      <w:szCs w:val="20"/>
    </w:rPr>
  </w:style>
  <w:style w:type="character" w:customStyle="1" w:styleId="TextocomentarioCar">
    <w:name w:val="Texto comentario Car"/>
    <w:basedOn w:val="Fuentedeprrafopredeter"/>
    <w:link w:val="Textocomentario"/>
    <w:rsid w:val="001E7D0F"/>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1E7D0F"/>
    <w:rPr>
      <w:rFonts w:ascii="Calibri" w:eastAsia="Calibri" w:hAnsi="Calibri" w:cs="Times New Roman"/>
    </w:rPr>
  </w:style>
  <w:style w:type="paragraph" w:customStyle="1" w:styleId="Estilo">
    <w:name w:val="Estilo"/>
    <w:rsid w:val="001E7D0F"/>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DefaultCar">
    <w:name w:val="Default Car"/>
    <w:link w:val="Default"/>
    <w:qFormat/>
    <w:locked/>
    <w:rsid w:val="001E7D0F"/>
    <w:rPr>
      <w:rFonts w:ascii="Arial" w:eastAsia="Times New Roman" w:hAnsi="Arial" w:cs="Arial"/>
      <w:color w:val="000000"/>
      <w:sz w:val="24"/>
      <w:szCs w:val="24"/>
      <w:lang w:val="es-ES" w:eastAsia="es-ES"/>
    </w:rPr>
  </w:style>
  <w:style w:type="table" w:styleId="Tablaconcuadrcula">
    <w:name w:val="Table Grid"/>
    <w:aliases w:val="Tabla Yago"/>
    <w:basedOn w:val="Tablanormal"/>
    <w:uiPriority w:val="39"/>
    <w:qFormat/>
    <w:rsid w:val="008413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2062</Words>
  <Characters>11345</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Anderson</cp:lastModifiedBy>
  <cp:revision>5</cp:revision>
  <dcterms:created xsi:type="dcterms:W3CDTF">2026-05-11T03:31:00Z</dcterms:created>
  <dcterms:modified xsi:type="dcterms:W3CDTF">2026-07-29T21:44:00Z</dcterms:modified>
</cp:coreProperties>
</file>