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5FB7F" w14:textId="70C49FF9" w:rsidR="00AA1000" w:rsidRPr="003269E4" w:rsidRDefault="00E10F94" w:rsidP="00AA1000">
      <w:pPr>
        <w:pStyle w:val="Ttulo1"/>
        <w:ind w:left="2"/>
        <w:jc w:val="center"/>
        <w:rPr>
          <w:rFonts w:ascii="Arial Nova" w:hAnsi="Arial Nova"/>
          <w:sz w:val="20"/>
          <w:szCs w:val="20"/>
        </w:rPr>
      </w:pPr>
      <w:r w:rsidRPr="003269E4">
        <w:rPr>
          <w:rFonts w:ascii="Arial Nova" w:hAnsi="Arial Nova"/>
          <w:sz w:val="20"/>
          <w:szCs w:val="20"/>
          <w:lang w:eastAsia="es-CO"/>
        </w:rPr>
        <w:t xml:space="preserve">OTROSI No. </w:t>
      </w:r>
      <w:r w:rsidR="00415BEC">
        <w:rPr>
          <w:rFonts w:ascii="Arial Nova" w:hAnsi="Arial Nova"/>
          <w:sz w:val="20"/>
          <w:szCs w:val="20"/>
          <w:lang w:eastAsia="es-CO"/>
        </w:rPr>
        <w:t>3</w:t>
      </w:r>
      <w:r w:rsidR="00A80CF0" w:rsidRPr="003269E4">
        <w:rPr>
          <w:rFonts w:ascii="Arial Nova" w:hAnsi="Arial Nova"/>
          <w:sz w:val="20"/>
          <w:szCs w:val="20"/>
          <w:lang w:eastAsia="es-CO"/>
        </w:rPr>
        <w:t xml:space="preserve"> AL</w:t>
      </w:r>
      <w:r w:rsidRPr="003269E4">
        <w:rPr>
          <w:rFonts w:ascii="Arial Nova" w:hAnsi="Arial Nova"/>
          <w:sz w:val="20"/>
          <w:szCs w:val="20"/>
          <w:lang w:eastAsia="es-CO"/>
        </w:rPr>
        <w:t xml:space="preserve"> </w:t>
      </w:r>
      <w:r w:rsidR="00052CA1" w:rsidRPr="003269E4">
        <w:rPr>
          <w:rFonts w:ascii="Arial Nova" w:hAnsi="Arial Nova"/>
          <w:sz w:val="20"/>
          <w:szCs w:val="20"/>
          <w:lang w:eastAsia="es-CO"/>
        </w:rPr>
        <w:t>CONVENIO DE ASOCIACIÓN</w:t>
      </w:r>
      <w:r w:rsidRPr="003269E4">
        <w:rPr>
          <w:rFonts w:ascii="Arial Nova" w:hAnsi="Arial Nova"/>
          <w:sz w:val="20"/>
          <w:szCs w:val="20"/>
          <w:lang w:eastAsia="es-CO"/>
        </w:rPr>
        <w:t xml:space="preserve"> No. </w:t>
      </w:r>
      <w:r w:rsidR="00EC62C2" w:rsidRPr="003269E4">
        <w:rPr>
          <w:rFonts w:ascii="Arial Nova" w:hAnsi="Arial Nova"/>
          <w:sz w:val="20"/>
          <w:szCs w:val="20"/>
        </w:rPr>
        <w:t>SSBS-115-2026</w:t>
      </w:r>
    </w:p>
    <w:p w14:paraId="75EB3661" w14:textId="77777777" w:rsidR="00A80CF0" w:rsidRPr="003269E4" w:rsidRDefault="00A80CF0" w:rsidP="00AA1000">
      <w:pPr>
        <w:pStyle w:val="Ttulo1"/>
        <w:ind w:left="2"/>
        <w:jc w:val="center"/>
        <w:rPr>
          <w:rFonts w:ascii="Arial Nova" w:hAnsi="Arial Nov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6379"/>
      </w:tblGrid>
      <w:tr w:rsidR="00052CA1" w:rsidRPr="003269E4" w14:paraId="5085AA0A" w14:textId="77777777" w:rsidTr="009E64F7">
        <w:trPr>
          <w:cantSplit/>
          <w:trHeight w:val="70"/>
        </w:trPr>
        <w:tc>
          <w:tcPr>
            <w:tcW w:w="1589" w:type="pct"/>
            <w:vAlign w:val="center"/>
          </w:tcPr>
          <w:p w14:paraId="39F888B2" w14:textId="77777777" w:rsidR="00052CA1" w:rsidRPr="003269E4" w:rsidRDefault="00052CA1" w:rsidP="00052CA1">
            <w:pPr>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CONVENIO DE ASOCIACIÓN NUMERO</w:t>
            </w:r>
          </w:p>
        </w:tc>
        <w:tc>
          <w:tcPr>
            <w:tcW w:w="3411" w:type="pct"/>
            <w:vAlign w:val="center"/>
          </w:tcPr>
          <w:p w14:paraId="0EA0F939" w14:textId="77777777" w:rsidR="00052CA1" w:rsidRPr="003269E4" w:rsidRDefault="00052CA1" w:rsidP="00052CA1">
            <w:pPr>
              <w:spacing w:after="0" w:line="240" w:lineRule="auto"/>
              <w:jc w:val="both"/>
              <w:rPr>
                <w:rFonts w:ascii="Arial Nova" w:eastAsia="Times New Roman" w:hAnsi="Arial Nova" w:cs="Arial"/>
                <w:bCs/>
                <w:sz w:val="20"/>
                <w:szCs w:val="20"/>
                <w:highlight w:val="yellow"/>
                <w:lang w:eastAsia="es-ES"/>
              </w:rPr>
            </w:pPr>
            <w:r w:rsidRPr="003269E4">
              <w:rPr>
                <w:rFonts w:ascii="Arial Nova" w:eastAsia="Times New Roman" w:hAnsi="Arial Nova" w:cs="Arial"/>
                <w:bCs/>
                <w:sz w:val="20"/>
                <w:szCs w:val="20"/>
                <w:lang w:eastAsia="es-ES"/>
              </w:rPr>
              <w:t>SSBS-115-2026</w:t>
            </w:r>
          </w:p>
        </w:tc>
      </w:tr>
      <w:tr w:rsidR="00052CA1" w:rsidRPr="003269E4" w14:paraId="2E253AC8" w14:textId="77777777" w:rsidTr="00A50D21">
        <w:trPr>
          <w:cantSplit/>
          <w:trHeight w:val="340"/>
        </w:trPr>
        <w:tc>
          <w:tcPr>
            <w:tcW w:w="1589" w:type="pct"/>
            <w:vAlign w:val="center"/>
          </w:tcPr>
          <w:p w14:paraId="32D93386" w14:textId="77777777" w:rsidR="00052CA1" w:rsidRPr="003269E4" w:rsidRDefault="00052CA1" w:rsidP="00052CA1">
            <w:pPr>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CONTRATANTE</w:t>
            </w:r>
          </w:p>
        </w:tc>
        <w:tc>
          <w:tcPr>
            <w:tcW w:w="3411" w:type="pct"/>
            <w:vAlign w:val="center"/>
          </w:tcPr>
          <w:p w14:paraId="519A791D" w14:textId="77777777" w:rsidR="00052CA1" w:rsidRPr="003269E4" w:rsidRDefault="00052CA1" w:rsidP="00052CA1">
            <w:pPr>
              <w:spacing w:after="0" w:line="240" w:lineRule="auto"/>
              <w:jc w:val="both"/>
              <w:rPr>
                <w:rFonts w:ascii="Arial Nova" w:eastAsia="Times New Roman" w:hAnsi="Arial Nova" w:cs="Arial"/>
                <w:bCs/>
                <w:sz w:val="20"/>
                <w:szCs w:val="20"/>
                <w:lang w:eastAsia="es-ES"/>
              </w:rPr>
            </w:pPr>
            <w:r w:rsidRPr="003269E4">
              <w:rPr>
                <w:rFonts w:ascii="Arial Nova" w:eastAsia="Times New Roman" w:hAnsi="Arial Nova" w:cs="Arial"/>
                <w:bCs/>
                <w:sz w:val="20"/>
                <w:szCs w:val="20"/>
                <w:lang w:eastAsia="es-ES"/>
              </w:rPr>
              <w:t>MUNICIPIO DE REMEDIOS - ANTIOQUIA, NIT: 890.984.312-4</w:t>
            </w:r>
          </w:p>
        </w:tc>
      </w:tr>
      <w:tr w:rsidR="00052CA1" w:rsidRPr="003269E4" w14:paraId="0DFF24FF" w14:textId="77777777" w:rsidTr="00A50D21">
        <w:trPr>
          <w:cantSplit/>
          <w:trHeight w:val="340"/>
        </w:trPr>
        <w:tc>
          <w:tcPr>
            <w:tcW w:w="1589" w:type="pct"/>
            <w:vAlign w:val="center"/>
          </w:tcPr>
          <w:p w14:paraId="654CDE0D" w14:textId="77777777" w:rsidR="00052CA1" w:rsidRPr="003269E4" w:rsidRDefault="00052CA1" w:rsidP="00052CA1">
            <w:pPr>
              <w:spacing w:after="0" w:line="240" w:lineRule="auto"/>
              <w:rPr>
                <w:rFonts w:ascii="Arial Nova" w:eastAsia="Times New Roman" w:hAnsi="Arial Nova" w:cs="Arial"/>
                <w:b/>
                <w:sz w:val="20"/>
                <w:szCs w:val="20"/>
                <w:lang w:eastAsia="es-ES"/>
              </w:rPr>
            </w:pPr>
            <w:r w:rsidRPr="003269E4">
              <w:rPr>
                <w:rFonts w:ascii="Arial Nova" w:hAnsi="Arial Nova" w:cs="Arial"/>
                <w:b/>
                <w:bCs/>
                <w:color w:val="000000"/>
                <w:sz w:val="20"/>
                <w:szCs w:val="20"/>
              </w:rPr>
              <w:t>ASOCIADO/CONTRATISTA</w:t>
            </w:r>
          </w:p>
        </w:tc>
        <w:tc>
          <w:tcPr>
            <w:tcW w:w="3411" w:type="pct"/>
            <w:vAlign w:val="center"/>
          </w:tcPr>
          <w:p w14:paraId="50EF78EE" w14:textId="7382EEE8" w:rsidR="00052CA1" w:rsidRPr="003269E4" w:rsidRDefault="00052CA1" w:rsidP="00052CA1">
            <w:pPr>
              <w:spacing w:after="0" w:line="240" w:lineRule="auto"/>
              <w:jc w:val="both"/>
              <w:rPr>
                <w:rFonts w:ascii="Arial Nova" w:eastAsia="Times New Roman" w:hAnsi="Arial Nova" w:cs="Arial"/>
                <w:bCs/>
                <w:sz w:val="20"/>
                <w:szCs w:val="20"/>
                <w:lang w:eastAsia="es-ES"/>
              </w:rPr>
            </w:pPr>
            <w:r w:rsidRPr="003269E4">
              <w:rPr>
                <w:rFonts w:ascii="Arial Nova" w:eastAsia="Times New Roman" w:hAnsi="Arial Nova" w:cs="Arial"/>
                <w:bCs/>
                <w:sz w:val="20"/>
                <w:szCs w:val="20"/>
                <w:lang w:eastAsia="es-ES"/>
              </w:rPr>
              <w:t>FUNDACION MESA ROSA, NIT:901.724.243</w:t>
            </w:r>
            <w:r w:rsidRPr="003269E4">
              <w:rPr>
                <w:rFonts w:ascii="Arial Nova" w:eastAsiaTheme="minorHAnsi" w:hAnsi="Arial Nova" w:cs="Arial"/>
                <w:bCs/>
                <w:sz w:val="20"/>
                <w:szCs w:val="20"/>
              </w:rPr>
              <w:t>-9, representada legalmente por DIANA VICTORIA GALLEGO HOYOS, mayor de edad, identificada con cédula de ciudadanía No. 1.020.394.420.</w:t>
            </w:r>
          </w:p>
        </w:tc>
      </w:tr>
      <w:tr w:rsidR="00052CA1" w:rsidRPr="003269E4" w14:paraId="585048A0" w14:textId="77777777" w:rsidTr="00A50D21">
        <w:trPr>
          <w:cantSplit/>
          <w:trHeight w:val="340"/>
        </w:trPr>
        <w:tc>
          <w:tcPr>
            <w:tcW w:w="1589" w:type="pct"/>
            <w:vAlign w:val="center"/>
          </w:tcPr>
          <w:p w14:paraId="103AF8A5" w14:textId="77777777" w:rsidR="00052CA1" w:rsidRPr="003269E4" w:rsidRDefault="00052CA1" w:rsidP="00052CA1">
            <w:pPr>
              <w:autoSpaceDE w:val="0"/>
              <w:autoSpaceDN w:val="0"/>
              <w:adjustRightInd w:val="0"/>
              <w:spacing w:after="0" w:line="240" w:lineRule="auto"/>
              <w:rPr>
                <w:rFonts w:ascii="Arial Nova" w:eastAsiaTheme="minorHAnsi" w:hAnsi="Arial Nova" w:cs="Arial"/>
                <w:b/>
                <w:sz w:val="20"/>
                <w:szCs w:val="20"/>
              </w:rPr>
            </w:pPr>
            <w:r w:rsidRPr="003269E4">
              <w:rPr>
                <w:rFonts w:ascii="Arial Nova" w:eastAsia="Times New Roman" w:hAnsi="Arial Nova" w:cs="Arial"/>
                <w:b/>
                <w:sz w:val="20"/>
                <w:szCs w:val="20"/>
                <w:lang w:eastAsia="es-ES"/>
              </w:rPr>
              <w:t>OBJETO</w:t>
            </w:r>
          </w:p>
        </w:tc>
        <w:tc>
          <w:tcPr>
            <w:tcW w:w="3411" w:type="pct"/>
            <w:vAlign w:val="center"/>
          </w:tcPr>
          <w:p w14:paraId="416199A6" w14:textId="77777777" w:rsidR="00052CA1" w:rsidRPr="003269E4" w:rsidRDefault="00052CA1" w:rsidP="00052CA1">
            <w:pPr>
              <w:autoSpaceDE w:val="0"/>
              <w:autoSpaceDN w:val="0"/>
              <w:adjustRightInd w:val="0"/>
              <w:spacing w:after="0" w:line="240" w:lineRule="auto"/>
              <w:jc w:val="both"/>
              <w:rPr>
                <w:rFonts w:ascii="Arial Nova" w:eastAsiaTheme="minorHAnsi" w:hAnsi="Arial Nova" w:cs="Arial"/>
                <w:bCs/>
                <w:sz w:val="20"/>
                <w:szCs w:val="20"/>
              </w:rPr>
            </w:pPr>
            <w:r w:rsidRPr="003269E4">
              <w:rPr>
                <w:rFonts w:ascii="Arial Nova" w:eastAsiaTheme="minorHAnsi" w:hAnsi="Arial Nova" w:cs="Arial"/>
                <w:bCs/>
                <w:sz w:val="20"/>
                <w:szCs w:val="20"/>
              </w:rPr>
              <w:t>AUNAR ESFUERZOS TECNICOS, ADMINISTRATIVOS, FINANCIEROS Y HUMANOS PARA LA OPERACION DEL PROGRAMA CASA ROSA, UN CENTRO DE ALBELGUE DESTINADO A MATERNAS RURALES QUE REQUIEREN ATENCION MEDICA EN LA ZONA URBANA, PARA FACILITAR SU ESTANCIA, MEJORAR SU PROCESO DE EMBARAZO Y MITIGAR LOS DETERMINANTES SOCIALES EN SALUD EN EL MUNICIPIO DE REMEDIOS ANTIOQUIA 2026.</w:t>
            </w:r>
          </w:p>
        </w:tc>
      </w:tr>
      <w:tr w:rsidR="00052CA1" w:rsidRPr="003269E4" w14:paraId="26236DAF" w14:textId="77777777" w:rsidTr="00A50D21">
        <w:trPr>
          <w:cantSplit/>
          <w:trHeight w:val="340"/>
        </w:trPr>
        <w:tc>
          <w:tcPr>
            <w:tcW w:w="1589" w:type="pct"/>
            <w:vAlign w:val="center"/>
          </w:tcPr>
          <w:p w14:paraId="1AFEFB5E" w14:textId="77777777" w:rsidR="00052CA1" w:rsidRPr="003269E4" w:rsidRDefault="00052CA1" w:rsidP="00052CA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APORTES MUNICIPIO</w:t>
            </w:r>
          </w:p>
        </w:tc>
        <w:tc>
          <w:tcPr>
            <w:tcW w:w="3411" w:type="pct"/>
            <w:vAlign w:val="center"/>
          </w:tcPr>
          <w:p w14:paraId="42FE0570" w14:textId="77777777" w:rsidR="00052CA1" w:rsidRPr="003269E4" w:rsidRDefault="00052CA1" w:rsidP="00052CA1">
            <w:pPr>
              <w:autoSpaceDE w:val="0"/>
              <w:autoSpaceDN w:val="0"/>
              <w:adjustRightInd w:val="0"/>
              <w:spacing w:after="0" w:line="240" w:lineRule="auto"/>
              <w:jc w:val="both"/>
              <w:rPr>
                <w:rFonts w:ascii="Arial Nova" w:eastAsiaTheme="minorHAnsi" w:hAnsi="Arial Nova" w:cs="Arial"/>
                <w:sz w:val="20"/>
                <w:szCs w:val="20"/>
              </w:rPr>
            </w:pPr>
            <w:r w:rsidRPr="003269E4">
              <w:rPr>
                <w:rFonts w:ascii="Arial Nova" w:eastAsiaTheme="minorHAnsi" w:hAnsi="Arial Nova" w:cs="Arial"/>
                <w:sz w:val="20"/>
                <w:szCs w:val="20"/>
              </w:rPr>
              <w:t>CIENTO SESENTA MILLONES SEISCIENTOS SESENTA Y DOS MIL PESOS ($160.662.000).</w:t>
            </w:r>
          </w:p>
        </w:tc>
      </w:tr>
      <w:tr w:rsidR="00052CA1" w:rsidRPr="003269E4" w14:paraId="5224856C" w14:textId="77777777" w:rsidTr="00A50D21">
        <w:trPr>
          <w:cantSplit/>
          <w:trHeight w:val="340"/>
        </w:trPr>
        <w:tc>
          <w:tcPr>
            <w:tcW w:w="1589" w:type="pct"/>
            <w:vAlign w:val="center"/>
          </w:tcPr>
          <w:p w14:paraId="38339DCE" w14:textId="77777777" w:rsidR="00052CA1" w:rsidRPr="003269E4" w:rsidRDefault="00052CA1" w:rsidP="00052CA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APORTE ASOCIADO/CONTRATISTA</w:t>
            </w:r>
          </w:p>
        </w:tc>
        <w:tc>
          <w:tcPr>
            <w:tcW w:w="3411" w:type="pct"/>
            <w:vAlign w:val="center"/>
          </w:tcPr>
          <w:p w14:paraId="2F39A966" w14:textId="77777777" w:rsidR="00052CA1" w:rsidRPr="003269E4" w:rsidRDefault="00052CA1" w:rsidP="00052CA1">
            <w:pPr>
              <w:autoSpaceDE w:val="0"/>
              <w:autoSpaceDN w:val="0"/>
              <w:adjustRightInd w:val="0"/>
              <w:spacing w:after="0" w:line="240" w:lineRule="auto"/>
              <w:jc w:val="both"/>
              <w:rPr>
                <w:rFonts w:ascii="Arial Nova" w:eastAsiaTheme="minorHAnsi" w:hAnsi="Arial Nova" w:cs="Arial"/>
                <w:sz w:val="20"/>
                <w:szCs w:val="20"/>
              </w:rPr>
            </w:pPr>
            <w:r w:rsidRPr="003269E4">
              <w:rPr>
                <w:rFonts w:ascii="Arial Nova" w:eastAsiaTheme="minorHAnsi" w:hAnsi="Arial Nova" w:cs="Arial"/>
                <w:sz w:val="20"/>
                <w:szCs w:val="20"/>
              </w:rPr>
              <w:t>SESENTA Y OCHO MILLONES OCHOCIENTOS CINCUENTA Y CINCO MIL CIENTO CUARENTA Y TRES PESOS ($68.855.143).</w:t>
            </w:r>
          </w:p>
        </w:tc>
      </w:tr>
      <w:tr w:rsidR="00052CA1" w:rsidRPr="003269E4" w14:paraId="4BF77462" w14:textId="77777777" w:rsidTr="00A50D21">
        <w:trPr>
          <w:cantSplit/>
          <w:trHeight w:val="340"/>
        </w:trPr>
        <w:tc>
          <w:tcPr>
            <w:tcW w:w="1589" w:type="pct"/>
            <w:vAlign w:val="center"/>
          </w:tcPr>
          <w:p w14:paraId="5E1F5221" w14:textId="77777777" w:rsidR="00052CA1" w:rsidRPr="003269E4" w:rsidRDefault="00052CA1" w:rsidP="00052CA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VALOR TOTAL DEL CONVENIO</w:t>
            </w:r>
          </w:p>
        </w:tc>
        <w:tc>
          <w:tcPr>
            <w:tcW w:w="3411" w:type="pct"/>
            <w:vAlign w:val="center"/>
          </w:tcPr>
          <w:p w14:paraId="729EAA48" w14:textId="77777777" w:rsidR="00052CA1" w:rsidRPr="003269E4" w:rsidRDefault="00052CA1" w:rsidP="00052CA1">
            <w:pPr>
              <w:autoSpaceDE w:val="0"/>
              <w:autoSpaceDN w:val="0"/>
              <w:adjustRightInd w:val="0"/>
              <w:spacing w:after="0" w:line="240" w:lineRule="auto"/>
              <w:jc w:val="both"/>
              <w:rPr>
                <w:rFonts w:ascii="Arial Nova" w:eastAsia="Times New Roman" w:hAnsi="Arial Nova" w:cs="Arial"/>
                <w:sz w:val="20"/>
                <w:szCs w:val="20"/>
                <w:lang w:eastAsia="es-ES"/>
              </w:rPr>
            </w:pPr>
            <w:r w:rsidRPr="003269E4">
              <w:rPr>
                <w:rFonts w:ascii="Arial Nova" w:eastAsia="Times New Roman" w:hAnsi="Arial Nova" w:cs="Arial"/>
                <w:sz w:val="20"/>
                <w:szCs w:val="20"/>
                <w:lang w:eastAsia="es-ES"/>
              </w:rPr>
              <w:t>DOSCIENTOS VEINTINUEVE MILLONES QUINIENTOS DIECISIETE MIL CIENTO CUARENTA Y TRES PESOS ($229.517.143).</w:t>
            </w:r>
          </w:p>
        </w:tc>
      </w:tr>
      <w:tr w:rsidR="00052CA1" w:rsidRPr="003269E4" w14:paraId="512F02FA" w14:textId="77777777" w:rsidTr="009E64F7">
        <w:trPr>
          <w:cantSplit/>
          <w:trHeight w:val="70"/>
        </w:trPr>
        <w:tc>
          <w:tcPr>
            <w:tcW w:w="1589" w:type="pct"/>
            <w:vAlign w:val="center"/>
          </w:tcPr>
          <w:p w14:paraId="188CB550" w14:textId="058434E6" w:rsidR="00052CA1" w:rsidRPr="003269E4" w:rsidRDefault="00052CA1" w:rsidP="00052CA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CDP</w:t>
            </w:r>
          </w:p>
        </w:tc>
        <w:tc>
          <w:tcPr>
            <w:tcW w:w="3411" w:type="pct"/>
            <w:vAlign w:val="center"/>
          </w:tcPr>
          <w:p w14:paraId="6914773B" w14:textId="0E971B2B" w:rsidR="00052CA1" w:rsidRPr="003269E4" w:rsidRDefault="00052CA1" w:rsidP="00052CA1">
            <w:pPr>
              <w:autoSpaceDE w:val="0"/>
              <w:autoSpaceDN w:val="0"/>
              <w:adjustRightInd w:val="0"/>
              <w:spacing w:after="0" w:line="240" w:lineRule="auto"/>
              <w:jc w:val="both"/>
              <w:rPr>
                <w:rFonts w:ascii="Arial Nova" w:eastAsia="Times New Roman" w:hAnsi="Arial Nova" w:cs="Arial"/>
                <w:sz w:val="20"/>
                <w:szCs w:val="20"/>
                <w:lang w:eastAsia="es-ES"/>
              </w:rPr>
            </w:pPr>
            <w:r w:rsidRPr="003269E4">
              <w:rPr>
                <w:rFonts w:ascii="Arial Nova" w:eastAsia="Times New Roman" w:hAnsi="Arial Nova" w:cs="Arial"/>
                <w:sz w:val="20"/>
                <w:szCs w:val="20"/>
                <w:lang w:eastAsia="es-ES"/>
              </w:rPr>
              <w:t>00048</w:t>
            </w:r>
            <w:r w:rsidR="0014744C">
              <w:rPr>
                <w:rFonts w:ascii="Arial Nova" w:eastAsia="Times New Roman" w:hAnsi="Arial Nova" w:cs="Arial"/>
                <w:sz w:val="20"/>
                <w:szCs w:val="20"/>
                <w:lang w:eastAsia="es-ES"/>
              </w:rPr>
              <w:t xml:space="preserve"> </w:t>
            </w:r>
            <w:r w:rsidRPr="003269E4">
              <w:rPr>
                <w:rFonts w:ascii="Arial Nova" w:eastAsia="Times New Roman" w:hAnsi="Arial Nova" w:cs="Arial"/>
                <w:sz w:val="20"/>
                <w:szCs w:val="20"/>
                <w:lang w:eastAsia="es-ES"/>
              </w:rPr>
              <w:t>DEL 05 DE ENERO DE 2026</w:t>
            </w:r>
          </w:p>
        </w:tc>
      </w:tr>
      <w:tr w:rsidR="00052CA1" w:rsidRPr="003269E4" w14:paraId="0661028E" w14:textId="77777777" w:rsidTr="00A50D21">
        <w:trPr>
          <w:cantSplit/>
          <w:trHeight w:val="340"/>
        </w:trPr>
        <w:tc>
          <w:tcPr>
            <w:tcW w:w="1589" w:type="pct"/>
            <w:vAlign w:val="center"/>
          </w:tcPr>
          <w:p w14:paraId="6F38A08D" w14:textId="77777777" w:rsidR="00052CA1" w:rsidRPr="003269E4" w:rsidRDefault="00052CA1" w:rsidP="00052CA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PLAZO DE EJECUCIÓN</w:t>
            </w:r>
          </w:p>
        </w:tc>
        <w:tc>
          <w:tcPr>
            <w:tcW w:w="3411" w:type="pct"/>
            <w:vAlign w:val="center"/>
          </w:tcPr>
          <w:p w14:paraId="6A742FF7" w14:textId="77777777" w:rsidR="00052CA1" w:rsidRPr="003269E4" w:rsidRDefault="00052CA1" w:rsidP="00052CA1">
            <w:pPr>
              <w:autoSpaceDE w:val="0"/>
              <w:autoSpaceDN w:val="0"/>
              <w:adjustRightInd w:val="0"/>
              <w:spacing w:after="0" w:line="240" w:lineRule="auto"/>
              <w:jc w:val="both"/>
              <w:rPr>
                <w:rFonts w:ascii="Arial Nova" w:eastAsia="Times New Roman" w:hAnsi="Arial Nova" w:cs="Arial"/>
                <w:sz w:val="20"/>
                <w:szCs w:val="20"/>
                <w:lang w:eastAsia="es-ES"/>
              </w:rPr>
            </w:pPr>
            <w:r w:rsidRPr="003269E4">
              <w:rPr>
                <w:rFonts w:ascii="Arial Nova" w:eastAsia="Times New Roman" w:hAnsi="Arial Nova" w:cs="Arial"/>
                <w:sz w:val="20"/>
                <w:szCs w:val="20"/>
                <w:lang w:eastAsia="es-ES"/>
              </w:rPr>
              <w:t>EL PLAZO DE EJECUCIÓN DEL CONTRATO SERÁ A PARTIR DEL ACTA DE INICIO SIN SUPERAR EL 30 DE JULIO DE 2026.</w:t>
            </w:r>
          </w:p>
        </w:tc>
      </w:tr>
      <w:tr w:rsidR="00052CA1" w:rsidRPr="003269E4" w14:paraId="69E52F1D" w14:textId="77777777" w:rsidTr="009E64F7">
        <w:trPr>
          <w:cantSplit/>
          <w:trHeight w:val="70"/>
        </w:trPr>
        <w:tc>
          <w:tcPr>
            <w:tcW w:w="1589" w:type="pct"/>
            <w:vAlign w:val="center"/>
          </w:tcPr>
          <w:p w14:paraId="52ABC3AC" w14:textId="77777777" w:rsidR="00052CA1" w:rsidRPr="003269E4" w:rsidRDefault="00052CA1" w:rsidP="00052CA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LUGAR DE EJECUCIÓN</w:t>
            </w:r>
          </w:p>
        </w:tc>
        <w:tc>
          <w:tcPr>
            <w:tcW w:w="3411" w:type="pct"/>
            <w:vAlign w:val="center"/>
          </w:tcPr>
          <w:p w14:paraId="227E7F45" w14:textId="77777777" w:rsidR="00052CA1" w:rsidRPr="003269E4" w:rsidRDefault="00052CA1" w:rsidP="00052CA1">
            <w:pPr>
              <w:autoSpaceDE w:val="0"/>
              <w:autoSpaceDN w:val="0"/>
              <w:adjustRightInd w:val="0"/>
              <w:spacing w:after="0" w:line="240" w:lineRule="auto"/>
              <w:jc w:val="both"/>
              <w:rPr>
                <w:rFonts w:ascii="Arial Nova" w:eastAsia="Times New Roman" w:hAnsi="Arial Nova" w:cs="Arial"/>
                <w:sz w:val="20"/>
                <w:szCs w:val="20"/>
                <w:lang w:eastAsia="es-ES"/>
              </w:rPr>
            </w:pPr>
            <w:r w:rsidRPr="003269E4">
              <w:rPr>
                <w:rFonts w:ascii="Arial Nova" w:eastAsia="Times New Roman" w:hAnsi="Arial Nova" w:cs="Arial"/>
                <w:sz w:val="20"/>
                <w:szCs w:val="20"/>
                <w:lang w:eastAsia="es-ES"/>
              </w:rPr>
              <w:t>EL LUGAR DE EJECUCIÓN DEL CONTRATO SERÁ EN EL MUNICIPIO DE REMEDIOS.</w:t>
            </w:r>
          </w:p>
        </w:tc>
      </w:tr>
      <w:tr w:rsidR="00052CA1" w:rsidRPr="003269E4" w14:paraId="460F4B93" w14:textId="77777777" w:rsidTr="00A50D21">
        <w:trPr>
          <w:cantSplit/>
          <w:trHeight w:val="70"/>
        </w:trPr>
        <w:tc>
          <w:tcPr>
            <w:tcW w:w="1589" w:type="pct"/>
            <w:vAlign w:val="center"/>
          </w:tcPr>
          <w:p w14:paraId="184D5C74" w14:textId="77777777" w:rsidR="00052CA1" w:rsidRPr="003269E4" w:rsidRDefault="00052CA1" w:rsidP="00052CA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SUPERVISOR INTERNO</w:t>
            </w:r>
          </w:p>
        </w:tc>
        <w:tc>
          <w:tcPr>
            <w:tcW w:w="3411" w:type="pct"/>
            <w:vAlign w:val="center"/>
          </w:tcPr>
          <w:p w14:paraId="6AE09DB6" w14:textId="77777777" w:rsidR="00052CA1" w:rsidRPr="003269E4" w:rsidRDefault="00052CA1" w:rsidP="00052CA1">
            <w:pPr>
              <w:autoSpaceDE w:val="0"/>
              <w:autoSpaceDN w:val="0"/>
              <w:adjustRightInd w:val="0"/>
              <w:spacing w:after="0" w:line="240" w:lineRule="auto"/>
              <w:jc w:val="both"/>
              <w:rPr>
                <w:rFonts w:ascii="Arial Nova" w:eastAsia="Times New Roman" w:hAnsi="Arial Nova" w:cs="Arial"/>
                <w:sz w:val="20"/>
                <w:szCs w:val="20"/>
                <w:lang w:eastAsia="es-ES"/>
              </w:rPr>
            </w:pPr>
            <w:r w:rsidRPr="003269E4">
              <w:rPr>
                <w:rFonts w:ascii="Arial Nova" w:eastAsia="Times New Roman" w:hAnsi="Arial Nova" w:cs="Arial"/>
                <w:bCs/>
                <w:sz w:val="20"/>
                <w:szCs w:val="20"/>
                <w:lang w:eastAsia="es-ES"/>
              </w:rPr>
              <w:t>SECRETARÍA DE SALUD Y BIENESTAR SOCIAL.</w:t>
            </w:r>
          </w:p>
        </w:tc>
      </w:tr>
      <w:tr w:rsidR="00A50D21" w:rsidRPr="003269E4" w14:paraId="0A4E7A4A" w14:textId="77777777" w:rsidTr="00A50D21">
        <w:trPr>
          <w:cantSplit/>
          <w:trHeight w:val="70"/>
        </w:trPr>
        <w:tc>
          <w:tcPr>
            <w:tcW w:w="1589" w:type="pct"/>
            <w:vAlign w:val="center"/>
          </w:tcPr>
          <w:p w14:paraId="6AEECB6E" w14:textId="173E4607" w:rsidR="00A50D21" w:rsidRPr="003269E4" w:rsidRDefault="00A50D21" w:rsidP="00A50D2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FECHA DE INICIO</w:t>
            </w:r>
          </w:p>
        </w:tc>
        <w:tc>
          <w:tcPr>
            <w:tcW w:w="3411" w:type="pct"/>
          </w:tcPr>
          <w:p w14:paraId="65FF32D8" w14:textId="26D091BC" w:rsidR="00A50D21" w:rsidRPr="003269E4" w:rsidRDefault="00A50D21" w:rsidP="00A50D21">
            <w:pPr>
              <w:autoSpaceDE w:val="0"/>
              <w:autoSpaceDN w:val="0"/>
              <w:adjustRightInd w:val="0"/>
              <w:spacing w:after="0" w:line="240" w:lineRule="auto"/>
              <w:jc w:val="both"/>
              <w:rPr>
                <w:rFonts w:ascii="Arial Nova" w:eastAsia="Times New Roman" w:hAnsi="Arial Nova" w:cs="Arial"/>
                <w:bCs/>
                <w:sz w:val="20"/>
                <w:szCs w:val="20"/>
                <w:lang w:eastAsia="es-ES"/>
              </w:rPr>
            </w:pPr>
            <w:r w:rsidRPr="003269E4">
              <w:rPr>
                <w:rFonts w:ascii="Arial Nova" w:hAnsi="Arial Nova" w:cs="Arial"/>
                <w:sz w:val="20"/>
                <w:szCs w:val="20"/>
              </w:rPr>
              <w:t>20 DE FEBRERO DE 2026</w:t>
            </w:r>
          </w:p>
        </w:tc>
      </w:tr>
      <w:tr w:rsidR="00A50D21" w:rsidRPr="003269E4" w14:paraId="7AB7095D" w14:textId="77777777" w:rsidTr="00A50D21">
        <w:trPr>
          <w:cantSplit/>
          <w:trHeight w:val="94"/>
        </w:trPr>
        <w:tc>
          <w:tcPr>
            <w:tcW w:w="1589" w:type="pct"/>
            <w:vAlign w:val="center"/>
          </w:tcPr>
          <w:p w14:paraId="128F305C" w14:textId="394EED56" w:rsidR="00A50D21" w:rsidRPr="003269E4" w:rsidRDefault="00A50D21" w:rsidP="00A50D2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 xml:space="preserve">FECHA DE TERMINACIÓN </w:t>
            </w:r>
          </w:p>
        </w:tc>
        <w:tc>
          <w:tcPr>
            <w:tcW w:w="3411" w:type="pct"/>
          </w:tcPr>
          <w:p w14:paraId="1A3EEA81" w14:textId="2A739BD6" w:rsidR="00A50D21" w:rsidRPr="003269E4" w:rsidRDefault="00A50D21" w:rsidP="00A50D21">
            <w:pPr>
              <w:autoSpaceDE w:val="0"/>
              <w:autoSpaceDN w:val="0"/>
              <w:adjustRightInd w:val="0"/>
              <w:spacing w:after="0" w:line="240" w:lineRule="auto"/>
              <w:jc w:val="both"/>
              <w:rPr>
                <w:rFonts w:ascii="Arial Nova" w:eastAsia="Times New Roman" w:hAnsi="Arial Nova" w:cs="Arial"/>
                <w:bCs/>
                <w:sz w:val="20"/>
                <w:szCs w:val="20"/>
                <w:lang w:eastAsia="es-ES"/>
              </w:rPr>
            </w:pPr>
            <w:r w:rsidRPr="003269E4">
              <w:rPr>
                <w:rFonts w:ascii="Arial Nova" w:hAnsi="Arial Nova" w:cs="Arial"/>
                <w:sz w:val="20"/>
                <w:szCs w:val="20"/>
              </w:rPr>
              <w:t>30 DE JULIO DE 2026</w:t>
            </w:r>
          </w:p>
        </w:tc>
      </w:tr>
      <w:tr w:rsidR="00A50D21" w:rsidRPr="003269E4" w14:paraId="50274AF7" w14:textId="77777777" w:rsidTr="009E64F7">
        <w:trPr>
          <w:cantSplit/>
          <w:trHeight w:val="70"/>
        </w:trPr>
        <w:tc>
          <w:tcPr>
            <w:tcW w:w="1589" w:type="pct"/>
            <w:vAlign w:val="center"/>
          </w:tcPr>
          <w:p w14:paraId="7C4B4E30" w14:textId="1CF27CE8" w:rsidR="00A50D21" w:rsidRPr="003269E4" w:rsidRDefault="00A50D21" w:rsidP="00A50D2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 xml:space="preserve">SUSPENSIONES </w:t>
            </w:r>
          </w:p>
        </w:tc>
        <w:tc>
          <w:tcPr>
            <w:tcW w:w="3411" w:type="pct"/>
            <w:tcBorders>
              <w:top w:val="single" w:sz="4" w:space="0" w:color="auto"/>
              <w:left w:val="single" w:sz="4" w:space="0" w:color="auto"/>
              <w:bottom w:val="single" w:sz="4" w:space="0" w:color="auto"/>
              <w:right w:val="single" w:sz="4" w:space="0" w:color="auto"/>
            </w:tcBorders>
            <w:vAlign w:val="center"/>
          </w:tcPr>
          <w:p w14:paraId="70037834" w14:textId="75DBE74A" w:rsidR="00A50D21" w:rsidRPr="003269E4" w:rsidRDefault="00A50D21" w:rsidP="00A50D21">
            <w:pPr>
              <w:autoSpaceDE w:val="0"/>
              <w:autoSpaceDN w:val="0"/>
              <w:adjustRightInd w:val="0"/>
              <w:spacing w:after="0" w:line="240" w:lineRule="auto"/>
              <w:jc w:val="both"/>
              <w:rPr>
                <w:rFonts w:ascii="Arial Nova" w:eastAsia="Times New Roman" w:hAnsi="Arial Nova" w:cs="Arial"/>
                <w:bCs/>
                <w:sz w:val="20"/>
                <w:szCs w:val="20"/>
                <w:lang w:eastAsia="es-ES"/>
              </w:rPr>
            </w:pPr>
            <w:r w:rsidRPr="003269E4">
              <w:rPr>
                <w:rFonts w:ascii="Arial Nova" w:hAnsi="Arial Nova" w:cs="Arial"/>
                <w:sz w:val="20"/>
                <w:szCs w:val="20"/>
                <w:lang w:eastAsia="es-CO"/>
              </w:rPr>
              <w:t>N/A</w:t>
            </w:r>
          </w:p>
        </w:tc>
      </w:tr>
      <w:tr w:rsidR="00A50D21" w:rsidRPr="003269E4" w14:paraId="0057B88A" w14:textId="77777777" w:rsidTr="009E64F7">
        <w:trPr>
          <w:cantSplit/>
          <w:trHeight w:val="70"/>
        </w:trPr>
        <w:tc>
          <w:tcPr>
            <w:tcW w:w="1589" w:type="pct"/>
            <w:vAlign w:val="center"/>
          </w:tcPr>
          <w:p w14:paraId="71306E6D" w14:textId="50D229EE" w:rsidR="00A50D21" w:rsidRPr="003269E4" w:rsidRDefault="00A50D21" w:rsidP="00A50D2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 xml:space="preserve">AMPLIACIÓN </w:t>
            </w:r>
          </w:p>
        </w:tc>
        <w:tc>
          <w:tcPr>
            <w:tcW w:w="3411" w:type="pct"/>
            <w:tcBorders>
              <w:top w:val="single" w:sz="4" w:space="0" w:color="auto"/>
              <w:left w:val="single" w:sz="4" w:space="0" w:color="auto"/>
              <w:bottom w:val="single" w:sz="4" w:space="0" w:color="auto"/>
              <w:right w:val="single" w:sz="4" w:space="0" w:color="auto"/>
            </w:tcBorders>
            <w:vAlign w:val="center"/>
          </w:tcPr>
          <w:p w14:paraId="6A0942E2" w14:textId="1044ECA9" w:rsidR="00A50D21" w:rsidRPr="003269E4" w:rsidRDefault="00A50D21" w:rsidP="00A50D21">
            <w:pPr>
              <w:autoSpaceDE w:val="0"/>
              <w:autoSpaceDN w:val="0"/>
              <w:adjustRightInd w:val="0"/>
              <w:spacing w:after="0" w:line="240" w:lineRule="auto"/>
              <w:jc w:val="both"/>
              <w:rPr>
                <w:rFonts w:ascii="Arial Nova" w:eastAsia="Times New Roman" w:hAnsi="Arial Nova" w:cs="Arial"/>
                <w:bCs/>
                <w:sz w:val="20"/>
                <w:szCs w:val="20"/>
                <w:lang w:eastAsia="es-ES"/>
              </w:rPr>
            </w:pPr>
            <w:r w:rsidRPr="003269E4">
              <w:rPr>
                <w:rFonts w:ascii="Arial Nova" w:hAnsi="Arial Nova" w:cs="Arial"/>
                <w:sz w:val="20"/>
                <w:szCs w:val="20"/>
                <w:lang w:eastAsia="es-CO"/>
              </w:rPr>
              <w:t>N/A</w:t>
            </w:r>
          </w:p>
        </w:tc>
      </w:tr>
      <w:tr w:rsidR="00A50D21" w:rsidRPr="003269E4" w14:paraId="06E2190D" w14:textId="77777777" w:rsidTr="00C045B8">
        <w:trPr>
          <w:cantSplit/>
          <w:trHeight w:val="340"/>
        </w:trPr>
        <w:tc>
          <w:tcPr>
            <w:tcW w:w="1589" w:type="pct"/>
            <w:vAlign w:val="center"/>
          </w:tcPr>
          <w:p w14:paraId="67974EC6" w14:textId="696997A7" w:rsidR="00A50D21" w:rsidRPr="003269E4" w:rsidRDefault="00A50D21" w:rsidP="00A50D2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 xml:space="preserve">OTRAS MODIFICACIONES </w:t>
            </w:r>
          </w:p>
        </w:tc>
        <w:tc>
          <w:tcPr>
            <w:tcW w:w="3411" w:type="pct"/>
            <w:tcBorders>
              <w:top w:val="single" w:sz="4" w:space="0" w:color="auto"/>
              <w:left w:val="single" w:sz="4" w:space="0" w:color="auto"/>
              <w:bottom w:val="single" w:sz="4" w:space="0" w:color="auto"/>
              <w:right w:val="single" w:sz="4" w:space="0" w:color="auto"/>
            </w:tcBorders>
            <w:vAlign w:val="center"/>
          </w:tcPr>
          <w:p w14:paraId="32B5E36A" w14:textId="3F37BCBA" w:rsidR="00A50D21" w:rsidRPr="003269E4" w:rsidRDefault="00A50D21" w:rsidP="00A50D21">
            <w:pPr>
              <w:autoSpaceDE w:val="0"/>
              <w:autoSpaceDN w:val="0"/>
              <w:adjustRightInd w:val="0"/>
              <w:spacing w:after="0" w:line="240" w:lineRule="auto"/>
              <w:jc w:val="both"/>
              <w:rPr>
                <w:rFonts w:ascii="Arial Nova" w:eastAsia="Times New Roman" w:hAnsi="Arial Nova" w:cs="Arial"/>
                <w:bCs/>
                <w:sz w:val="20"/>
                <w:szCs w:val="20"/>
                <w:lang w:eastAsia="es-ES"/>
              </w:rPr>
            </w:pPr>
            <w:r w:rsidRPr="003269E4">
              <w:rPr>
                <w:rFonts w:ascii="Arial Nova" w:hAnsi="Arial Nova" w:cs="Arial"/>
                <w:sz w:val="20"/>
                <w:szCs w:val="20"/>
                <w:lang w:eastAsia="es-CO"/>
              </w:rPr>
              <w:t>N/A</w:t>
            </w:r>
          </w:p>
        </w:tc>
      </w:tr>
      <w:tr w:rsidR="00A50D21" w:rsidRPr="003269E4" w14:paraId="36EFBAA8" w14:textId="77777777" w:rsidTr="00A50D21">
        <w:trPr>
          <w:cantSplit/>
          <w:trHeight w:val="340"/>
        </w:trPr>
        <w:tc>
          <w:tcPr>
            <w:tcW w:w="1589" w:type="pct"/>
            <w:vAlign w:val="center"/>
          </w:tcPr>
          <w:p w14:paraId="4F95CD3C" w14:textId="786CA473" w:rsidR="00A50D21" w:rsidRPr="003269E4" w:rsidRDefault="00A50D21" w:rsidP="00052CA1">
            <w:pPr>
              <w:autoSpaceDE w:val="0"/>
              <w:autoSpaceDN w:val="0"/>
              <w:adjustRightInd w:val="0"/>
              <w:spacing w:after="0" w:line="240" w:lineRule="auto"/>
              <w:rPr>
                <w:rFonts w:ascii="Arial Nova" w:eastAsia="Times New Roman" w:hAnsi="Arial Nova" w:cs="Arial"/>
                <w:b/>
                <w:sz w:val="20"/>
                <w:szCs w:val="20"/>
                <w:lang w:eastAsia="es-ES"/>
              </w:rPr>
            </w:pPr>
            <w:r w:rsidRPr="003269E4">
              <w:rPr>
                <w:rFonts w:ascii="Arial Nova" w:eastAsia="Times New Roman" w:hAnsi="Arial Nova" w:cs="Arial"/>
                <w:b/>
                <w:sz w:val="20"/>
                <w:szCs w:val="20"/>
                <w:lang w:eastAsia="es-ES"/>
              </w:rPr>
              <w:t xml:space="preserve">MODIFICACIÓN ACTUAL </w:t>
            </w:r>
          </w:p>
        </w:tc>
        <w:tc>
          <w:tcPr>
            <w:tcW w:w="3411" w:type="pct"/>
            <w:vAlign w:val="center"/>
          </w:tcPr>
          <w:p w14:paraId="40EF49D1" w14:textId="59486A7A" w:rsidR="00A50D21" w:rsidRPr="003269E4" w:rsidRDefault="00A50D21" w:rsidP="00052CA1">
            <w:pPr>
              <w:autoSpaceDE w:val="0"/>
              <w:autoSpaceDN w:val="0"/>
              <w:adjustRightInd w:val="0"/>
              <w:spacing w:after="0" w:line="240" w:lineRule="auto"/>
              <w:jc w:val="both"/>
              <w:rPr>
                <w:rFonts w:ascii="Arial Nova" w:eastAsia="Times New Roman" w:hAnsi="Arial Nova" w:cs="Arial"/>
                <w:bCs/>
                <w:sz w:val="20"/>
                <w:szCs w:val="20"/>
                <w:lang w:eastAsia="es-ES"/>
              </w:rPr>
            </w:pPr>
            <w:r w:rsidRPr="003269E4">
              <w:rPr>
                <w:rFonts w:ascii="Arial Nova" w:eastAsia="Times New Roman" w:hAnsi="Arial Nova" w:cs="Arial"/>
                <w:bCs/>
                <w:sz w:val="20"/>
                <w:szCs w:val="20"/>
                <w:lang w:eastAsia="es-ES"/>
              </w:rPr>
              <w:t>PRORROGA PLAZO DE EJECUCIÓN DE VEINTE (20) DÍAS.</w:t>
            </w:r>
          </w:p>
        </w:tc>
      </w:tr>
    </w:tbl>
    <w:p w14:paraId="1FE1250A" w14:textId="77777777" w:rsidR="00052CA1" w:rsidRPr="003269E4" w:rsidRDefault="00052CA1" w:rsidP="00AA1000">
      <w:pPr>
        <w:pStyle w:val="Ttulo1"/>
        <w:ind w:left="2"/>
        <w:jc w:val="center"/>
        <w:rPr>
          <w:rFonts w:ascii="Arial Nova" w:hAnsi="Arial Nova"/>
          <w:sz w:val="20"/>
          <w:szCs w:val="20"/>
        </w:rPr>
      </w:pPr>
    </w:p>
    <w:p w14:paraId="5AAE910B" w14:textId="6BEC1997" w:rsidR="006F4B0C" w:rsidRPr="003269E4" w:rsidRDefault="006F4B0C" w:rsidP="006F4B0C">
      <w:pPr>
        <w:suppressAutoHyphens/>
        <w:spacing w:after="0" w:line="240" w:lineRule="auto"/>
        <w:jc w:val="both"/>
        <w:rPr>
          <w:rFonts w:ascii="Arial Nova" w:eastAsia="Times New Roman" w:hAnsi="Arial Nova" w:cs="Arial"/>
          <w:sz w:val="20"/>
          <w:szCs w:val="20"/>
          <w:lang w:eastAsia="ar-SA"/>
        </w:rPr>
      </w:pPr>
      <w:r w:rsidRPr="003269E4">
        <w:rPr>
          <w:rFonts w:ascii="Arial Nova" w:eastAsia="Times New Roman" w:hAnsi="Arial Nova" w:cs="Arial"/>
          <w:sz w:val="20"/>
          <w:szCs w:val="20"/>
          <w:lang w:eastAsia="ar-SA"/>
        </w:rPr>
        <w:t xml:space="preserve">Entre los suscritos, </w:t>
      </w:r>
      <w:r w:rsidRPr="003269E4">
        <w:rPr>
          <w:rFonts w:ascii="Arial Nova" w:eastAsia="Times New Roman" w:hAnsi="Arial Nova" w:cs="Arial"/>
          <w:b/>
          <w:bCs/>
          <w:sz w:val="20"/>
          <w:szCs w:val="20"/>
          <w:lang w:eastAsia="ar-SA"/>
        </w:rPr>
        <w:t>ALBEIRO ARENAS MOLINA</w:t>
      </w:r>
      <w:r w:rsidRPr="003269E4">
        <w:rPr>
          <w:rFonts w:ascii="Arial Nova" w:eastAsia="Times New Roman" w:hAnsi="Arial Nova" w:cs="Arial"/>
          <w:bCs/>
          <w:sz w:val="20"/>
          <w:szCs w:val="20"/>
          <w:lang w:eastAsia="ar-SA"/>
        </w:rPr>
        <w:t xml:space="preserve"> identificado con la cédula de ciudadanía No. </w:t>
      </w:r>
      <w:r w:rsidRPr="003269E4">
        <w:rPr>
          <w:rFonts w:ascii="Arial Nova" w:eastAsia="Times New Roman" w:hAnsi="Arial Nova" w:cs="Arial"/>
          <w:sz w:val="20"/>
          <w:szCs w:val="20"/>
          <w:lang w:eastAsia="ar-SA"/>
        </w:rPr>
        <w:t xml:space="preserve">15.537.766 de Remedios – Antioquia, en su calidad de </w:t>
      </w:r>
      <w:proofErr w:type="gramStart"/>
      <w:r w:rsidRPr="003269E4">
        <w:rPr>
          <w:rFonts w:ascii="Arial Nova" w:eastAsia="Times New Roman" w:hAnsi="Arial Nova" w:cs="Arial"/>
          <w:sz w:val="20"/>
          <w:szCs w:val="20"/>
          <w:lang w:eastAsia="ar-SA"/>
        </w:rPr>
        <w:t>Alcalde</w:t>
      </w:r>
      <w:proofErr w:type="gramEnd"/>
      <w:r w:rsidRPr="003269E4">
        <w:rPr>
          <w:rFonts w:ascii="Arial Nova" w:eastAsia="Times New Roman" w:hAnsi="Arial Nova" w:cs="Arial"/>
          <w:sz w:val="20"/>
          <w:szCs w:val="20"/>
          <w:lang w:eastAsia="ar-SA"/>
        </w:rPr>
        <w:t xml:space="preserve"> del Municipio de Remedios Antioquia con NIT. 890.984.312-4, amparado por la Constitución Nacional, la Ley 80 de 1993, la Ley 136 de 1994, la Ley 1150 de 2007, el Decreto 1082 de 2015 y las demás normas que las complementan o adicionan, de una parte, quien se denominará El Municipio, y de otra parte </w:t>
      </w:r>
      <w:r w:rsidRPr="003269E4">
        <w:rPr>
          <w:rFonts w:ascii="Arial Nova" w:eastAsia="Times New Roman" w:hAnsi="Arial Nova" w:cs="Arial"/>
          <w:b/>
          <w:bCs/>
          <w:sz w:val="20"/>
          <w:szCs w:val="20"/>
          <w:lang w:eastAsia="ar-SA"/>
        </w:rPr>
        <w:t>DIANA VICTORIA GALLEGO HOYOS,</w:t>
      </w:r>
      <w:r w:rsidRPr="003269E4">
        <w:rPr>
          <w:rFonts w:ascii="Arial Nova" w:eastAsia="Times New Roman" w:hAnsi="Arial Nova" w:cs="Arial"/>
          <w:sz w:val="20"/>
          <w:szCs w:val="20"/>
          <w:lang w:eastAsia="ar-SA"/>
        </w:rPr>
        <w:t xml:space="preserve"> identificada con la C.C. No. 1.020.394.420, representante legal de Fundación Mesa Rosa, quien para los efectos de este CONVENIO se llamará El Contratista; se ha convenido en celebrar el presente Otrosí No.</w:t>
      </w:r>
      <w:r w:rsidR="000719DF">
        <w:rPr>
          <w:rFonts w:ascii="Arial Nova" w:eastAsia="Times New Roman" w:hAnsi="Arial Nova" w:cs="Arial"/>
          <w:sz w:val="20"/>
          <w:szCs w:val="20"/>
          <w:lang w:eastAsia="ar-SA"/>
        </w:rPr>
        <w:t>3</w:t>
      </w:r>
      <w:r w:rsidRPr="003269E4">
        <w:rPr>
          <w:rFonts w:ascii="Arial Nova" w:eastAsia="Times New Roman" w:hAnsi="Arial Nova" w:cs="Arial"/>
          <w:sz w:val="20"/>
          <w:szCs w:val="20"/>
          <w:lang w:eastAsia="ar-SA"/>
        </w:rPr>
        <w:t xml:space="preserve"> al Convenio de Asociación No. </w:t>
      </w:r>
      <w:r w:rsidRPr="003269E4">
        <w:rPr>
          <w:rFonts w:ascii="Arial Nova" w:eastAsia="Times New Roman" w:hAnsi="Arial Nova"/>
          <w:sz w:val="20"/>
          <w:szCs w:val="20"/>
          <w:lang w:val="es-ES" w:eastAsia="ar-SA"/>
        </w:rPr>
        <w:t>SSBS-115-2026</w:t>
      </w:r>
      <w:r w:rsidRPr="003269E4">
        <w:rPr>
          <w:rFonts w:ascii="Arial Nova" w:eastAsia="Times New Roman" w:hAnsi="Arial Nova" w:cs="Arial"/>
          <w:sz w:val="20"/>
          <w:szCs w:val="20"/>
          <w:lang w:eastAsia="ar-SA"/>
        </w:rPr>
        <w:t xml:space="preserve">, previa las siguientes consideraciones: </w:t>
      </w:r>
    </w:p>
    <w:p w14:paraId="6A525131" w14:textId="77777777" w:rsidR="008164FA" w:rsidRPr="003269E4" w:rsidRDefault="008164FA" w:rsidP="006F4B0C">
      <w:pPr>
        <w:suppressAutoHyphens/>
        <w:spacing w:after="0" w:line="240" w:lineRule="auto"/>
        <w:jc w:val="both"/>
        <w:rPr>
          <w:rFonts w:ascii="Arial Nova" w:eastAsia="Times New Roman" w:hAnsi="Arial Nova" w:cs="Arial"/>
          <w:sz w:val="20"/>
          <w:szCs w:val="20"/>
          <w:lang w:eastAsia="ar-SA"/>
        </w:rPr>
      </w:pPr>
    </w:p>
    <w:p w14:paraId="6111420B" w14:textId="01938A7E" w:rsidR="00E10F94" w:rsidRPr="003269E4" w:rsidRDefault="000940BA" w:rsidP="00E10F94">
      <w:pPr>
        <w:pStyle w:val="Sinespaciado"/>
        <w:jc w:val="center"/>
        <w:rPr>
          <w:rFonts w:ascii="Arial Nova" w:hAnsi="Arial Nova" w:cs="Arial"/>
          <w:b/>
          <w:sz w:val="20"/>
          <w:szCs w:val="20"/>
        </w:rPr>
      </w:pPr>
      <w:r w:rsidRPr="003269E4">
        <w:rPr>
          <w:rFonts w:ascii="Arial Nova" w:hAnsi="Arial Nova" w:cs="Arial"/>
          <w:b/>
          <w:sz w:val="20"/>
          <w:szCs w:val="20"/>
        </w:rPr>
        <w:t>CONSIDERACIONES</w:t>
      </w:r>
    </w:p>
    <w:p w14:paraId="635FB584" w14:textId="77777777" w:rsidR="006F4B0C" w:rsidRPr="003269E4" w:rsidRDefault="006F4B0C" w:rsidP="006F4B0C">
      <w:pPr>
        <w:pStyle w:val="Sinespaciado"/>
        <w:numPr>
          <w:ilvl w:val="0"/>
          <w:numId w:val="14"/>
        </w:numPr>
        <w:jc w:val="both"/>
        <w:rPr>
          <w:rFonts w:ascii="Arial Nova" w:hAnsi="Arial Nova" w:cs="Arial"/>
          <w:i/>
          <w:iCs/>
          <w:sz w:val="20"/>
          <w:szCs w:val="20"/>
        </w:rPr>
      </w:pPr>
      <w:r w:rsidRPr="003269E4">
        <w:rPr>
          <w:rFonts w:ascii="Arial Nova" w:hAnsi="Arial Nova" w:cs="Arial"/>
          <w:sz w:val="20"/>
          <w:szCs w:val="20"/>
        </w:rPr>
        <w:lastRenderedPageBreak/>
        <w:t xml:space="preserve">Que, en el marco constitucional, señala la Constitución Política de Colombia en el Artículo primero, Que </w:t>
      </w:r>
      <w:r w:rsidRPr="003269E4">
        <w:rPr>
          <w:rFonts w:ascii="Arial Nova" w:hAnsi="Arial Nova" w:cs="Arial"/>
          <w:i/>
          <w:iCs/>
          <w:sz w:val="20"/>
          <w:szCs w:val="20"/>
        </w:rPr>
        <w:t xml:space="preserve">“Colombia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en la que prevalece el interés general”. </w:t>
      </w:r>
    </w:p>
    <w:p w14:paraId="69C36CC1" w14:textId="77777777" w:rsidR="006F4B0C" w:rsidRPr="003269E4" w:rsidRDefault="006F4B0C" w:rsidP="006F4B0C">
      <w:pPr>
        <w:pStyle w:val="Sinespaciado"/>
        <w:ind w:left="720"/>
        <w:jc w:val="both"/>
        <w:rPr>
          <w:rFonts w:ascii="Arial Nova" w:hAnsi="Arial Nova" w:cs="Arial"/>
          <w:sz w:val="20"/>
          <w:szCs w:val="20"/>
        </w:rPr>
      </w:pPr>
    </w:p>
    <w:p w14:paraId="09302639" w14:textId="77777777" w:rsidR="006F4B0C" w:rsidRPr="003269E4" w:rsidRDefault="006F4B0C" w:rsidP="006F4B0C">
      <w:pPr>
        <w:pStyle w:val="Sinespaciado"/>
        <w:numPr>
          <w:ilvl w:val="0"/>
          <w:numId w:val="14"/>
        </w:numPr>
        <w:jc w:val="both"/>
        <w:rPr>
          <w:rFonts w:ascii="Arial Nova" w:hAnsi="Arial Nova" w:cs="Arial"/>
          <w:sz w:val="20"/>
          <w:szCs w:val="20"/>
        </w:rPr>
      </w:pPr>
      <w:r w:rsidRPr="003269E4">
        <w:rPr>
          <w:rFonts w:ascii="Arial Nova" w:hAnsi="Arial Nova" w:cs="Arial"/>
          <w:sz w:val="20"/>
          <w:szCs w:val="20"/>
        </w:rPr>
        <w:t>El artículo segundo de la Constitución Política de Colombia de 1991, expresa como fines esenciales del Estado, promover la prosperidad general, en ese sentido las Entidades Territoriales, del orden nacional, departamental, distrital y municipal, deben propender por realizar acciones dentro de su jurisdicción territorial que contribuya a la búsqueda del cumplimiento de los predichos fines. Como quiera que, la ejecución del erario ha de realizarse, entre otras, mediante la contratación estatal, esta a su vez debe tener con fin único satisfacer necesidades de la población en general y velar por la protección de su interés colectivo.</w:t>
      </w:r>
    </w:p>
    <w:p w14:paraId="173700B9" w14:textId="77777777" w:rsidR="006F4B0C" w:rsidRPr="003269E4" w:rsidRDefault="006F4B0C" w:rsidP="006F4B0C">
      <w:pPr>
        <w:pStyle w:val="Sinespaciado"/>
        <w:jc w:val="both"/>
        <w:rPr>
          <w:rFonts w:ascii="Arial Nova" w:hAnsi="Arial Nova" w:cs="Arial"/>
          <w:sz w:val="20"/>
          <w:szCs w:val="20"/>
        </w:rPr>
      </w:pPr>
    </w:p>
    <w:p w14:paraId="34236C89" w14:textId="77777777" w:rsidR="006F4B0C" w:rsidRPr="003269E4" w:rsidRDefault="006F4B0C" w:rsidP="006F4B0C">
      <w:pPr>
        <w:pStyle w:val="Prrafodelista"/>
        <w:numPr>
          <w:ilvl w:val="0"/>
          <w:numId w:val="14"/>
        </w:numPr>
        <w:spacing w:after="215" w:line="244" w:lineRule="auto"/>
        <w:ind w:right="50"/>
        <w:jc w:val="both"/>
        <w:rPr>
          <w:rFonts w:ascii="Arial Nova" w:hAnsi="Arial Nova" w:cs="Arial"/>
          <w:sz w:val="20"/>
          <w:szCs w:val="20"/>
        </w:rPr>
      </w:pPr>
      <w:r w:rsidRPr="003269E4">
        <w:rPr>
          <w:rFonts w:ascii="Arial Nova" w:hAnsi="Arial Nova" w:cs="Arial"/>
          <w:sz w:val="20"/>
          <w:szCs w:val="20"/>
        </w:rPr>
        <w:t>Así mismo, el artículo 209 superior (o Constitucional) manifiesta que los principios inherentes a la función administrativa y pública, son entre otros, el de celeridad, eficacia y economía, los cuales, se deben adherir a las actuaciones diarias y rutinarias de las entidades territoriales.</w:t>
      </w:r>
    </w:p>
    <w:p w14:paraId="4E078781" w14:textId="77777777" w:rsidR="006F4B0C" w:rsidRPr="003269E4" w:rsidRDefault="006F4B0C" w:rsidP="006F4B0C">
      <w:pPr>
        <w:pStyle w:val="Prrafodelista"/>
        <w:rPr>
          <w:rFonts w:ascii="Arial Nova" w:hAnsi="Arial Nova" w:cs="Arial"/>
          <w:sz w:val="20"/>
          <w:szCs w:val="20"/>
        </w:rPr>
      </w:pPr>
    </w:p>
    <w:p w14:paraId="11E6417F" w14:textId="77777777" w:rsidR="006F4B0C" w:rsidRPr="003269E4" w:rsidRDefault="006F4B0C" w:rsidP="006F4B0C">
      <w:pPr>
        <w:pStyle w:val="Prrafodelista"/>
        <w:numPr>
          <w:ilvl w:val="0"/>
          <w:numId w:val="14"/>
        </w:numPr>
        <w:spacing w:after="0" w:line="276" w:lineRule="auto"/>
        <w:jc w:val="both"/>
        <w:rPr>
          <w:rFonts w:ascii="Arial Nova" w:hAnsi="Arial Nova" w:cs="Arial"/>
          <w:sz w:val="20"/>
          <w:szCs w:val="20"/>
          <w:lang w:eastAsia="es-CO"/>
        </w:rPr>
      </w:pPr>
      <w:r w:rsidRPr="003269E4">
        <w:rPr>
          <w:rFonts w:ascii="Arial Nova" w:hAnsi="Arial Nova" w:cs="Arial"/>
          <w:sz w:val="20"/>
          <w:szCs w:val="20"/>
          <w:lang w:val="es-ES_tradnl"/>
        </w:rPr>
        <w:t xml:space="preserve">Que es facultad de la entidad contratante, la modificación, previo acuerdo entre las partes, teniendo en cuenta que, conforme al numeral 1° del Artículo 14 de la Ley 80 de 1993, que establece frente a las formas que tienen las entidades de cumplir con los objetos contractuales, lo siguiente. </w:t>
      </w:r>
      <w:r w:rsidRPr="003269E4">
        <w:rPr>
          <w:rFonts w:ascii="Arial Nova" w:hAnsi="Arial Nova" w:cs="Arial"/>
          <w:i/>
          <w:iCs/>
          <w:sz w:val="20"/>
          <w:szCs w:val="20"/>
          <w:lang w:val="es-ES_tradnl"/>
        </w:rPr>
        <w:t xml:space="preserve">“ARTÍCULO 14. DE LOS MEDIOS QUE PUEDEN UTILIZAR LAS ENTIDADES ESTATALES PARA EL CUMPLIMIENTO DEL OBJETO CONTRACTUAL. Para el cumplimiento de los fines de la contratación, las entidades estatales al celebrar un contrato:  Tendrán la dirección general y la responsabilidad de ejercer el control y la vigilancia de la ejecución del contrato. En consecuencia, con el exclusivo objeto de evitar la paralización o la afectación grave de los servicios públicos a su cargo y asegurar la inmediata, continua y adecuada prestación, podrán, en los casos previstos en el numeral 2° de este artículo, interpretar los documentos contractuales, y las estipulaciones en ellos convenidas, </w:t>
      </w:r>
      <w:r w:rsidRPr="003269E4">
        <w:rPr>
          <w:rFonts w:ascii="Arial Nova" w:hAnsi="Arial Nova" w:cs="Arial"/>
          <w:b/>
          <w:bCs/>
          <w:i/>
          <w:iCs/>
          <w:sz w:val="20"/>
          <w:szCs w:val="20"/>
          <w:u w:val="single"/>
          <w:lang w:val="es-ES_tradnl"/>
        </w:rPr>
        <w:t>introducir modificaciones a lo contratado</w:t>
      </w:r>
      <w:r w:rsidRPr="003269E4">
        <w:rPr>
          <w:rFonts w:ascii="Arial Nova" w:hAnsi="Arial Nova" w:cs="Arial"/>
          <w:i/>
          <w:iCs/>
          <w:sz w:val="20"/>
          <w:szCs w:val="20"/>
          <w:lang w:val="es-ES_tradnl"/>
        </w:rPr>
        <w:t xml:space="preserve"> y, cuando las condiciones particulares de la prestación así lo exijan, terminar unilateralmente el contrato celebrado”</w:t>
      </w:r>
      <w:r w:rsidRPr="003269E4">
        <w:rPr>
          <w:rFonts w:ascii="Arial Nova" w:hAnsi="Arial Nova" w:cs="Arial"/>
          <w:sz w:val="20"/>
          <w:szCs w:val="20"/>
          <w:lang w:val="es-ES_tradnl"/>
        </w:rPr>
        <w:t>.</w:t>
      </w:r>
    </w:p>
    <w:p w14:paraId="496B729D" w14:textId="77777777" w:rsidR="006F4B0C" w:rsidRPr="003269E4" w:rsidRDefault="006F4B0C" w:rsidP="006F4B0C">
      <w:pPr>
        <w:pStyle w:val="Prrafodelista"/>
        <w:spacing w:after="0"/>
        <w:jc w:val="both"/>
        <w:rPr>
          <w:rFonts w:ascii="Arial Nova" w:hAnsi="Arial Nova" w:cs="Arial"/>
          <w:sz w:val="20"/>
          <w:szCs w:val="20"/>
          <w:lang w:eastAsia="es-CO"/>
        </w:rPr>
      </w:pPr>
    </w:p>
    <w:p w14:paraId="00585508" w14:textId="06F239F0" w:rsidR="006F4B0C" w:rsidRPr="003269E4" w:rsidRDefault="006F4B0C" w:rsidP="009E64F7">
      <w:pPr>
        <w:pStyle w:val="Prrafodelista"/>
        <w:numPr>
          <w:ilvl w:val="0"/>
          <w:numId w:val="14"/>
        </w:numPr>
        <w:spacing w:after="0" w:line="276" w:lineRule="auto"/>
        <w:jc w:val="both"/>
        <w:rPr>
          <w:rFonts w:ascii="Arial Nova" w:hAnsi="Arial Nova" w:cs="Arial"/>
          <w:sz w:val="20"/>
          <w:szCs w:val="20"/>
          <w:lang w:eastAsia="es-CO"/>
        </w:rPr>
      </w:pPr>
      <w:r w:rsidRPr="003269E4">
        <w:rPr>
          <w:rFonts w:ascii="Arial Nova" w:hAnsi="Arial Nova" w:cs="Arial"/>
          <w:sz w:val="20"/>
          <w:szCs w:val="20"/>
          <w:lang w:eastAsia="es-CO"/>
        </w:rPr>
        <w:t>Que la Honorable Corte Constitucional en Sentencia C-300 de 25 de abril de 2012 (bajo una línea con el Consejo de Estado) asevera de las posibles modificaciones que son susceptibles en el desarrollo del objeto contractual y, en general del contrato, expresó:</w:t>
      </w:r>
      <w:r w:rsidR="009E64F7" w:rsidRPr="003269E4">
        <w:rPr>
          <w:rFonts w:ascii="Arial Nova" w:hAnsi="Arial Nova" w:cs="Arial"/>
          <w:sz w:val="20"/>
          <w:szCs w:val="20"/>
          <w:lang w:eastAsia="es-CO"/>
        </w:rPr>
        <w:t xml:space="preserve"> </w:t>
      </w:r>
      <w:r w:rsidRPr="003269E4">
        <w:rPr>
          <w:rFonts w:ascii="Arial Nova" w:hAnsi="Arial Nova" w:cs="Arial"/>
          <w:i/>
          <w:iCs/>
          <w:sz w:val="20"/>
          <w:szCs w:val="20"/>
          <w:lang w:eastAsia="es-CO"/>
        </w:rPr>
        <w:t xml:space="preserve">“La contratación estatal responde de múltiples maneras a ese mandato y, en cuanto al concepto que se emite, se resalta que </w:t>
      </w:r>
      <w:r w:rsidRPr="003269E4">
        <w:rPr>
          <w:rFonts w:ascii="Arial Nova" w:hAnsi="Arial Nova" w:cs="Arial"/>
          <w:b/>
          <w:bCs/>
          <w:i/>
          <w:iCs/>
          <w:sz w:val="20"/>
          <w:szCs w:val="20"/>
          <w:lang w:eastAsia="es-CO"/>
        </w:rPr>
        <w:t xml:space="preserve">la posibilidad de modificar los contratos estatales es una especial forma de hacer prevalecer la finalidad del contrato sobre los restantes elementos del mismo. </w:t>
      </w:r>
      <w:r w:rsidRPr="003269E4">
        <w:rPr>
          <w:rFonts w:ascii="Arial Nova" w:hAnsi="Arial Nova" w:cs="Arial"/>
          <w:i/>
          <w:iCs/>
          <w:sz w:val="20"/>
          <w:szCs w:val="20"/>
          <w:lang w:eastAsia="es-CO"/>
        </w:rPr>
        <w:t>Por mutabilidad del contrato estatal se entiende el derecho que tiene la administración de variar, dadas ciertas condiciones, las obligaciones a cargo del contratista particular, cuando sea necesario para el cumplimiento del objeto y de los fines esenciales del Estado”.</w:t>
      </w:r>
    </w:p>
    <w:p w14:paraId="7ACF1C3C" w14:textId="77777777" w:rsidR="009E64F7" w:rsidRPr="003269E4" w:rsidRDefault="009E64F7" w:rsidP="009E64F7">
      <w:pPr>
        <w:pStyle w:val="Prrafodelista"/>
        <w:rPr>
          <w:rFonts w:ascii="Arial Nova" w:hAnsi="Arial Nova" w:cs="Arial"/>
          <w:sz w:val="20"/>
          <w:szCs w:val="20"/>
          <w:lang w:eastAsia="es-CO"/>
        </w:rPr>
      </w:pPr>
    </w:p>
    <w:p w14:paraId="6522FAE3" w14:textId="77777777" w:rsidR="006F4B0C" w:rsidRPr="003269E4" w:rsidRDefault="006F4B0C" w:rsidP="009E64F7">
      <w:pPr>
        <w:pStyle w:val="Prrafodelista"/>
        <w:numPr>
          <w:ilvl w:val="0"/>
          <w:numId w:val="14"/>
        </w:numPr>
        <w:spacing w:after="0" w:line="276" w:lineRule="auto"/>
        <w:jc w:val="both"/>
        <w:rPr>
          <w:rFonts w:ascii="Arial Nova" w:hAnsi="Arial Nova" w:cs="Arial"/>
          <w:sz w:val="20"/>
          <w:szCs w:val="20"/>
          <w:lang w:eastAsia="es-CO"/>
        </w:rPr>
      </w:pPr>
      <w:r w:rsidRPr="003269E4">
        <w:rPr>
          <w:rFonts w:ascii="Arial Nova" w:hAnsi="Arial Nova" w:cs="Arial"/>
          <w:sz w:val="20"/>
          <w:szCs w:val="20"/>
          <w:lang w:eastAsia="es-CO"/>
        </w:rPr>
        <w:t xml:space="preserve">Que en virtud del Artículo 3º de la Ley 80, las entidades estatales al celebrar contratos buscan el cumplimiento de los fines estatales consagrados en el artículo 2º de la Constitución Política, la </w:t>
      </w:r>
      <w:r w:rsidRPr="003269E4">
        <w:rPr>
          <w:rFonts w:ascii="Arial Nova" w:hAnsi="Arial Nova" w:cs="Arial"/>
          <w:sz w:val="20"/>
          <w:szCs w:val="20"/>
          <w:lang w:eastAsia="es-CO"/>
        </w:rPr>
        <w:lastRenderedPageBreak/>
        <w:t>continua y eficiente prestación de los servicios públicos y la efectividad de los derechos e intereses de los administrados que colaboran con ellas en la consecución de dichos fines.</w:t>
      </w:r>
    </w:p>
    <w:p w14:paraId="09FFC390" w14:textId="77777777" w:rsidR="006F4B0C" w:rsidRPr="003269E4" w:rsidRDefault="006F4B0C" w:rsidP="006F4B0C">
      <w:pPr>
        <w:pStyle w:val="Prrafodelista"/>
        <w:spacing w:after="0"/>
        <w:jc w:val="both"/>
        <w:rPr>
          <w:rFonts w:ascii="Arial Nova" w:hAnsi="Arial Nova" w:cs="Arial"/>
          <w:sz w:val="20"/>
          <w:szCs w:val="20"/>
          <w:lang w:eastAsia="es-CO"/>
        </w:rPr>
      </w:pPr>
    </w:p>
    <w:p w14:paraId="33FE30C6" w14:textId="77777777" w:rsidR="006F4B0C" w:rsidRPr="003269E4" w:rsidRDefault="006F4B0C" w:rsidP="006F4B0C">
      <w:pPr>
        <w:pStyle w:val="Prrafodelista"/>
        <w:numPr>
          <w:ilvl w:val="0"/>
          <w:numId w:val="14"/>
        </w:numPr>
        <w:spacing w:after="0" w:line="276" w:lineRule="auto"/>
        <w:jc w:val="both"/>
        <w:rPr>
          <w:rFonts w:ascii="Arial Nova" w:hAnsi="Arial Nova" w:cs="Arial"/>
          <w:sz w:val="20"/>
          <w:szCs w:val="20"/>
          <w:lang w:eastAsia="es-CO"/>
        </w:rPr>
      </w:pPr>
      <w:r w:rsidRPr="003269E4">
        <w:rPr>
          <w:rFonts w:ascii="Arial Nova" w:hAnsi="Arial Nova" w:cs="Arial"/>
          <w:sz w:val="20"/>
          <w:szCs w:val="20"/>
          <w:lang w:eastAsia="es-CO"/>
        </w:rPr>
        <w:t xml:space="preserve">Que la Corte Constitucional igualmente ha establecido por regla general, </w:t>
      </w:r>
      <w:r w:rsidRPr="003269E4">
        <w:rPr>
          <w:rFonts w:ascii="Arial Nova" w:hAnsi="Arial Nova" w:cs="Arial"/>
          <w:b/>
          <w:bCs/>
          <w:sz w:val="20"/>
          <w:szCs w:val="20"/>
          <w:lang w:eastAsia="es-CO"/>
        </w:rPr>
        <w:t>los contratos estatales pueden ser modificados cuando sea necesario para lograr su finalidad y en aras de la realización de los fines del Estado,</w:t>
      </w:r>
      <w:r w:rsidRPr="003269E4">
        <w:rPr>
          <w:rFonts w:ascii="Arial Nova" w:hAnsi="Arial Nova" w:cs="Arial"/>
          <w:sz w:val="20"/>
          <w:szCs w:val="20"/>
          <w:lang w:eastAsia="es-CO"/>
        </w:rPr>
        <w:t xml:space="preserve"> a los cuales sirve el contrato. Así lo prevén los artículos 14 y 18 de la Ley 80 de 1993, los cuales facultan a las entidades contratantes a modificar los contratos de común acuerdo o de forma unilateral, para (…) </w:t>
      </w:r>
      <w:r w:rsidRPr="003269E4">
        <w:rPr>
          <w:rFonts w:ascii="Arial Nova" w:hAnsi="Arial Nova" w:cs="Arial"/>
          <w:i/>
          <w:iCs/>
          <w:sz w:val="20"/>
          <w:szCs w:val="20"/>
          <w:lang w:eastAsia="es-CO"/>
        </w:rPr>
        <w:t xml:space="preserve">evitar la paralización o afectación grave de los servicios públicos a su cargo y asegurar la inmediata, continua y adecuada prestación, </w:t>
      </w:r>
      <w:r w:rsidRPr="003269E4">
        <w:rPr>
          <w:rFonts w:ascii="Arial Nova" w:hAnsi="Arial Nova" w:cs="Arial"/>
          <w:sz w:val="20"/>
          <w:szCs w:val="20"/>
          <w:lang w:eastAsia="es-CO"/>
        </w:rPr>
        <w:t>entre otros.</w:t>
      </w:r>
    </w:p>
    <w:p w14:paraId="39A1DE04" w14:textId="77777777" w:rsidR="006F4B0C" w:rsidRPr="003269E4" w:rsidRDefault="006F4B0C" w:rsidP="006F4B0C">
      <w:pPr>
        <w:pStyle w:val="Prrafodelista"/>
        <w:rPr>
          <w:rFonts w:ascii="Arial Nova" w:hAnsi="Arial Nova" w:cs="Arial"/>
          <w:sz w:val="20"/>
          <w:szCs w:val="20"/>
          <w:lang w:eastAsia="es-CO"/>
        </w:rPr>
      </w:pPr>
    </w:p>
    <w:p w14:paraId="11CF213D" w14:textId="77777777" w:rsidR="006F4B0C" w:rsidRPr="003269E4" w:rsidRDefault="006F4B0C" w:rsidP="006F4B0C">
      <w:pPr>
        <w:pStyle w:val="Prrafodelista"/>
        <w:numPr>
          <w:ilvl w:val="0"/>
          <w:numId w:val="14"/>
        </w:numPr>
        <w:spacing w:after="200" w:line="276" w:lineRule="auto"/>
        <w:jc w:val="both"/>
        <w:rPr>
          <w:rFonts w:ascii="Arial Nova" w:hAnsi="Arial Nova" w:cs="Arial"/>
          <w:sz w:val="20"/>
          <w:szCs w:val="20"/>
          <w:lang w:eastAsia="es-CO"/>
        </w:rPr>
      </w:pPr>
      <w:r w:rsidRPr="003269E4">
        <w:rPr>
          <w:rFonts w:ascii="Arial Nova" w:hAnsi="Arial Nova" w:cs="Arial"/>
          <w:sz w:val="20"/>
          <w:szCs w:val="20"/>
          <w:lang w:eastAsia="es-CO"/>
        </w:rPr>
        <w:t>No obstante, al momento de plantearse una modificación contractual Colombia Compra Eficiente en Concepto C-943 de 2022 ha señalado que “</w:t>
      </w:r>
      <w:r w:rsidRPr="003269E4">
        <w:rPr>
          <w:rFonts w:ascii="Arial Nova" w:hAnsi="Arial Nova" w:cs="Arial"/>
          <w:i/>
          <w:iCs/>
          <w:sz w:val="20"/>
          <w:szCs w:val="20"/>
          <w:lang w:eastAsia="es-CO"/>
        </w:rPr>
        <w:t>conforme a la regulación legal y a la interpretación que de la misma han hecho el Consejo de Estado y la Corte Constitucional, la cual se comparte por esta Agencia, es viable jurídicamente modificar los contratos estatales, pero esta medida tiene carácter excepcional y solo procede cuando con ella se pretenda garantizar el interés público, cuando la entidad haya verificado, y así́ pueda constatarse, que la causa de la modificaci</w:t>
      </w:r>
      <w:r w:rsidRPr="003269E4">
        <w:rPr>
          <w:rFonts w:ascii="Arial Nova" w:hAnsi="Arial Nova" w:cs="Arial Narrow"/>
          <w:i/>
          <w:iCs/>
          <w:sz w:val="20"/>
          <w:szCs w:val="20"/>
          <w:lang w:eastAsia="es-CO"/>
        </w:rPr>
        <w:t>ó</w:t>
      </w:r>
      <w:r w:rsidRPr="003269E4">
        <w:rPr>
          <w:rFonts w:ascii="Arial Nova" w:hAnsi="Arial Nova" w:cs="Arial"/>
          <w:i/>
          <w:iCs/>
          <w:sz w:val="20"/>
          <w:szCs w:val="20"/>
          <w:lang w:eastAsia="es-CO"/>
        </w:rPr>
        <w:t>n es real y cierta, y cuando se deriva de previsiones legales, esto es, cuando la modificación encuentra sustento no solo en circunstancias fácticas propias de la ejecución del contrato, sino, además, cuando tales situaciones ponen de presente la necesidad de dar cumplimiento a previsiones establecidas por el legislador</w:t>
      </w:r>
      <w:r w:rsidRPr="003269E4">
        <w:rPr>
          <w:rFonts w:ascii="Arial Nova" w:hAnsi="Arial Nova" w:cs="Arial"/>
          <w:sz w:val="20"/>
          <w:szCs w:val="20"/>
          <w:lang w:eastAsia="es-CO"/>
        </w:rPr>
        <w:t xml:space="preserve">” . </w:t>
      </w:r>
    </w:p>
    <w:p w14:paraId="523AD635" w14:textId="77777777" w:rsidR="006F4B0C" w:rsidRPr="003269E4" w:rsidRDefault="006F4B0C" w:rsidP="006F4B0C">
      <w:pPr>
        <w:pStyle w:val="Prrafodelista"/>
        <w:spacing w:after="0"/>
        <w:jc w:val="both"/>
        <w:rPr>
          <w:rFonts w:ascii="Arial Nova" w:hAnsi="Arial Nova" w:cs="Arial"/>
          <w:sz w:val="20"/>
          <w:szCs w:val="20"/>
          <w:lang w:eastAsia="es-CO"/>
        </w:rPr>
      </w:pPr>
    </w:p>
    <w:p w14:paraId="3565878F" w14:textId="6F702D50" w:rsidR="006F4B0C" w:rsidRPr="003269E4" w:rsidRDefault="006F4B0C" w:rsidP="006F4B0C">
      <w:pPr>
        <w:pStyle w:val="Prrafodelista"/>
        <w:numPr>
          <w:ilvl w:val="0"/>
          <w:numId w:val="14"/>
        </w:numPr>
        <w:spacing w:after="0" w:line="276" w:lineRule="auto"/>
        <w:jc w:val="both"/>
        <w:rPr>
          <w:rFonts w:ascii="Arial Nova" w:hAnsi="Arial Nova" w:cs="Arial"/>
          <w:sz w:val="20"/>
          <w:szCs w:val="20"/>
          <w:lang w:eastAsia="es-CO"/>
        </w:rPr>
      </w:pPr>
      <w:r w:rsidRPr="003269E4">
        <w:rPr>
          <w:rFonts w:ascii="Arial Nova" w:hAnsi="Arial Nova" w:cs="Arial"/>
          <w:sz w:val="20"/>
          <w:szCs w:val="20"/>
          <w:lang w:eastAsia="es-CO"/>
        </w:rPr>
        <w:t>Que de conformidad con lo establecido en el artículo 26 de la ley 80 de 1993, numeral 1, “Los servidores públicos están obligados a buscar el cumplimiento de los fines de la contratación, a vigilar la correcta ejecución del objeto contratado y a proteger los derechos de la entidad, del contratista y de los terceros que puedan verse afectados por la ejecución del contrato”.</w:t>
      </w:r>
    </w:p>
    <w:p w14:paraId="0A36755A" w14:textId="77777777" w:rsidR="006F4B0C" w:rsidRPr="003269E4" w:rsidRDefault="006F4B0C" w:rsidP="006F4B0C">
      <w:pPr>
        <w:pStyle w:val="Prrafodelista"/>
        <w:spacing w:after="0" w:line="276" w:lineRule="auto"/>
        <w:jc w:val="both"/>
        <w:rPr>
          <w:rFonts w:ascii="Arial Nova" w:hAnsi="Arial Nova" w:cs="Arial"/>
          <w:sz w:val="20"/>
          <w:szCs w:val="20"/>
          <w:lang w:eastAsia="es-CO"/>
        </w:rPr>
      </w:pPr>
    </w:p>
    <w:p w14:paraId="130E4F0B" w14:textId="3D874A34" w:rsidR="006F4B0C" w:rsidRPr="003269E4" w:rsidRDefault="006F4B0C" w:rsidP="006F4B0C">
      <w:pPr>
        <w:pStyle w:val="Prrafodelista"/>
        <w:numPr>
          <w:ilvl w:val="0"/>
          <w:numId w:val="14"/>
        </w:numPr>
        <w:spacing w:after="0" w:line="276" w:lineRule="auto"/>
        <w:jc w:val="both"/>
        <w:rPr>
          <w:rFonts w:ascii="Arial Nova" w:hAnsi="Arial Nova" w:cs="Arial"/>
          <w:sz w:val="20"/>
          <w:szCs w:val="20"/>
          <w:lang w:eastAsia="es-CO"/>
        </w:rPr>
      </w:pPr>
      <w:r w:rsidRPr="003269E4">
        <w:rPr>
          <w:rFonts w:ascii="Arial Nova" w:hAnsi="Arial Nova" w:cs="Arial"/>
          <w:sz w:val="20"/>
          <w:szCs w:val="20"/>
          <w:lang w:eastAsia="es-CO"/>
        </w:rPr>
        <w:t>De otra parte, el artículo 40 de la Ley 80 de 1993, establece que, en virtud del principio de la autonomía de la voluntad y para dar cumplimiento a los fines del Estado, las entidades estatales, pueden modificar las condiciones contractuales inicialmente pactadas que consideren necesarias y pertinentes, dentro del marco constitucional legal vigente.</w:t>
      </w:r>
    </w:p>
    <w:p w14:paraId="6E80497A" w14:textId="77777777" w:rsidR="00E10F94" w:rsidRPr="003269E4" w:rsidRDefault="00E10F94" w:rsidP="00E10F94">
      <w:pPr>
        <w:pStyle w:val="Prrafodelista"/>
        <w:spacing w:after="0"/>
        <w:jc w:val="both"/>
        <w:rPr>
          <w:rFonts w:ascii="Arial Nova" w:hAnsi="Arial Nova" w:cs="Arial"/>
          <w:sz w:val="20"/>
          <w:szCs w:val="20"/>
          <w:lang w:eastAsia="es-CO"/>
        </w:rPr>
      </w:pPr>
    </w:p>
    <w:p w14:paraId="487C2AB8" w14:textId="794B732E" w:rsidR="00E10F94" w:rsidRPr="003269E4" w:rsidRDefault="00E10F94" w:rsidP="00897551">
      <w:pPr>
        <w:pStyle w:val="Prrafodelista"/>
        <w:numPr>
          <w:ilvl w:val="0"/>
          <w:numId w:val="12"/>
        </w:numPr>
        <w:spacing w:after="275" w:line="226" w:lineRule="auto"/>
        <w:ind w:right="50"/>
        <w:jc w:val="both"/>
        <w:rPr>
          <w:rFonts w:ascii="Arial Nova" w:hAnsi="Arial Nova" w:cs="Arial"/>
          <w:sz w:val="20"/>
          <w:szCs w:val="20"/>
        </w:rPr>
      </w:pPr>
      <w:r w:rsidRPr="003269E4">
        <w:rPr>
          <w:rFonts w:ascii="Arial Nova" w:hAnsi="Arial Nova" w:cs="Arial"/>
          <w:sz w:val="20"/>
          <w:szCs w:val="20"/>
        </w:rPr>
        <w:t xml:space="preserve">Que el día </w:t>
      </w:r>
      <w:r w:rsidR="00B33DCB" w:rsidRPr="003269E4">
        <w:rPr>
          <w:rFonts w:ascii="Arial Nova" w:hAnsi="Arial Nova" w:cs="Arial"/>
          <w:sz w:val="20"/>
          <w:szCs w:val="20"/>
        </w:rPr>
        <w:t>20</w:t>
      </w:r>
      <w:r w:rsidR="0099081F" w:rsidRPr="003269E4">
        <w:rPr>
          <w:rFonts w:ascii="Arial Nova" w:hAnsi="Arial Nova" w:cs="Arial"/>
          <w:sz w:val="20"/>
          <w:szCs w:val="20"/>
        </w:rPr>
        <w:t xml:space="preserve"> </w:t>
      </w:r>
      <w:r w:rsidRPr="003269E4">
        <w:rPr>
          <w:rFonts w:ascii="Arial Nova" w:hAnsi="Arial Nova" w:cs="Arial"/>
          <w:sz w:val="20"/>
          <w:szCs w:val="20"/>
        </w:rPr>
        <w:t>de</w:t>
      </w:r>
      <w:r w:rsidR="008076D4" w:rsidRPr="003269E4">
        <w:rPr>
          <w:rFonts w:ascii="Arial Nova" w:hAnsi="Arial Nova" w:cs="Arial"/>
          <w:sz w:val="20"/>
          <w:szCs w:val="20"/>
        </w:rPr>
        <w:t xml:space="preserve"> </w:t>
      </w:r>
      <w:r w:rsidR="006F4B0C" w:rsidRPr="003269E4">
        <w:rPr>
          <w:rFonts w:ascii="Arial Nova" w:hAnsi="Arial Nova" w:cs="Arial"/>
          <w:sz w:val="20"/>
          <w:szCs w:val="20"/>
        </w:rPr>
        <w:t>febrero de</w:t>
      </w:r>
      <w:r w:rsidRPr="003269E4">
        <w:rPr>
          <w:rFonts w:ascii="Arial Nova" w:hAnsi="Arial Nova" w:cs="Arial"/>
          <w:sz w:val="20"/>
          <w:szCs w:val="20"/>
        </w:rPr>
        <w:t xml:space="preserve"> 202</w:t>
      </w:r>
      <w:r w:rsidR="001729EE" w:rsidRPr="003269E4">
        <w:rPr>
          <w:rFonts w:ascii="Arial Nova" w:hAnsi="Arial Nova" w:cs="Arial"/>
          <w:sz w:val="20"/>
          <w:szCs w:val="20"/>
        </w:rPr>
        <w:t>6</w:t>
      </w:r>
      <w:r w:rsidRPr="003269E4">
        <w:rPr>
          <w:rFonts w:ascii="Arial Nova" w:hAnsi="Arial Nova" w:cs="Arial"/>
          <w:sz w:val="20"/>
          <w:szCs w:val="20"/>
        </w:rPr>
        <w:t xml:space="preserve">, entre </w:t>
      </w:r>
      <w:r w:rsidR="006F4B0C" w:rsidRPr="003269E4">
        <w:rPr>
          <w:rFonts w:ascii="Arial Nova" w:hAnsi="Arial Nova" w:cs="Arial"/>
          <w:sz w:val="20"/>
          <w:szCs w:val="20"/>
        </w:rPr>
        <w:t>las partes</w:t>
      </w:r>
      <w:r w:rsidRPr="003269E4">
        <w:rPr>
          <w:rFonts w:ascii="Arial Nova" w:hAnsi="Arial Nova" w:cs="Arial"/>
          <w:b/>
          <w:bCs/>
          <w:sz w:val="20"/>
          <w:szCs w:val="20"/>
        </w:rPr>
        <w:t xml:space="preserve"> </w:t>
      </w:r>
      <w:r w:rsidRPr="003269E4">
        <w:rPr>
          <w:rFonts w:ascii="Arial Nova" w:hAnsi="Arial Nova" w:cs="Arial"/>
          <w:sz w:val="20"/>
          <w:szCs w:val="20"/>
        </w:rPr>
        <w:t xml:space="preserve">se suscribió el acta de inicio al </w:t>
      </w:r>
      <w:r w:rsidR="006F4B0C" w:rsidRPr="003269E4">
        <w:rPr>
          <w:rFonts w:ascii="Arial Nova" w:hAnsi="Arial Nova" w:cs="Arial"/>
          <w:sz w:val="20"/>
          <w:szCs w:val="20"/>
        </w:rPr>
        <w:t>Convenio de Asociación No. SSBS-115-2026</w:t>
      </w:r>
      <w:r w:rsidRPr="003269E4">
        <w:rPr>
          <w:rFonts w:ascii="Arial Nova" w:hAnsi="Arial Nova" w:cs="Arial"/>
          <w:sz w:val="20"/>
          <w:szCs w:val="20"/>
        </w:rPr>
        <w:t xml:space="preserve">, estableciéndose </w:t>
      </w:r>
      <w:r w:rsidR="006F4B0C" w:rsidRPr="003269E4">
        <w:rPr>
          <w:rFonts w:ascii="Arial Nova" w:hAnsi="Arial Nova" w:cs="Arial"/>
          <w:sz w:val="20"/>
          <w:szCs w:val="20"/>
        </w:rPr>
        <w:t>como plazo de ejecución la fecha de firma del acta de inicio y fecha</w:t>
      </w:r>
      <w:r w:rsidRPr="003269E4">
        <w:rPr>
          <w:rFonts w:ascii="Arial Nova" w:hAnsi="Arial Nova" w:cs="Arial"/>
          <w:sz w:val="20"/>
          <w:szCs w:val="20"/>
        </w:rPr>
        <w:t xml:space="preserve"> de terminación el </w:t>
      </w:r>
      <w:r w:rsidR="0099081F" w:rsidRPr="003269E4">
        <w:rPr>
          <w:rFonts w:ascii="Arial Nova" w:hAnsi="Arial Nova" w:cs="Arial"/>
          <w:sz w:val="20"/>
          <w:szCs w:val="20"/>
        </w:rPr>
        <w:t>3</w:t>
      </w:r>
      <w:r w:rsidR="001729EE" w:rsidRPr="003269E4">
        <w:rPr>
          <w:rFonts w:ascii="Arial Nova" w:hAnsi="Arial Nova" w:cs="Arial"/>
          <w:sz w:val="20"/>
          <w:szCs w:val="20"/>
        </w:rPr>
        <w:t>0</w:t>
      </w:r>
      <w:r w:rsidR="008076D4" w:rsidRPr="003269E4">
        <w:rPr>
          <w:rFonts w:ascii="Arial Nova" w:hAnsi="Arial Nova" w:cs="Arial"/>
          <w:sz w:val="20"/>
          <w:szCs w:val="20"/>
        </w:rPr>
        <w:t xml:space="preserve"> </w:t>
      </w:r>
      <w:r w:rsidRPr="003269E4">
        <w:rPr>
          <w:rFonts w:ascii="Arial Nova" w:hAnsi="Arial Nova" w:cs="Arial"/>
          <w:sz w:val="20"/>
          <w:szCs w:val="20"/>
        </w:rPr>
        <w:t xml:space="preserve">de </w:t>
      </w:r>
      <w:r w:rsidR="001729EE" w:rsidRPr="003269E4">
        <w:rPr>
          <w:rFonts w:ascii="Arial Nova" w:hAnsi="Arial Nova" w:cs="Arial"/>
          <w:sz w:val="20"/>
          <w:szCs w:val="20"/>
        </w:rPr>
        <w:t>Julio</w:t>
      </w:r>
      <w:r w:rsidRPr="003269E4">
        <w:rPr>
          <w:rFonts w:ascii="Arial Nova" w:hAnsi="Arial Nova" w:cs="Arial"/>
          <w:sz w:val="20"/>
          <w:szCs w:val="20"/>
        </w:rPr>
        <w:t xml:space="preserve"> de 202</w:t>
      </w:r>
      <w:r w:rsidR="001729EE" w:rsidRPr="003269E4">
        <w:rPr>
          <w:rFonts w:ascii="Arial Nova" w:hAnsi="Arial Nova" w:cs="Arial"/>
          <w:sz w:val="20"/>
          <w:szCs w:val="20"/>
        </w:rPr>
        <w:t>6</w:t>
      </w:r>
      <w:r w:rsidRPr="003269E4">
        <w:rPr>
          <w:rFonts w:ascii="Arial Nova" w:hAnsi="Arial Nova" w:cs="Arial"/>
          <w:sz w:val="20"/>
          <w:szCs w:val="20"/>
        </w:rPr>
        <w:t>.</w:t>
      </w:r>
    </w:p>
    <w:p w14:paraId="3BEB2AE4" w14:textId="77777777" w:rsidR="00E22C1E" w:rsidRPr="003269E4" w:rsidRDefault="00E22C1E" w:rsidP="00E22C1E">
      <w:pPr>
        <w:pStyle w:val="Prrafodelista"/>
        <w:rPr>
          <w:rFonts w:ascii="Arial Nova" w:hAnsi="Arial Nova" w:cs="Arial"/>
          <w:sz w:val="20"/>
          <w:szCs w:val="20"/>
        </w:rPr>
      </w:pPr>
    </w:p>
    <w:p w14:paraId="2E603558" w14:textId="07026FD3" w:rsidR="00E22C1E" w:rsidRPr="003269E4" w:rsidRDefault="00E22C1E" w:rsidP="00897551">
      <w:pPr>
        <w:pStyle w:val="Prrafodelista"/>
        <w:numPr>
          <w:ilvl w:val="0"/>
          <w:numId w:val="12"/>
        </w:numPr>
        <w:spacing w:after="275" w:line="226" w:lineRule="auto"/>
        <w:ind w:right="50"/>
        <w:jc w:val="both"/>
        <w:rPr>
          <w:rFonts w:ascii="Arial Nova" w:hAnsi="Arial Nova" w:cs="Arial"/>
          <w:sz w:val="20"/>
          <w:szCs w:val="20"/>
        </w:rPr>
      </w:pPr>
      <w:r w:rsidRPr="003269E4">
        <w:rPr>
          <w:rFonts w:ascii="Arial Nova" w:hAnsi="Arial Nova" w:cs="Arial"/>
          <w:sz w:val="20"/>
          <w:szCs w:val="20"/>
        </w:rPr>
        <w:t xml:space="preserve">Que </w:t>
      </w:r>
      <w:r w:rsidR="004E019D" w:rsidRPr="003269E4">
        <w:rPr>
          <w:rFonts w:ascii="Arial Nova" w:hAnsi="Arial Nova" w:cs="Arial"/>
          <w:sz w:val="20"/>
          <w:szCs w:val="20"/>
        </w:rPr>
        <w:t xml:space="preserve">de acuerdo a la proyección presupuestal </w:t>
      </w:r>
      <w:r w:rsidR="008E4D80" w:rsidRPr="003269E4">
        <w:rPr>
          <w:rFonts w:ascii="Arial Nova" w:hAnsi="Arial Nova" w:cs="Arial"/>
          <w:sz w:val="20"/>
          <w:szCs w:val="20"/>
        </w:rPr>
        <w:t>el plazo de ejecución del convenio de la referencia estaba previsto para seis meses, sin embargo, por su fecha de inicio se ejecutó menos tiempo</w:t>
      </w:r>
      <w:r w:rsidRPr="003269E4">
        <w:rPr>
          <w:rFonts w:ascii="Arial Nova" w:hAnsi="Arial Nova" w:cs="Arial"/>
          <w:sz w:val="20"/>
          <w:szCs w:val="20"/>
        </w:rPr>
        <w:t>,</w:t>
      </w:r>
      <w:r w:rsidR="008E4D80" w:rsidRPr="003269E4">
        <w:rPr>
          <w:rFonts w:ascii="Arial Nova" w:hAnsi="Arial Nova" w:cs="Arial"/>
          <w:sz w:val="20"/>
          <w:szCs w:val="20"/>
        </w:rPr>
        <w:t xml:space="preserve"> por lo cual de acuerdo a la supervisión efectuada existe un remanente de </w:t>
      </w:r>
      <w:r w:rsidRPr="003269E4">
        <w:rPr>
          <w:rFonts w:ascii="Arial Nova" w:hAnsi="Arial Nova" w:cs="Arial"/>
          <w:sz w:val="20"/>
          <w:szCs w:val="20"/>
        </w:rPr>
        <w:t>recurso</w:t>
      </w:r>
      <w:r w:rsidR="008E4D80" w:rsidRPr="003269E4">
        <w:rPr>
          <w:rFonts w:ascii="Arial Nova" w:hAnsi="Arial Nova" w:cs="Arial"/>
          <w:sz w:val="20"/>
          <w:szCs w:val="20"/>
        </w:rPr>
        <w:t xml:space="preserve">s que </w:t>
      </w:r>
      <w:r w:rsidR="00A418BA" w:rsidRPr="003269E4">
        <w:rPr>
          <w:rFonts w:ascii="Arial Nova" w:hAnsi="Arial Nova" w:cs="Arial"/>
          <w:sz w:val="20"/>
          <w:szCs w:val="20"/>
        </w:rPr>
        <w:t xml:space="preserve">permite ejecutar </w:t>
      </w:r>
      <w:r w:rsidR="00CC4608" w:rsidRPr="003269E4">
        <w:rPr>
          <w:rFonts w:ascii="Arial Nova" w:hAnsi="Arial Nova" w:cs="Arial"/>
          <w:sz w:val="20"/>
          <w:szCs w:val="20"/>
        </w:rPr>
        <w:t>20 días más</w:t>
      </w:r>
      <w:r w:rsidR="008E4D80" w:rsidRPr="003269E4">
        <w:rPr>
          <w:rFonts w:ascii="Arial Nova" w:hAnsi="Arial Nova" w:cs="Arial"/>
          <w:sz w:val="20"/>
          <w:szCs w:val="20"/>
        </w:rPr>
        <w:t xml:space="preserve"> las actividades contempladas en el mismo</w:t>
      </w:r>
      <w:r w:rsidR="00F8749E" w:rsidRPr="003269E4">
        <w:rPr>
          <w:rFonts w:ascii="Arial Nova" w:hAnsi="Arial Nova" w:cs="Arial"/>
          <w:sz w:val="20"/>
          <w:szCs w:val="20"/>
        </w:rPr>
        <w:t>.</w:t>
      </w:r>
    </w:p>
    <w:p w14:paraId="0B531747" w14:textId="77777777" w:rsidR="008076D4" w:rsidRPr="003269E4" w:rsidRDefault="008076D4" w:rsidP="008076D4">
      <w:pPr>
        <w:pStyle w:val="Prrafodelista"/>
        <w:rPr>
          <w:rFonts w:ascii="Arial Nova" w:hAnsi="Arial Nova" w:cs="Arial"/>
          <w:sz w:val="20"/>
          <w:szCs w:val="20"/>
        </w:rPr>
      </w:pPr>
    </w:p>
    <w:p w14:paraId="73D5D1D2" w14:textId="27AD55C0" w:rsidR="0030791B" w:rsidRPr="003269E4" w:rsidRDefault="008076D4" w:rsidP="008076D4">
      <w:pPr>
        <w:pStyle w:val="Prrafodelista"/>
        <w:numPr>
          <w:ilvl w:val="0"/>
          <w:numId w:val="12"/>
        </w:numPr>
        <w:spacing w:after="275" w:line="226" w:lineRule="auto"/>
        <w:ind w:right="50"/>
        <w:jc w:val="both"/>
        <w:rPr>
          <w:rFonts w:ascii="Arial Nova" w:hAnsi="Arial Nova" w:cs="Arial"/>
          <w:sz w:val="20"/>
          <w:szCs w:val="20"/>
        </w:rPr>
      </w:pPr>
      <w:r w:rsidRPr="003269E4">
        <w:rPr>
          <w:rFonts w:ascii="Arial Nova" w:hAnsi="Arial Nova" w:cs="Arial"/>
          <w:sz w:val="20"/>
          <w:szCs w:val="20"/>
        </w:rPr>
        <w:t xml:space="preserve">Que la </w:t>
      </w:r>
      <w:r w:rsidR="008E4D80" w:rsidRPr="003269E4">
        <w:rPr>
          <w:rFonts w:ascii="Arial Nova" w:hAnsi="Arial Nova" w:cs="Arial"/>
          <w:sz w:val="20"/>
          <w:szCs w:val="20"/>
        </w:rPr>
        <w:t>A</w:t>
      </w:r>
      <w:r w:rsidRPr="003269E4">
        <w:rPr>
          <w:rFonts w:ascii="Arial Nova" w:hAnsi="Arial Nova" w:cs="Arial"/>
          <w:sz w:val="20"/>
          <w:szCs w:val="20"/>
        </w:rPr>
        <w:t xml:space="preserve">dministración </w:t>
      </w:r>
      <w:r w:rsidR="008E4D80" w:rsidRPr="003269E4">
        <w:rPr>
          <w:rFonts w:ascii="Arial Nova" w:hAnsi="Arial Nova" w:cs="Arial"/>
          <w:sz w:val="20"/>
          <w:szCs w:val="20"/>
        </w:rPr>
        <w:t>M</w:t>
      </w:r>
      <w:r w:rsidRPr="003269E4">
        <w:rPr>
          <w:rFonts w:ascii="Arial Nova" w:hAnsi="Arial Nova" w:cs="Arial"/>
          <w:sz w:val="20"/>
          <w:szCs w:val="20"/>
        </w:rPr>
        <w:t>unicipal a través de la Secretar</w:t>
      </w:r>
      <w:r w:rsidR="008E4D80" w:rsidRPr="003269E4">
        <w:rPr>
          <w:rFonts w:ascii="Arial Nova" w:hAnsi="Arial Nova" w:cs="Arial"/>
          <w:sz w:val="20"/>
          <w:szCs w:val="20"/>
        </w:rPr>
        <w:t>í</w:t>
      </w:r>
      <w:r w:rsidRPr="003269E4">
        <w:rPr>
          <w:rFonts w:ascii="Arial Nova" w:hAnsi="Arial Nova" w:cs="Arial"/>
          <w:sz w:val="20"/>
          <w:szCs w:val="20"/>
        </w:rPr>
        <w:t xml:space="preserve">a de Salud y Bienestar Social, debe garantizar </w:t>
      </w:r>
      <w:r w:rsidR="00511FEB" w:rsidRPr="003269E4">
        <w:rPr>
          <w:rFonts w:ascii="Arial Nova" w:hAnsi="Arial Nova" w:cs="Arial"/>
          <w:sz w:val="20"/>
          <w:szCs w:val="20"/>
        </w:rPr>
        <w:t xml:space="preserve">el </w:t>
      </w:r>
      <w:r w:rsidR="00B4612D" w:rsidRPr="003269E4">
        <w:rPr>
          <w:rFonts w:ascii="Arial Nova" w:hAnsi="Arial Nova" w:cs="Arial"/>
          <w:sz w:val="20"/>
          <w:szCs w:val="20"/>
        </w:rPr>
        <w:t>A</w:t>
      </w:r>
      <w:r w:rsidR="00511FEB" w:rsidRPr="003269E4">
        <w:rPr>
          <w:rFonts w:ascii="Arial Nova" w:hAnsi="Arial Nova" w:cs="Arial"/>
          <w:sz w:val="20"/>
          <w:szCs w:val="20"/>
        </w:rPr>
        <w:t>lbergue Casa Rosa para las maternas de veredas lejanas que tienen complicaciones en el embarazo, están en trabajo de parto o requieren control periódico,</w:t>
      </w:r>
      <w:r w:rsidR="0099081F" w:rsidRPr="003269E4">
        <w:rPr>
          <w:rFonts w:ascii="Arial Nova" w:hAnsi="Arial Nova" w:cs="Arial"/>
          <w:sz w:val="20"/>
          <w:szCs w:val="20"/>
        </w:rPr>
        <w:t xml:space="preserve"> </w:t>
      </w:r>
      <w:r w:rsidR="00196270" w:rsidRPr="003269E4">
        <w:rPr>
          <w:rFonts w:ascii="Arial Nova" w:hAnsi="Arial Nova" w:cs="Arial"/>
          <w:sz w:val="20"/>
          <w:szCs w:val="20"/>
        </w:rPr>
        <w:t xml:space="preserve">para mitigar las </w:t>
      </w:r>
      <w:r w:rsidR="00196270" w:rsidRPr="003269E4">
        <w:rPr>
          <w:rFonts w:ascii="Arial Nova" w:hAnsi="Arial Nova" w:cs="Arial"/>
          <w:sz w:val="20"/>
          <w:szCs w:val="20"/>
        </w:rPr>
        <w:lastRenderedPageBreak/>
        <w:t>morbimortalidad materna e infantil</w:t>
      </w:r>
      <w:r w:rsidR="0099081F" w:rsidRPr="003269E4">
        <w:rPr>
          <w:rFonts w:ascii="Arial Nova" w:hAnsi="Arial Nova" w:cs="Arial"/>
          <w:sz w:val="20"/>
          <w:szCs w:val="20"/>
        </w:rPr>
        <w:t xml:space="preserve">, lo </w:t>
      </w:r>
      <w:r w:rsidR="00196270" w:rsidRPr="003269E4">
        <w:rPr>
          <w:rFonts w:ascii="Arial Nova" w:hAnsi="Arial Nova" w:cs="Arial"/>
          <w:sz w:val="20"/>
          <w:szCs w:val="20"/>
        </w:rPr>
        <w:t xml:space="preserve">que impacta las </w:t>
      </w:r>
      <w:r w:rsidR="00631449" w:rsidRPr="003269E4">
        <w:rPr>
          <w:rFonts w:ascii="Arial Nova" w:hAnsi="Arial Nova" w:cs="Arial"/>
          <w:sz w:val="20"/>
          <w:szCs w:val="20"/>
        </w:rPr>
        <w:t>diferentes comunidades</w:t>
      </w:r>
      <w:r w:rsidR="0099081F" w:rsidRPr="003269E4">
        <w:rPr>
          <w:rFonts w:ascii="Arial Nova" w:hAnsi="Arial Nova" w:cs="Arial"/>
          <w:sz w:val="20"/>
          <w:szCs w:val="20"/>
        </w:rPr>
        <w:t xml:space="preserve"> </w:t>
      </w:r>
      <w:r w:rsidR="00826956" w:rsidRPr="003269E4">
        <w:rPr>
          <w:rFonts w:ascii="Arial Nova" w:hAnsi="Arial Nova" w:cs="Arial"/>
          <w:sz w:val="20"/>
          <w:szCs w:val="20"/>
        </w:rPr>
        <w:t>y el alto riesgo en salud</w:t>
      </w:r>
      <w:r w:rsidR="00631449" w:rsidRPr="003269E4">
        <w:rPr>
          <w:rFonts w:ascii="Arial Nova" w:hAnsi="Arial Nova" w:cs="Arial"/>
          <w:sz w:val="20"/>
          <w:szCs w:val="20"/>
        </w:rPr>
        <w:t xml:space="preserve">, razón por la cual, persiste la necesidad que dio origen a la suscripción del Convenio de Asociación No. SSBS-115-2026. </w:t>
      </w:r>
    </w:p>
    <w:p w14:paraId="19AAA296" w14:textId="77777777" w:rsidR="00826956" w:rsidRPr="003269E4" w:rsidRDefault="00826956" w:rsidP="00826956">
      <w:pPr>
        <w:pStyle w:val="Prrafodelista"/>
        <w:rPr>
          <w:rFonts w:ascii="Arial Nova" w:hAnsi="Arial Nova" w:cs="Arial"/>
          <w:sz w:val="20"/>
          <w:szCs w:val="20"/>
        </w:rPr>
      </w:pPr>
    </w:p>
    <w:p w14:paraId="2142C5CA" w14:textId="43AEF088" w:rsidR="00826956" w:rsidRPr="003269E4" w:rsidRDefault="00826956" w:rsidP="008076D4">
      <w:pPr>
        <w:pStyle w:val="Prrafodelista"/>
        <w:numPr>
          <w:ilvl w:val="0"/>
          <w:numId w:val="12"/>
        </w:numPr>
        <w:spacing w:after="275" w:line="226" w:lineRule="auto"/>
        <w:ind w:right="50"/>
        <w:jc w:val="both"/>
        <w:rPr>
          <w:rFonts w:ascii="Arial Nova" w:hAnsi="Arial Nova" w:cs="Arial"/>
          <w:sz w:val="20"/>
          <w:szCs w:val="20"/>
        </w:rPr>
      </w:pPr>
      <w:r w:rsidRPr="003269E4">
        <w:rPr>
          <w:rFonts w:ascii="Arial Nova" w:hAnsi="Arial Nova" w:cs="Arial"/>
          <w:sz w:val="20"/>
          <w:szCs w:val="20"/>
        </w:rPr>
        <w:t>Que a</w:t>
      </w:r>
      <w:r w:rsidR="00631449" w:rsidRPr="003269E4">
        <w:rPr>
          <w:rFonts w:ascii="Arial Nova" w:hAnsi="Arial Nova" w:cs="Arial"/>
          <w:sz w:val="20"/>
          <w:szCs w:val="20"/>
        </w:rPr>
        <w:t xml:space="preserve">ctualmente el Centro de Albergue destinado a maternas rurales que requieren atención medica en la zona urbana </w:t>
      </w:r>
      <w:r w:rsidRPr="003269E4">
        <w:rPr>
          <w:rFonts w:ascii="Arial Nova" w:hAnsi="Arial Nova" w:cs="Arial"/>
          <w:sz w:val="20"/>
          <w:szCs w:val="20"/>
        </w:rPr>
        <w:t>se cuenta con una ocupación del 40% por tanto</w:t>
      </w:r>
      <w:r w:rsidR="00631449" w:rsidRPr="003269E4">
        <w:rPr>
          <w:rFonts w:ascii="Arial Nova" w:hAnsi="Arial Nova" w:cs="Arial"/>
          <w:sz w:val="20"/>
          <w:szCs w:val="20"/>
        </w:rPr>
        <w:t>, es menester</w:t>
      </w:r>
      <w:r w:rsidRPr="003269E4">
        <w:rPr>
          <w:rFonts w:ascii="Arial Nova" w:hAnsi="Arial Nova" w:cs="Arial"/>
          <w:sz w:val="20"/>
          <w:szCs w:val="20"/>
        </w:rPr>
        <w:t xml:space="preserve"> se requiere dar continuidad al convenio</w:t>
      </w:r>
      <w:r w:rsidR="00280CCE" w:rsidRPr="003269E4">
        <w:rPr>
          <w:rFonts w:ascii="Arial Nova" w:hAnsi="Arial Nova" w:cs="Arial"/>
          <w:sz w:val="20"/>
          <w:szCs w:val="20"/>
        </w:rPr>
        <w:t>, mediante</w:t>
      </w:r>
      <w:r w:rsidR="00631449" w:rsidRPr="003269E4">
        <w:rPr>
          <w:rFonts w:ascii="Arial Nova" w:hAnsi="Arial Nova" w:cs="Arial"/>
          <w:sz w:val="20"/>
          <w:szCs w:val="20"/>
        </w:rPr>
        <w:t xml:space="preserve"> la suscripción de una prórroga que permita la ampliación del plazo de ejecución por 20 días</w:t>
      </w:r>
      <w:r w:rsidR="00280CCE" w:rsidRPr="003269E4">
        <w:rPr>
          <w:rFonts w:ascii="Arial Nova" w:hAnsi="Arial Nova" w:cs="Arial"/>
          <w:sz w:val="20"/>
          <w:szCs w:val="20"/>
        </w:rPr>
        <w:t>.</w:t>
      </w:r>
    </w:p>
    <w:p w14:paraId="5029EF80" w14:textId="77777777" w:rsidR="0030791B" w:rsidRPr="003269E4" w:rsidRDefault="0030791B" w:rsidP="0030791B">
      <w:pPr>
        <w:pStyle w:val="Prrafodelista"/>
        <w:spacing w:after="275" w:line="226" w:lineRule="auto"/>
        <w:ind w:right="50"/>
        <w:jc w:val="both"/>
        <w:rPr>
          <w:rFonts w:ascii="Arial Nova" w:hAnsi="Arial Nova" w:cs="Arial"/>
          <w:sz w:val="20"/>
          <w:szCs w:val="20"/>
        </w:rPr>
      </w:pPr>
    </w:p>
    <w:p w14:paraId="65B04679" w14:textId="6F2ED80F" w:rsidR="00E10F94" w:rsidRPr="003269E4" w:rsidRDefault="00E10F94" w:rsidP="00E10F94">
      <w:pPr>
        <w:pStyle w:val="Prrafodelista"/>
        <w:numPr>
          <w:ilvl w:val="0"/>
          <w:numId w:val="12"/>
        </w:numPr>
        <w:spacing w:after="275" w:line="226" w:lineRule="auto"/>
        <w:ind w:right="50"/>
        <w:jc w:val="both"/>
        <w:rPr>
          <w:rFonts w:ascii="Arial Nova" w:hAnsi="Arial Nova" w:cs="Arial"/>
          <w:color w:val="FF0000"/>
          <w:sz w:val="20"/>
          <w:szCs w:val="20"/>
        </w:rPr>
      </w:pPr>
      <w:r w:rsidRPr="003269E4">
        <w:rPr>
          <w:rFonts w:ascii="Arial Nova" w:hAnsi="Arial Nova" w:cs="Arial"/>
          <w:sz w:val="20"/>
          <w:szCs w:val="20"/>
        </w:rPr>
        <w:t xml:space="preserve">Que los distintos preceptos normativos, contemplados en la </w:t>
      </w:r>
      <w:r w:rsidR="00631449" w:rsidRPr="003269E4">
        <w:rPr>
          <w:rFonts w:ascii="Arial Nova" w:hAnsi="Arial Nova" w:cs="Arial"/>
          <w:sz w:val="20"/>
          <w:szCs w:val="20"/>
        </w:rPr>
        <w:t>Ley</w:t>
      </w:r>
      <w:r w:rsidRPr="003269E4">
        <w:rPr>
          <w:rFonts w:ascii="Arial Nova" w:hAnsi="Arial Nova" w:cs="Arial"/>
          <w:sz w:val="20"/>
          <w:szCs w:val="20"/>
        </w:rPr>
        <w:t xml:space="preserve"> 80 de 1993, la </w:t>
      </w:r>
      <w:r w:rsidR="00631449" w:rsidRPr="003269E4">
        <w:rPr>
          <w:rFonts w:ascii="Arial Nova" w:hAnsi="Arial Nova" w:cs="Arial"/>
          <w:sz w:val="20"/>
          <w:szCs w:val="20"/>
        </w:rPr>
        <w:t>L</w:t>
      </w:r>
      <w:r w:rsidRPr="003269E4">
        <w:rPr>
          <w:rFonts w:ascii="Arial Nova" w:hAnsi="Arial Nova" w:cs="Arial"/>
          <w:sz w:val="20"/>
          <w:szCs w:val="20"/>
        </w:rPr>
        <w:t xml:space="preserve">ey 1150 de 2007, el Decreto 1082 de 2015, hacen posible que las partes intervinientes de común acuerdo puedan realizar el otrosí </w:t>
      </w:r>
      <w:proofErr w:type="spellStart"/>
      <w:r w:rsidRPr="003269E4">
        <w:rPr>
          <w:rFonts w:ascii="Arial Nova" w:hAnsi="Arial Nova" w:cs="Arial"/>
          <w:sz w:val="20"/>
          <w:szCs w:val="20"/>
        </w:rPr>
        <w:t>N°</w:t>
      </w:r>
      <w:proofErr w:type="spellEnd"/>
      <w:r w:rsidRPr="003269E4">
        <w:rPr>
          <w:rFonts w:ascii="Arial Nova" w:hAnsi="Arial Nova" w:cs="Arial"/>
          <w:sz w:val="20"/>
          <w:szCs w:val="20"/>
        </w:rPr>
        <w:t xml:space="preserve"> </w:t>
      </w:r>
      <w:r w:rsidR="000719DF">
        <w:rPr>
          <w:rFonts w:ascii="Arial Nova" w:hAnsi="Arial Nova" w:cs="Arial"/>
          <w:sz w:val="20"/>
          <w:szCs w:val="20"/>
        </w:rPr>
        <w:t>3</w:t>
      </w:r>
      <w:r w:rsidRPr="003269E4">
        <w:rPr>
          <w:rFonts w:ascii="Arial Nova" w:hAnsi="Arial Nova" w:cs="Arial"/>
          <w:sz w:val="20"/>
          <w:szCs w:val="20"/>
        </w:rPr>
        <w:t xml:space="preserve"> por medio del cual se </w:t>
      </w:r>
      <w:r w:rsidR="00897551" w:rsidRPr="003269E4">
        <w:rPr>
          <w:rFonts w:ascii="Arial Nova" w:hAnsi="Arial Nova" w:cs="Arial"/>
          <w:sz w:val="20"/>
          <w:szCs w:val="20"/>
        </w:rPr>
        <w:t xml:space="preserve">modifican </w:t>
      </w:r>
      <w:r w:rsidR="008076D4" w:rsidRPr="003269E4">
        <w:rPr>
          <w:rFonts w:ascii="Arial Nova" w:hAnsi="Arial Nova" w:cs="Arial"/>
          <w:sz w:val="20"/>
          <w:szCs w:val="20"/>
        </w:rPr>
        <w:t>el plazo</w:t>
      </w:r>
      <w:r w:rsidR="00631449" w:rsidRPr="003269E4">
        <w:rPr>
          <w:rFonts w:ascii="Arial Nova" w:hAnsi="Arial Nova" w:cs="Arial"/>
          <w:sz w:val="20"/>
          <w:szCs w:val="20"/>
        </w:rPr>
        <w:t xml:space="preserve"> del Convenio citado</w:t>
      </w:r>
      <w:r w:rsidR="00897551" w:rsidRPr="003269E4">
        <w:rPr>
          <w:rFonts w:ascii="Arial Nova" w:hAnsi="Arial Nova" w:cs="Arial"/>
          <w:sz w:val="20"/>
          <w:szCs w:val="20"/>
        </w:rPr>
        <w:t>.</w:t>
      </w:r>
    </w:p>
    <w:p w14:paraId="368C86A5" w14:textId="77777777" w:rsidR="00E10F94" w:rsidRPr="003269E4" w:rsidRDefault="00E10F94" w:rsidP="00E10F94">
      <w:pPr>
        <w:pStyle w:val="Prrafodelista"/>
        <w:rPr>
          <w:rFonts w:ascii="Arial Nova" w:hAnsi="Arial Nova" w:cs="Arial"/>
          <w:sz w:val="20"/>
          <w:szCs w:val="20"/>
        </w:rPr>
      </w:pPr>
    </w:p>
    <w:p w14:paraId="481636FE" w14:textId="663DFF05" w:rsidR="00E10F94" w:rsidRPr="003269E4" w:rsidRDefault="00E10F94" w:rsidP="00E10F94">
      <w:pPr>
        <w:pStyle w:val="Prrafodelista"/>
        <w:numPr>
          <w:ilvl w:val="0"/>
          <w:numId w:val="12"/>
        </w:numPr>
        <w:spacing w:after="275" w:line="226" w:lineRule="auto"/>
        <w:ind w:right="50"/>
        <w:jc w:val="both"/>
        <w:rPr>
          <w:rFonts w:ascii="Arial Nova" w:hAnsi="Arial Nova" w:cs="Arial"/>
          <w:i/>
          <w:iCs/>
          <w:color w:val="000000" w:themeColor="text1"/>
          <w:sz w:val="20"/>
          <w:szCs w:val="20"/>
        </w:rPr>
      </w:pPr>
      <w:r w:rsidRPr="003269E4">
        <w:rPr>
          <w:rFonts w:ascii="Arial Nova" w:hAnsi="Arial Nova" w:cs="Arial"/>
          <w:sz w:val="20"/>
          <w:szCs w:val="20"/>
        </w:rPr>
        <w:t>Se deja constancia que con la suscripción del presente otrosí</w:t>
      </w:r>
      <w:r w:rsidR="00631449" w:rsidRPr="003269E4">
        <w:rPr>
          <w:rFonts w:ascii="Arial Nova" w:hAnsi="Arial Nova" w:cs="Arial"/>
          <w:sz w:val="20"/>
          <w:szCs w:val="20"/>
        </w:rPr>
        <w:t xml:space="preserve"> no se altera el alcance del convenio y que de acuerdo al balance financiero existe dentro del mismo los recursos para ampliar su ejecución durante 20 días más del plazo</w:t>
      </w:r>
      <w:r w:rsidR="0084180A" w:rsidRPr="003269E4">
        <w:rPr>
          <w:rFonts w:ascii="Arial Nova" w:hAnsi="Arial Nova" w:cs="Arial"/>
          <w:sz w:val="20"/>
          <w:szCs w:val="20"/>
        </w:rPr>
        <w:t xml:space="preserve"> de terminación inicial</w:t>
      </w:r>
      <w:r w:rsidRPr="003269E4">
        <w:rPr>
          <w:rFonts w:ascii="Arial Nova" w:hAnsi="Arial Nova" w:cs="Arial"/>
          <w:sz w:val="20"/>
          <w:szCs w:val="20"/>
        </w:rPr>
        <w:t>.</w:t>
      </w:r>
    </w:p>
    <w:p w14:paraId="174879F4" w14:textId="77777777" w:rsidR="00E10F94" w:rsidRPr="003269E4" w:rsidRDefault="00E10F94" w:rsidP="00E10F94">
      <w:pPr>
        <w:pStyle w:val="Prrafodelista"/>
        <w:rPr>
          <w:rFonts w:ascii="Arial Nova" w:hAnsi="Arial Nova" w:cs="Arial"/>
          <w:sz w:val="20"/>
          <w:szCs w:val="20"/>
        </w:rPr>
      </w:pPr>
    </w:p>
    <w:p w14:paraId="3CBBF1D1" w14:textId="4CCDAE0F" w:rsidR="006C24E4" w:rsidRPr="003269E4" w:rsidRDefault="00E10F94" w:rsidP="006C24E4">
      <w:pPr>
        <w:pStyle w:val="Prrafodelista"/>
        <w:numPr>
          <w:ilvl w:val="0"/>
          <w:numId w:val="12"/>
        </w:numPr>
        <w:spacing w:after="200" w:line="276" w:lineRule="auto"/>
        <w:jc w:val="both"/>
        <w:rPr>
          <w:rFonts w:ascii="Arial Nova" w:hAnsi="Arial Nova" w:cs="Arial"/>
          <w:sz w:val="20"/>
          <w:szCs w:val="20"/>
        </w:rPr>
      </w:pPr>
      <w:r w:rsidRPr="003269E4">
        <w:rPr>
          <w:rFonts w:ascii="Arial Nova" w:hAnsi="Arial Nova" w:cs="Arial"/>
          <w:sz w:val="20"/>
          <w:szCs w:val="20"/>
        </w:rPr>
        <w:t>Que de acuerdo a lo anterior las partes desean suscribir un otrosí, el cual se regirá por las siguientes clausulas:</w:t>
      </w:r>
    </w:p>
    <w:p w14:paraId="0ABD84FD" w14:textId="4AFAF5C6" w:rsidR="006C24E4" w:rsidRPr="003269E4" w:rsidRDefault="00E10F94" w:rsidP="00D573B1">
      <w:pPr>
        <w:pStyle w:val="Sinespaciado"/>
        <w:jc w:val="center"/>
        <w:rPr>
          <w:rFonts w:ascii="Arial Nova" w:hAnsi="Arial Nova" w:cs="Arial"/>
          <w:b/>
          <w:sz w:val="20"/>
          <w:szCs w:val="20"/>
        </w:rPr>
      </w:pPr>
      <w:r w:rsidRPr="003269E4">
        <w:rPr>
          <w:rFonts w:ascii="Arial Nova" w:hAnsi="Arial Nova" w:cs="Arial"/>
          <w:b/>
          <w:sz w:val="20"/>
          <w:szCs w:val="20"/>
        </w:rPr>
        <w:t>CLÁUSULAS</w:t>
      </w:r>
    </w:p>
    <w:p w14:paraId="117E55D9" w14:textId="77777777" w:rsidR="00E10F94" w:rsidRPr="003269E4" w:rsidRDefault="00E10F94" w:rsidP="006C24E4">
      <w:pPr>
        <w:pStyle w:val="Sinespaciado"/>
        <w:rPr>
          <w:rFonts w:ascii="Arial Nova" w:hAnsi="Arial Nova" w:cs="Arial"/>
          <w:b/>
          <w:sz w:val="20"/>
          <w:szCs w:val="20"/>
        </w:rPr>
      </w:pPr>
    </w:p>
    <w:p w14:paraId="0628DCB1" w14:textId="0B43BD8F" w:rsidR="0084180A" w:rsidRPr="003269E4" w:rsidRDefault="00E10F94" w:rsidP="0084180A">
      <w:pPr>
        <w:suppressAutoHyphens/>
        <w:spacing w:after="0" w:line="240" w:lineRule="auto"/>
        <w:jc w:val="both"/>
        <w:rPr>
          <w:rFonts w:ascii="Arial Nova" w:eastAsia="Times New Roman" w:hAnsi="Arial Nova" w:cs="Arial"/>
          <w:sz w:val="20"/>
          <w:szCs w:val="20"/>
          <w:lang w:eastAsia="ar-SA"/>
        </w:rPr>
      </w:pPr>
      <w:r w:rsidRPr="003269E4">
        <w:rPr>
          <w:rFonts w:ascii="Arial Nova" w:eastAsia="Times New Roman" w:hAnsi="Arial Nova" w:cs="Arial"/>
          <w:b/>
          <w:bCs/>
          <w:sz w:val="20"/>
          <w:szCs w:val="20"/>
          <w:lang w:eastAsia="ar-SA"/>
        </w:rPr>
        <w:t>CLÁUSULA PRIMERA</w:t>
      </w:r>
      <w:r w:rsidRPr="003269E4">
        <w:rPr>
          <w:rFonts w:ascii="Arial Nova" w:eastAsia="Times New Roman" w:hAnsi="Arial Nova" w:cs="Arial"/>
          <w:sz w:val="20"/>
          <w:szCs w:val="20"/>
          <w:lang w:eastAsia="ar-SA"/>
        </w:rPr>
        <w:t xml:space="preserve">: </w:t>
      </w:r>
      <w:r w:rsidR="0084180A" w:rsidRPr="003269E4">
        <w:rPr>
          <w:rFonts w:ascii="Arial Nova" w:eastAsia="Times New Roman" w:hAnsi="Arial Nova" w:cs="Arial"/>
          <w:sz w:val="20"/>
          <w:szCs w:val="20"/>
          <w:lang w:eastAsia="ar-SA"/>
        </w:rPr>
        <w:t>Prorrogar 20 días el plazo de ejecución del Convenio de Asociación No. SSBS-115-2026, por consiguiente y para todos los efectos legales el plazo de ejecución del convenio será a partir del acta de inicio sin superar el 19 de agosto de 2026.</w:t>
      </w:r>
    </w:p>
    <w:p w14:paraId="2A978407" w14:textId="77777777" w:rsidR="0084180A" w:rsidRPr="003269E4" w:rsidRDefault="0084180A" w:rsidP="00AB2ABB">
      <w:pPr>
        <w:pStyle w:val="Textoindependiente"/>
        <w:spacing w:line="276" w:lineRule="auto"/>
        <w:ind w:right="352"/>
        <w:rPr>
          <w:rFonts w:ascii="Arial Nova" w:hAnsi="Arial Nova" w:cs="Arial"/>
          <w:sz w:val="20"/>
          <w:szCs w:val="20"/>
        </w:rPr>
      </w:pPr>
    </w:p>
    <w:p w14:paraId="0EF01A35" w14:textId="3979B608" w:rsidR="0084180A" w:rsidRPr="003269E4" w:rsidRDefault="0084180A" w:rsidP="0084180A">
      <w:pPr>
        <w:suppressAutoHyphens/>
        <w:spacing w:after="0" w:line="240" w:lineRule="auto"/>
        <w:jc w:val="both"/>
        <w:rPr>
          <w:rFonts w:ascii="Arial Nova" w:eastAsia="Times New Roman" w:hAnsi="Arial Nova" w:cs="Arial"/>
          <w:sz w:val="20"/>
          <w:szCs w:val="20"/>
          <w:lang w:eastAsia="ar-SA"/>
        </w:rPr>
      </w:pPr>
      <w:r w:rsidRPr="003269E4">
        <w:rPr>
          <w:rFonts w:ascii="Arial Nova" w:eastAsia="Times New Roman" w:hAnsi="Arial Nova" w:cs="Arial"/>
          <w:b/>
          <w:bCs/>
          <w:sz w:val="20"/>
          <w:szCs w:val="20"/>
          <w:lang w:eastAsia="ar-SA"/>
        </w:rPr>
        <w:t>CLÁUSULA SEGUNDA</w:t>
      </w:r>
      <w:r w:rsidRPr="003269E4">
        <w:rPr>
          <w:rFonts w:ascii="Arial Nova" w:eastAsia="Times New Roman" w:hAnsi="Arial Nova" w:cs="Arial"/>
          <w:sz w:val="20"/>
          <w:szCs w:val="20"/>
          <w:lang w:eastAsia="ar-SA"/>
        </w:rPr>
        <w:t xml:space="preserve">: </w:t>
      </w:r>
      <w:r w:rsidR="001A000E" w:rsidRPr="003269E4">
        <w:rPr>
          <w:rFonts w:ascii="Arial Nova" w:eastAsia="Times New Roman" w:hAnsi="Arial Nova" w:cs="Arial"/>
          <w:sz w:val="20"/>
          <w:szCs w:val="20"/>
          <w:lang w:eastAsia="ar-SA"/>
        </w:rPr>
        <w:t>Modificar</w:t>
      </w:r>
      <w:r w:rsidRPr="003269E4">
        <w:rPr>
          <w:rFonts w:ascii="Arial Nova" w:hAnsi="Arial Nova"/>
          <w:sz w:val="20"/>
          <w:szCs w:val="20"/>
        </w:rPr>
        <w:t xml:space="preserve"> </w:t>
      </w:r>
      <w:r w:rsidRPr="003269E4">
        <w:rPr>
          <w:rFonts w:ascii="Arial Nova" w:eastAsia="Times New Roman" w:hAnsi="Arial Nova" w:cs="Arial"/>
          <w:sz w:val="20"/>
          <w:szCs w:val="20"/>
          <w:lang w:eastAsia="ar-SA"/>
        </w:rPr>
        <w:t>el Convenio de Asociación No. SSBS-115-2026</w:t>
      </w:r>
      <w:r w:rsidR="001A000E" w:rsidRPr="003269E4">
        <w:rPr>
          <w:rFonts w:ascii="Arial Nova" w:eastAsia="Times New Roman" w:hAnsi="Arial Nova" w:cs="Arial"/>
          <w:sz w:val="20"/>
          <w:szCs w:val="20"/>
          <w:lang w:eastAsia="ar-SA"/>
        </w:rPr>
        <w:t xml:space="preserve"> </w:t>
      </w:r>
      <w:r w:rsidRPr="003269E4">
        <w:rPr>
          <w:rFonts w:ascii="Arial Nova" w:eastAsia="Times New Roman" w:hAnsi="Arial Nova" w:cs="Arial"/>
          <w:sz w:val="20"/>
          <w:szCs w:val="20"/>
          <w:lang w:eastAsia="ar-SA"/>
        </w:rPr>
        <w:t>en su</w:t>
      </w:r>
      <w:r w:rsidR="001A000E" w:rsidRPr="003269E4">
        <w:rPr>
          <w:rFonts w:ascii="Arial Nova" w:eastAsia="Times New Roman" w:hAnsi="Arial Nova" w:cs="Arial"/>
          <w:sz w:val="20"/>
          <w:szCs w:val="20"/>
          <w:lang w:eastAsia="ar-SA"/>
        </w:rPr>
        <w:t xml:space="preserve"> cláusula </w:t>
      </w:r>
      <w:r w:rsidRPr="003269E4">
        <w:rPr>
          <w:rFonts w:ascii="Arial Nova" w:eastAsia="Times New Roman" w:hAnsi="Arial Nova" w:cs="Arial"/>
          <w:sz w:val="20"/>
          <w:szCs w:val="20"/>
          <w:lang w:eastAsia="ar-SA"/>
        </w:rPr>
        <w:t>sexta, la cual quedara de la siguiente manera:</w:t>
      </w:r>
    </w:p>
    <w:p w14:paraId="672C84CA" w14:textId="77777777" w:rsidR="0084180A" w:rsidRPr="003269E4" w:rsidRDefault="0084180A" w:rsidP="0084180A">
      <w:pPr>
        <w:suppressAutoHyphens/>
        <w:spacing w:after="0" w:line="240" w:lineRule="auto"/>
        <w:jc w:val="both"/>
        <w:rPr>
          <w:rFonts w:ascii="Arial Nova" w:eastAsia="Times New Roman" w:hAnsi="Arial Nova" w:cs="Arial"/>
          <w:sz w:val="20"/>
          <w:szCs w:val="20"/>
          <w:lang w:eastAsia="ar-SA"/>
        </w:rPr>
      </w:pPr>
    </w:p>
    <w:p w14:paraId="775B89CF" w14:textId="73773747" w:rsidR="00AB2ABB" w:rsidRPr="003269E4" w:rsidRDefault="00052CA1" w:rsidP="00052CA1">
      <w:pPr>
        <w:suppressAutoHyphens/>
        <w:spacing w:after="0" w:line="240" w:lineRule="auto"/>
        <w:ind w:left="720"/>
        <w:jc w:val="both"/>
        <w:rPr>
          <w:rFonts w:ascii="Arial Nova" w:eastAsia="Times New Roman" w:hAnsi="Arial Nova" w:cs="Arial"/>
          <w:sz w:val="20"/>
          <w:szCs w:val="20"/>
          <w:lang w:eastAsia="ar-SA"/>
        </w:rPr>
      </w:pPr>
      <w:r w:rsidRPr="003269E4">
        <w:rPr>
          <w:rFonts w:ascii="Arial Nova" w:eastAsia="Times New Roman" w:hAnsi="Arial Nova" w:cs="Arial"/>
          <w:b/>
          <w:bCs/>
          <w:sz w:val="20"/>
          <w:szCs w:val="20"/>
          <w:lang w:eastAsia="ar-SA"/>
        </w:rPr>
        <w:t>CLAUSULA SEXTA: DURACIÓN</w:t>
      </w:r>
      <w:r w:rsidRPr="003269E4">
        <w:rPr>
          <w:rFonts w:ascii="Arial Nova" w:eastAsia="Times New Roman" w:hAnsi="Arial Nova" w:cs="Arial"/>
          <w:sz w:val="20"/>
          <w:szCs w:val="20"/>
          <w:lang w:eastAsia="ar-SA"/>
        </w:rPr>
        <w:t>: El plazo de ejecución del convenio será a partir del acta de inicio sin superar el 19 de agosto de 2026</w:t>
      </w:r>
      <w:r w:rsidR="001A000E" w:rsidRPr="003269E4">
        <w:rPr>
          <w:rFonts w:ascii="Arial Nova" w:eastAsia="Times New Roman" w:hAnsi="Arial Nova" w:cs="Arial"/>
          <w:sz w:val="20"/>
          <w:szCs w:val="20"/>
          <w:lang w:eastAsia="ar-SA"/>
        </w:rPr>
        <w:t>.</w:t>
      </w:r>
    </w:p>
    <w:p w14:paraId="46292C3D" w14:textId="77777777" w:rsidR="0084180A" w:rsidRPr="003269E4" w:rsidRDefault="0084180A" w:rsidP="0084180A">
      <w:pPr>
        <w:suppressAutoHyphens/>
        <w:spacing w:after="0" w:line="240" w:lineRule="auto"/>
        <w:jc w:val="both"/>
        <w:rPr>
          <w:rFonts w:ascii="Arial Nova" w:eastAsia="Times New Roman" w:hAnsi="Arial Nova" w:cs="Arial"/>
          <w:sz w:val="20"/>
          <w:szCs w:val="20"/>
          <w:lang w:eastAsia="ar-SA"/>
        </w:rPr>
      </w:pPr>
    </w:p>
    <w:p w14:paraId="4373687D" w14:textId="68DC1B6F" w:rsidR="006C24E4" w:rsidRPr="003269E4" w:rsidRDefault="00874446" w:rsidP="0084180A">
      <w:pPr>
        <w:suppressAutoHyphens/>
        <w:spacing w:after="0" w:line="240" w:lineRule="auto"/>
        <w:jc w:val="both"/>
        <w:rPr>
          <w:rFonts w:ascii="Arial Nova" w:eastAsia="Times New Roman" w:hAnsi="Arial Nova" w:cs="Arial"/>
          <w:sz w:val="20"/>
          <w:szCs w:val="20"/>
          <w:lang w:eastAsia="ar-SA"/>
        </w:rPr>
      </w:pPr>
      <w:r w:rsidRPr="003269E4">
        <w:rPr>
          <w:rFonts w:ascii="Arial Nova" w:eastAsia="Times New Roman" w:hAnsi="Arial Nova" w:cs="Arial"/>
          <w:b/>
          <w:bCs/>
          <w:sz w:val="20"/>
          <w:szCs w:val="20"/>
          <w:lang w:eastAsia="ar-SA"/>
        </w:rPr>
        <w:t>CLÁUSULA</w:t>
      </w:r>
      <w:r w:rsidR="00052CA1" w:rsidRPr="003269E4">
        <w:rPr>
          <w:rFonts w:ascii="Arial Nova" w:eastAsia="Times New Roman" w:hAnsi="Arial Nova" w:cs="Arial"/>
          <w:b/>
          <w:bCs/>
          <w:sz w:val="20"/>
          <w:szCs w:val="20"/>
          <w:lang w:eastAsia="ar-SA"/>
        </w:rPr>
        <w:t xml:space="preserve"> TERCERA</w:t>
      </w:r>
      <w:r w:rsidRPr="003269E4">
        <w:rPr>
          <w:rFonts w:ascii="Arial Nova" w:eastAsia="Times New Roman" w:hAnsi="Arial Nova" w:cs="Arial"/>
          <w:sz w:val="20"/>
          <w:szCs w:val="20"/>
          <w:lang w:eastAsia="ar-SA"/>
        </w:rPr>
        <w:t>:</w:t>
      </w:r>
      <w:r w:rsidR="00052CA1" w:rsidRPr="003269E4">
        <w:rPr>
          <w:rFonts w:ascii="Arial Nova" w:eastAsia="Times New Roman" w:hAnsi="Arial Nova" w:cs="Arial"/>
          <w:sz w:val="20"/>
          <w:szCs w:val="20"/>
          <w:lang w:eastAsia="ar-SA"/>
        </w:rPr>
        <w:t xml:space="preserve"> </w:t>
      </w:r>
      <w:r w:rsidR="00E10F94" w:rsidRPr="003269E4">
        <w:rPr>
          <w:rFonts w:ascii="Arial Nova" w:eastAsia="Times New Roman" w:hAnsi="Arial Nova" w:cs="Arial"/>
          <w:sz w:val="20"/>
          <w:szCs w:val="20"/>
          <w:lang w:eastAsia="ar-SA"/>
        </w:rPr>
        <w:t xml:space="preserve">Las partes declaran y aceptan expresamente que los demás términos y condiciones del </w:t>
      </w:r>
      <w:r w:rsidR="00052CA1" w:rsidRPr="003269E4">
        <w:rPr>
          <w:rFonts w:ascii="Arial Nova" w:eastAsia="Times New Roman" w:hAnsi="Arial Nova" w:cs="Arial"/>
          <w:sz w:val="20"/>
          <w:szCs w:val="20"/>
          <w:lang w:eastAsia="ar-SA"/>
        </w:rPr>
        <w:t xml:space="preserve">Convenio de Asociación No. SSBS-115-2026 </w:t>
      </w:r>
      <w:r w:rsidR="00E10F94" w:rsidRPr="003269E4">
        <w:rPr>
          <w:rFonts w:ascii="Arial Nova" w:eastAsia="Times New Roman" w:hAnsi="Arial Nova" w:cs="Arial"/>
          <w:sz w:val="20"/>
          <w:szCs w:val="20"/>
          <w:lang w:eastAsia="ar-SA"/>
        </w:rPr>
        <w:t>que no han sido objeto de aclaración, modificación con el presente otrosí, continuarán vigentes en su totalidad, siempre que no contraríen lo estipulado en el presente otrosí.</w:t>
      </w:r>
    </w:p>
    <w:p w14:paraId="50988A8E" w14:textId="77777777" w:rsidR="00052CA1" w:rsidRPr="003269E4" w:rsidRDefault="00052CA1" w:rsidP="0084180A">
      <w:pPr>
        <w:suppressAutoHyphens/>
        <w:spacing w:after="0" w:line="240" w:lineRule="auto"/>
        <w:jc w:val="both"/>
        <w:rPr>
          <w:rFonts w:ascii="Arial Nova" w:eastAsia="Times New Roman" w:hAnsi="Arial Nova" w:cs="Arial"/>
          <w:sz w:val="20"/>
          <w:szCs w:val="20"/>
          <w:lang w:eastAsia="ar-SA"/>
        </w:rPr>
      </w:pPr>
    </w:p>
    <w:p w14:paraId="1D5034A8" w14:textId="60AC0CC9" w:rsidR="00E10F94" w:rsidRPr="003269E4" w:rsidRDefault="00E10F94" w:rsidP="0084180A">
      <w:pPr>
        <w:suppressAutoHyphens/>
        <w:spacing w:after="0" w:line="240" w:lineRule="auto"/>
        <w:jc w:val="both"/>
        <w:rPr>
          <w:rFonts w:ascii="Arial Nova" w:eastAsia="Times New Roman" w:hAnsi="Arial Nova" w:cs="Arial"/>
          <w:sz w:val="20"/>
          <w:szCs w:val="20"/>
          <w:lang w:eastAsia="ar-SA"/>
        </w:rPr>
      </w:pPr>
      <w:r w:rsidRPr="003269E4">
        <w:rPr>
          <w:rFonts w:ascii="Arial Nova" w:eastAsia="Times New Roman" w:hAnsi="Arial Nova" w:cs="Arial"/>
          <w:b/>
          <w:bCs/>
          <w:sz w:val="20"/>
          <w:szCs w:val="20"/>
          <w:lang w:eastAsia="ar-SA"/>
        </w:rPr>
        <w:t xml:space="preserve">CLÁUSULA </w:t>
      </w:r>
      <w:r w:rsidR="00874446" w:rsidRPr="003269E4">
        <w:rPr>
          <w:rFonts w:ascii="Arial Nova" w:eastAsia="Times New Roman" w:hAnsi="Arial Nova" w:cs="Arial"/>
          <w:b/>
          <w:bCs/>
          <w:sz w:val="20"/>
          <w:szCs w:val="20"/>
          <w:lang w:eastAsia="ar-SA"/>
        </w:rPr>
        <w:t>CUARTA</w:t>
      </w:r>
      <w:r w:rsidRPr="003269E4">
        <w:rPr>
          <w:rFonts w:ascii="Arial Nova" w:eastAsia="Times New Roman" w:hAnsi="Arial Nova" w:cs="Arial"/>
          <w:sz w:val="20"/>
          <w:szCs w:val="20"/>
          <w:lang w:eastAsia="ar-SA"/>
        </w:rPr>
        <w:t xml:space="preserve">: Publíquese el presente otrosí en el SECOP </w:t>
      </w:r>
      <w:r w:rsidR="0030791B" w:rsidRPr="003269E4">
        <w:rPr>
          <w:rFonts w:ascii="Arial Nova" w:eastAsia="Times New Roman" w:hAnsi="Arial Nova" w:cs="Arial"/>
          <w:sz w:val="20"/>
          <w:szCs w:val="20"/>
          <w:lang w:eastAsia="ar-SA"/>
        </w:rPr>
        <w:t xml:space="preserve">II </w:t>
      </w:r>
      <w:r w:rsidRPr="003269E4">
        <w:rPr>
          <w:rFonts w:ascii="Arial Nova" w:eastAsia="Times New Roman" w:hAnsi="Arial Nova" w:cs="Arial"/>
          <w:sz w:val="20"/>
          <w:szCs w:val="20"/>
          <w:lang w:eastAsia="ar-SA"/>
        </w:rPr>
        <w:t>y demás plataformas pertinentes a fin de dar publicidad del presente acto a los Entes de Control, veedurías ciudadanas y comunidad en general.</w:t>
      </w:r>
    </w:p>
    <w:p w14:paraId="30A017FE" w14:textId="77777777" w:rsidR="009E64F7" w:rsidRPr="003269E4" w:rsidRDefault="009E64F7" w:rsidP="00E10F94">
      <w:pPr>
        <w:keepNext/>
        <w:keepLines/>
        <w:jc w:val="both"/>
        <w:outlineLvl w:val="1"/>
        <w:rPr>
          <w:rFonts w:ascii="Arial Nova" w:hAnsi="Arial Nova" w:cs="Arial"/>
          <w:noProof/>
          <w:sz w:val="20"/>
          <w:szCs w:val="20"/>
          <w:lang w:eastAsia="es-CO"/>
        </w:rPr>
      </w:pPr>
    </w:p>
    <w:p w14:paraId="6D2C7138" w14:textId="72C953C8" w:rsidR="009E64F7" w:rsidRPr="003269E4" w:rsidRDefault="00052CA1" w:rsidP="00E10F94">
      <w:pPr>
        <w:keepNext/>
        <w:keepLines/>
        <w:jc w:val="both"/>
        <w:outlineLvl w:val="1"/>
        <w:rPr>
          <w:rFonts w:ascii="Arial Nova" w:hAnsi="Arial Nova" w:cs="Arial"/>
          <w:noProof/>
          <w:sz w:val="20"/>
          <w:szCs w:val="20"/>
          <w:lang w:eastAsia="es-CO"/>
        </w:rPr>
      </w:pPr>
      <w:r w:rsidRPr="003269E4">
        <w:rPr>
          <w:rFonts w:ascii="Arial Nova" w:hAnsi="Arial Nova" w:cs="Arial"/>
          <w:noProof/>
          <w:sz w:val="20"/>
          <w:szCs w:val="20"/>
          <w:lang w:eastAsia="es-CO"/>
        </w:rPr>
        <w:t>El presente otrosí se entiende suscrito electrónicamente en el SECOP II.</w:t>
      </w:r>
    </w:p>
    <w:p w14:paraId="7E279063" w14:textId="3BD68852" w:rsidR="006C24E4" w:rsidRPr="003269E4" w:rsidRDefault="000940BA" w:rsidP="005B2F27">
      <w:pPr>
        <w:pStyle w:val="Textoindependiente"/>
        <w:spacing w:line="276" w:lineRule="auto"/>
        <w:ind w:right="352"/>
        <w:rPr>
          <w:rFonts w:ascii="Arial Nova" w:hAnsi="Arial Nova" w:cs="Arial"/>
          <w:b/>
          <w:bCs/>
          <w:sz w:val="20"/>
          <w:szCs w:val="20"/>
        </w:rPr>
      </w:pPr>
      <w:r w:rsidRPr="003269E4">
        <w:rPr>
          <w:rFonts w:ascii="Arial Nova" w:hAnsi="Arial Nova" w:cs="Arial"/>
          <w:b/>
          <w:bCs/>
          <w:sz w:val="20"/>
          <w:szCs w:val="20"/>
        </w:rPr>
        <w:t>ALBEIRO ARENAS MOLINA</w:t>
      </w:r>
      <w:r w:rsidR="00E10F94" w:rsidRPr="003269E4">
        <w:rPr>
          <w:rFonts w:ascii="Arial Nova" w:hAnsi="Arial Nova" w:cs="Arial"/>
          <w:b/>
          <w:bCs/>
          <w:sz w:val="20"/>
          <w:szCs w:val="20"/>
        </w:rPr>
        <w:t xml:space="preserve">   </w:t>
      </w:r>
      <w:r w:rsidR="00E10F94" w:rsidRPr="003269E4">
        <w:rPr>
          <w:rFonts w:ascii="Arial Nova" w:hAnsi="Arial Nova" w:cs="Arial"/>
          <w:b/>
          <w:bCs/>
          <w:sz w:val="20"/>
          <w:szCs w:val="20"/>
        </w:rPr>
        <w:tab/>
        <w:t xml:space="preserve">                          </w:t>
      </w:r>
      <w:r w:rsidR="0005495D" w:rsidRPr="003269E4">
        <w:rPr>
          <w:rFonts w:ascii="Arial Nova" w:hAnsi="Arial Nova" w:cs="Arial"/>
          <w:b/>
          <w:bCs/>
          <w:sz w:val="20"/>
          <w:szCs w:val="20"/>
        </w:rPr>
        <w:t xml:space="preserve">        </w:t>
      </w:r>
      <w:r w:rsidR="00052CA1" w:rsidRPr="003269E4">
        <w:rPr>
          <w:rFonts w:ascii="Arial Nova" w:hAnsi="Arial Nova" w:cs="Arial"/>
          <w:b/>
          <w:bCs/>
          <w:sz w:val="20"/>
          <w:szCs w:val="20"/>
        </w:rPr>
        <w:t xml:space="preserve">           </w:t>
      </w:r>
      <w:r w:rsidR="003269E4">
        <w:rPr>
          <w:rFonts w:ascii="Arial Nova" w:hAnsi="Arial Nova" w:cs="Arial"/>
          <w:b/>
          <w:bCs/>
          <w:sz w:val="20"/>
          <w:szCs w:val="20"/>
        </w:rPr>
        <w:t xml:space="preserve">    </w:t>
      </w:r>
      <w:r w:rsidR="0067687F" w:rsidRPr="003269E4">
        <w:rPr>
          <w:rFonts w:ascii="Arial Nova" w:hAnsi="Arial Nova" w:cs="Arial"/>
          <w:b/>
          <w:bCs/>
          <w:sz w:val="20"/>
          <w:szCs w:val="20"/>
        </w:rPr>
        <w:t>DIANA VICTORIA GALLEGO HOYOS</w:t>
      </w:r>
      <w:r w:rsidR="006C24E4" w:rsidRPr="003269E4">
        <w:rPr>
          <w:rFonts w:ascii="Arial Nova" w:hAnsi="Arial Nova" w:cs="Arial"/>
          <w:b/>
          <w:bCs/>
          <w:sz w:val="20"/>
          <w:szCs w:val="20"/>
        </w:rPr>
        <w:t xml:space="preserve"> </w:t>
      </w:r>
    </w:p>
    <w:p w14:paraId="0DD45BBA" w14:textId="165A4DA4" w:rsidR="00B370B9" w:rsidRPr="003269E4" w:rsidRDefault="00E10F94" w:rsidP="0084180A">
      <w:pPr>
        <w:pStyle w:val="Textoindependiente"/>
        <w:spacing w:line="276" w:lineRule="auto"/>
        <w:ind w:right="352"/>
        <w:rPr>
          <w:rFonts w:ascii="Arial Nova" w:hAnsi="Arial Nova" w:cs="Arial"/>
          <w:sz w:val="20"/>
          <w:szCs w:val="20"/>
        </w:rPr>
      </w:pPr>
      <w:r w:rsidRPr="003269E4">
        <w:rPr>
          <w:rFonts w:ascii="Arial Nova" w:hAnsi="Arial Nova" w:cs="Arial"/>
          <w:sz w:val="20"/>
          <w:szCs w:val="20"/>
        </w:rPr>
        <w:t>Alcalde Municipal</w:t>
      </w:r>
      <w:r w:rsidR="00A875E7" w:rsidRPr="003269E4">
        <w:rPr>
          <w:rFonts w:ascii="Arial Nova" w:hAnsi="Arial Nova" w:cs="Arial"/>
          <w:sz w:val="20"/>
          <w:szCs w:val="20"/>
        </w:rPr>
        <w:tab/>
      </w:r>
      <w:r w:rsidR="00A875E7" w:rsidRPr="003269E4">
        <w:rPr>
          <w:rFonts w:ascii="Arial Nova" w:hAnsi="Arial Nova" w:cs="Arial"/>
          <w:sz w:val="20"/>
          <w:szCs w:val="20"/>
        </w:rPr>
        <w:tab/>
      </w:r>
      <w:r w:rsidR="00A875E7" w:rsidRPr="003269E4">
        <w:rPr>
          <w:rFonts w:ascii="Arial Nova" w:hAnsi="Arial Nova" w:cs="Arial"/>
          <w:sz w:val="20"/>
          <w:szCs w:val="20"/>
        </w:rPr>
        <w:tab/>
      </w:r>
      <w:r w:rsidRPr="003269E4">
        <w:rPr>
          <w:rFonts w:ascii="Arial Nova" w:hAnsi="Arial Nova" w:cs="Arial"/>
          <w:sz w:val="20"/>
          <w:szCs w:val="20"/>
        </w:rPr>
        <w:tab/>
        <w:t xml:space="preserve">      </w:t>
      </w:r>
      <w:r w:rsidR="00052CA1" w:rsidRPr="003269E4">
        <w:rPr>
          <w:rFonts w:ascii="Arial Nova" w:hAnsi="Arial Nova" w:cs="Arial"/>
          <w:sz w:val="20"/>
          <w:szCs w:val="20"/>
        </w:rPr>
        <w:t xml:space="preserve">         </w:t>
      </w:r>
      <w:r w:rsidR="003269E4">
        <w:rPr>
          <w:rFonts w:ascii="Arial Nova" w:hAnsi="Arial Nova" w:cs="Arial"/>
          <w:sz w:val="20"/>
          <w:szCs w:val="20"/>
        </w:rPr>
        <w:t xml:space="preserve">   </w:t>
      </w:r>
      <w:r w:rsidR="00052CA1" w:rsidRPr="003269E4">
        <w:rPr>
          <w:rFonts w:ascii="Arial Nova" w:hAnsi="Arial Nova" w:cs="Arial"/>
          <w:sz w:val="20"/>
          <w:szCs w:val="20"/>
        </w:rPr>
        <w:t>Rp. Legal del Asociado</w:t>
      </w:r>
    </w:p>
    <w:sectPr w:rsidR="00B370B9" w:rsidRPr="003269E4" w:rsidSect="00507A70">
      <w:headerReference w:type="even" r:id="rId10"/>
      <w:headerReference w:type="default" r:id="rId11"/>
      <w:footerReference w:type="even" r:id="rId12"/>
      <w:footerReference w:type="default" r:id="rId13"/>
      <w:headerReference w:type="first" r:id="rId14"/>
      <w:footerReference w:type="first" r:id="rId15"/>
      <w:pgSz w:w="12240" w:h="15840"/>
      <w:pgMar w:top="297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EE789" w14:textId="77777777" w:rsidR="00C40592" w:rsidRDefault="00C40592" w:rsidP="000A5BDB">
      <w:pPr>
        <w:spacing w:after="0" w:line="240" w:lineRule="auto"/>
      </w:pPr>
      <w:r>
        <w:separator/>
      </w:r>
    </w:p>
  </w:endnote>
  <w:endnote w:type="continuationSeparator" w:id="0">
    <w:p w14:paraId="4AF0095F" w14:textId="77777777" w:rsidR="00C40592" w:rsidRDefault="00C40592"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4AE0C" w14:textId="77777777" w:rsidR="00247765" w:rsidRDefault="002477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2A090" w14:textId="2A7E25B4" w:rsidR="003269E4" w:rsidRPr="003269E4" w:rsidRDefault="00507A70" w:rsidP="003269E4">
    <w:pPr>
      <w:pStyle w:val="Piedepgina"/>
      <w:jc w:val="center"/>
      <w:rPr>
        <w:rFonts w:ascii="Tahoma" w:hAnsi="Tahoma" w:cs="Tahoma"/>
        <w:color w:val="00773C"/>
        <w:sz w:val="21"/>
        <w:szCs w:val="21"/>
      </w:rPr>
    </w:pPr>
    <w:r>
      <w:rPr>
        <w:noProof/>
        <w:lang w:eastAsia="es-CO"/>
      </w:rPr>
      <w:drawing>
        <wp:anchor distT="0" distB="0" distL="114300" distR="114300" simplePos="0" relativeHeight="251663360" behindDoc="1" locked="0" layoutInCell="1" allowOverlap="1" wp14:anchorId="4E79C7C5" wp14:editId="2051EE9F">
          <wp:simplePos x="0" y="0"/>
          <wp:positionH relativeFrom="rightMargin">
            <wp:posOffset>-38100</wp:posOffset>
          </wp:positionH>
          <wp:positionV relativeFrom="paragraph">
            <wp:posOffset>-389255</wp:posOffset>
          </wp:positionV>
          <wp:extent cx="704850" cy="629554"/>
          <wp:effectExtent l="0" t="0" r="0" b="0"/>
          <wp:wrapNone/>
          <wp:docPr id="1984383159" name="Imagen 1984383159"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312540" w:rsidRPr="00312540">
      <w:rPr>
        <w:rFonts w:ascii="Tahoma" w:hAnsi="Tahoma" w:cs="Tahoma"/>
        <w:b/>
        <w:bCs/>
        <w:noProof/>
        <w:color w:val="00773C"/>
        <w:sz w:val="21"/>
        <w:szCs w:val="21"/>
        <w:lang w:eastAsia="es-CO"/>
      </w:rPr>
      <w:drawing>
        <wp:anchor distT="0" distB="0" distL="114300" distR="114300" simplePos="0" relativeHeight="251660288" behindDoc="1" locked="0" layoutInCell="1" allowOverlap="1" wp14:anchorId="07D281F2" wp14:editId="524C1967">
          <wp:simplePos x="0" y="0"/>
          <wp:positionH relativeFrom="column">
            <wp:posOffset>-1600200</wp:posOffset>
          </wp:positionH>
          <wp:positionV relativeFrom="paragraph">
            <wp:posOffset>-3959860</wp:posOffset>
          </wp:positionV>
          <wp:extent cx="4066676" cy="4257675"/>
          <wp:effectExtent l="0" t="0" r="0" b="0"/>
          <wp:wrapNone/>
          <wp:docPr id="615404044" name="Imagen 615404044"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2540" w:rsidRPr="00312540">
      <w:rPr>
        <w:rFonts w:ascii="Tahoma" w:hAnsi="Tahoma" w:cs="Tahoma"/>
        <w:b/>
        <w:bCs/>
        <w:color w:val="00773C"/>
        <w:sz w:val="21"/>
        <w:szCs w:val="21"/>
      </w:rPr>
      <w:t>Dirección:</w:t>
    </w:r>
    <w:r w:rsidR="00312540" w:rsidRPr="00312540">
      <w:rPr>
        <w:rFonts w:ascii="Tahoma" w:hAnsi="Tahoma" w:cs="Tahoma"/>
        <w:color w:val="00773C"/>
        <w:sz w:val="21"/>
        <w:szCs w:val="21"/>
      </w:rPr>
      <w:t xml:space="preserve"> </w:t>
    </w:r>
    <w:r w:rsidR="003269E4" w:rsidRPr="003269E4">
      <w:rPr>
        <w:rFonts w:ascii="Tahoma" w:hAnsi="Tahoma" w:cs="Tahoma"/>
        <w:color w:val="00773C"/>
        <w:sz w:val="21"/>
        <w:szCs w:val="21"/>
      </w:rPr>
      <w:t xml:space="preserve">Calle 10 # 9-62, Centro Administrativo Municipal (CAM) – </w:t>
    </w:r>
    <w:r w:rsidR="003269E4" w:rsidRPr="003269E4">
      <w:rPr>
        <w:rFonts w:ascii="Tahoma" w:hAnsi="Tahoma" w:cs="Tahoma"/>
        <w:b/>
        <w:bCs/>
        <w:color w:val="00773C"/>
        <w:sz w:val="21"/>
        <w:szCs w:val="21"/>
      </w:rPr>
      <w:t>Código Postal</w:t>
    </w:r>
    <w:r w:rsidR="003269E4" w:rsidRPr="003269E4">
      <w:rPr>
        <w:rFonts w:ascii="Tahoma" w:hAnsi="Tahoma" w:cs="Tahoma"/>
        <w:color w:val="00773C"/>
        <w:sz w:val="21"/>
        <w:szCs w:val="21"/>
      </w:rPr>
      <w:t xml:space="preserve">: 052820 </w:t>
    </w:r>
  </w:p>
  <w:p w14:paraId="2126A72E" w14:textId="7DEFE55C" w:rsidR="003269E4" w:rsidRPr="003269E4" w:rsidRDefault="003269E4" w:rsidP="003269E4">
    <w:pPr>
      <w:pStyle w:val="Piedepgina"/>
      <w:jc w:val="center"/>
      <w:rPr>
        <w:rFonts w:ascii="Tahoma" w:hAnsi="Tahoma" w:cs="Tahoma"/>
        <w:color w:val="00773C"/>
        <w:sz w:val="21"/>
        <w:szCs w:val="21"/>
      </w:rPr>
    </w:pPr>
    <w:r w:rsidRPr="003269E4">
      <w:rPr>
        <w:rFonts w:ascii="Tahoma" w:hAnsi="Tahoma" w:cs="Tahoma"/>
        <w:b/>
        <w:bCs/>
        <w:color w:val="00773C"/>
        <w:sz w:val="21"/>
        <w:szCs w:val="21"/>
      </w:rPr>
      <w:t>Teléfono:</w:t>
    </w:r>
    <w:r w:rsidRPr="003269E4">
      <w:rPr>
        <w:rFonts w:ascii="Tahoma" w:hAnsi="Tahoma" w:cs="Tahoma"/>
        <w:color w:val="00773C"/>
        <w:sz w:val="21"/>
        <w:szCs w:val="21"/>
      </w:rPr>
      <w:t xml:space="preserve"> +57 (604) 322 2867 – </w:t>
    </w:r>
    <w:r w:rsidRPr="003269E4">
      <w:rPr>
        <w:rFonts w:ascii="Tahoma" w:hAnsi="Tahoma" w:cs="Tahoma"/>
        <w:b/>
        <w:bCs/>
        <w:color w:val="00773C"/>
        <w:sz w:val="21"/>
        <w:szCs w:val="21"/>
      </w:rPr>
      <w:t>Correo Institucional:</w:t>
    </w:r>
    <w:r w:rsidRPr="003269E4">
      <w:rPr>
        <w:rFonts w:ascii="Tahoma" w:hAnsi="Tahoma" w:cs="Tahoma"/>
        <w:color w:val="00773C"/>
        <w:sz w:val="21"/>
        <w:szCs w:val="21"/>
      </w:rPr>
      <w:t xml:space="preserve"> contactenos@remedios-antioquia.gov.co</w:t>
    </w:r>
  </w:p>
  <w:p w14:paraId="7275567C" w14:textId="62E854B8" w:rsidR="00312540" w:rsidRPr="00312540" w:rsidRDefault="003269E4" w:rsidP="003269E4">
    <w:pPr>
      <w:pStyle w:val="Piedepgina"/>
      <w:jc w:val="center"/>
      <w:rPr>
        <w:rFonts w:ascii="Tahoma" w:hAnsi="Tahoma" w:cs="Tahoma"/>
        <w:b/>
        <w:bCs/>
        <w:color w:val="00773C"/>
        <w:sz w:val="21"/>
        <w:szCs w:val="21"/>
      </w:rPr>
    </w:pPr>
    <w:r w:rsidRPr="003269E4">
      <w:rPr>
        <w:rFonts w:ascii="Tahoma" w:hAnsi="Tahoma" w:cs="Tahoma"/>
        <w:color w:val="00773C"/>
        <w:sz w:val="21"/>
        <w:szCs w:val="21"/>
      </w:rPr>
      <w:t>www.remedios-antioquia.gov.co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0B2F" w14:textId="77777777" w:rsidR="00247765" w:rsidRDefault="002477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8CF27" w14:textId="77777777" w:rsidR="00C40592" w:rsidRDefault="00C40592" w:rsidP="000A5BDB">
      <w:pPr>
        <w:spacing w:after="0" w:line="240" w:lineRule="auto"/>
      </w:pPr>
      <w:r>
        <w:separator/>
      </w:r>
    </w:p>
  </w:footnote>
  <w:footnote w:type="continuationSeparator" w:id="0">
    <w:p w14:paraId="0FB2CEF1" w14:textId="77777777" w:rsidR="00C40592" w:rsidRDefault="00C40592"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1C9C" w14:textId="77777777" w:rsidR="00247765" w:rsidRDefault="002477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676D38C8" w:rsidR="006C5BAF" w:rsidRDefault="00FA38AA">
    <w:pPr>
      <w:pStyle w:val="Encabezado"/>
      <w:rPr>
        <w:noProof/>
        <w:lang w:eastAsia="es-CO"/>
      </w:rPr>
    </w:pPr>
    <w:r>
      <w:rPr>
        <w:noProof/>
        <w:lang w:eastAsia="es-CO"/>
      </w:rPr>
      <w:drawing>
        <wp:anchor distT="0" distB="0" distL="114300" distR="114300" simplePos="0" relativeHeight="251665408" behindDoc="1" locked="0" layoutInCell="1" allowOverlap="1" wp14:anchorId="5F09331F" wp14:editId="778073B7">
          <wp:simplePos x="0" y="0"/>
          <wp:positionH relativeFrom="margin">
            <wp:posOffset>1019175</wp:posOffset>
          </wp:positionH>
          <wp:positionV relativeFrom="paragraph">
            <wp:posOffset>-86995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17173" name="Imagen 905517173"/>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15B1F769" w:rsidR="001A50B2" w:rsidRDefault="001A50B2">
    <w:pPr>
      <w:pStyle w:val="Encabezado"/>
      <w:rPr>
        <w:noProof/>
        <w:lang w:eastAsia="es-CO"/>
      </w:rPr>
    </w:pPr>
  </w:p>
  <w:p w14:paraId="1F9DD9CC" w14:textId="5BD9F8F9" w:rsidR="000A5BDB" w:rsidRDefault="00312540">
    <w:pPr>
      <w:pStyle w:val="Encabezado"/>
    </w:pPr>
    <w:r>
      <w:rPr>
        <w:noProof/>
        <w:lang w:eastAsia="es-CO"/>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EC0C8" w14:textId="77777777" w:rsidR="00247765" w:rsidRDefault="002477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7D34"/>
    <w:multiLevelType w:val="hybridMultilevel"/>
    <w:tmpl w:val="A488701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0E614A"/>
    <w:multiLevelType w:val="multilevel"/>
    <w:tmpl w:val="1988E80C"/>
    <w:lvl w:ilvl="0">
      <w:start w:val="4"/>
      <w:numFmt w:val="decimal"/>
      <w:lvlText w:val="%1"/>
      <w:lvlJc w:val="left"/>
      <w:pPr>
        <w:ind w:left="141" w:hanging="360"/>
      </w:pPr>
      <w:rPr>
        <w:rFonts w:hint="default"/>
      </w:rPr>
    </w:lvl>
    <w:lvl w:ilvl="1">
      <w:start w:val="2"/>
      <w:numFmt w:val="decimal"/>
      <w:lvlText w:val="%1.%2"/>
      <w:lvlJc w:val="left"/>
      <w:pPr>
        <w:ind w:left="141" w:hanging="360"/>
      </w:pPr>
      <w:rPr>
        <w:rFonts w:hint="default"/>
      </w:rPr>
    </w:lvl>
    <w:lvl w:ilvl="2">
      <w:start w:val="1"/>
      <w:numFmt w:val="decimal"/>
      <w:lvlText w:val="%1.%2.%3"/>
      <w:lvlJc w:val="left"/>
      <w:pPr>
        <w:ind w:left="501" w:hanging="720"/>
      </w:pPr>
      <w:rPr>
        <w:rFonts w:hint="default"/>
      </w:rPr>
    </w:lvl>
    <w:lvl w:ilvl="3">
      <w:start w:val="1"/>
      <w:numFmt w:val="decimal"/>
      <w:lvlText w:val="%1.%2.%3.%4"/>
      <w:lvlJc w:val="left"/>
      <w:pPr>
        <w:ind w:left="501" w:hanging="720"/>
      </w:pPr>
      <w:rPr>
        <w:rFonts w:hint="default"/>
      </w:rPr>
    </w:lvl>
    <w:lvl w:ilvl="4">
      <w:start w:val="1"/>
      <w:numFmt w:val="decimal"/>
      <w:lvlText w:val="%1.%2.%3.%4.%5"/>
      <w:lvlJc w:val="left"/>
      <w:pPr>
        <w:ind w:left="861" w:hanging="1080"/>
      </w:pPr>
      <w:rPr>
        <w:rFonts w:hint="default"/>
      </w:rPr>
    </w:lvl>
    <w:lvl w:ilvl="5">
      <w:start w:val="1"/>
      <w:numFmt w:val="decimal"/>
      <w:lvlText w:val="%1.%2.%3.%4.%5.%6"/>
      <w:lvlJc w:val="left"/>
      <w:pPr>
        <w:ind w:left="861" w:hanging="1080"/>
      </w:pPr>
      <w:rPr>
        <w:rFonts w:hint="default"/>
      </w:rPr>
    </w:lvl>
    <w:lvl w:ilvl="6">
      <w:start w:val="1"/>
      <w:numFmt w:val="decimal"/>
      <w:lvlText w:val="%1.%2.%3.%4.%5.%6.%7"/>
      <w:lvlJc w:val="left"/>
      <w:pPr>
        <w:ind w:left="1221" w:hanging="1440"/>
      </w:pPr>
      <w:rPr>
        <w:rFonts w:hint="default"/>
      </w:rPr>
    </w:lvl>
    <w:lvl w:ilvl="7">
      <w:start w:val="1"/>
      <w:numFmt w:val="decimal"/>
      <w:lvlText w:val="%1.%2.%3.%4.%5.%6.%7.%8"/>
      <w:lvlJc w:val="left"/>
      <w:pPr>
        <w:ind w:left="1221" w:hanging="1440"/>
      </w:pPr>
      <w:rPr>
        <w:rFonts w:hint="default"/>
      </w:rPr>
    </w:lvl>
    <w:lvl w:ilvl="8">
      <w:start w:val="1"/>
      <w:numFmt w:val="decimal"/>
      <w:lvlText w:val="%1.%2.%3.%4.%5.%6.%7.%8.%9"/>
      <w:lvlJc w:val="left"/>
      <w:pPr>
        <w:ind w:left="1581" w:hanging="1800"/>
      </w:pPr>
      <w:rPr>
        <w:rFonts w:hint="default"/>
      </w:rPr>
    </w:lvl>
  </w:abstractNum>
  <w:abstractNum w:abstractNumId="2" w15:restartNumberingAfterBreak="0">
    <w:nsid w:val="03B744F6"/>
    <w:multiLevelType w:val="hybridMultilevel"/>
    <w:tmpl w:val="8D0812B0"/>
    <w:lvl w:ilvl="0" w:tplc="E278B94E">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15715F"/>
    <w:multiLevelType w:val="hybridMultilevel"/>
    <w:tmpl w:val="BDC259D2"/>
    <w:lvl w:ilvl="0" w:tplc="59826D82">
      <w:start w:val="1"/>
      <w:numFmt w:val="upperLetter"/>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F95714"/>
    <w:multiLevelType w:val="hybridMultilevel"/>
    <w:tmpl w:val="23586D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FF1140"/>
    <w:multiLevelType w:val="hybridMultilevel"/>
    <w:tmpl w:val="66F409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C32DC6"/>
    <w:multiLevelType w:val="multilevel"/>
    <w:tmpl w:val="97E8217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4DB71B1"/>
    <w:multiLevelType w:val="hybridMultilevel"/>
    <w:tmpl w:val="052A93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7B00B9E"/>
    <w:multiLevelType w:val="hybridMultilevel"/>
    <w:tmpl w:val="920A17CC"/>
    <w:lvl w:ilvl="0" w:tplc="6EA658DC">
      <w:start w:val="1"/>
      <w:numFmt w:val="decimal"/>
      <w:lvlText w:val="%1."/>
      <w:lvlJc w:val="left"/>
      <w:pPr>
        <w:ind w:left="1080" w:hanging="360"/>
      </w:pPr>
      <w:rPr>
        <w:rFonts w:hint="default"/>
        <w:b w:val="0"/>
        <w:bCs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1">
    <w:nsid w:val="37CF2C08"/>
    <w:multiLevelType w:val="hybridMultilevel"/>
    <w:tmpl w:val="533EC144"/>
    <w:lvl w:ilvl="0" w:tplc="E5EAF018">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CB1575"/>
    <w:multiLevelType w:val="multilevel"/>
    <w:tmpl w:val="C8EA43B6"/>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12077CF"/>
    <w:multiLevelType w:val="multilevel"/>
    <w:tmpl w:val="64EC15D2"/>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37C5CF1"/>
    <w:multiLevelType w:val="hybridMultilevel"/>
    <w:tmpl w:val="06B0DA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10573890">
    <w:abstractNumId w:val="8"/>
  </w:num>
  <w:num w:numId="2" w16cid:durableId="918561227">
    <w:abstractNumId w:val="11"/>
  </w:num>
  <w:num w:numId="3" w16cid:durableId="487289042">
    <w:abstractNumId w:val="1"/>
  </w:num>
  <w:num w:numId="4" w16cid:durableId="2021395181">
    <w:abstractNumId w:val="12"/>
  </w:num>
  <w:num w:numId="5" w16cid:durableId="1617370974">
    <w:abstractNumId w:val="2"/>
  </w:num>
  <w:num w:numId="6" w16cid:durableId="152305839">
    <w:abstractNumId w:val="4"/>
  </w:num>
  <w:num w:numId="7" w16cid:durableId="1687898289">
    <w:abstractNumId w:val="5"/>
  </w:num>
  <w:num w:numId="8" w16cid:durableId="1652949255">
    <w:abstractNumId w:val="6"/>
  </w:num>
  <w:num w:numId="9" w16cid:durableId="679508510">
    <w:abstractNumId w:val="10"/>
  </w:num>
  <w:num w:numId="10" w16cid:durableId="509029965">
    <w:abstractNumId w:val="7"/>
  </w:num>
  <w:num w:numId="11" w16cid:durableId="1917856922">
    <w:abstractNumId w:val="3"/>
  </w:num>
  <w:num w:numId="12" w16cid:durableId="901331933">
    <w:abstractNumId w:val="9"/>
  </w:num>
  <w:num w:numId="13" w16cid:durableId="1198547499">
    <w:abstractNumId w:val="0"/>
  </w:num>
  <w:num w:numId="14" w16cid:durableId="11585733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BDB"/>
    <w:rsid w:val="00024FF6"/>
    <w:rsid w:val="0002535A"/>
    <w:rsid w:val="00043813"/>
    <w:rsid w:val="00052CA1"/>
    <w:rsid w:val="0005495D"/>
    <w:rsid w:val="000719DF"/>
    <w:rsid w:val="000940BA"/>
    <w:rsid w:val="000A5BDB"/>
    <w:rsid w:val="001023FC"/>
    <w:rsid w:val="00123A58"/>
    <w:rsid w:val="00146F56"/>
    <w:rsid w:val="0014744C"/>
    <w:rsid w:val="001558EE"/>
    <w:rsid w:val="001729EE"/>
    <w:rsid w:val="001828F6"/>
    <w:rsid w:val="00196270"/>
    <w:rsid w:val="001A000E"/>
    <w:rsid w:val="001A50B2"/>
    <w:rsid w:val="001C5286"/>
    <w:rsid w:val="00247765"/>
    <w:rsid w:val="00255970"/>
    <w:rsid w:val="00280CCE"/>
    <w:rsid w:val="00301DEE"/>
    <w:rsid w:val="0030791B"/>
    <w:rsid w:val="00312540"/>
    <w:rsid w:val="003132AA"/>
    <w:rsid w:val="003269E4"/>
    <w:rsid w:val="00356867"/>
    <w:rsid w:val="0037682E"/>
    <w:rsid w:val="003860C2"/>
    <w:rsid w:val="003946F6"/>
    <w:rsid w:val="003C3967"/>
    <w:rsid w:val="00401EE2"/>
    <w:rsid w:val="00415BEC"/>
    <w:rsid w:val="00416DED"/>
    <w:rsid w:val="004920D3"/>
    <w:rsid w:val="004C7ACF"/>
    <w:rsid w:val="004C7DCA"/>
    <w:rsid w:val="004D09DA"/>
    <w:rsid w:val="004E019D"/>
    <w:rsid w:val="005052E0"/>
    <w:rsid w:val="00507A70"/>
    <w:rsid w:val="00511FEB"/>
    <w:rsid w:val="00512BA3"/>
    <w:rsid w:val="00520C12"/>
    <w:rsid w:val="00582F34"/>
    <w:rsid w:val="0059281F"/>
    <w:rsid w:val="005A0EAD"/>
    <w:rsid w:val="005B2F27"/>
    <w:rsid w:val="005C7DB2"/>
    <w:rsid w:val="00606483"/>
    <w:rsid w:val="00631449"/>
    <w:rsid w:val="006743B0"/>
    <w:rsid w:val="0067687F"/>
    <w:rsid w:val="00682980"/>
    <w:rsid w:val="00682B13"/>
    <w:rsid w:val="00694B1B"/>
    <w:rsid w:val="006B1D2B"/>
    <w:rsid w:val="006C24E4"/>
    <w:rsid w:val="006C5BAF"/>
    <w:rsid w:val="006F05A4"/>
    <w:rsid w:val="006F4B0C"/>
    <w:rsid w:val="00706F42"/>
    <w:rsid w:val="00723735"/>
    <w:rsid w:val="007315AD"/>
    <w:rsid w:val="00735E77"/>
    <w:rsid w:val="00753883"/>
    <w:rsid w:val="007A408D"/>
    <w:rsid w:val="007B10BE"/>
    <w:rsid w:val="007D0668"/>
    <w:rsid w:val="008076D4"/>
    <w:rsid w:val="008118FC"/>
    <w:rsid w:val="008164FA"/>
    <w:rsid w:val="008207E4"/>
    <w:rsid w:val="00826956"/>
    <w:rsid w:val="00826CA8"/>
    <w:rsid w:val="0084180A"/>
    <w:rsid w:val="008472DF"/>
    <w:rsid w:val="00865B9B"/>
    <w:rsid w:val="00874446"/>
    <w:rsid w:val="00897551"/>
    <w:rsid w:val="008E4D80"/>
    <w:rsid w:val="009059D6"/>
    <w:rsid w:val="00913249"/>
    <w:rsid w:val="009644E2"/>
    <w:rsid w:val="0098772E"/>
    <w:rsid w:val="0099081F"/>
    <w:rsid w:val="009C2617"/>
    <w:rsid w:val="009E64F7"/>
    <w:rsid w:val="00A04429"/>
    <w:rsid w:val="00A25149"/>
    <w:rsid w:val="00A418BA"/>
    <w:rsid w:val="00A50D21"/>
    <w:rsid w:val="00A80CF0"/>
    <w:rsid w:val="00A875E7"/>
    <w:rsid w:val="00AA1000"/>
    <w:rsid w:val="00AB2ABB"/>
    <w:rsid w:val="00AB57D8"/>
    <w:rsid w:val="00AC412C"/>
    <w:rsid w:val="00AD0DC9"/>
    <w:rsid w:val="00AE1BE6"/>
    <w:rsid w:val="00AE40E9"/>
    <w:rsid w:val="00B20A92"/>
    <w:rsid w:val="00B32E91"/>
    <w:rsid w:val="00B33DCB"/>
    <w:rsid w:val="00B370B9"/>
    <w:rsid w:val="00B4612D"/>
    <w:rsid w:val="00B7409E"/>
    <w:rsid w:val="00B834D6"/>
    <w:rsid w:val="00C33FA7"/>
    <w:rsid w:val="00C40592"/>
    <w:rsid w:val="00C84560"/>
    <w:rsid w:val="00CC4608"/>
    <w:rsid w:val="00D00B91"/>
    <w:rsid w:val="00D406A8"/>
    <w:rsid w:val="00D573B1"/>
    <w:rsid w:val="00D85C08"/>
    <w:rsid w:val="00D95A16"/>
    <w:rsid w:val="00DD4DC3"/>
    <w:rsid w:val="00DF1CD0"/>
    <w:rsid w:val="00E10F94"/>
    <w:rsid w:val="00E21FFC"/>
    <w:rsid w:val="00E22C1E"/>
    <w:rsid w:val="00E50B6C"/>
    <w:rsid w:val="00E610A3"/>
    <w:rsid w:val="00E852D3"/>
    <w:rsid w:val="00EC62C2"/>
    <w:rsid w:val="00EC747A"/>
    <w:rsid w:val="00EE17E5"/>
    <w:rsid w:val="00EF08E8"/>
    <w:rsid w:val="00EF7B2B"/>
    <w:rsid w:val="00F12FF3"/>
    <w:rsid w:val="00F41FE1"/>
    <w:rsid w:val="00F8749E"/>
    <w:rsid w:val="00FA38AA"/>
    <w:rsid w:val="00FE1E57"/>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docId w15:val="{1A37C16E-A957-4AA3-8AEA-2F5A25AF3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72E"/>
    <w:pPr>
      <w:spacing w:after="200" w:line="276" w:lineRule="auto"/>
    </w:pPr>
    <w:rPr>
      <w:rFonts w:ascii="Calibri" w:eastAsia="Calibri" w:hAnsi="Calibri" w:cs="Times New Roman"/>
      <w:lang w:val="es-CO"/>
    </w:rPr>
  </w:style>
  <w:style w:type="paragraph" w:styleId="Ttulo1">
    <w:name w:val="heading 1"/>
    <w:basedOn w:val="Normal"/>
    <w:link w:val="Ttulo1Car"/>
    <w:uiPriority w:val="9"/>
    <w:qFormat/>
    <w:rsid w:val="00AA1000"/>
    <w:pPr>
      <w:widowControl w:val="0"/>
      <w:autoSpaceDE w:val="0"/>
      <w:autoSpaceDN w:val="0"/>
      <w:spacing w:after="0" w:line="240" w:lineRule="auto"/>
      <w:ind w:left="338"/>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Normal pequeño,TIMES NEW ROMAN"/>
    <w:link w:val="SinespaciadoCar"/>
    <w:uiPriority w:val="1"/>
    <w:qFormat/>
    <w:rsid w:val="0098772E"/>
    <w:pPr>
      <w:spacing w:after="0" w:line="240" w:lineRule="auto"/>
    </w:pPr>
    <w:rPr>
      <w:lang w:val="es-ES"/>
    </w:rPr>
  </w:style>
  <w:style w:type="table" w:styleId="Tablaconcuadrcula">
    <w:name w:val="Table Grid"/>
    <w:basedOn w:val="Tablanormal"/>
    <w:uiPriority w:val="39"/>
    <w:rsid w:val="0098772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98772E"/>
    <w:rPr>
      <w:lang w:val="es-ES"/>
    </w:r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List Paragraph"/>
    <w:basedOn w:val="Normal"/>
    <w:link w:val="PrrafodelistaCar"/>
    <w:uiPriority w:val="34"/>
    <w:qFormat/>
    <w:rsid w:val="00C33FA7"/>
    <w:pPr>
      <w:spacing w:after="160" w:line="259" w:lineRule="auto"/>
      <w:ind w:left="720"/>
      <w:contextualSpacing/>
    </w:pPr>
    <w:rPr>
      <w:rFonts w:asciiTheme="minorHAnsi" w:eastAsiaTheme="minorHAnsi" w:hAnsiTheme="minorHAnsi" w:cstheme="minorBidi"/>
    </w:rPr>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uiPriority w:val="34"/>
    <w:qFormat/>
    <w:rsid w:val="00C33FA7"/>
    <w:rPr>
      <w:lang w:val="es-CO"/>
    </w:rPr>
  </w:style>
  <w:style w:type="paragraph" w:customStyle="1" w:styleId="Default">
    <w:name w:val="Default"/>
    <w:link w:val="DefaultCar"/>
    <w:rsid w:val="004920D3"/>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4920D3"/>
    <w:rPr>
      <w:rFonts w:ascii="Arial" w:eastAsia="Times New Roman" w:hAnsi="Arial" w:cs="Arial"/>
      <w:color w:val="000000"/>
      <w:sz w:val="24"/>
      <w:szCs w:val="24"/>
      <w:lang w:val="es-CO" w:eastAsia="es-CO"/>
    </w:rPr>
  </w:style>
  <w:style w:type="paragraph" w:styleId="NormalWeb">
    <w:name w:val="Normal (Web)"/>
    <w:basedOn w:val="Normal"/>
    <w:uiPriority w:val="99"/>
    <w:unhideWhenUsed/>
    <w:rsid w:val="004920D3"/>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uiPriority w:val="22"/>
    <w:qFormat/>
    <w:rsid w:val="004920D3"/>
    <w:rPr>
      <w:b/>
      <w:bCs/>
    </w:rPr>
  </w:style>
  <w:style w:type="paragraph" w:styleId="Textoindependiente">
    <w:name w:val="Body Text"/>
    <w:basedOn w:val="Normal"/>
    <w:link w:val="TextoindependienteCar"/>
    <w:rsid w:val="00E10F94"/>
    <w:pPr>
      <w:suppressAutoHyphens/>
      <w:spacing w:after="0" w:line="240" w:lineRule="auto"/>
      <w:jc w:val="both"/>
    </w:pPr>
    <w:rPr>
      <w:rFonts w:ascii="Times New Roman" w:eastAsia="Times New Roman" w:hAnsi="Times New Roman"/>
      <w:sz w:val="24"/>
      <w:szCs w:val="24"/>
      <w:lang w:val="es-ES" w:eastAsia="ar-SA"/>
    </w:rPr>
  </w:style>
  <w:style w:type="character" w:customStyle="1" w:styleId="TextoindependienteCar">
    <w:name w:val="Texto independiente Car"/>
    <w:basedOn w:val="Fuentedeprrafopredeter"/>
    <w:link w:val="Textoindependiente"/>
    <w:rsid w:val="00E10F94"/>
    <w:rPr>
      <w:rFonts w:ascii="Times New Roman" w:eastAsia="Times New Roman" w:hAnsi="Times New Roman" w:cs="Times New Roman"/>
      <w:sz w:val="24"/>
      <w:szCs w:val="24"/>
      <w:lang w:val="es-ES" w:eastAsia="ar-SA"/>
    </w:rPr>
  </w:style>
  <w:style w:type="character" w:customStyle="1" w:styleId="Ttulo1Car">
    <w:name w:val="Título 1 Car"/>
    <w:basedOn w:val="Fuentedeprrafopredeter"/>
    <w:link w:val="Ttulo1"/>
    <w:uiPriority w:val="9"/>
    <w:rsid w:val="00AA1000"/>
    <w:rPr>
      <w:rFonts w:ascii="Arial" w:eastAsia="Arial" w:hAnsi="Arial" w:cs="Arial"/>
      <w:b/>
      <w:bCs/>
      <w:lang w:val="es-ES"/>
    </w:rPr>
  </w:style>
  <w:style w:type="paragraph" w:customStyle="1" w:styleId="TableParagraph">
    <w:name w:val="Table Paragraph"/>
    <w:basedOn w:val="Normal"/>
    <w:uiPriority w:val="1"/>
    <w:qFormat/>
    <w:rsid w:val="00AA1000"/>
    <w:pPr>
      <w:widowControl w:val="0"/>
      <w:autoSpaceDE w:val="0"/>
      <w:autoSpaceDN w:val="0"/>
      <w:spacing w:after="0" w:line="240" w:lineRule="auto"/>
      <w:ind w:left="107"/>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938855">
      <w:bodyDiv w:val="1"/>
      <w:marLeft w:val="0"/>
      <w:marRight w:val="0"/>
      <w:marTop w:val="0"/>
      <w:marBottom w:val="0"/>
      <w:divBdr>
        <w:top w:val="none" w:sz="0" w:space="0" w:color="auto"/>
        <w:left w:val="none" w:sz="0" w:space="0" w:color="auto"/>
        <w:bottom w:val="none" w:sz="0" w:space="0" w:color="auto"/>
        <w:right w:val="none" w:sz="0" w:space="0" w:color="auto"/>
      </w:divBdr>
    </w:div>
    <w:div w:id="2084796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65FF0BAE0DA0D4BAC3D2D8F38D20118" ma:contentTypeVersion="0" ma:contentTypeDescription="Crear nuevo documento." ma:contentTypeScope="" ma:versionID="69473f78c804f2131cbde6065a62f659">
  <xsd:schema xmlns:xsd="http://www.w3.org/2001/XMLSchema" xmlns:xs="http://www.w3.org/2001/XMLSchema" xmlns:p="http://schemas.microsoft.com/office/2006/metadata/properties" targetNamespace="http://schemas.microsoft.com/office/2006/metadata/properties" ma:root="true" ma:fieldsID="5b2b1fa7a59e354d7f595b773242440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F51E2E-9B8E-4A5E-B930-5AFB3CE0E5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1BAD39-257F-4E84-BE87-12CC789BBB7F}">
  <ds:schemaRefs>
    <ds:schemaRef ds:uri="http://schemas.microsoft.com/sharepoint/v3/contenttype/forms"/>
  </ds:schemaRefs>
</ds:datastoreItem>
</file>

<file path=customXml/itemProps3.xml><?xml version="1.0" encoding="utf-8"?>
<ds:datastoreItem xmlns:ds="http://schemas.openxmlformats.org/officeDocument/2006/customXml" ds:itemID="{5E35E4FE-85CE-40EB-9664-D40DF390DE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1796</Words>
  <Characters>9882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13</cp:revision>
  <dcterms:created xsi:type="dcterms:W3CDTF">2026-07-29T14:48:00Z</dcterms:created>
  <dcterms:modified xsi:type="dcterms:W3CDTF">2026-07-30T19:35:00Z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0x010100365FF0BAE0DA0D4BAC3D2D8F38D20118</vt:lpwstr>
  </property>
</Properties>
</file>