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05D792BA"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512F4A09" w14:textId="4FB2BF1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w:t>
      </w:r>
      <w:proofErr w:type="gramStart"/>
      <w:r w:rsidR="007F6E54">
        <w:rPr>
          <w:rFonts w:ascii="Arial" w:hAnsi="Arial" w:cs="Arial"/>
          <w:shd w:val="clear" w:color="auto" w:fill="D2D2D2"/>
        </w:rPr>
        <w:t xml:space="preserve">ANTIOQUIA </w:t>
      </w:r>
      <w:r w:rsidRPr="005B4BBA">
        <w:rPr>
          <w:rFonts w:ascii="Arial" w:hAnsi="Arial" w:cs="Arial"/>
        </w:rPr>
        <w:t>,</w:t>
      </w:r>
      <w:proofErr w:type="gramEnd"/>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lastRenderedPageBreak/>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 xml:space="preserve">Ni los integrantes del proponente plural, ni los socios de la persona jurídica que represento (se exceptúa las sociedades anónimas abiertas), ni a mí, se nos ha declarado responsables judicialmente por actos de </w:t>
      </w:r>
      <w:r w:rsidRPr="005B4BBA">
        <w:rPr>
          <w:rFonts w:ascii="Arial" w:hAnsi="Arial" w:cs="Arial"/>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7E6D271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5EF75548" w14:textId="7DEB6C2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 xml:space="preserve">expresamente facultado para firmar el contrato y tomar todas las </w:t>
      </w:r>
      <w:r w:rsidRPr="005B4BBA">
        <w:rPr>
          <w:rFonts w:ascii="Arial" w:hAnsi="Arial" w:cs="Arial"/>
        </w:rPr>
        <w:lastRenderedPageBreak/>
        <w:t>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2A0066F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r w:rsidR="002057A9" w:rsidRPr="002057A9">
        <w:rPr>
          <w:rFonts w:ascii="Arial" w:hAnsi="Arial" w:cs="Arial"/>
          <w:i/>
          <w:iCs/>
        </w:rPr>
        <w:t xml:space="preserve"> </w:t>
      </w:r>
    </w:p>
    <w:p w14:paraId="72F5BE39" w14:textId="2D2A8E3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2291E37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05D6B31D" w14:textId="7C95449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w:t>
      </w:r>
      <w:r w:rsidRPr="005B4BBA">
        <w:rPr>
          <w:rFonts w:ascii="Arial" w:hAnsi="Arial" w:cs="Arial"/>
          <w:highlight w:val="lightGray"/>
        </w:rPr>
        <w:lastRenderedPageBreak/>
        <w:t xml:space="preserve">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0B1661CA" w14:textId="28B3119D"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51B7A302" w14:textId="6884EF8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34A25DD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4D7C49B2" w14:textId="7C612D6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lastRenderedPageBreak/>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5A0D9E23"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6418B3BC" w14:textId="0B09E961"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 xml:space="preserve">Nota 2: En caso de que el proceso permita un mayor </w:t>
      </w:r>
      <w:proofErr w:type="spellStart"/>
      <w:r>
        <w:t>numero</w:t>
      </w:r>
      <w:proofErr w:type="spellEnd"/>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442324B1"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4E9E9CF5" w14:textId="542BFF59"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3A10630">
      <w:pPr>
        <w:pStyle w:val="Ttulo1"/>
        <w:spacing w:line="276" w:lineRule="auto"/>
        <w:ind w:left="0"/>
        <w:jc w:val="center"/>
        <w:rPr>
          <w:b/>
          <w:bCs/>
        </w:rPr>
      </w:pPr>
      <w:bookmarkStart w:id="10" w:name="_Toc744108067"/>
      <w:r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1AEB7BD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684202E5" w14:textId="28E6F7C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lastRenderedPageBreak/>
        <w:br w:type="page"/>
      </w:r>
    </w:p>
    <w:p w14:paraId="6A723F19" w14:textId="6E0DDED8" w:rsidR="0000734B" w:rsidRPr="00CB5752" w:rsidRDefault="0000734B" w:rsidP="03A10630">
      <w:pPr>
        <w:pStyle w:val="Ttulo1"/>
        <w:spacing w:line="276" w:lineRule="auto"/>
        <w:ind w:left="0"/>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06966C6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6D8E82CF" w14:textId="2DB5804F"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60E0256C"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45E35937" w14:textId="7E6664E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lastRenderedPageBreak/>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0919ECB1" w14:textId="6F8F9F67"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37AC9CA2" w14:textId="5F68ED6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eclaro bajo la gravedad de juramento que, de acuerdo a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 xml:space="preserve">El oferente seleccionado con productos de origen nacional o acreditado no podrá cambiar el origen </w:t>
      </w:r>
      <w:r w:rsidRPr="00AB0E6C">
        <w:rPr>
          <w:rFonts w:eastAsia="Times New Roman" w:cs="Arial"/>
          <w:color w:val="000000"/>
          <w:lang w:eastAsia="es-CO"/>
        </w:rPr>
        <w:lastRenderedPageBreak/>
        <w:t>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695FA60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20B862F6" w14:textId="4ED276CB"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lastRenderedPageBreak/>
        <w:br w:type="page"/>
      </w:r>
    </w:p>
    <w:p w14:paraId="5819D998" w14:textId="742232DA" w:rsidR="00924E90" w:rsidRPr="00834CE2" w:rsidRDefault="00924E90" w:rsidP="03A10630">
      <w:pPr>
        <w:pStyle w:val="Ttulo1"/>
        <w:spacing w:line="276" w:lineRule="auto"/>
        <w:ind w:left="0"/>
        <w:jc w:val="center"/>
        <w:rPr>
          <w:b/>
          <w:bCs/>
        </w:rPr>
      </w:pP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36463EF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4E3E4260" w14:textId="35DD5300"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lastRenderedPageBreak/>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lastRenderedPageBreak/>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 xml:space="preserve">con una </w:t>
            </w:r>
            <w:r w:rsidRPr="005B4BBA">
              <w:rPr>
                <w:rFonts w:ascii="Arial" w:hAnsi="Arial" w:cs="Arial"/>
                <w:sz w:val="18"/>
              </w:rPr>
              <w:lastRenderedPageBreak/>
              <w:t>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proofErr w:type="spellStart"/>
            <w:r w:rsidRPr="005B4BBA">
              <w:rPr>
                <w:rFonts w:ascii="Arial" w:hAnsi="Arial" w:cs="Arial"/>
                <w:sz w:val="18"/>
              </w:rPr>
              <w:t>ii</w:t>
            </w:r>
            <w:proofErr w:type="spellEnd"/>
            <w:r w:rsidRPr="005B4BBA">
              <w:rPr>
                <w:rFonts w:ascii="Arial" w:hAnsi="Arial" w:cs="Arial"/>
                <w:sz w:val="18"/>
              </w:rPr>
              <w:t>)</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 xml:space="preserve">personas desmovilizadas de forma individual o </w:t>
            </w:r>
            <w:proofErr w:type="spellStart"/>
            <w:r w:rsidRPr="005B4BBA">
              <w:rPr>
                <w:rFonts w:ascii="Arial" w:hAnsi="Arial" w:cs="Arial"/>
                <w:sz w:val="18"/>
              </w:rPr>
              <w:t>iii</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lastRenderedPageBreak/>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lastRenderedPageBreak/>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proofErr w:type="spellStart"/>
            <w:r w:rsidRPr="005B4BBA">
              <w:rPr>
                <w:rFonts w:ascii="Arial" w:hAnsi="Arial" w:cs="Arial"/>
                <w:sz w:val="18"/>
              </w:rPr>
              <w:t>Mipymes</w:t>
            </w:r>
            <w:proofErr w:type="spellEnd"/>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lastRenderedPageBreak/>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450C85EE"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594973B0" w14:textId="729726B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522C20AF" w14:textId="5D58F389"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0D36D989" w14:textId="0B220A7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2DEB1A3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435F23B9" w14:textId="49367EE5"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lastRenderedPageBreak/>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1859B6DA"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A24F7">
        <w:rPr>
          <w:rFonts w:ascii="Arial" w:hAnsi="Arial" w:cs="Arial"/>
          <w:b/>
          <w:bCs/>
        </w:rPr>
        <w:t>-</w:t>
      </w:r>
      <w:r w:rsidR="002057A9" w:rsidRPr="002057A9">
        <w:rPr>
          <w:rFonts w:ascii="Arial" w:hAnsi="Arial" w:cs="Arial"/>
          <w:i/>
          <w:iCs/>
        </w:rPr>
        <w:t xml:space="preserve"> </w:t>
      </w:r>
      <w:r w:rsidR="007F6E54">
        <w:rPr>
          <w:rFonts w:ascii="Arial" w:hAnsi="Arial" w:cs="Arial"/>
          <w:i/>
          <w:iCs/>
        </w:rPr>
        <w:t>MC009-2026</w:t>
      </w:r>
    </w:p>
    <w:p w14:paraId="6E9DD593" w14:textId="35DA20A3"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2583797A" w14:textId="5D7FE055"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71C8F5A9" w14:textId="318B3B5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lastRenderedPageBreak/>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32D4D320"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632A3A48" w14:textId="6217362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7F6E54" w:rsidRDefault="00924E90" w:rsidP="00703400">
      <w:pPr>
        <w:pStyle w:val="Textoindependiente"/>
        <w:spacing w:line="276" w:lineRule="auto"/>
        <w:ind w:right="49"/>
        <w:rPr>
          <w:rFonts w:ascii="Arial" w:hAnsi="Arial" w:cs="Arial"/>
          <w:b/>
          <w:sz w:val="14"/>
          <w:szCs w:val="14"/>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1FE484C" w14:textId="06141554"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04FA0ED5" w14:textId="2BB0E7FD"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76D19736"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55F078A5" w14:textId="477867DC" w:rsidR="00772197" w:rsidRPr="005B4BBA" w:rsidRDefault="00772197" w:rsidP="007F6E54">
      <w:pPr>
        <w:pStyle w:val="Textoindependiente"/>
        <w:spacing w:line="276" w:lineRule="auto"/>
        <w:ind w:left="3544" w:right="49"/>
        <w:jc w:val="both"/>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93ACEBD" w14:textId="43419459" w:rsidR="002057A9" w:rsidRDefault="00772197" w:rsidP="00772197">
      <w:pPr>
        <w:pStyle w:val="Textoindependiente"/>
        <w:spacing w:line="276" w:lineRule="auto"/>
        <w:ind w:left="3544" w:right="49"/>
        <w:rPr>
          <w:rFonts w:ascii="Arial" w:hAnsi="Arial" w:cs="Arial"/>
          <w:i/>
          <w:iCs/>
        </w:rPr>
      </w:pPr>
      <w:r w:rsidRPr="03A10630">
        <w:rPr>
          <w:rFonts w:ascii="Arial" w:hAnsi="Arial" w:cs="Arial"/>
          <w:b/>
          <w:bCs/>
        </w:rPr>
        <w:t xml:space="preserve">Referencia: Proceso de Mínima Cuantía </w:t>
      </w:r>
      <w:r w:rsidR="007F6E54">
        <w:rPr>
          <w:rFonts w:ascii="Arial" w:hAnsi="Arial" w:cs="Arial"/>
          <w:i/>
          <w:iCs/>
        </w:rPr>
        <w:t>MC009-2026</w:t>
      </w:r>
    </w:p>
    <w:p w14:paraId="64514F6F" w14:textId="24881E12"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un proponente </w:t>
      </w:r>
      <w:r w:rsidRPr="00772197">
        <w:rPr>
          <w:rFonts w:ascii="Arial" w:hAnsi="Arial" w:cs="Arial"/>
          <w:highlight w:val="yellow"/>
          <w:shd w:val="clear" w:color="auto" w:fill="D2D2D2"/>
        </w:rPr>
        <w:t>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4"/>
          <w:footerReference w:type="default" r:id="rId25"/>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019854721"/>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7D41191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30312755" w14:textId="4BC2D99A"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proofErr w:type="spellStart"/>
      <w:r w:rsidRPr="005B4BBA">
        <w:rPr>
          <w:rFonts w:ascii="Arial" w:hAnsi="Arial" w:cs="Arial"/>
        </w:rPr>
        <w:t>Mipymes</w:t>
      </w:r>
      <w:proofErr w:type="spellEnd"/>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natural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[En el evento que sea un proponente persona jurídica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27E31E4B"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3EB840FB" w14:textId="0A9A1F0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w:t>
      </w:r>
      <w:r w:rsidRPr="005B4BBA">
        <w:rPr>
          <w:rFonts w:ascii="Arial" w:eastAsiaTheme="minorHAnsi" w:hAnsi="Arial" w:cs="Arial"/>
          <w:highlight w:val="lightGray"/>
        </w:rPr>
        <w:lastRenderedPageBreak/>
        <w:t>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w:t>
      </w:r>
      <w:proofErr w:type="spellStart"/>
      <w:r w:rsidRPr="005B4BBA">
        <w:rPr>
          <w:rFonts w:ascii="Arial" w:hAnsi="Arial" w:cs="Arial"/>
        </w:rPr>
        <w:t>ii</w:t>
      </w:r>
      <w:proofErr w:type="spellEnd"/>
      <w:r w:rsidRPr="005B4BBA">
        <w:rPr>
          <w:rFonts w:ascii="Arial" w:hAnsi="Arial" w:cs="Arial"/>
        </w:rPr>
        <w:t xml:space="preserve">)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 xml:space="preserve">la identificación de las personas que conforman los cargos del nivel directivo </w:t>
      </w:r>
      <w:r w:rsidRPr="005B4BBA">
        <w:rPr>
          <w:rFonts w:ascii="Arial" w:eastAsiaTheme="minorHAnsi" w:hAnsi="Arial" w:cs="Arial"/>
        </w:rPr>
        <w:lastRenderedPageBreak/>
        <w:t>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6"/>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6257B8D7"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3E887737" w14:textId="608743C6"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13C843D8"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1143CEC8" w14:textId="291854EE"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0D05B858"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7F6E54">
        <w:rPr>
          <w:rFonts w:ascii="Arial" w:hAnsi="Arial" w:cs="Arial"/>
          <w:i/>
          <w:iCs/>
        </w:rPr>
        <w:t>MC009-2026</w:t>
      </w:r>
    </w:p>
    <w:p w14:paraId="3755A939" w14:textId="143AB17C"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007F6E54">
        <w:rPr>
          <w:rFonts w:ascii="Arial" w:hAnsi="Arial" w:cs="Arial"/>
          <w:shd w:val="clear" w:color="auto" w:fill="D2D2D2"/>
        </w:rPr>
        <w:t xml:space="preserve">CONTRATAR EL SERVICIO DE MANTENIMIENTO PREVENTIVO Y/O CORRECTIVO; Y ATENCIÓN DE EMERGENCIAS DEL ASCENSOR MARCA AKSEN, UBICADO EN EL PALACIO DE JUSTICIA DE TURBO, ANTIOQUIA </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2A3AE" w14:textId="77777777" w:rsidR="00C363E7" w:rsidRDefault="00C363E7" w:rsidP="00684E9E">
      <w:r>
        <w:separator/>
      </w:r>
    </w:p>
  </w:endnote>
  <w:endnote w:type="continuationSeparator" w:id="0">
    <w:p w14:paraId="6260F877" w14:textId="77777777" w:rsidR="00C363E7" w:rsidRDefault="00C363E7"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853F5" w14:textId="77777777" w:rsidR="00C363E7" w:rsidRDefault="00C363E7" w:rsidP="00684E9E">
      <w:r>
        <w:separator/>
      </w:r>
    </w:p>
  </w:footnote>
  <w:footnote w:type="continuationSeparator" w:id="0">
    <w:p w14:paraId="318CBDF4" w14:textId="77777777" w:rsidR="00C363E7" w:rsidRDefault="00C363E7"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03A10630">
      <w:trPr>
        <w:trHeight w:val="300"/>
      </w:trPr>
      <w:tc>
        <w:tcPr>
          <w:tcW w:w="3600" w:type="dxa"/>
        </w:tcPr>
        <w:p w14:paraId="34C3B14B" w14:textId="500FAE03" w:rsidR="03A10630" w:rsidRDefault="03A10630" w:rsidP="03A10630">
          <w:pPr>
            <w:ind w:left="-115"/>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916010796">
    <w:abstractNumId w:val="6"/>
  </w:num>
  <w:num w:numId="2" w16cid:durableId="1246957562">
    <w:abstractNumId w:val="0"/>
  </w:num>
  <w:num w:numId="3" w16cid:durableId="6831836">
    <w:abstractNumId w:val="2"/>
  </w:num>
  <w:num w:numId="4" w16cid:durableId="2063014860">
    <w:abstractNumId w:val="7"/>
  </w:num>
  <w:num w:numId="5" w16cid:durableId="69157313">
    <w:abstractNumId w:val="4"/>
  </w:num>
  <w:num w:numId="6" w16cid:durableId="712534408">
    <w:abstractNumId w:val="5"/>
  </w:num>
  <w:num w:numId="7" w16cid:durableId="2049836246">
    <w:abstractNumId w:val="3"/>
  </w:num>
  <w:num w:numId="8" w16cid:durableId="1410663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es-CO"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44076"/>
    <w:rsid w:val="0005593E"/>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57A9"/>
    <w:rsid w:val="002062D6"/>
    <w:rsid w:val="00230646"/>
    <w:rsid w:val="00260107"/>
    <w:rsid w:val="00286E24"/>
    <w:rsid w:val="002A7D3D"/>
    <w:rsid w:val="002F1527"/>
    <w:rsid w:val="003550EE"/>
    <w:rsid w:val="0036778C"/>
    <w:rsid w:val="00376BE2"/>
    <w:rsid w:val="003A6B56"/>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34AC6"/>
    <w:rsid w:val="00772197"/>
    <w:rsid w:val="00773F23"/>
    <w:rsid w:val="00777D10"/>
    <w:rsid w:val="007947AA"/>
    <w:rsid w:val="007A219C"/>
    <w:rsid w:val="007A24F7"/>
    <w:rsid w:val="007B0C05"/>
    <w:rsid w:val="007B351A"/>
    <w:rsid w:val="007F698E"/>
    <w:rsid w:val="007F6E54"/>
    <w:rsid w:val="00834CE2"/>
    <w:rsid w:val="00836F3A"/>
    <w:rsid w:val="008449AB"/>
    <w:rsid w:val="008C2367"/>
    <w:rsid w:val="008C5B9C"/>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E7E69"/>
    <w:rsid w:val="00AF6C79"/>
    <w:rsid w:val="00B108BD"/>
    <w:rsid w:val="00B249CA"/>
    <w:rsid w:val="00B258D1"/>
    <w:rsid w:val="00B76B00"/>
    <w:rsid w:val="00B9700C"/>
    <w:rsid w:val="00BE68C2"/>
    <w:rsid w:val="00BF458C"/>
    <w:rsid w:val="00C051AF"/>
    <w:rsid w:val="00C22475"/>
    <w:rsid w:val="00C34D4B"/>
    <w:rsid w:val="00C363E7"/>
    <w:rsid w:val="00C42E4F"/>
    <w:rsid w:val="00C537D4"/>
    <w:rsid w:val="00C82393"/>
    <w:rsid w:val="00C91752"/>
    <w:rsid w:val="00C923D6"/>
    <w:rsid w:val="00CA7B3C"/>
    <w:rsid w:val="00CB48C2"/>
    <w:rsid w:val="00CB5752"/>
    <w:rsid w:val="00CD418D"/>
    <w:rsid w:val="00CE3371"/>
    <w:rsid w:val="00CE684C"/>
    <w:rsid w:val="00D204E5"/>
    <w:rsid w:val="00D220D4"/>
    <w:rsid w:val="00D43374"/>
    <w:rsid w:val="00D73D33"/>
    <w:rsid w:val="00D80E8A"/>
    <w:rsid w:val="00D8290E"/>
    <w:rsid w:val="00DD2743"/>
    <w:rsid w:val="00DD3ABC"/>
    <w:rsid w:val="00DD6FC5"/>
    <w:rsid w:val="00E05163"/>
    <w:rsid w:val="00E16626"/>
    <w:rsid w:val="00E16D00"/>
    <w:rsid w:val="00E43AEE"/>
    <w:rsid w:val="00E5526C"/>
    <w:rsid w:val="00E72EB1"/>
    <w:rsid w:val="00E7731B"/>
    <w:rsid w:val="00E817D7"/>
    <w:rsid w:val="00E82595"/>
    <w:rsid w:val="00ED15B4"/>
    <w:rsid w:val="00ED5432"/>
    <w:rsid w:val="00F00945"/>
    <w:rsid w:val="00F17816"/>
    <w:rsid w:val="00F3510E"/>
    <w:rsid w:val="00F644E2"/>
    <w:rsid w:val="00F85B45"/>
    <w:rsid w:val="00FB4EBE"/>
    <w:rsid w:val="00FB6431"/>
    <w:rsid w:val="00FC0360"/>
    <w:rsid w:val="03A10630"/>
    <w:rsid w:val="042E1349"/>
    <w:rsid w:val="0B280661"/>
    <w:rsid w:val="14B482DD"/>
    <w:rsid w:val="16DFCBE0"/>
    <w:rsid w:val="1B16EE5F"/>
    <w:rsid w:val="285AA97E"/>
    <w:rsid w:val="2B3222C2"/>
    <w:rsid w:val="3892D504"/>
    <w:rsid w:val="3DC822BE"/>
    <w:rsid w:val="42BAFC45"/>
    <w:rsid w:val="48527CAC"/>
    <w:rsid w:val="4905C177"/>
    <w:rsid w:val="4F32556C"/>
    <w:rsid w:val="50FCDA74"/>
    <w:rsid w:val="5AFAB24E"/>
    <w:rsid w:val="5B66AA44"/>
    <w:rsid w:val="5D044367"/>
    <w:rsid w:val="5FDAD6AE"/>
    <w:rsid w:val="67312664"/>
    <w:rsid w:val="67FB7F05"/>
    <w:rsid w:val="6829BB3C"/>
    <w:rsid w:val="6B9B1EF5"/>
    <w:rsid w:val="71E2BA51"/>
    <w:rsid w:val="7DD3446B"/>
    <w:rsid w:val="7EC03C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2.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3.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4.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58</Pages>
  <Words>16780</Words>
  <Characters>92296</Characters>
  <Application>Microsoft Office Word</Application>
  <DocSecurity>0</DocSecurity>
  <Lines>769</Lines>
  <Paragraphs>217</Paragraphs>
  <ScaleCrop>false</ScaleCrop>
  <Company/>
  <LinksUpToDate>false</LinksUpToDate>
  <CharactersWithSpaces>108859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Lider Contrataciónes - Antioquia - Medellín</cp:lastModifiedBy>
  <cp:revision>34</cp:revision>
  <dcterms:created xsi:type="dcterms:W3CDTF">2024-04-23T21:01:00Z</dcterms:created>
  <dcterms:modified xsi:type="dcterms:W3CDTF">2026-07-30T20:32:00Z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