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12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[El presente Formato lo diligenciará toda persona (Proponente, socio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[</w:t>
      </w: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NOMBRE DE LA ENTIDAD]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highlight w:val="lightGray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[Dirección de la Entidad]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120" w:before="12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120" w:before="12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Proceso de Contratación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del Proceso de Contratación]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Objeto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cuando el Proceso de Contratación sea estructurado por lotes o grupos]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Lote: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120" w:before="120" w:line="24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Cumpliendo lo dispuesto en la Ley 1581 de 2012, “Por la cual se dictan disposiciones para la protección de datos personales” y de conformidad con lo señalado en el Decreto 1377 de 2013, con la firma de este documento manifiesto que he sido informado por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de lo siguiente: 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La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subnumerales 2, 5, 6 y 7 del Pliego de Condiciones, relacionados con la acreditación de ser víctima de violencia intrafamiliar, personas que pertenecen a la población indígena, negra, afrocolombiana raizal, palenquera, Rrom, o gitanas, o personas en proceso de reintegración o reincorporación.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2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  <w:b w:val="0"/>
                <w:bCs w:val="0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rtl w:val="0"/>
              </w:rPr>
              <w:t xml:space="preserve"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spacing w:after="0" w:lineRule="auto"/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ind w:firstLine="708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tabs>
                <w:tab w:val="left" w:leader="none" w:pos="-142"/>
              </w:tabs>
              <w:jc w:val="both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biométricos.</w:t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Derechos del titular</w:t>
      </w:r>
    </w:p>
    <w:p w:rsidR="00000000" w:rsidDel="00000000" w:rsidP="00000000" w:rsidRDefault="00000000" w:rsidRPr="00000000" w14:paraId="0000002D">
      <w:pPr>
        <w:tabs>
          <w:tab w:val="left" w:leader="none" w:pos="-142"/>
        </w:tabs>
        <w:spacing w:after="0" w:line="240" w:lineRule="auto"/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Los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la actualización y rectificación de su información frente a los datos parciales, inexactos e incompletos.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34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36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8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A">
      <w:pPr>
        <w:spacing w:after="0" w:lineRule="auto"/>
        <w:ind w:left="72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 atención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el correo electrónico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incluir el correo electrónico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], disponibles de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[lunes a viernes de 8:00 am a 6:00 p.m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.].</w:t>
      </w:r>
    </w:p>
    <w:p w:rsidR="00000000" w:rsidDel="00000000" w:rsidP="00000000" w:rsidRDefault="00000000" w:rsidRPr="00000000" w14:paraId="0000003C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Por todo lo anterior, he otorgado mi consentimiento a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D">
      <w:pPr>
        <w:spacing w:after="0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Manifiesto que esta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E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Nombre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40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Firma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]</w:t>
      </w:r>
    </w:p>
    <w:p w:rsidR="00000000" w:rsidDel="00000000" w:rsidP="00000000" w:rsidRDefault="00000000" w:rsidRPr="00000000" w14:paraId="00000041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Identificación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: 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Fecha: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[</w:t>
      </w: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ind w:firstLine="708"/>
      <w:jc w:val="center"/>
      <w:rPr>
        <w:rFonts w:ascii="Verdana" w:cs="Verdana" w:eastAsia="Verdana" w:hAnsi="Verdana"/>
        <w:b w:val="1"/>
        <w:bCs w:val="1"/>
        <w:color w:val="000000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24"/>
        <w:szCs w:val="24"/>
        <w:rtl w:val="0"/>
      </w:rPr>
      <w:t xml:space="preserve">FORMATO 12— AUTORIZACION PARA EL TRATAMIENTO DE DATOS PERSONALES</w:t>
    </w:r>
  </w:p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INTERVENTORIA A CONSULTORÍA DE ESTUDIOS DE INGENIERÍA DE INFRAESTRUCTURA SOCIAL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