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B1438C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2BC358E" w14:textId="2AA4444A" w:rsidR="000D1A4D" w:rsidRPr="008645F9" w:rsidRDefault="000D290B" w:rsidP="000D1A4D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123C33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095F456E" w14:textId="77777777" w:rsidR="000D1A4D" w:rsidRPr="008645F9" w:rsidRDefault="000D1A4D" w:rsidP="000D1A4D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26F75353" w14:textId="77777777" w:rsidR="000D1A4D" w:rsidRPr="008645F9" w:rsidRDefault="000D1A4D" w:rsidP="000D1A4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B4249F0" w14:textId="4BA39DF7" w:rsidR="000460D4" w:rsidRPr="00760E28" w:rsidRDefault="00A55707" w:rsidP="000460D4">
      <w:pPr>
        <w:jc w:val="both"/>
        <w:rPr>
          <w:rFonts w:ascii="Arial" w:hAnsi="Arial" w:cs="Arial"/>
          <w:b/>
          <w:color w:val="000000" w:themeColor="text1"/>
          <w:sz w:val="20"/>
          <w:szCs w:val="18"/>
        </w:rPr>
      </w:pPr>
      <w:r w:rsidRPr="00760E28">
        <w:rPr>
          <w:rFonts w:ascii="Arial" w:hAnsi="Arial" w:cs="Arial"/>
          <w:color w:val="000000" w:themeColor="text1"/>
          <w:sz w:val="20"/>
          <w:szCs w:val="20"/>
        </w:rPr>
        <w:t xml:space="preserve">Referencia: presentación </w:t>
      </w:r>
      <w:r w:rsidR="00953886" w:rsidRPr="00760E28">
        <w:rPr>
          <w:rFonts w:ascii="Arial" w:hAnsi="Arial" w:cs="Arial"/>
          <w:color w:val="000000" w:themeColor="text1"/>
          <w:sz w:val="20"/>
          <w:szCs w:val="20"/>
        </w:rPr>
        <w:t xml:space="preserve">sistema de gestión ambiental </w:t>
      </w:r>
      <w:r w:rsidRPr="00760E28">
        <w:rPr>
          <w:rFonts w:ascii="Arial" w:hAnsi="Arial" w:cs="Arial"/>
          <w:color w:val="000000" w:themeColor="text1"/>
          <w:sz w:val="20"/>
          <w:szCs w:val="20"/>
        </w:rPr>
        <w:t xml:space="preserve">para el proceso de </w:t>
      </w:r>
      <w:r w:rsidR="00316CAC" w:rsidRPr="00760E28">
        <w:rPr>
          <w:rFonts w:ascii="Arial" w:hAnsi="Arial" w:cs="Arial"/>
          <w:color w:val="000000" w:themeColor="text1"/>
          <w:sz w:val="20"/>
          <w:szCs w:val="20"/>
        </w:rPr>
        <w:t xml:space="preserve">Mínima Cuantía, </w:t>
      </w:r>
      <w:r w:rsidR="00746917" w:rsidRPr="00760E28">
        <w:rPr>
          <w:rFonts w:ascii="Arial" w:hAnsi="Arial" w:cs="Arial"/>
          <w:color w:val="000000" w:themeColor="text1"/>
          <w:sz w:val="20"/>
          <w:szCs w:val="20"/>
        </w:rPr>
        <w:t xml:space="preserve">Número </w:t>
      </w:r>
      <w:r w:rsidR="00117FA8" w:rsidRPr="00117FA8">
        <w:rPr>
          <w:rFonts w:ascii="Arial" w:hAnsi="Arial" w:cs="Arial"/>
          <w:b/>
          <w:color w:val="EE0000"/>
          <w:sz w:val="20"/>
          <w:szCs w:val="20"/>
        </w:rPr>
        <w:t>COLOQUE EL NUMERO DEL PROCESO</w:t>
      </w:r>
      <w:r w:rsidR="00760E28" w:rsidRPr="00760E28">
        <w:rPr>
          <w:rFonts w:ascii="Arial" w:hAnsi="Arial" w:cs="Arial"/>
          <w:b/>
          <w:color w:val="000000" w:themeColor="text1"/>
          <w:sz w:val="20"/>
          <w:szCs w:val="20"/>
        </w:rPr>
        <w:t>,</w:t>
      </w:r>
      <w:r w:rsidR="00746917" w:rsidRPr="00760E28">
        <w:rPr>
          <w:rFonts w:ascii="Arial" w:hAnsi="Arial" w:cs="Arial"/>
          <w:color w:val="000000" w:themeColor="text1"/>
          <w:sz w:val="20"/>
          <w:szCs w:val="20"/>
        </w:rPr>
        <w:t xml:space="preserve"> cuyo objeto es</w:t>
      </w:r>
      <w:r w:rsidR="00760E28" w:rsidRPr="00760E28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="00746917" w:rsidRPr="00760E28">
        <w:rPr>
          <w:rFonts w:ascii="Arial" w:hAnsi="Arial" w:cs="Arial"/>
          <w:color w:val="000000" w:themeColor="text1"/>
          <w:sz w:val="20"/>
          <w:szCs w:val="20"/>
        </w:rPr>
        <w:t>: “</w:t>
      </w:r>
      <w:r w:rsidR="00117FA8" w:rsidRPr="00117FA8">
        <w:rPr>
          <w:rFonts w:eastAsia="Batang"/>
          <w:b/>
          <w:color w:val="EE0000"/>
        </w:rPr>
        <w:t>COLOQUE EL OBJETO DEL PROCESO</w:t>
      </w:r>
      <w:r w:rsidR="00117FA8">
        <w:rPr>
          <w:rFonts w:eastAsia="Batang"/>
          <w:b/>
          <w:color w:val="EE0000"/>
        </w:rPr>
        <w:t>”</w:t>
      </w:r>
      <w:r w:rsidR="000460D4" w:rsidRPr="00117FA8">
        <w:rPr>
          <w:rFonts w:ascii="Arial" w:hAnsi="Arial" w:cs="Arial"/>
          <w:b/>
          <w:color w:val="EE0000"/>
          <w:sz w:val="20"/>
          <w:szCs w:val="18"/>
        </w:rPr>
        <w:t>.</w:t>
      </w:r>
    </w:p>
    <w:p w14:paraId="17B019B3" w14:textId="7585611C" w:rsidR="00123C33" w:rsidRPr="00123C33" w:rsidRDefault="000D290B" w:rsidP="00123C33">
      <w:pPr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</w:t>
      </w:r>
      <w:r w:rsidR="00123C33" w:rsidRPr="00123C33">
        <w:rPr>
          <w:rFonts w:ascii="Arial" w:eastAsia="Calibri" w:hAnsi="Arial" w:cs="Arial"/>
          <w:sz w:val="20"/>
          <w:szCs w:val="20"/>
          <w:lang w:eastAsia="ar-SA"/>
        </w:rPr>
        <w:t>a dar cumplimiento a las condiciones especiales de ejecución asociadas al Sistema Integral de Preferencias en favor de las personas con discapacidad, orientadas a la promoción de la inclusión y participación efectiva de personas con discapacidad en la ejecución del contrato, el mejoramiento continuo de su desempeño en materia de inclusión. En todo caso, los bienes, obras o servicios prestados deberán ajustarse a los criterios, lineamientos y parámetros exigidos para la verificación y supervisión de dichas condiciones especiales de ejecución.</w:t>
      </w:r>
    </w:p>
    <w:p w14:paraId="09360D92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10007">
        <w:rPr>
          <w:rFonts w:ascii="Arial" w:hAnsi="Arial" w:cs="Arial"/>
          <w:b/>
          <w:bCs/>
          <w:sz w:val="20"/>
          <w:szCs w:val="20"/>
        </w:rPr>
        <w:t>Condición especial de ejecución – Sistema Integral de Preferencias en favor de las Personas con Discapacidad.</w:t>
      </w:r>
    </w:p>
    <w:p w14:paraId="79B3589A" w14:textId="77777777" w:rsidR="00123C33" w:rsidRPr="00110007" w:rsidRDefault="00123C33" w:rsidP="00123C33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705AFF7B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10007">
        <w:rPr>
          <w:rFonts w:ascii="Arial" w:hAnsi="Arial" w:cs="Arial"/>
          <w:sz w:val="20"/>
          <w:szCs w:val="20"/>
        </w:rPr>
        <w:t xml:space="preserve">En cumplimiento de lo dispuesto en el </w:t>
      </w:r>
      <w:r w:rsidRPr="00110007">
        <w:rPr>
          <w:rFonts w:ascii="Arial" w:hAnsi="Arial" w:cs="Arial"/>
          <w:bCs/>
          <w:sz w:val="20"/>
          <w:szCs w:val="20"/>
        </w:rPr>
        <w:t>artículo 2.2.1.2.4.2.7.5 del Decreto 1082 de 2015</w:t>
      </w:r>
      <w:r w:rsidRPr="00110007">
        <w:rPr>
          <w:rFonts w:ascii="Arial" w:hAnsi="Arial" w:cs="Arial"/>
          <w:sz w:val="20"/>
          <w:szCs w:val="20"/>
        </w:rPr>
        <w:t xml:space="preserve">, adicionado por el </w:t>
      </w:r>
      <w:r w:rsidRPr="00110007">
        <w:rPr>
          <w:rFonts w:ascii="Arial" w:hAnsi="Arial" w:cs="Arial"/>
          <w:bCs/>
          <w:sz w:val="20"/>
          <w:szCs w:val="20"/>
        </w:rPr>
        <w:t>Decreto 287 de 2026</w:t>
      </w:r>
      <w:r w:rsidRPr="00110007">
        <w:rPr>
          <w:rFonts w:ascii="Arial" w:hAnsi="Arial" w:cs="Arial"/>
          <w:sz w:val="20"/>
          <w:szCs w:val="20"/>
        </w:rPr>
        <w:t xml:space="preserve">, y como parte del </w:t>
      </w:r>
      <w:r w:rsidRPr="00110007">
        <w:rPr>
          <w:rFonts w:ascii="Arial" w:hAnsi="Arial" w:cs="Arial"/>
          <w:bCs/>
          <w:sz w:val="20"/>
          <w:szCs w:val="20"/>
        </w:rPr>
        <w:t>Sistema Integral de Preferencias en favor de las personas con discapacidad</w:t>
      </w:r>
      <w:r w:rsidRPr="00110007">
        <w:rPr>
          <w:rFonts w:ascii="Arial" w:hAnsi="Arial" w:cs="Arial"/>
          <w:sz w:val="20"/>
          <w:szCs w:val="20"/>
        </w:rPr>
        <w:t xml:space="preserve">, el contratista estará sujeto a las siguientes </w:t>
      </w:r>
      <w:r w:rsidRPr="00110007">
        <w:rPr>
          <w:rFonts w:ascii="Arial" w:hAnsi="Arial" w:cs="Arial"/>
          <w:bCs/>
          <w:sz w:val="20"/>
          <w:szCs w:val="20"/>
        </w:rPr>
        <w:t>condiciones especiales de ejecución</w:t>
      </w:r>
      <w:r w:rsidRPr="00110007">
        <w:rPr>
          <w:rFonts w:ascii="Arial" w:hAnsi="Arial" w:cs="Arial"/>
          <w:sz w:val="20"/>
          <w:szCs w:val="20"/>
        </w:rPr>
        <w:t xml:space="preserve">, las cuales deberán cumplirse </w:t>
      </w:r>
      <w:r w:rsidRPr="00110007">
        <w:rPr>
          <w:rFonts w:ascii="Arial" w:hAnsi="Arial" w:cs="Arial"/>
          <w:bCs/>
          <w:sz w:val="20"/>
          <w:szCs w:val="20"/>
        </w:rPr>
        <w:t>sin poner en riesgo el cumplimiento del objeto contractual, el plazo de ejecución establecido ni la calidad de los bienes o servicios a adquirir</w:t>
      </w:r>
      <w:r w:rsidRPr="00110007">
        <w:rPr>
          <w:rFonts w:ascii="Arial" w:hAnsi="Arial" w:cs="Arial"/>
          <w:sz w:val="20"/>
          <w:szCs w:val="20"/>
        </w:rPr>
        <w:t>:</w:t>
      </w:r>
    </w:p>
    <w:p w14:paraId="6E08157B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72CFD01" w14:textId="5E9DA853" w:rsidR="00123C33" w:rsidRPr="00110007" w:rsidRDefault="00123C33" w:rsidP="00123C33">
      <w:pPr>
        <w:pStyle w:val="Prrafodelista"/>
        <w:numPr>
          <w:ilvl w:val="0"/>
          <w:numId w:val="45"/>
        </w:numPr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110007">
        <w:rPr>
          <w:rFonts w:ascii="Arial" w:hAnsi="Arial" w:cs="Arial"/>
          <w:b/>
          <w:bCs/>
          <w:sz w:val="20"/>
          <w:szCs w:val="20"/>
        </w:rPr>
        <w:t>Subcontratación inclusiva.</w:t>
      </w:r>
    </w:p>
    <w:p w14:paraId="5B70D588" w14:textId="77777777" w:rsidR="00123C33" w:rsidRPr="00110007" w:rsidRDefault="00123C33" w:rsidP="00123C33">
      <w:pPr>
        <w:pStyle w:val="Prrafodelista"/>
        <w:jc w:val="both"/>
        <w:rPr>
          <w:rFonts w:ascii="Arial" w:hAnsi="Arial" w:cs="Arial"/>
          <w:bCs/>
          <w:sz w:val="20"/>
          <w:szCs w:val="20"/>
        </w:rPr>
      </w:pPr>
    </w:p>
    <w:p w14:paraId="23F2E9CE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10007">
        <w:rPr>
          <w:rFonts w:ascii="Arial" w:hAnsi="Arial" w:cs="Arial"/>
          <w:sz w:val="20"/>
          <w:szCs w:val="20"/>
        </w:rPr>
        <w:t xml:space="preserve">Cuando para la ejecución del contrato sea necesario </w:t>
      </w:r>
      <w:r w:rsidRPr="00110007">
        <w:rPr>
          <w:rFonts w:ascii="Arial" w:hAnsi="Arial" w:cs="Arial"/>
          <w:bCs/>
          <w:sz w:val="20"/>
          <w:szCs w:val="20"/>
        </w:rPr>
        <w:t>subcontratar bienes, obras o servicios dentro de la cadena de provisión</w:t>
      </w:r>
      <w:r w:rsidRPr="00110007">
        <w:rPr>
          <w:rFonts w:ascii="Arial" w:hAnsi="Arial" w:cs="Arial"/>
          <w:sz w:val="20"/>
          <w:szCs w:val="20"/>
        </w:rPr>
        <w:t xml:space="preserve">, el contratista deberá </w:t>
      </w:r>
      <w:r w:rsidRPr="00110007">
        <w:rPr>
          <w:rFonts w:ascii="Arial" w:hAnsi="Arial" w:cs="Arial"/>
          <w:bCs/>
          <w:sz w:val="20"/>
          <w:szCs w:val="20"/>
        </w:rPr>
        <w:t>priorizar</w:t>
      </w:r>
      <w:r w:rsidRPr="00110007">
        <w:rPr>
          <w:rFonts w:ascii="Arial" w:hAnsi="Arial" w:cs="Arial"/>
          <w:sz w:val="20"/>
          <w:szCs w:val="20"/>
        </w:rPr>
        <w:t xml:space="preserve">, cuando ello resulte </w:t>
      </w:r>
      <w:r w:rsidRPr="00110007">
        <w:rPr>
          <w:rFonts w:ascii="Arial" w:hAnsi="Arial" w:cs="Arial"/>
          <w:bCs/>
          <w:sz w:val="20"/>
          <w:szCs w:val="20"/>
        </w:rPr>
        <w:t>viable desde el punto de vista técnico, económico, operativo y funcional</w:t>
      </w:r>
      <w:r w:rsidRPr="00110007">
        <w:rPr>
          <w:rFonts w:ascii="Arial" w:hAnsi="Arial" w:cs="Arial"/>
          <w:sz w:val="20"/>
          <w:szCs w:val="20"/>
        </w:rPr>
        <w:t xml:space="preserve">, la contratación de </w:t>
      </w:r>
      <w:r w:rsidRPr="00110007">
        <w:rPr>
          <w:rFonts w:ascii="Arial" w:hAnsi="Arial" w:cs="Arial"/>
          <w:bCs/>
          <w:sz w:val="20"/>
          <w:szCs w:val="20"/>
        </w:rPr>
        <w:t>personas naturales con discapacidad</w:t>
      </w:r>
      <w:r w:rsidRPr="00110007">
        <w:rPr>
          <w:rFonts w:ascii="Arial" w:hAnsi="Arial" w:cs="Arial"/>
          <w:sz w:val="20"/>
          <w:szCs w:val="20"/>
        </w:rPr>
        <w:t xml:space="preserve">, así como de </w:t>
      </w:r>
      <w:r w:rsidRPr="00110007">
        <w:rPr>
          <w:rFonts w:ascii="Arial" w:hAnsi="Arial" w:cs="Arial"/>
          <w:bCs/>
          <w:sz w:val="20"/>
          <w:szCs w:val="20"/>
        </w:rPr>
        <w:t>emprendimientos y empresas de personas con discapacidad</w:t>
      </w:r>
      <w:r w:rsidRPr="00110007">
        <w:rPr>
          <w:rFonts w:ascii="Arial" w:hAnsi="Arial" w:cs="Arial"/>
          <w:sz w:val="20"/>
          <w:szCs w:val="20"/>
        </w:rPr>
        <w:t>, debidamente acreditadas.</w:t>
      </w:r>
    </w:p>
    <w:p w14:paraId="39004087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614F5CC8" w14:textId="3109086C" w:rsidR="00123C33" w:rsidRPr="00110007" w:rsidRDefault="00123C33" w:rsidP="00123C33">
      <w:pPr>
        <w:pStyle w:val="Prrafodelista"/>
        <w:numPr>
          <w:ilvl w:val="0"/>
          <w:numId w:val="45"/>
        </w:numPr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110007">
        <w:rPr>
          <w:rFonts w:ascii="Arial" w:hAnsi="Arial" w:cs="Arial"/>
          <w:b/>
          <w:bCs/>
          <w:sz w:val="20"/>
          <w:szCs w:val="20"/>
        </w:rPr>
        <w:t>Integración del equipo de trabajo.</w:t>
      </w:r>
    </w:p>
    <w:p w14:paraId="4294D80C" w14:textId="77777777" w:rsidR="00123C33" w:rsidRPr="00110007" w:rsidRDefault="00123C33" w:rsidP="00123C33">
      <w:pPr>
        <w:pStyle w:val="Prrafodelista"/>
        <w:jc w:val="both"/>
        <w:rPr>
          <w:rFonts w:ascii="Arial" w:hAnsi="Arial" w:cs="Arial"/>
          <w:bCs/>
          <w:sz w:val="20"/>
          <w:szCs w:val="20"/>
        </w:rPr>
      </w:pPr>
    </w:p>
    <w:p w14:paraId="105AEB3E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10007">
        <w:rPr>
          <w:rFonts w:ascii="Arial" w:hAnsi="Arial" w:cs="Arial"/>
          <w:sz w:val="20"/>
          <w:szCs w:val="20"/>
        </w:rPr>
        <w:t xml:space="preserve">Cuando para la ejecución del contrato se requiera la </w:t>
      </w:r>
      <w:r w:rsidRPr="00110007">
        <w:rPr>
          <w:rFonts w:ascii="Arial" w:hAnsi="Arial" w:cs="Arial"/>
          <w:bCs/>
          <w:sz w:val="20"/>
          <w:szCs w:val="20"/>
        </w:rPr>
        <w:t>conformación de un equipo de trabajo</w:t>
      </w:r>
      <w:r w:rsidRPr="00110007">
        <w:rPr>
          <w:rFonts w:ascii="Arial" w:hAnsi="Arial" w:cs="Arial"/>
          <w:sz w:val="20"/>
          <w:szCs w:val="20"/>
        </w:rPr>
        <w:t xml:space="preserve">, el contratista deberá </w:t>
      </w:r>
      <w:r w:rsidRPr="00110007">
        <w:rPr>
          <w:rFonts w:ascii="Arial" w:hAnsi="Arial" w:cs="Arial"/>
          <w:bCs/>
          <w:sz w:val="20"/>
          <w:szCs w:val="20"/>
        </w:rPr>
        <w:t>priorizar la contratación de personas naturales con discapacidad</w:t>
      </w:r>
      <w:r w:rsidRPr="00110007">
        <w:rPr>
          <w:rFonts w:ascii="Arial" w:hAnsi="Arial" w:cs="Arial"/>
          <w:sz w:val="20"/>
          <w:szCs w:val="20"/>
        </w:rPr>
        <w:t xml:space="preserve"> para integrar dicho equipo, </w:t>
      </w:r>
      <w:r w:rsidRPr="00110007">
        <w:rPr>
          <w:rFonts w:ascii="Arial" w:hAnsi="Arial" w:cs="Arial"/>
          <w:bCs/>
          <w:sz w:val="20"/>
          <w:szCs w:val="20"/>
        </w:rPr>
        <w:t>siempre que cumplan con los perfiles, competencias y condiciones técnicas exigidas</w:t>
      </w:r>
      <w:r w:rsidRPr="00110007">
        <w:rPr>
          <w:rFonts w:ascii="Arial" w:hAnsi="Arial" w:cs="Arial"/>
          <w:sz w:val="20"/>
          <w:szCs w:val="20"/>
        </w:rPr>
        <w:t xml:space="preserve"> y que dicha vinculación resulte </w:t>
      </w:r>
      <w:r w:rsidRPr="00110007">
        <w:rPr>
          <w:rFonts w:ascii="Arial" w:hAnsi="Arial" w:cs="Arial"/>
          <w:bCs/>
          <w:sz w:val="20"/>
          <w:szCs w:val="20"/>
        </w:rPr>
        <w:t>viable desde el punto de vista técnico, económico, operativo y funcional</w:t>
      </w:r>
      <w:r w:rsidRPr="00110007">
        <w:rPr>
          <w:rFonts w:ascii="Arial" w:hAnsi="Arial" w:cs="Arial"/>
          <w:sz w:val="20"/>
          <w:szCs w:val="20"/>
        </w:rPr>
        <w:t>.</w:t>
      </w:r>
    </w:p>
    <w:p w14:paraId="0AFF591B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010A2167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110007">
        <w:rPr>
          <w:rFonts w:ascii="Arial" w:hAnsi="Arial" w:cs="Arial"/>
          <w:bCs/>
          <w:sz w:val="20"/>
          <w:szCs w:val="20"/>
        </w:rPr>
        <w:t>3. Acreditación, justificación, soportes, supervisión y exigibilidad</w:t>
      </w:r>
    </w:p>
    <w:p w14:paraId="7CB00F8E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10007">
        <w:rPr>
          <w:rFonts w:ascii="Arial" w:hAnsi="Arial" w:cs="Arial"/>
          <w:sz w:val="20"/>
          <w:szCs w:val="20"/>
        </w:rPr>
        <w:t xml:space="preserve">Para efectos del </w:t>
      </w:r>
      <w:r w:rsidRPr="00110007">
        <w:rPr>
          <w:rFonts w:ascii="Arial" w:hAnsi="Arial" w:cs="Arial"/>
          <w:bCs/>
          <w:sz w:val="20"/>
          <w:szCs w:val="20"/>
        </w:rPr>
        <w:t>seguimiento y verificación</w:t>
      </w:r>
      <w:r w:rsidRPr="00110007">
        <w:rPr>
          <w:rFonts w:ascii="Arial" w:hAnsi="Arial" w:cs="Arial"/>
          <w:sz w:val="20"/>
          <w:szCs w:val="20"/>
        </w:rPr>
        <w:t xml:space="preserve"> del cumplimiento de las condiciones especiales de ejecución aquí previstas, el contratista deberá </w:t>
      </w:r>
      <w:r w:rsidRPr="00110007">
        <w:rPr>
          <w:rFonts w:ascii="Arial" w:hAnsi="Arial" w:cs="Arial"/>
          <w:bCs/>
          <w:sz w:val="20"/>
          <w:szCs w:val="20"/>
        </w:rPr>
        <w:t>presentar con cada solicitud de pago</w:t>
      </w:r>
      <w:r w:rsidRPr="00110007">
        <w:rPr>
          <w:rFonts w:ascii="Arial" w:hAnsi="Arial" w:cs="Arial"/>
          <w:sz w:val="20"/>
          <w:szCs w:val="20"/>
        </w:rPr>
        <w:t xml:space="preserve"> la documentación que acredite su cumplimiento.</w:t>
      </w:r>
    </w:p>
    <w:p w14:paraId="0951C210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8E880D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10007">
        <w:rPr>
          <w:rFonts w:ascii="Arial" w:hAnsi="Arial" w:cs="Arial"/>
          <w:sz w:val="20"/>
          <w:szCs w:val="20"/>
        </w:rPr>
        <w:t xml:space="preserve">Cuando el contratista considere que </w:t>
      </w:r>
      <w:r w:rsidRPr="00110007">
        <w:rPr>
          <w:rFonts w:ascii="Arial" w:hAnsi="Arial" w:cs="Arial"/>
          <w:bCs/>
          <w:sz w:val="20"/>
          <w:szCs w:val="20"/>
        </w:rPr>
        <w:t>no es posible dar cumplimiento</w:t>
      </w:r>
      <w:r w:rsidRPr="00110007">
        <w:rPr>
          <w:rFonts w:ascii="Arial" w:hAnsi="Arial" w:cs="Arial"/>
          <w:sz w:val="20"/>
          <w:szCs w:val="20"/>
        </w:rPr>
        <w:t xml:space="preserve"> a cualquiera de las condiciones descritas, deberá </w:t>
      </w:r>
      <w:r w:rsidRPr="00110007">
        <w:rPr>
          <w:rFonts w:ascii="Arial" w:hAnsi="Arial" w:cs="Arial"/>
          <w:bCs/>
          <w:sz w:val="20"/>
          <w:szCs w:val="20"/>
        </w:rPr>
        <w:t>presentar una certificación suscrita por el representante legal del contratista</w:t>
      </w:r>
      <w:r w:rsidRPr="00110007">
        <w:rPr>
          <w:rFonts w:ascii="Arial" w:hAnsi="Arial" w:cs="Arial"/>
          <w:sz w:val="20"/>
          <w:szCs w:val="20"/>
        </w:rPr>
        <w:t xml:space="preserve">, en la cual </w:t>
      </w:r>
      <w:r w:rsidRPr="00110007">
        <w:rPr>
          <w:rFonts w:ascii="Arial" w:hAnsi="Arial" w:cs="Arial"/>
          <w:sz w:val="20"/>
          <w:szCs w:val="20"/>
        </w:rPr>
        <w:lastRenderedPageBreak/>
        <w:t xml:space="preserve">se indiquen y justifiquen de manera </w:t>
      </w:r>
      <w:r w:rsidRPr="00110007">
        <w:rPr>
          <w:rFonts w:ascii="Arial" w:hAnsi="Arial" w:cs="Arial"/>
          <w:bCs/>
          <w:sz w:val="20"/>
          <w:szCs w:val="20"/>
        </w:rPr>
        <w:t>expresa, clara y detallada</w:t>
      </w:r>
      <w:r w:rsidRPr="00110007">
        <w:rPr>
          <w:rFonts w:ascii="Arial" w:hAnsi="Arial" w:cs="Arial"/>
          <w:sz w:val="20"/>
          <w:szCs w:val="20"/>
        </w:rPr>
        <w:t xml:space="preserve"> las </w:t>
      </w:r>
      <w:r w:rsidRPr="00110007">
        <w:rPr>
          <w:rFonts w:ascii="Arial" w:hAnsi="Arial" w:cs="Arial"/>
          <w:bCs/>
          <w:sz w:val="20"/>
          <w:szCs w:val="20"/>
        </w:rPr>
        <w:t>circunstancias técnicas, económicas, operativas, funcionales, de mercado o contractuales</w:t>
      </w:r>
      <w:r w:rsidRPr="00110007">
        <w:rPr>
          <w:rFonts w:ascii="Arial" w:hAnsi="Arial" w:cs="Arial"/>
          <w:sz w:val="20"/>
          <w:szCs w:val="20"/>
        </w:rPr>
        <w:t xml:space="preserve"> que impiden su cumplimiento, </w:t>
      </w:r>
      <w:r w:rsidRPr="00110007">
        <w:rPr>
          <w:rFonts w:ascii="Arial" w:hAnsi="Arial" w:cs="Arial"/>
          <w:bCs/>
          <w:sz w:val="20"/>
          <w:szCs w:val="20"/>
        </w:rPr>
        <w:t>acompañada de los soportes correspondientes, cuando a ello haya lugar</w:t>
      </w:r>
      <w:r w:rsidRPr="00110007">
        <w:rPr>
          <w:rFonts w:ascii="Arial" w:hAnsi="Arial" w:cs="Arial"/>
          <w:sz w:val="20"/>
          <w:szCs w:val="20"/>
        </w:rPr>
        <w:t>.</w:t>
      </w:r>
    </w:p>
    <w:p w14:paraId="170622F5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77C860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10007">
        <w:rPr>
          <w:rFonts w:ascii="Arial" w:hAnsi="Arial" w:cs="Arial"/>
          <w:sz w:val="20"/>
          <w:szCs w:val="20"/>
        </w:rPr>
        <w:t xml:space="preserve">Cuando la imposibilidad alegada tenga origen en </w:t>
      </w:r>
      <w:r w:rsidRPr="00110007">
        <w:rPr>
          <w:rFonts w:ascii="Arial" w:hAnsi="Arial" w:cs="Arial"/>
          <w:bCs/>
          <w:sz w:val="20"/>
          <w:szCs w:val="20"/>
        </w:rPr>
        <w:t>hechos constitutivos de fuerza mayor o caso fortuito</w:t>
      </w:r>
      <w:r w:rsidRPr="00110007">
        <w:rPr>
          <w:rFonts w:ascii="Arial" w:hAnsi="Arial" w:cs="Arial"/>
          <w:sz w:val="20"/>
          <w:szCs w:val="20"/>
        </w:rPr>
        <w:t xml:space="preserve">, la certificación deberá igualmente </w:t>
      </w:r>
      <w:r w:rsidRPr="00110007">
        <w:rPr>
          <w:rFonts w:ascii="Arial" w:hAnsi="Arial" w:cs="Arial"/>
          <w:bCs/>
          <w:sz w:val="20"/>
          <w:szCs w:val="20"/>
        </w:rPr>
        <w:t>acreditarse mediante los soportes documentales pertinentes</w:t>
      </w:r>
      <w:r w:rsidRPr="00110007">
        <w:rPr>
          <w:rFonts w:ascii="Arial" w:hAnsi="Arial" w:cs="Arial"/>
          <w:sz w:val="20"/>
          <w:szCs w:val="20"/>
        </w:rPr>
        <w:t>.</w:t>
      </w:r>
    </w:p>
    <w:p w14:paraId="4B4EEDA1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FF22C4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10007">
        <w:rPr>
          <w:rFonts w:ascii="Arial" w:hAnsi="Arial" w:cs="Arial"/>
          <w:sz w:val="20"/>
          <w:szCs w:val="20"/>
        </w:rPr>
        <w:t xml:space="preserve">Tanto la certificación como los soportes presentados en </w:t>
      </w:r>
      <w:r w:rsidRPr="00110007">
        <w:rPr>
          <w:rFonts w:ascii="Arial" w:hAnsi="Arial" w:cs="Arial"/>
          <w:bCs/>
          <w:sz w:val="20"/>
          <w:szCs w:val="20"/>
        </w:rPr>
        <w:t>cualquiera de los escenarios</w:t>
      </w:r>
      <w:r w:rsidRPr="00110007">
        <w:rPr>
          <w:rFonts w:ascii="Arial" w:hAnsi="Arial" w:cs="Arial"/>
          <w:sz w:val="20"/>
          <w:szCs w:val="20"/>
        </w:rPr>
        <w:t xml:space="preserve"> serán </w:t>
      </w:r>
      <w:r w:rsidRPr="00110007">
        <w:rPr>
          <w:rFonts w:ascii="Arial" w:hAnsi="Arial" w:cs="Arial"/>
          <w:bCs/>
          <w:sz w:val="20"/>
          <w:szCs w:val="20"/>
        </w:rPr>
        <w:t>valorados por la entidad contratante en el marco de la supervisión del contrato</w:t>
      </w:r>
      <w:r w:rsidRPr="00110007">
        <w:rPr>
          <w:rFonts w:ascii="Arial" w:hAnsi="Arial" w:cs="Arial"/>
          <w:sz w:val="20"/>
          <w:szCs w:val="20"/>
        </w:rPr>
        <w:t>.</w:t>
      </w:r>
    </w:p>
    <w:p w14:paraId="2FE5748C" w14:textId="77777777" w:rsidR="00123C33" w:rsidRPr="00110007" w:rsidRDefault="00123C33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B4F34F" w14:textId="1EB4646E" w:rsidR="00123C33" w:rsidRDefault="00123C33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10007">
        <w:rPr>
          <w:rFonts w:ascii="Arial" w:hAnsi="Arial" w:cs="Arial"/>
          <w:sz w:val="20"/>
          <w:szCs w:val="20"/>
        </w:rPr>
        <w:t xml:space="preserve">La </w:t>
      </w:r>
      <w:r w:rsidRPr="00110007">
        <w:rPr>
          <w:rFonts w:ascii="Arial" w:hAnsi="Arial" w:cs="Arial"/>
          <w:bCs/>
          <w:sz w:val="20"/>
          <w:szCs w:val="20"/>
        </w:rPr>
        <w:t>no presentación de la certificación y/o de los soportes exigidos</w:t>
      </w:r>
      <w:r w:rsidRPr="00110007">
        <w:rPr>
          <w:rFonts w:ascii="Arial" w:hAnsi="Arial" w:cs="Arial"/>
          <w:sz w:val="20"/>
          <w:szCs w:val="20"/>
        </w:rPr>
        <w:t xml:space="preserve">, o el </w:t>
      </w:r>
      <w:r w:rsidRPr="00110007">
        <w:rPr>
          <w:rFonts w:ascii="Arial" w:hAnsi="Arial" w:cs="Arial"/>
          <w:bCs/>
          <w:sz w:val="20"/>
          <w:szCs w:val="20"/>
        </w:rPr>
        <w:t>incumplimiento injustificado</w:t>
      </w:r>
      <w:r w:rsidRPr="00110007">
        <w:rPr>
          <w:rFonts w:ascii="Arial" w:hAnsi="Arial" w:cs="Arial"/>
          <w:sz w:val="20"/>
          <w:szCs w:val="20"/>
        </w:rPr>
        <w:t xml:space="preserve"> de las condiciones especiales de ejecución aquí </w:t>
      </w:r>
      <w:r w:rsidR="00110007" w:rsidRPr="00110007">
        <w:rPr>
          <w:rFonts w:ascii="Arial" w:hAnsi="Arial" w:cs="Arial"/>
          <w:sz w:val="20"/>
          <w:szCs w:val="20"/>
        </w:rPr>
        <w:t>establecida</w:t>
      </w:r>
      <w:r w:rsidRPr="00110007">
        <w:rPr>
          <w:rFonts w:ascii="Arial" w:hAnsi="Arial" w:cs="Arial"/>
          <w:sz w:val="20"/>
          <w:szCs w:val="20"/>
        </w:rPr>
        <w:t xml:space="preserve">, </w:t>
      </w:r>
      <w:r w:rsidRPr="00110007">
        <w:rPr>
          <w:rFonts w:ascii="Arial" w:hAnsi="Arial" w:cs="Arial"/>
          <w:bCs/>
          <w:sz w:val="20"/>
          <w:szCs w:val="20"/>
        </w:rPr>
        <w:t>podrá constituir causal de incumplimiento contractual</w:t>
      </w:r>
      <w:r w:rsidRPr="00110007">
        <w:rPr>
          <w:rFonts w:ascii="Arial" w:hAnsi="Arial" w:cs="Arial"/>
          <w:sz w:val="20"/>
          <w:szCs w:val="20"/>
        </w:rPr>
        <w:t>, de conformidad con la normatividad aplicable y con las estipulaciones del contrato respectivo.</w:t>
      </w:r>
    </w:p>
    <w:p w14:paraId="2A2A32BA" w14:textId="77777777" w:rsidR="00110007" w:rsidRDefault="00110007" w:rsidP="0012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7D8221" w14:textId="59B2F4A7" w:rsidR="00110007" w:rsidRDefault="00110007" w:rsidP="0011000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110007">
        <w:rPr>
          <w:rFonts w:ascii="Arial" w:hAnsi="Arial" w:cs="Arial"/>
          <w:sz w:val="20"/>
          <w:szCs w:val="20"/>
        </w:rPr>
        <w:t>Con la presente certificación me comprometo a dar cumplimiento a las condiciones especiales de ejecución establecidas en el contrato, en el marco del Sistema Integral de Preferencias en favor de las personas con discapacidad</w:t>
      </w:r>
    </w:p>
    <w:p w14:paraId="2EF5E3A0" w14:textId="77777777" w:rsidR="00110007" w:rsidRDefault="00110007" w:rsidP="00094EA6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14:paraId="335DF7CD" w14:textId="51725429" w:rsidR="000D290B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2B233D" w14:textId="77777777" w:rsidR="00D77744" w:rsidRDefault="00D77744" w:rsidP="000D290B">
      <w:pPr>
        <w:pStyle w:val="Sinespaciado1"/>
        <w:rPr>
          <w:rFonts w:ascii="Arial" w:hAnsi="Arial" w:cs="Arial"/>
          <w:b/>
          <w:sz w:val="20"/>
          <w:szCs w:val="20"/>
        </w:rPr>
      </w:pPr>
    </w:p>
    <w:p w14:paraId="00C408C0" w14:textId="7B785A3F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103F5" w14:textId="77777777" w:rsidR="00B1438C" w:rsidRDefault="00B1438C" w:rsidP="00F437E0">
      <w:pPr>
        <w:spacing w:after="0" w:line="240" w:lineRule="auto"/>
      </w:pPr>
      <w:r>
        <w:separator/>
      </w:r>
    </w:p>
  </w:endnote>
  <w:endnote w:type="continuationSeparator" w:id="0">
    <w:p w14:paraId="25434909" w14:textId="77777777" w:rsidR="00B1438C" w:rsidRDefault="00B1438C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089E2" w14:textId="77777777" w:rsidR="00B1438C" w:rsidRDefault="00B1438C" w:rsidP="00F437E0">
      <w:pPr>
        <w:spacing w:after="0" w:line="240" w:lineRule="auto"/>
      </w:pPr>
      <w:r>
        <w:separator/>
      </w:r>
    </w:p>
  </w:footnote>
  <w:footnote w:type="continuationSeparator" w:id="0">
    <w:p w14:paraId="37C5A82D" w14:textId="77777777" w:rsidR="00B1438C" w:rsidRDefault="00B1438C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22900237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</w:t>
          </w:r>
          <w:r w:rsidR="00123C33" w:rsidRPr="00123C33">
            <w:rPr>
              <w:b/>
              <w:bCs/>
              <w:sz w:val="18"/>
              <w:szCs w:val="18"/>
            </w:rPr>
            <w:t>SISTEMA INTEGRAL DE PREFERENCIAS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E75C5E"/>
    <w:multiLevelType w:val="hybridMultilevel"/>
    <w:tmpl w:val="D8582B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6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7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5202537">
    <w:abstractNumId w:val="38"/>
  </w:num>
  <w:num w:numId="2" w16cid:durableId="2006127105">
    <w:abstractNumId w:val="29"/>
  </w:num>
  <w:num w:numId="3" w16cid:durableId="263613044">
    <w:abstractNumId w:val="20"/>
  </w:num>
  <w:num w:numId="4" w16cid:durableId="1986616080">
    <w:abstractNumId w:val="28"/>
  </w:num>
  <w:num w:numId="5" w16cid:durableId="1243221956">
    <w:abstractNumId w:val="5"/>
  </w:num>
  <w:num w:numId="6" w16cid:durableId="1683435046">
    <w:abstractNumId w:val="11"/>
  </w:num>
  <w:num w:numId="7" w16cid:durableId="293412417">
    <w:abstractNumId w:val="13"/>
  </w:num>
  <w:num w:numId="8" w16cid:durableId="1691253549">
    <w:abstractNumId w:val="26"/>
  </w:num>
  <w:num w:numId="9" w16cid:durableId="407116654">
    <w:abstractNumId w:val="3"/>
  </w:num>
  <w:num w:numId="10" w16cid:durableId="2084984772">
    <w:abstractNumId w:val="22"/>
  </w:num>
  <w:num w:numId="11" w16cid:durableId="298346000">
    <w:abstractNumId w:val="37"/>
  </w:num>
  <w:num w:numId="12" w16cid:durableId="982810587">
    <w:abstractNumId w:val="36"/>
  </w:num>
  <w:num w:numId="13" w16cid:durableId="317148004">
    <w:abstractNumId w:val="24"/>
  </w:num>
  <w:num w:numId="14" w16cid:durableId="1840848210">
    <w:abstractNumId w:val="33"/>
  </w:num>
  <w:num w:numId="15" w16cid:durableId="1818960334">
    <w:abstractNumId w:val="40"/>
  </w:num>
  <w:num w:numId="16" w16cid:durableId="1156067293">
    <w:abstractNumId w:val="4"/>
  </w:num>
  <w:num w:numId="17" w16cid:durableId="1424761292">
    <w:abstractNumId w:val="15"/>
  </w:num>
  <w:num w:numId="18" w16cid:durableId="1950355682">
    <w:abstractNumId w:val="14"/>
  </w:num>
  <w:num w:numId="19" w16cid:durableId="35351193">
    <w:abstractNumId w:val="8"/>
  </w:num>
  <w:num w:numId="20" w16cid:durableId="407508694">
    <w:abstractNumId w:val="10"/>
  </w:num>
  <w:num w:numId="21" w16cid:durableId="398065818">
    <w:abstractNumId w:val="2"/>
  </w:num>
  <w:num w:numId="22" w16cid:durableId="702822389">
    <w:abstractNumId w:val="30"/>
  </w:num>
  <w:num w:numId="23" w16cid:durableId="987518513">
    <w:abstractNumId w:val="19"/>
  </w:num>
  <w:num w:numId="24" w16cid:durableId="137848599">
    <w:abstractNumId w:val="1"/>
    <w:lvlOverride w:ilvl="0">
      <w:startOverride w:val="1"/>
    </w:lvlOverride>
  </w:num>
  <w:num w:numId="25" w16cid:durableId="559169272">
    <w:abstractNumId w:val="23"/>
    <w:lvlOverride w:ilvl="0">
      <w:startOverride w:val="14"/>
    </w:lvlOverride>
  </w:num>
  <w:num w:numId="26" w16cid:durableId="2116170338">
    <w:abstractNumId w:val="25"/>
  </w:num>
  <w:num w:numId="27" w16cid:durableId="3389693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87363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99688066">
    <w:abstractNumId w:val="32"/>
  </w:num>
  <w:num w:numId="30" w16cid:durableId="1695961937">
    <w:abstractNumId w:val="17"/>
  </w:num>
  <w:num w:numId="31" w16cid:durableId="1277952028">
    <w:abstractNumId w:val="27"/>
  </w:num>
  <w:num w:numId="32" w16cid:durableId="206182653">
    <w:abstractNumId w:val="7"/>
  </w:num>
  <w:num w:numId="33" w16cid:durableId="1153906460">
    <w:abstractNumId w:val="6"/>
  </w:num>
  <w:num w:numId="34" w16cid:durableId="256985726">
    <w:abstractNumId w:val="0"/>
  </w:num>
  <w:num w:numId="35" w16cid:durableId="1728799901">
    <w:abstractNumId w:val="35"/>
  </w:num>
  <w:num w:numId="36" w16cid:durableId="455830154">
    <w:abstractNumId w:val="12"/>
  </w:num>
  <w:num w:numId="37" w16cid:durableId="298732784">
    <w:abstractNumId w:val="9"/>
  </w:num>
  <w:num w:numId="38" w16cid:durableId="643242005">
    <w:abstractNumId w:val="39"/>
  </w:num>
  <w:num w:numId="39" w16cid:durableId="560990135">
    <w:abstractNumId w:val="34"/>
  </w:num>
  <w:num w:numId="40" w16cid:durableId="1113745118">
    <w:abstractNumId w:val="39"/>
  </w:num>
  <w:num w:numId="41" w16cid:durableId="1225794806">
    <w:abstractNumId w:val="34"/>
  </w:num>
  <w:num w:numId="42" w16cid:durableId="4286247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20508696">
    <w:abstractNumId w:val="18"/>
  </w:num>
  <w:num w:numId="44" w16cid:durableId="1411195764">
    <w:abstractNumId w:val="16"/>
  </w:num>
  <w:num w:numId="45" w16cid:durableId="246966632">
    <w:abstractNumId w:val="3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60D4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1A4D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0007"/>
    <w:rsid w:val="001125B1"/>
    <w:rsid w:val="00117FA8"/>
    <w:rsid w:val="001211C1"/>
    <w:rsid w:val="00123C33"/>
    <w:rsid w:val="00124BEF"/>
    <w:rsid w:val="001271D0"/>
    <w:rsid w:val="001306F1"/>
    <w:rsid w:val="001364DE"/>
    <w:rsid w:val="001403CE"/>
    <w:rsid w:val="001425B6"/>
    <w:rsid w:val="0014436B"/>
    <w:rsid w:val="00147E07"/>
    <w:rsid w:val="001505D0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2AFC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632B"/>
    <w:rsid w:val="001D7462"/>
    <w:rsid w:val="001E4F8F"/>
    <w:rsid w:val="001F7147"/>
    <w:rsid w:val="0020006E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6CAC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66950"/>
    <w:rsid w:val="005716BC"/>
    <w:rsid w:val="00572339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46917"/>
    <w:rsid w:val="00750946"/>
    <w:rsid w:val="00750FDB"/>
    <w:rsid w:val="00753080"/>
    <w:rsid w:val="007552B7"/>
    <w:rsid w:val="00760E28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E7E63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26D9A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53886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5570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438C"/>
    <w:rsid w:val="00B23FF8"/>
    <w:rsid w:val="00B30EAE"/>
    <w:rsid w:val="00B33430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FE9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A1F"/>
    <w:rsid w:val="00BB2E2F"/>
    <w:rsid w:val="00BC05CA"/>
    <w:rsid w:val="00BC0C59"/>
    <w:rsid w:val="00BC29D0"/>
    <w:rsid w:val="00BC480C"/>
    <w:rsid w:val="00BC4EBD"/>
    <w:rsid w:val="00BC6F03"/>
    <w:rsid w:val="00BD104D"/>
    <w:rsid w:val="00BD4E64"/>
    <w:rsid w:val="00BD71B6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56673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87138"/>
    <w:rsid w:val="00F90FAB"/>
    <w:rsid w:val="00F961D7"/>
    <w:rsid w:val="00FB115F"/>
    <w:rsid w:val="00FB2447"/>
    <w:rsid w:val="00FB3384"/>
    <w:rsid w:val="00FB3D13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163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244E"/>
    <w:rsid w:val="00113DBE"/>
    <w:rsid w:val="0014428B"/>
    <w:rsid w:val="00221ADD"/>
    <w:rsid w:val="00292359"/>
    <w:rsid w:val="002A77B0"/>
    <w:rsid w:val="0030312E"/>
    <w:rsid w:val="00322596"/>
    <w:rsid w:val="003375A1"/>
    <w:rsid w:val="00337E91"/>
    <w:rsid w:val="00351275"/>
    <w:rsid w:val="00373719"/>
    <w:rsid w:val="003C6851"/>
    <w:rsid w:val="003F209F"/>
    <w:rsid w:val="00430B20"/>
    <w:rsid w:val="004D779E"/>
    <w:rsid w:val="00542ACC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E1D90"/>
    <w:rsid w:val="007F4298"/>
    <w:rsid w:val="00836672"/>
    <w:rsid w:val="008A6A46"/>
    <w:rsid w:val="008D09CE"/>
    <w:rsid w:val="008F063B"/>
    <w:rsid w:val="008F3E36"/>
    <w:rsid w:val="008F4DF8"/>
    <w:rsid w:val="00926D9A"/>
    <w:rsid w:val="0093720C"/>
    <w:rsid w:val="009C15CE"/>
    <w:rsid w:val="009E393D"/>
    <w:rsid w:val="00A9775E"/>
    <w:rsid w:val="00AA6A19"/>
    <w:rsid w:val="00AC19A2"/>
    <w:rsid w:val="00B26C81"/>
    <w:rsid w:val="00B474C7"/>
    <w:rsid w:val="00BA03D1"/>
    <w:rsid w:val="00BD5049"/>
    <w:rsid w:val="00BE057C"/>
    <w:rsid w:val="00C01EB2"/>
    <w:rsid w:val="00C34063"/>
    <w:rsid w:val="00C46E35"/>
    <w:rsid w:val="00CE33B0"/>
    <w:rsid w:val="00D24A9E"/>
    <w:rsid w:val="00D50F29"/>
    <w:rsid w:val="00D5711F"/>
    <w:rsid w:val="00D60E3E"/>
    <w:rsid w:val="00D80951"/>
    <w:rsid w:val="00D97D3A"/>
    <w:rsid w:val="00DC1020"/>
    <w:rsid w:val="00DE04E3"/>
    <w:rsid w:val="00DF0A05"/>
    <w:rsid w:val="00E6630D"/>
    <w:rsid w:val="00E663FF"/>
    <w:rsid w:val="00EC76C4"/>
    <w:rsid w:val="00F452D0"/>
    <w:rsid w:val="00F50AFB"/>
    <w:rsid w:val="00F56A6F"/>
    <w:rsid w:val="00F57B4F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3E36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0EAF-FA4D-4014-8FB7-42748F408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815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GRUCO</cp:lastModifiedBy>
  <cp:revision>24</cp:revision>
  <cp:lastPrinted>2022-02-21T13:53:00Z</cp:lastPrinted>
  <dcterms:created xsi:type="dcterms:W3CDTF">2022-08-11T21:29:00Z</dcterms:created>
  <dcterms:modified xsi:type="dcterms:W3CDTF">2026-05-26T16:02:00Z</dcterms:modified>
</cp:coreProperties>
</file>