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EFAF7" w14:textId="77777777" w:rsidR="00D06995" w:rsidRPr="00235D0C" w:rsidRDefault="00000000">
      <w:pPr>
        <w:spacing w:before="1160"/>
        <w:jc w:val="center"/>
      </w:pPr>
      <w:r w:rsidRPr="00235D0C">
        <w:rPr>
          <w:b/>
          <w:color w:val="00747A"/>
          <w:sz w:val="24"/>
        </w:rPr>
        <w:t>INFORME DE CONSULTORÍA EXTERNA</w:t>
      </w:r>
    </w:p>
    <w:p w14:paraId="09CEA89B" w14:textId="69A51F3D" w:rsidR="00D06995" w:rsidRPr="00235D0C" w:rsidRDefault="00235D0C">
      <w:pPr>
        <w:spacing w:before="280" w:after="180"/>
        <w:jc w:val="center"/>
      </w:pPr>
      <w:r w:rsidRPr="00235D0C">
        <w:rPr>
          <w:b/>
          <w:color w:val="123456"/>
          <w:sz w:val="44"/>
        </w:rPr>
        <w:t>REVISIÓN ESTRATÉGICA DEL PLAN DE CONTENIDOS PARA LOS DÍAS DE LA GRAN FERIA DE VIVIENDA 2026</w:t>
      </w:r>
    </w:p>
    <w:p w14:paraId="5826F1BD" w14:textId="77777777" w:rsidR="00D06995" w:rsidRPr="00235D0C" w:rsidRDefault="00000000">
      <w:pPr>
        <w:spacing w:after="480"/>
        <w:jc w:val="center"/>
      </w:pPr>
      <w:r w:rsidRPr="00235D0C">
        <w:rPr>
          <w:color w:val="5A646C"/>
          <w:sz w:val="22"/>
        </w:rPr>
        <w:t>Narrativa diaria, cubrimiento en tiempo real, roles, validación de datos, riesgos e indicadores</w:t>
      </w:r>
    </w:p>
    <w:tbl>
      <w:tblPr>
        <w:tblW w:w="0" w:type="auto"/>
        <w:jc w:val="center"/>
        <w:tblLayout w:type="fixed"/>
        <w:tblLook w:val="04A0" w:firstRow="1" w:lastRow="0" w:firstColumn="1" w:lastColumn="0" w:noHBand="0" w:noVBand="1"/>
      </w:tblPr>
      <w:tblGrid>
        <w:gridCol w:w="4957"/>
        <w:gridCol w:w="4957"/>
      </w:tblGrid>
      <w:tr w:rsidR="00D06995" w:rsidRPr="00235D0C" w14:paraId="4D872593" w14:textId="77777777">
        <w:trPr>
          <w:cantSplit/>
          <w:tblHeader/>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6914B8AC" w14:textId="77777777" w:rsidR="00D06995" w:rsidRPr="00235D0C" w:rsidRDefault="00000000">
            <w:r w:rsidRPr="00235D0C">
              <w:rPr>
                <w:b/>
                <w:color w:val="123456"/>
                <w:sz w:val="16"/>
              </w:rPr>
              <w:t>Entidad destinataria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AFD9698" w14:textId="77777777" w:rsidR="00D06995" w:rsidRPr="00235D0C" w:rsidRDefault="00000000">
            <w:r w:rsidRPr="00235D0C">
              <w:rPr>
                <w:color w:val="232A30"/>
                <w:sz w:val="17"/>
              </w:rPr>
              <w:t>Secretaría Distrital del Hábitat de Bogotá</w:t>
            </w:r>
          </w:p>
        </w:tc>
      </w:tr>
      <w:tr w:rsidR="00D06995" w:rsidRPr="00235D0C" w14:paraId="5660D088"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4B968DE" w14:textId="77777777" w:rsidR="00D06995" w:rsidRPr="00235D0C" w:rsidRDefault="00000000">
            <w:r w:rsidRPr="00235D0C">
              <w:rPr>
                <w:b/>
                <w:color w:val="123456"/>
                <w:sz w:val="16"/>
              </w:rPr>
              <w:t>Dependencia relacionada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67F8FF23" w14:textId="77777777" w:rsidR="00D06995" w:rsidRPr="00235D0C" w:rsidRDefault="00000000">
            <w:r w:rsidRPr="00235D0C">
              <w:rPr>
                <w:color w:val="232A30"/>
                <w:sz w:val="17"/>
              </w:rPr>
              <w:t>Oficina Asesora de Comunicaciones / equipos digital, audiovisual, prensa, diseño y logística</w:t>
            </w:r>
          </w:p>
        </w:tc>
      </w:tr>
      <w:tr w:rsidR="00D06995" w:rsidRPr="00235D0C" w14:paraId="72198E25"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B2CE40C" w14:textId="77777777" w:rsidR="00D06995" w:rsidRPr="00235D0C" w:rsidRDefault="00000000">
            <w:r w:rsidRPr="00235D0C">
              <w:rPr>
                <w:b/>
                <w:color w:val="123456"/>
                <w:sz w:val="16"/>
              </w:rPr>
              <w:t>Consultor</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643576C0" w14:textId="77777777" w:rsidR="00D06995" w:rsidRPr="00235D0C" w:rsidRDefault="00000000">
            <w:r w:rsidRPr="00235D0C">
              <w:rPr>
                <w:color w:val="232A30"/>
                <w:sz w:val="17"/>
              </w:rPr>
              <w:t>Juan Manuel Caicedo Cardona</w:t>
            </w:r>
          </w:p>
        </w:tc>
      </w:tr>
      <w:tr w:rsidR="00D06995" w:rsidRPr="00235D0C" w14:paraId="6B23C43B"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96F1EF2" w14:textId="77777777" w:rsidR="00D06995" w:rsidRPr="00235D0C" w:rsidRDefault="00000000">
            <w:r w:rsidRPr="00235D0C">
              <w:rPr>
                <w:b/>
                <w:color w:val="123456"/>
                <w:sz w:val="16"/>
              </w:rPr>
              <w:t>Fecha de la actividad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17030D59" w14:textId="77777777" w:rsidR="00D06995" w:rsidRPr="00235D0C" w:rsidRDefault="00000000">
            <w:r w:rsidRPr="00235D0C">
              <w:rPr>
                <w:color w:val="232A30"/>
                <w:sz w:val="17"/>
              </w:rPr>
              <w:t>25 de junio de 2026</w:t>
            </w:r>
          </w:p>
        </w:tc>
      </w:tr>
      <w:tr w:rsidR="00D06995" w:rsidRPr="00235D0C" w14:paraId="615B955D"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62BEE6A" w14:textId="77777777" w:rsidR="00D06995" w:rsidRPr="00235D0C" w:rsidRDefault="00000000">
            <w:r w:rsidRPr="00235D0C">
              <w:rPr>
                <w:b/>
                <w:color w:val="123456"/>
                <w:sz w:val="16"/>
              </w:rPr>
              <w:t>Tipo de documento</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6E663065" w14:textId="77777777" w:rsidR="00D06995" w:rsidRPr="00235D0C" w:rsidRDefault="00000000">
            <w:r w:rsidRPr="00235D0C">
              <w:rPr>
                <w:color w:val="232A30"/>
                <w:sz w:val="17"/>
              </w:rPr>
              <w:t>Informe técnico de consultoría en comunicación estratégica</w:t>
            </w:r>
          </w:p>
        </w:tc>
      </w:tr>
      <w:tr w:rsidR="00D06995" w:rsidRPr="00235D0C" w14:paraId="034F58C5"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117E0899" w14:textId="77777777" w:rsidR="00D06995" w:rsidRPr="00235D0C" w:rsidRDefault="00000000">
            <w:r w:rsidRPr="00235D0C">
              <w:rPr>
                <w:b/>
                <w:color w:val="123456"/>
                <w:sz w:val="16"/>
              </w:rPr>
              <w:t>Código de trazabilidad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2B1C9A11" w14:textId="77777777" w:rsidR="00D06995" w:rsidRPr="00235D0C" w:rsidRDefault="00000000">
            <w:r w:rsidRPr="00235D0C">
              <w:rPr>
                <w:color w:val="232A30"/>
                <w:sz w:val="17"/>
              </w:rPr>
              <w:t>IC-SDHT-2026-06-25</w:t>
            </w:r>
          </w:p>
        </w:tc>
      </w:tr>
    </w:tbl>
    <w:p w14:paraId="08CCD766" w14:textId="653CD72C" w:rsidR="00D06995" w:rsidRPr="00235D0C" w:rsidRDefault="00D06995">
      <w:pPr>
        <w:spacing w:after="100" w:line="259" w:lineRule="auto"/>
        <w:jc w:val="both"/>
      </w:pPr>
    </w:p>
    <w:p w14:paraId="3570131C" w14:textId="631CEE25" w:rsidR="00D06995" w:rsidRPr="00235D0C" w:rsidRDefault="00235D0C" w:rsidP="00235D0C">
      <w:pPr>
        <w:pStyle w:val="Ttulo1"/>
        <w:numPr>
          <w:ilvl w:val="0"/>
          <w:numId w:val="10"/>
        </w:numPr>
      </w:pPr>
      <w:r w:rsidRPr="00235D0C">
        <w:t>RESUMEN EJECUTIVO</w:t>
      </w:r>
    </w:p>
    <w:p w14:paraId="2799F5B6" w14:textId="77777777" w:rsidR="00D06995" w:rsidRPr="00235D0C" w:rsidRDefault="00000000" w:rsidP="00235D0C">
      <w:pPr>
        <w:spacing w:after="100" w:line="259" w:lineRule="auto"/>
        <w:ind w:left="720"/>
        <w:jc w:val="both"/>
      </w:pPr>
      <w:r w:rsidRPr="00235D0C">
        <w:rPr>
          <w:color w:val="232A30"/>
        </w:rPr>
        <w:t>La propuesta revisada tenía una base operativa útil: definía días, responsables presencial y remoto, formatos diferenciales, testimonios, imágenes de ambiente y amplificación distrital. También buscaba traducir la feria a códigos de redes mediante preguntas rápidas, verdadero o falso, tendencias y una metáfora futbolera.</w:t>
      </w:r>
    </w:p>
    <w:p w14:paraId="5874071B" w14:textId="77777777" w:rsidR="00D06995" w:rsidRPr="00235D0C" w:rsidRDefault="00000000" w:rsidP="00235D0C">
      <w:pPr>
        <w:spacing w:after="100" w:line="259" w:lineRule="auto"/>
        <w:ind w:left="720"/>
        <w:jc w:val="both"/>
      </w:pPr>
      <w:r w:rsidRPr="00235D0C">
        <w:rPr>
          <w:color w:val="232A30"/>
        </w:rPr>
        <w:t>La debilidad principal era que funcionaba como listado de ideas, no como plan editorial completo. No definía un objetivo narrativo por día, la información que debía validarse, el flujo de aprobación, el protocolo para testimonios, las rutas de atención ni los indicadores. Varios contenidos incluían preguntas o afirmaciones sensibles —cupos disponibles, suma de subsidios, cita previa, cierre financiero y acceso desde cero— que no debían improvisarse frente a cámara.</w:t>
      </w:r>
    </w:p>
    <w:tbl>
      <w:tblPr>
        <w:tblW w:w="8214" w:type="dxa"/>
        <w:jc w:val="center"/>
        <w:tblLook w:val="04A0" w:firstRow="1" w:lastRow="0" w:firstColumn="1" w:lastColumn="0" w:noHBand="0" w:noVBand="1"/>
      </w:tblPr>
      <w:tblGrid>
        <w:gridCol w:w="8214"/>
      </w:tblGrid>
      <w:tr w:rsidR="00D06995" w:rsidRPr="00235D0C" w14:paraId="7E48326D" w14:textId="77777777" w:rsidTr="00235D0C">
        <w:trPr>
          <w:cantSplit/>
          <w:tblHeader/>
          <w:jc w:val="center"/>
        </w:trPr>
        <w:tc>
          <w:tcPr>
            <w:tcW w:w="8214"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7641754A" w14:textId="77777777" w:rsidR="00D06995" w:rsidRPr="00235D0C" w:rsidRDefault="00000000">
            <w:pPr>
              <w:spacing w:after="60"/>
            </w:pPr>
            <w:r w:rsidRPr="00235D0C">
              <w:rPr>
                <w:b/>
                <w:color w:val="00747A"/>
                <w:sz w:val="20"/>
              </w:rPr>
              <w:t>Conclusión central</w:t>
            </w:r>
          </w:p>
          <w:p w14:paraId="483D99F5" w14:textId="77777777" w:rsidR="00D06995" w:rsidRPr="00235D0C" w:rsidRDefault="00000000">
            <w:pPr>
              <w:spacing w:after="0" w:line="252" w:lineRule="auto"/>
            </w:pPr>
            <w:r w:rsidRPr="00235D0C">
              <w:rPr>
                <w:color w:val="232A30"/>
              </w:rPr>
              <w:t>La feria no debía comunicarse como una sucesión de tendencias. Debía contarse como una ruta de decisiones: orientarse, entender la capacidad financiera, comparar opciones y salir con un siguiente paso claro.</w:t>
            </w:r>
          </w:p>
        </w:tc>
      </w:tr>
    </w:tbl>
    <w:p w14:paraId="32C38B6A" w14:textId="77777777" w:rsidR="00D06995" w:rsidRPr="00235D0C" w:rsidRDefault="00000000" w:rsidP="00235D0C">
      <w:pPr>
        <w:spacing w:after="100" w:line="259" w:lineRule="auto"/>
        <w:ind w:left="720"/>
        <w:jc w:val="both"/>
      </w:pPr>
      <w:r w:rsidRPr="00235D0C">
        <w:rPr>
          <w:color w:val="232A30"/>
        </w:rPr>
        <w:t>Se recomendó conservar los formatos ágiles, pero subordinarlos a tres capítulos editoriales: apertura y orientación; cierre financiero y decisiones; resultados, próximos pasos y cierre institucional. También se propuso un centro de mando, fichas de datos validados, roles de aprobación, protocolos de imagen y un tablero de desempeño en tiempo real.</w:t>
      </w:r>
    </w:p>
    <w:p w14:paraId="12C83940" w14:textId="159844FD" w:rsidR="00D06995" w:rsidRPr="00235D0C" w:rsidRDefault="00235D0C" w:rsidP="00235D0C">
      <w:pPr>
        <w:pStyle w:val="Ttulo1"/>
        <w:numPr>
          <w:ilvl w:val="0"/>
          <w:numId w:val="10"/>
        </w:numPr>
      </w:pPr>
      <w:r w:rsidRPr="00235D0C">
        <w:lastRenderedPageBreak/>
        <w:t>INVENTARIO DEL PLAN REVISADO</w:t>
      </w:r>
    </w:p>
    <w:tbl>
      <w:tblPr>
        <w:tblW w:w="0" w:type="auto"/>
        <w:jc w:val="center"/>
        <w:tblLayout w:type="fixed"/>
        <w:tblLook w:val="04A0" w:firstRow="1" w:lastRow="0" w:firstColumn="1" w:lastColumn="0" w:noHBand="0" w:noVBand="1"/>
      </w:tblPr>
      <w:tblGrid>
        <w:gridCol w:w="2479"/>
        <w:gridCol w:w="2479"/>
        <w:gridCol w:w="2891"/>
        <w:gridCol w:w="2479"/>
      </w:tblGrid>
      <w:tr w:rsidR="00D06995" w:rsidRPr="00235D0C" w14:paraId="509EF105" w14:textId="77777777">
        <w:trPr>
          <w:cantSplit/>
          <w:tblHeader/>
          <w:jc w:val="center"/>
        </w:trPr>
        <w:tc>
          <w:tcPr>
            <w:tcW w:w="2479" w:type="dxa"/>
            <w:shd w:val="clear" w:color="auto" w:fill="123456"/>
            <w:tcMar>
              <w:top w:w="70" w:type="dxa"/>
              <w:left w:w="70" w:type="dxa"/>
              <w:bottom w:w="70" w:type="dxa"/>
              <w:right w:w="70" w:type="dxa"/>
            </w:tcMar>
          </w:tcPr>
          <w:p w14:paraId="26491AA0" w14:textId="77777777" w:rsidR="00D06995" w:rsidRPr="00235D0C" w:rsidRDefault="00000000" w:rsidP="00235D0C">
            <w:pPr>
              <w:jc w:val="center"/>
            </w:pPr>
            <w:r w:rsidRPr="00235D0C">
              <w:rPr>
                <w:b/>
                <w:color w:val="FFFFFF"/>
                <w:sz w:val="14"/>
              </w:rPr>
              <w:t>Día</w:t>
            </w:r>
          </w:p>
        </w:tc>
        <w:tc>
          <w:tcPr>
            <w:tcW w:w="2479" w:type="dxa"/>
            <w:shd w:val="clear" w:color="auto" w:fill="123456"/>
            <w:tcMar>
              <w:top w:w="70" w:type="dxa"/>
              <w:left w:w="70" w:type="dxa"/>
              <w:bottom w:w="70" w:type="dxa"/>
              <w:right w:w="70" w:type="dxa"/>
            </w:tcMar>
          </w:tcPr>
          <w:p w14:paraId="5D8F45D0" w14:textId="77777777" w:rsidR="00D06995" w:rsidRPr="00235D0C" w:rsidRDefault="00000000" w:rsidP="00235D0C">
            <w:pPr>
              <w:jc w:val="center"/>
            </w:pPr>
            <w:r w:rsidRPr="00235D0C">
              <w:rPr>
                <w:b/>
                <w:color w:val="FFFFFF"/>
                <w:sz w:val="14"/>
              </w:rPr>
              <w:t>Responsables registrados</w:t>
            </w:r>
          </w:p>
        </w:tc>
        <w:tc>
          <w:tcPr>
            <w:tcW w:w="2479" w:type="dxa"/>
            <w:shd w:val="clear" w:color="auto" w:fill="123456"/>
            <w:tcMar>
              <w:top w:w="70" w:type="dxa"/>
              <w:left w:w="70" w:type="dxa"/>
              <w:bottom w:w="70" w:type="dxa"/>
              <w:right w:w="70" w:type="dxa"/>
            </w:tcMar>
          </w:tcPr>
          <w:p w14:paraId="5C7626A9" w14:textId="77777777" w:rsidR="00D06995" w:rsidRPr="00235D0C" w:rsidRDefault="00000000" w:rsidP="00235D0C">
            <w:pPr>
              <w:jc w:val="center"/>
            </w:pPr>
            <w:r w:rsidRPr="00235D0C">
              <w:rPr>
                <w:b/>
                <w:color w:val="FFFFFF"/>
                <w:sz w:val="14"/>
              </w:rPr>
              <w:t>Contenidos diferenciales</w:t>
            </w:r>
          </w:p>
        </w:tc>
        <w:tc>
          <w:tcPr>
            <w:tcW w:w="2479" w:type="dxa"/>
            <w:shd w:val="clear" w:color="auto" w:fill="123456"/>
            <w:tcMar>
              <w:top w:w="70" w:type="dxa"/>
              <w:left w:w="70" w:type="dxa"/>
              <w:bottom w:w="70" w:type="dxa"/>
              <w:right w:w="70" w:type="dxa"/>
            </w:tcMar>
          </w:tcPr>
          <w:p w14:paraId="3BB60307" w14:textId="77777777" w:rsidR="00D06995" w:rsidRPr="00235D0C" w:rsidRDefault="00000000" w:rsidP="00235D0C">
            <w:pPr>
              <w:jc w:val="center"/>
            </w:pPr>
            <w:r w:rsidRPr="00235D0C">
              <w:rPr>
                <w:b/>
                <w:color w:val="FFFFFF"/>
                <w:sz w:val="14"/>
              </w:rPr>
              <w:t>Contenidos convencionales</w:t>
            </w:r>
          </w:p>
        </w:tc>
      </w:tr>
      <w:tr w:rsidR="00D06995" w:rsidRPr="00235D0C" w14:paraId="33536152" w14:textId="77777777">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911F9C" w14:textId="77777777" w:rsidR="00D06995" w:rsidRPr="00235D0C" w:rsidRDefault="00000000">
            <w:r w:rsidRPr="00235D0C">
              <w:rPr>
                <w:b/>
                <w:color w:val="00747A"/>
                <w:sz w:val="14"/>
              </w:rPr>
              <w:t>Jueves 2 de julio</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7698DC" w14:textId="77777777" w:rsidR="00D06995" w:rsidRPr="00235D0C" w:rsidRDefault="00000000">
            <w:r w:rsidRPr="00235D0C">
              <w:rPr>
                <w:color w:val="232A30"/>
                <w:sz w:val="14"/>
              </w:rPr>
              <w:t>Cubre: Leidy Jiménez. Remoto: Karen Rivera.</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ED30D0E" w14:textId="77777777" w:rsidR="00D06995" w:rsidRPr="00235D0C" w:rsidRDefault="00000000">
            <w:r w:rsidRPr="00235D0C">
              <w:rPr>
                <w:color w:val="232A30"/>
                <w:sz w:val="14"/>
              </w:rPr>
              <w:t>Ping-pong con asistentes y preguntas rápidas con vocero.</w:t>
            </w:r>
          </w:p>
        </w:tc>
        <w:tc>
          <w:tcPr>
            <w:tcW w:w="204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A8C9D3" w14:textId="77777777" w:rsidR="00D06995" w:rsidRPr="00235D0C" w:rsidRDefault="00000000">
            <w:r w:rsidRPr="00235D0C">
              <w:rPr>
                <w:color w:val="232A30"/>
                <w:sz w:val="14"/>
              </w:rPr>
              <w:t>Testimonios, paneo, fotos y sinergia.</w:t>
            </w:r>
          </w:p>
        </w:tc>
      </w:tr>
      <w:tr w:rsidR="00D06995" w:rsidRPr="00235D0C" w14:paraId="254165D5" w14:textId="77777777">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C94D13" w14:textId="77777777" w:rsidR="00D06995" w:rsidRPr="00235D0C" w:rsidRDefault="00000000">
            <w:r w:rsidRPr="00235D0C">
              <w:rPr>
                <w:b/>
                <w:color w:val="00747A"/>
                <w:sz w:val="14"/>
              </w:rPr>
              <w:t>Viernes 3 de julio</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9E93EA" w14:textId="77777777" w:rsidR="00D06995" w:rsidRPr="00235D0C" w:rsidRDefault="00000000">
            <w:r w:rsidRPr="00235D0C">
              <w:rPr>
                <w:color w:val="232A30"/>
                <w:sz w:val="14"/>
              </w:rPr>
              <w:t>Cubre: Leidy Jiménez. Remoto: Karen Rivera.</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9D52D3" w14:textId="77777777" w:rsidR="00D06995" w:rsidRPr="00235D0C" w:rsidRDefault="00000000">
            <w:r w:rsidRPr="00235D0C">
              <w:rPr>
                <w:color w:val="232A30"/>
                <w:sz w:val="14"/>
              </w:rPr>
              <w:t xml:space="preserve">“Noticia feliz del día” y </w:t>
            </w:r>
            <w:proofErr w:type="spellStart"/>
            <w:r w:rsidRPr="00235D0C">
              <w:rPr>
                <w:color w:val="232A30"/>
                <w:sz w:val="14"/>
              </w:rPr>
              <w:t>hook</w:t>
            </w:r>
            <w:proofErr w:type="spellEnd"/>
            <w:r w:rsidRPr="00235D0C">
              <w:rPr>
                <w:color w:val="232A30"/>
                <w:sz w:val="14"/>
              </w:rPr>
              <w:t xml:space="preserve"> con balón / partido de fútbol.</w:t>
            </w:r>
          </w:p>
        </w:tc>
        <w:tc>
          <w:tcPr>
            <w:tcW w:w="204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7F21D3" w14:textId="77777777" w:rsidR="00D06995" w:rsidRPr="00235D0C" w:rsidRDefault="00000000">
            <w:r w:rsidRPr="00235D0C">
              <w:rPr>
                <w:color w:val="232A30"/>
                <w:sz w:val="14"/>
              </w:rPr>
              <w:t>Testimonios, paneo, fotos y sinergia.</w:t>
            </w:r>
          </w:p>
        </w:tc>
      </w:tr>
      <w:tr w:rsidR="00D06995" w:rsidRPr="00235D0C" w14:paraId="2B65AEAC" w14:textId="77777777">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EC6F79" w14:textId="77777777" w:rsidR="00D06995" w:rsidRPr="00235D0C" w:rsidRDefault="00000000">
            <w:r w:rsidRPr="00235D0C">
              <w:rPr>
                <w:b/>
                <w:color w:val="00747A"/>
                <w:sz w:val="14"/>
              </w:rPr>
              <w:t>Sábado 4 de julio</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7D5FA9" w14:textId="77777777" w:rsidR="00D06995" w:rsidRPr="00235D0C" w:rsidRDefault="00000000">
            <w:r w:rsidRPr="00235D0C">
              <w:rPr>
                <w:color w:val="232A30"/>
                <w:sz w:val="14"/>
              </w:rPr>
              <w:t>Cubre: Karen Rivera. Remoto: Leidy Jiménez.</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CB7CAF" w14:textId="77777777" w:rsidR="00D06995" w:rsidRPr="00235D0C" w:rsidRDefault="00000000">
            <w:r w:rsidRPr="00235D0C">
              <w:rPr>
                <w:color w:val="232A30"/>
                <w:sz w:val="14"/>
              </w:rPr>
              <w:t>Tendencia “te ves muy bien” y verdadero o falso.</w:t>
            </w:r>
          </w:p>
        </w:tc>
        <w:tc>
          <w:tcPr>
            <w:tcW w:w="204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7B1872" w14:textId="77777777" w:rsidR="00D06995" w:rsidRPr="00235D0C" w:rsidRDefault="00000000">
            <w:r w:rsidRPr="00235D0C">
              <w:rPr>
                <w:color w:val="232A30"/>
                <w:sz w:val="14"/>
              </w:rPr>
              <w:t>Testimonios, paneo, fotos y sinergia.</w:t>
            </w:r>
          </w:p>
        </w:tc>
      </w:tr>
    </w:tbl>
    <w:p w14:paraId="76EACD7B" w14:textId="26142229" w:rsidR="00D06995" w:rsidRPr="00235D0C" w:rsidRDefault="00000000" w:rsidP="00235D0C">
      <w:pPr>
        <w:pStyle w:val="Prrafodelista"/>
        <w:numPr>
          <w:ilvl w:val="1"/>
          <w:numId w:val="10"/>
        </w:numPr>
        <w:spacing w:before="140" w:after="80"/>
      </w:pPr>
      <w:r w:rsidRPr="00235D0C">
        <w:rPr>
          <w:b/>
          <w:color w:val="00747A"/>
          <w:sz w:val="22"/>
        </w:rPr>
        <w:t>Preguntas sensibles identificadas</w:t>
      </w:r>
    </w:p>
    <w:tbl>
      <w:tblPr>
        <w:tblW w:w="9529" w:type="dxa"/>
        <w:jc w:val="center"/>
        <w:tblLayout w:type="fixed"/>
        <w:tblLook w:val="04A0" w:firstRow="1" w:lastRow="0" w:firstColumn="1" w:lastColumn="0" w:noHBand="0" w:noVBand="1"/>
      </w:tblPr>
      <w:tblGrid>
        <w:gridCol w:w="2272"/>
        <w:gridCol w:w="3742"/>
        <w:gridCol w:w="3515"/>
      </w:tblGrid>
      <w:tr w:rsidR="00D06995" w:rsidRPr="00235D0C" w14:paraId="600567EB" w14:textId="77777777" w:rsidTr="00235D0C">
        <w:trPr>
          <w:cantSplit/>
          <w:tblHeader/>
          <w:jc w:val="center"/>
        </w:trPr>
        <w:tc>
          <w:tcPr>
            <w:tcW w:w="2272" w:type="dxa"/>
            <w:shd w:val="clear" w:color="auto" w:fill="123456"/>
            <w:tcMar>
              <w:top w:w="70" w:type="dxa"/>
              <w:left w:w="70" w:type="dxa"/>
              <w:bottom w:w="70" w:type="dxa"/>
              <w:right w:w="70" w:type="dxa"/>
            </w:tcMar>
          </w:tcPr>
          <w:p w14:paraId="28D9CF16" w14:textId="77777777" w:rsidR="00D06995" w:rsidRPr="00235D0C" w:rsidRDefault="00000000">
            <w:r w:rsidRPr="00235D0C">
              <w:rPr>
                <w:b/>
                <w:color w:val="FFFFFF"/>
                <w:sz w:val="15"/>
              </w:rPr>
              <w:t>Tema</w:t>
            </w:r>
          </w:p>
        </w:tc>
        <w:tc>
          <w:tcPr>
            <w:tcW w:w="3742" w:type="dxa"/>
            <w:shd w:val="clear" w:color="auto" w:fill="123456"/>
            <w:tcMar>
              <w:top w:w="70" w:type="dxa"/>
              <w:left w:w="70" w:type="dxa"/>
              <w:bottom w:w="70" w:type="dxa"/>
              <w:right w:w="70" w:type="dxa"/>
            </w:tcMar>
          </w:tcPr>
          <w:p w14:paraId="46EA4BF2" w14:textId="77777777" w:rsidR="00D06995" w:rsidRPr="00235D0C" w:rsidRDefault="00000000">
            <w:r w:rsidRPr="00235D0C">
              <w:rPr>
                <w:b/>
                <w:color w:val="FFFFFF"/>
                <w:sz w:val="15"/>
              </w:rPr>
              <w:t>Ejemplo del documento</w:t>
            </w:r>
          </w:p>
        </w:tc>
        <w:tc>
          <w:tcPr>
            <w:tcW w:w="3515" w:type="dxa"/>
            <w:shd w:val="clear" w:color="auto" w:fill="123456"/>
            <w:tcMar>
              <w:top w:w="70" w:type="dxa"/>
              <w:left w:w="70" w:type="dxa"/>
              <w:bottom w:w="70" w:type="dxa"/>
              <w:right w:w="70" w:type="dxa"/>
            </w:tcMar>
          </w:tcPr>
          <w:p w14:paraId="25704B4C" w14:textId="77777777" w:rsidR="00D06995" w:rsidRPr="00235D0C" w:rsidRDefault="00000000">
            <w:r w:rsidRPr="00235D0C">
              <w:rPr>
                <w:b/>
                <w:color w:val="FFFFFF"/>
                <w:sz w:val="15"/>
              </w:rPr>
              <w:t>Validación requerida</w:t>
            </w:r>
          </w:p>
        </w:tc>
      </w:tr>
      <w:tr w:rsidR="00D06995" w:rsidRPr="00235D0C" w14:paraId="319AAA7B" w14:textId="77777777" w:rsidTr="00235D0C">
        <w:trPr>
          <w:cantSplit/>
          <w:jc w:val="center"/>
        </w:trPr>
        <w:tc>
          <w:tcPr>
            <w:tcW w:w="22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707CE2" w14:textId="77777777" w:rsidR="00D06995" w:rsidRPr="00235D0C" w:rsidRDefault="00000000">
            <w:r w:rsidRPr="00235D0C">
              <w:rPr>
                <w:b/>
                <w:color w:val="00747A"/>
                <w:sz w:val="14"/>
              </w:rPr>
              <w:t>Complementariedad</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73D420" w14:textId="77777777" w:rsidR="00D06995" w:rsidRPr="00235D0C" w:rsidRDefault="00000000">
            <w:r w:rsidRPr="00235D0C">
              <w:rPr>
                <w:color w:val="232A30"/>
                <w:sz w:val="14"/>
              </w:rPr>
              <w:t>¿Sí o no: se pueden sumar subsidios?</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E9DAA49" w14:textId="77777777" w:rsidR="00D06995" w:rsidRPr="00235D0C" w:rsidRDefault="00000000">
            <w:r w:rsidRPr="00235D0C">
              <w:rPr>
                <w:color w:val="232A30"/>
                <w:sz w:val="14"/>
              </w:rPr>
              <w:t>Reglas por programa y fuente.</w:t>
            </w:r>
          </w:p>
        </w:tc>
      </w:tr>
      <w:tr w:rsidR="00D06995" w:rsidRPr="00235D0C" w14:paraId="13586C59" w14:textId="77777777" w:rsidTr="00235D0C">
        <w:trPr>
          <w:cantSplit/>
          <w:jc w:val="center"/>
        </w:trPr>
        <w:tc>
          <w:tcPr>
            <w:tcW w:w="22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8B032F" w14:textId="77777777" w:rsidR="00D06995" w:rsidRPr="00235D0C" w:rsidRDefault="00000000">
            <w:r w:rsidRPr="00235D0C">
              <w:rPr>
                <w:b/>
                <w:color w:val="00747A"/>
                <w:sz w:val="14"/>
              </w:rPr>
              <w:t>Cupos</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05D507" w14:textId="77777777" w:rsidR="00D06995" w:rsidRPr="00235D0C" w:rsidRDefault="00000000">
            <w:r w:rsidRPr="00235D0C">
              <w:rPr>
                <w:color w:val="232A30"/>
                <w:sz w:val="14"/>
              </w:rPr>
              <w:t>¿Cuántos subsidios hay disponibles?</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CA34CD" w14:textId="77777777" w:rsidR="00D06995" w:rsidRPr="00235D0C" w:rsidRDefault="00000000">
            <w:r w:rsidRPr="00235D0C">
              <w:rPr>
                <w:color w:val="232A30"/>
                <w:sz w:val="14"/>
              </w:rPr>
              <w:t>Cifra, corte y definición de cupo.</w:t>
            </w:r>
          </w:p>
        </w:tc>
      </w:tr>
      <w:tr w:rsidR="00D06995" w:rsidRPr="00235D0C" w14:paraId="039731F0" w14:textId="77777777" w:rsidTr="00235D0C">
        <w:trPr>
          <w:cantSplit/>
          <w:jc w:val="center"/>
        </w:trPr>
        <w:tc>
          <w:tcPr>
            <w:tcW w:w="22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415DEF" w14:textId="77777777" w:rsidR="00D06995" w:rsidRPr="00235D0C" w:rsidRDefault="00000000">
            <w:r w:rsidRPr="00235D0C">
              <w:rPr>
                <w:b/>
                <w:color w:val="00747A"/>
                <w:sz w:val="14"/>
              </w:rPr>
              <w:t>Cierre financiero</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BD7E3A" w14:textId="77777777" w:rsidR="00D06995" w:rsidRPr="00235D0C" w:rsidRDefault="00000000">
            <w:r w:rsidRPr="00235D0C">
              <w:rPr>
                <w:color w:val="232A30"/>
                <w:sz w:val="14"/>
              </w:rPr>
              <w:t>¿Puedo hacer el cierre financiero en la feria?</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A06031" w14:textId="77777777" w:rsidR="00D06995" w:rsidRPr="00235D0C" w:rsidRDefault="00000000">
            <w:r w:rsidRPr="00235D0C">
              <w:rPr>
                <w:color w:val="232A30"/>
                <w:sz w:val="14"/>
              </w:rPr>
              <w:t>Alcance real de bancos, cajas y constructoras.</w:t>
            </w:r>
          </w:p>
        </w:tc>
      </w:tr>
      <w:tr w:rsidR="00D06995" w:rsidRPr="00235D0C" w14:paraId="660D49A0" w14:textId="77777777" w:rsidTr="00235D0C">
        <w:trPr>
          <w:cantSplit/>
          <w:jc w:val="center"/>
        </w:trPr>
        <w:tc>
          <w:tcPr>
            <w:tcW w:w="22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637A82" w14:textId="77777777" w:rsidR="00D06995" w:rsidRPr="00235D0C" w:rsidRDefault="00000000">
            <w:r w:rsidRPr="00235D0C">
              <w:rPr>
                <w:b/>
                <w:color w:val="00747A"/>
                <w:sz w:val="14"/>
              </w:rPr>
              <w:t>Ingreso</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5FC184" w14:textId="77777777" w:rsidR="00D06995" w:rsidRPr="00235D0C" w:rsidRDefault="00000000">
            <w:r w:rsidRPr="00235D0C">
              <w:rPr>
                <w:color w:val="232A30"/>
                <w:sz w:val="14"/>
              </w:rPr>
              <w:t>¿Debo ir con cita previa obligatoria?</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8FBB32" w14:textId="77777777" w:rsidR="00D06995" w:rsidRPr="00235D0C" w:rsidRDefault="00000000">
            <w:r w:rsidRPr="00235D0C">
              <w:rPr>
                <w:color w:val="232A30"/>
                <w:sz w:val="14"/>
              </w:rPr>
              <w:t>Protocolo de acceso y excepciones.</w:t>
            </w:r>
          </w:p>
        </w:tc>
      </w:tr>
      <w:tr w:rsidR="00D06995" w:rsidRPr="00235D0C" w14:paraId="295A1F6E" w14:textId="77777777" w:rsidTr="00235D0C">
        <w:trPr>
          <w:cantSplit/>
          <w:jc w:val="center"/>
        </w:trPr>
        <w:tc>
          <w:tcPr>
            <w:tcW w:w="22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CE5E83" w14:textId="77777777" w:rsidR="00D06995" w:rsidRPr="00235D0C" w:rsidRDefault="00000000">
            <w:r w:rsidRPr="00235D0C">
              <w:rPr>
                <w:b/>
                <w:color w:val="00747A"/>
                <w:sz w:val="14"/>
              </w:rPr>
              <w:t>Disponibilidad</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0C83D5" w14:textId="77777777" w:rsidR="00D06995" w:rsidRPr="00235D0C" w:rsidRDefault="00000000">
            <w:r w:rsidRPr="00235D0C">
              <w:rPr>
                <w:color w:val="232A30"/>
                <w:sz w:val="14"/>
              </w:rPr>
              <w:t>Todavía hay cupos disponibles.</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2A5DB8" w14:textId="77777777" w:rsidR="00D06995" w:rsidRPr="00235D0C" w:rsidRDefault="00000000">
            <w:r w:rsidRPr="00235D0C">
              <w:rPr>
                <w:color w:val="232A30"/>
                <w:sz w:val="14"/>
              </w:rPr>
              <w:t>Actualización en tiempo real.</w:t>
            </w:r>
          </w:p>
        </w:tc>
      </w:tr>
      <w:tr w:rsidR="00D06995" w:rsidRPr="00235D0C" w14:paraId="7359BA97" w14:textId="77777777" w:rsidTr="00235D0C">
        <w:trPr>
          <w:cantSplit/>
          <w:jc w:val="center"/>
        </w:trPr>
        <w:tc>
          <w:tcPr>
            <w:tcW w:w="22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7492A9" w14:textId="77777777" w:rsidR="00D06995" w:rsidRPr="00235D0C" w:rsidRDefault="00000000">
            <w:r w:rsidRPr="00235D0C">
              <w:rPr>
                <w:b/>
                <w:color w:val="00747A"/>
                <w:sz w:val="14"/>
              </w:rPr>
              <w:t>Jóvenes</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02B0CBF" w14:textId="77777777" w:rsidR="00D06995" w:rsidRPr="00235D0C" w:rsidRDefault="00000000">
            <w:r w:rsidRPr="00235D0C">
              <w:rPr>
                <w:color w:val="232A30"/>
                <w:sz w:val="14"/>
              </w:rPr>
              <w:t>Los jóvenes también pueden aplicar a VIS.</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94F3CC" w14:textId="77777777" w:rsidR="00D06995" w:rsidRPr="00235D0C" w:rsidRDefault="00000000">
            <w:r w:rsidRPr="00235D0C">
              <w:rPr>
                <w:color w:val="232A30"/>
                <w:sz w:val="14"/>
              </w:rPr>
              <w:t>Requisitos, ingresos y producto.</w:t>
            </w:r>
          </w:p>
        </w:tc>
      </w:tr>
      <w:tr w:rsidR="00D06995" w:rsidRPr="00235D0C" w14:paraId="2784FBB9" w14:textId="77777777" w:rsidTr="00235D0C">
        <w:trPr>
          <w:cantSplit/>
          <w:jc w:val="center"/>
        </w:trPr>
        <w:tc>
          <w:tcPr>
            <w:tcW w:w="22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5818C2" w14:textId="77777777" w:rsidR="00D06995" w:rsidRPr="00235D0C" w:rsidRDefault="00000000">
            <w:r w:rsidRPr="00235D0C">
              <w:rPr>
                <w:b/>
                <w:color w:val="00747A"/>
                <w:sz w:val="14"/>
              </w:rPr>
              <w:t>Proceso desde cero</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2BAA583" w14:textId="77777777" w:rsidR="00D06995" w:rsidRPr="00235D0C" w:rsidRDefault="00000000">
            <w:r w:rsidRPr="00235D0C">
              <w:rPr>
                <w:color w:val="232A30"/>
                <w:sz w:val="14"/>
              </w:rPr>
              <w:t>Puedes empezar tu compra desde cero.</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6C8707" w14:textId="77777777" w:rsidR="00D06995" w:rsidRPr="00235D0C" w:rsidRDefault="00000000">
            <w:r w:rsidRPr="00235D0C">
              <w:rPr>
                <w:color w:val="232A30"/>
                <w:sz w:val="14"/>
              </w:rPr>
              <w:t>Definir qué puede completarse en el evento.</w:t>
            </w:r>
          </w:p>
        </w:tc>
      </w:tr>
    </w:tbl>
    <w:p w14:paraId="33B9BC6D" w14:textId="3496AAAC" w:rsidR="00D06995" w:rsidRPr="00235D0C" w:rsidRDefault="00235D0C" w:rsidP="00235D0C">
      <w:pPr>
        <w:pStyle w:val="Ttulo1"/>
        <w:numPr>
          <w:ilvl w:val="0"/>
          <w:numId w:val="10"/>
        </w:numPr>
      </w:pPr>
      <w:r w:rsidRPr="00235D0C">
        <w:t>OBJETIVOS DEL ACOMPAÑAMIENTO</w:t>
      </w:r>
    </w:p>
    <w:p w14:paraId="777E81BA" w14:textId="0EBD6651" w:rsidR="00D06995" w:rsidRPr="00235D0C" w:rsidRDefault="00000000" w:rsidP="00235D0C">
      <w:pPr>
        <w:pStyle w:val="Prrafodelista"/>
        <w:numPr>
          <w:ilvl w:val="1"/>
          <w:numId w:val="10"/>
        </w:numPr>
        <w:spacing w:before="140" w:after="80"/>
      </w:pPr>
      <w:r w:rsidRPr="00235D0C">
        <w:rPr>
          <w:b/>
          <w:color w:val="00747A"/>
          <w:sz w:val="22"/>
        </w:rPr>
        <w:t>Objetivo general</w:t>
      </w:r>
    </w:p>
    <w:p w14:paraId="4B43BE7F" w14:textId="77777777" w:rsidR="00D06995" w:rsidRPr="00235D0C" w:rsidRDefault="00000000" w:rsidP="00235D0C">
      <w:pPr>
        <w:spacing w:after="100" w:line="259" w:lineRule="auto"/>
        <w:ind w:left="720"/>
        <w:jc w:val="both"/>
      </w:pPr>
      <w:r w:rsidRPr="00235D0C">
        <w:rPr>
          <w:color w:val="232A30"/>
        </w:rPr>
        <w:t>Convertir la propuesta de contenidos en un plan de cubrimiento estratégico, verificable y centrado en el usuario, capaz de informar, emocionar y orientar durante los tres días de la Gran Feria.</w:t>
      </w:r>
    </w:p>
    <w:p w14:paraId="00EFE6C8" w14:textId="580EE94E" w:rsidR="00D06995" w:rsidRPr="00235D0C" w:rsidRDefault="00000000" w:rsidP="00235D0C">
      <w:pPr>
        <w:pStyle w:val="Prrafodelista"/>
        <w:numPr>
          <w:ilvl w:val="1"/>
          <w:numId w:val="10"/>
        </w:numPr>
        <w:spacing w:before="140" w:after="80"/>
      </w:pPr>
      <w:r w:rsidRPr="00235D0C">
        <w:rPr>
          <w:b/>
          <w:color w:val="00747A"/>
          <w:sz w:val="22"/>
        </w:rPr>
        <w:t>Objetivos específicos</w:t>
      </w:r>
    </w:p>
    <w:p w14:paraId="0E753591" w14:textId="77777777" w:rsidR="00D06995" w:rsidRPr="00235D0C" w:rsidRDefault="00000000" w:rsidP="00235D0C">
      <w:pPr>
        <w:pStyle w:val="Listaconvietas"/>
        <w:numPr>
          <w:ilvl w:val="0"/>
          <w:numId w:val="12"/>
        </w:numPr>
        <w:spacing w:after="60"/>
      </w:pPr>
      <w:r w:rsidRPr="00235D0C">
        <w:rPr>
          <w:color w:val="232A30"/>
        </w:rPr>
        <w:t>Definir un objetivo editorial y una promesa por día.</w:t>
      </w:r>
    </w:p>
    <w:p w14:paraId="4194A3EA" w14:textId="77777777" w:rsidR="00D06995" w:rsidRPr="00235D0C" w:rsidRDefault="00000000" w:rsidP="00235D0C">
      <w:pPr>
        <w:pStyle w:val="Listaconvietas"/>
        <w:numPr>
          <w:ilvl w:val="0"/>
          <w:numId w:val="12"/>
        </w:numPr>
        <w:spacing w:after="60"/>
      </w:pPr>
      <w:r w:rsidRPr="00235D0C">
        <w:rPr>
          <w:color w:val="232A30"/>
        </w:rPr>
        <w:t>Organizar contenidos de servicio, emoción, datos y vocería.</w:t>
      </w:r>
    </w:p>
    <w:p w14:paraId="7E611BBD" w14:textId="77777777" w:rsidR="00D06995" w:rsidRPr="00235D0C" w:rsidRDefault="00000000" w:rsidP="00235D0C">
      <w:pPr>
        <w:pStyle w:val="Listaconvietas"/>
        <w:numPr>
          <w:ilvl w:val="0"/>
          <w:numId w:val="12"/>
        </w:numPr>
        <w:spacing w:after="60"/>
      </w:pPr>
      <w:r w:rsidRPr="00235D0C">
        <w:rPr>
          <w:color w:val="232A30"/>
        </w:rPr>
        <w:t>Validar las afirmaciones sensibles antes de grabar o publicar.</w:t>
      </w:r>
    </w:p>
    <w:p w14:paraId="6E720E01" w14:textId="77777777" w:rsidR="00D06995" w:rsidRPr="00235D0C" w:rsidRDefault="00000000" w:rsidP="00235D0C">
      <w:pPr>
        <w:pStyle w:val="Listaconvietas"/>
        <w:numPr>
          <w:ilvl w:val="0"/>
          <w:numId w:val="12"/>
        </w:numPr>
        <w:spacing w:after="60"/>
      </w:pPr>
      <w:r w:rsidRPr="00235D0C">
        <w:rPr>
          <w:color w:val="232A30"/>
        </w:rPr>
        <w:t>Establecer roles presenciales, remotos y de aprobación.</w:t>
      </w:r>
    </w:p>
    <w:p w14:paraId="28902F61" w14:textId="77777777" w:rsidR="00D06995" w:rsidRPr="00235D0C" w:rsidRDefault="00000000" w:rsidP="00235D0C">
      <w:pPr>
        <w:pStyle w:val="Listaconvietas"/>
        <w:numPr>
          <w:ilvl w:val="0"/>
          <w:numId w:val="12"/>
        </w:numPr>
        <w:spacing w:after="60"/>
      </w:pPr>
      <w:r w:rsidRPr="00235D0C">
        <w:rPr>
          <w:color w:val="232A30"/>
        </w:rPr>
        <w:t>Preparar protocolos para testimonios, datos personales y menores.</w:t>
      </w:r>
    </w:p>
    <w:p w14:paraId="3E766F2F" w14:textId="77777777" w:rsidR="00D06995" w:rsidRPr="00235D0C" w:rsidRDefault="00000000" w:rsidP="00235D0C">
      <w:pPr>
        <w:pStyle w:val="Listaconvietas"/>
        <w:numPr>
          <w:ilvl w:val="0"/>
          <w:numId w:val="12"/>
        </w:numPr>
        <w:spacing w:after="60"/>
      </w:pPr>
      <w:r w:rsidRPr="00235D0C">
        <w:rPr>
          <w:color w:val="232A30"/>
        </w:rPr>
        <w:t>Diseñar formatos nativos para cada red.</w:t>
      </w:r>
    </w:p>
    <w:p w14:paraId="60943AD5" w14:textId="77777777" w:rsidR="00D06995" w:rsidRPr="00235D0C" w:rsidRDefault="00000000" w:rsidP="00235D0C">
      <w:pPr>
        <w:pStyle w:val="Listaconvietas"/>
        <w:numPr>
          <w:ilvl w:val="0"/>
          <w:numId w:val="12"/>
        </w:numPr>
        <w:spacing w:after="60"/>
      </w:pPr>
      <w:r w:rsidRPr="00235D0C">
        <w:rPr>
          <w:color w:val="232A30"/>
        </w:rPr>
        <w:t>Incorporar monitoreo, respuestas y gestión de coyunturas.</w:t>
      </w:r>
    </w:p>
    <w:p w14:paraId="31A1F8A3" w14:textId="77777777" w:rsidR="00D06995" w:rsidRPr="00235D0C" w:rsidRDefault="00000000" w:rsidP="00235D0C">
      <w:pPr>
        <w:pStyle w:val="Listaconvietas"/>
        <w:numPr>
          <w:ilvl w:val="0"/>
          <w:numId w:val="12"/>
        </w:numPr>
        <w:spacing w:after="60"/>
      </w:pPr>
      <w:r w:rsidRPr="00235D0C">
        <w:rPr>
          <w:color w:val="232A30"/>
        </w:rPr>
        <w:t>Crear indicadores y expediente de evidencias.</w:t>
      </w:r>
    </w:p>
    <w:p w14:paraId="074A3BB1" w14:textId="77777777" w:rsidR="00235D0C" w:rsidRDefault="00235D0C" w:rsidP="00235D0C">
      <w:pPr>
        <w:pStyle w:val="Listaconvietas"/>
        <w:numPr>
          <w:ilvl w:val="0"/>
          <w:numId w:val="0"/>
        </w:numPr>
        <w:spacing w:after="60"/>
        <w:ind w:left="360" w:hanging="360"/>
        <w:rPr>
          <w:color w:val="232A30"/>
        </w:rPr>
      </w:pPr>
    </w:p>
    <w:p w14:paraId="5904F174" w14:textId="77777777" w:rsidR="00235D0C" w:rsidRDefault="00235D0C" w:rsidP="00235D0C">
      <w:pPr>
        <w:pStyle w:val="Listaconvietas"/>
        <w:numPr>
          <w:ilvl w:val="0"/>
          <w:numId w:val="0"/>
        </w:numPr>
        <w:spacing w:after="60"/>
        <w:ind w:left="360" w:hanging="360"/>
        <w:rPr>
          <w:color w:val="232A30"/>
        </w:rPr>
      </w:pPr>
    </w:p>
    <w:p w14:paraId="4B8D390E" w14:textId="77777777" w:rsidR="00235D0C" w:rsidRDefault="00235D0C" w:rsidP="00235D0C">
      <w:pPr>
        <w:pStyle w:val="Listaconvietas"/>
        <w:numPr>
          <w:ilvl w:val="0"/>
          <w:numId w:val="0"/>
        </w:numPr>
        <w:spacing w:after="60"/>
        <w:ind w:left="360" w:hanging="360"/>
        <w:rPr>
          <w:color w:val="232A30"/>
        </w:rPr>
      </w:pPr>
    </w:p>
    <w:p w14:paraId="426FED0E" w14:textId="77777777" w:rsidR="00235D0C" w:rsidRDefault="00235D0C" w:rsidP="00235D0C">
      <w:pPr>
        <w:pStyle w:val="Listaconvietas"/>
        <w:numPr>
          <w:ilvl w:val="0"/>
          <w:numId w:val="0"/>
        </w:numPr>
        <w:spacing w:after="60"/>
        <w:ind w:left="360" w:hanging="360"/>
        <w:rPr>
          <w:color w:val="232A30"/>
        </w:rPr>
      </w:pPr>
    </w:p>
    <w:p w14:paraId="4780E7F7" w14:textId="77777777" w:rsidR="00235D0C" w:rsidRPr="00235D0C" w:rsidRDefault="00235D0C" w:rsidP="00235D0C">
      <w:pPr>
        <w:pStyle w:val="Listaconvietas"/>
        <w:numPr>
          <w:ilvl w:val="0"/>
          <w:numId w:val="0"/>
        </w:numPr>
        <w:spacing w:after="60"/>
        <w:ind w:left="360" w:hanging="360"/>
      </w:pPr>
    </w:p>
    <w:p w14:paraId="2DCC5756" w14:textId="3B6A3588" w:rsidR="00D06995" w:rsidRPr="00235D0C" w:rsidRDefault="00235D0C" w:rsidP="00235D0C">
      <w:pPr>
        <w:pStyle w:val="Ttulo1"/>
        <w:numPr>
          <w:ilvl w:val="0"/>
          <w:numId w:val="10"/>
        </w:numPr>
      </w:pPr>
      <w:r w:rsidRPr="00235D0C">
        <w:lastRenderedPageBreak/>
        <w:t>ALCANCE Y METODOLOGÍA</w:t>
      </w:r>
    </w:p>
    <w:p w14:paraId="133F5B15" w14:textId="473E0414" w:rsidR="00D06995" w:rsidRPr="00235D0C" w:rsidRDefault="00000000" w:rsidP="00235D0C">
      <w:pPr>
        <w:pStyle w:val="Prrafodelista"/>
        <w:numPr>
          <w:ilvl w:val="1"/>
          <w:numId w:val="10"/>
        </w:numPr>
        <w:spacing w:before="140" w:after="80"/>
      </w:pPr>
      <w:r w:rsidRPr="00235D0C">
        <w:rPr>
          <w:b/>
          <w:color w:val="00747A"/>
          <w:sz w:val="22"/>
        </w:rPr>
        <w:t>Alcance</w:t>
      </w:r>
    </w:p>
    <w:p w14:paraId="0095EA22" w14:textId="77777777" w:rsidR="00D06995" w:rsidRPr="00235D0C" w:rsidRDefault="00000000" w:rsidP="00235D0C">
      <w:pPr>
        <w:spacing w:after="100" w:line="259" w:lineRule="auto"/>
        <w:ind w:left="720"/>
        <w:jc w:val="both"/>
      </w:pPr>
      <w:r w:rsidRPr="00235D0C">
        <w:rPr>
          <w:color w:val="232A30"/>
        </w:rPr>
        <w:t>El análisis tuvo alcance editorial, digital, operativo, reputacional y de servicio. No certifica aforo, programación, cifras, disponibilidad de cupos, participación de entidades o resultados finales. Estos elementos debían ser validados por los responsables.</w:t>
      </w:r>
    </w:p>
    <w:p w14:paraId="1243C1FE" w14:textId="368EAEB4" w:rsidR="00D06995" w:rsidRPr="00235D0C" w:rsidRDefault="00000000" w:rsidP="00235D0C">
      <w:pPr>
        <w:pStyle w:val="Prrafodelista"/>
        <w:numPr>
          <w:ilvl w:val="1"/>
          <w:numId w:val="10"/>
        </w:numPr>
        <w:spacing w:before="140" w:after="80"/>
      </w:pPr>
      <w:r w:rsidRPr="00235D0C">
        <w:rPr>
          <w:b/>
          <w:color w:val="00747A"/>
          <w:sz w:val="22"/>
        </w:rPr>
        <w:t>Metodología</w:t>
      </w:r>
    </w:p>
    <w:tbl>
      <w:tblPr>
        <w:tblW w:w="9448" w:type="dxa"/>
        <w:jc w:val="center"/>
        <w:tblLayout w:type="fixed"/>
        <w:tblLook w:val="04A0" w:firstRow="1" w:lastRow="0" w:firstColumn="1" w:lastColumn="0" w:noHBand="0" w:noVBand="1"/>
      </w:tblPr>
      <w:tblGrid>
        <w:gridCol w:w="2588"/>
        <w:gridCol w:w="6860"/>
      </w:tblGrid>
      <w:tr w:rsidR="00D06995" w:rsidRPr="00235D0C" w14:paraId="38A99CE4" w14:textId="77777777" w:rsidTr="00235D0C">
        <w:trPr>
          <w:cantSplit/>
          <w:tblHeader/>
          <w:jc w:val="center"/>
        </w:trPr>
        <w:tc>
          <w:tcPr>
            <w:tcW w:w="2588" w:type="dxa"/>
            <w:shd w:val="clear" w:color="auto" w:fill="123456"/>
            <w:tcMar>
              <w:top w:w="70" w:type="dxa"/>
              <w:left w:w="70" w:type="dxa"/>
              <w:bottom w:w="70" w:type="dxa"/>
              <w:right w:w="70" w:type="dxa"/>
            </w:tcMar>
          </w:tcPr>
          <w:p w14:paraId="4C75E41F" w14:textId="77777777" w:rsidR="00D06995" w:rsidRPr="00235D0C" w:rsidRDefault="00000000" w:rsidP="00235D0C">
            <w:pPr>
              <w:jc w:val="center"/>
            </w:pPr>
            <w:r w:rsidRPr="00235D0C">
              <w:rPr>
                <w:b/>
                <w:color w:val="FFFFFF"/>
                <w:sz w:val="16"/>
              </w:rPr>
              <w:t>Etapa</w:t>
            </w:r>
          </w:p>
        </w:tc>
        <w:tc>
          <w:tcPr>
            <w:tcW w:w="6860" w:type="dxa"/>
            <w:shd w:val="clear" w:color="auto" w:fill="123456"/>
            <w:tcMar>
              <w:top w:w="70" w:type="dxa"/>
              <w:left w:w="70" w:type="dxa"/>
              <w:bottom w:w="70" w:type="dxa"/>
              <w:right w:w="70" w:type="dxa"/>
            </w:tcMar>
          </w:tcPr>
          <w:p w14:paraId="61BD5D1A" w14:textId="77777777" w:rsidR="00D06995" w:rsidRPr="00235D0C" w:rsidRDefault="00000000" w:rsidP="00235D0C">
            <w:pPr>
              <w:jc w:val="center"/>
            </w:pPr>
            <w:r w:rsidRPr="00235D0C">
              <w:rPr>
                <w:b/>
                <w:color w:val="FFFFFF"/>
                <w:sz w:val="16"/>
              </w:rPr>
              <w:t>Aplicación</w:t>
            </w:r>
          </w:p>
        </w:tc>
      </w:tr>
      <w:tr w:rsidR="00D06995" w:rsidRPr="00235D0C" w14:paraId="2F1B14CA" w14:textId="77777777" w:rsidTr="00235D0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F4A6A0" w14:textId="77777777" w:rsidR="00D06995" w:rsidRPr="00235D0C" w:rsidRDefault="00000000">
            <w:r w:rsidRPr="00235D0C">
              <w:rPr>
                <w:b/>
                <w:color w:val="00747A"/>
                <w:sz w:val="15"/>
              </w:rPr>
              <w:t>Inventario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DA93320" w14:textId="77777777" w:rsidR="00D06995" w:rsidRPr="00235D0C" w:rsidRDefault="00000000">
            <w:r w:rsidRPr="00235D0C">
              <w:rPr>
                <w:color w:val="232A30"/>
                <w:sz w:val="15"/>
              </w:rPr>
              <w:t>Clasificación de días, responsables, formatos y preguntas.</w:t>
            </w:r>
          </w:p>
        </w:tc>
      </w:tr>
      <w:tr w:rsidR="00D06995" w:rsidRPr="00235D0C" w14:paraId="245411DA" w14:textId="77777777" w:rsidTr="00235D0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F94BC5" w14:textId="77777777" w:rsidR="00D06995" w:rsidRPr="00235D0C" w:rsidRDefault="00000000">
            <w:r w:rsidRPr="00235D0C">
              <w:rPr>
                <w:b/>
                <w:color w:val="00747A"/>
                <w:sz w:val="15"/>
              </w:rPr>
              <w:t>Lectura estratégica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DC9BDC" w14:textId="77777777" w:rsidR="00D06995" w:rsidRPr="00235D0C" w:rsidRDefault="00000000">
            <w:r w:rsidRPr="00235D0C">
              <w:rPr>
                <w:color w:val="232A30"/>
                <w:sz w:val="15"/>
              </w:rPr>
              <w:t>Definición de historia general y capítulos diarios.</w:t>
            </w:r>
          </w:p>
        </w:tc>
      </w:tr>
      <w:tr w:rsidR="00D06995" w:rsidRPr="00235D0C" w14:paraId="59D0DF0F" w14:textId="77777777" w:rsidTr="00235D0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3DA43F" w14:textId="77777777" w:rsidR="00D06995" w:rsidRPr="00235D0C" w:rsidRDefault="00000000">
            <w:r w:rsidRPr="00235D0C">
              <w:rPr>
                <w:b/>
                <w:color w:val="00747A"/>
                <w:sz w:val="15"/>
              </w:rPr>
              <w:t>Prueba de utilidad</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FD2ECBC" w14:textId="77777777" w:rsidR="00D06995" w:rsidRPr="00235D0C" w:rsidRDefault="00000000">
            <w:r w:rsidRPr="00235D0C">
              <w:rPr>
                <w:color w:val="232A30"/>
                <w:sz w:val="15"/>
              </w:rPr>
              <w:t>Evaluación de qué información necesita la persona asistente.</w:t>
            </w:r>
          </w:p>
        </w:tc>
      </w:tr>
      <w:tr w:rsidR="00D06995" w:rsidRPr="00235D0C" w14:paraId="3D1CB671" w14:textId="77777777" w:rsidTr="00235D0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0A188B" w14:textId="77777777" w:rsidR="00D06995" w:rsidRPr="00235D0C" w:rsidRDefault="00000000">
            <w:r w:rsidRPr="00235D0C">
              <w:rPr>
                <w:b/>
                <w:color w:val="00747A"/>
                <w:sz w:val="15"/>
              </w:rPr>
              <w:t>Prueba factual</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5C5B05" w14:textId="77777777" w:rsidR="00D06995" w:rsidRPr="00235D0C" w:rsidRDefault="00000000">
            <w:r w:rsidRPr="00235D0C">
              <w:rPr>
                <w:color w:val="232A30"/>
                <w:sz w:val="15"/>
              </w:rPr>
              <w:t>Identificación de cifras y afirmaciones que requieren fuente.</w:t>
            </w:r>
          </w:p>
        </w:tc>
      </w:tr>
      <w:tr w:rsidR="00D06995" w:rsidRPr="00235D0C" w14:paraId="2CD16C31" w14:textId="77777777" w:rsidTr="00235D0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8FEEE9" w14:textId="77777777" w:rsidR="00D06995" w:rsidRPr="00235D0C" w:rsidRDefault="00000000">
            <w:r w:rsidRPr="00235D0C">
              <w:rPr>
                <w:b/>
                <w:color w:val="00747A"/>
                <w:sz w:val="15"/>
              </w:rPr>
              <w:t>Diseño operativo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9CD1CA9" w14:textId="77777777" w:rsidR="00D06995" w:rsidRPr="00235D0C" w:rsidRDefault="00000000">
            <w:r w:rsidRPr="00235D0C">
              <w:rPr>
                <w:color w:val="232A30"/>
                <w:sz w:val="15"/>
              </w:rPr>
              <w:t>Roles, flujos, centro de mando y entregables.</w:t>
            </w:r>
          </w:p>
        </w:tc>
      </w:tr>
      <w:tr w:rsidR="00D06995" w:rsidRPr="00235D0C" w14:paraId="62DA1D38" w14:textId="77777777" w:rsidTr="00235D0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3063BF" w14:textId="77777777" w:rsidR="00D06995" w:rsidRPr="00235D0C" w:rsidRDefault="00000000">
            <w:r w:rsidRPr="00235D0C">
              <w:rPr>
                <w:b/>
                <w:color w:val="00747A"/>
                <w:sz w:val="15"/>
              </w:rPr>
              <w:t>Riesgos</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6F8F52" w14:textId="77777777" w:rsidR="00D06995" w:rsidRPr="00235D0C" w:rsidRDefault="00000000">
            <w:r w:rsidRPr="00235D0C">
              <w:rPr>
                <w:color w:val="232A30"/>
                <w:sz w:val="15"/>
              </w:rPr>
              <w:t>Privacidad, aforo, promesas, tendencias y comentarios.</w:t>
            </w:r>
          </w:p>
        </w:tc>
      </w:tr>
      <w:tr w:rsidR="00D06995" w:rsidRPr="00235D0C" w14:paraId="7B0C0696" w14:textId="77777777" w:rsidTr="00235D0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9FE4C7" w14:textId="77777777" w:rsidR="00D06995" w:rsidRPr="00235D0C" w:rsidRDefault="00000000">
            <w:r w:rsidRPr="00235D0C">
              <w:rPr>
                <w:b/>
                <w:color w:val="00747A"/>
                <w:sz w:val="15"/>
              </w:rPr>
              <w:t>Medición</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1894A9" w14:textId="77777777" w:rsidR="00D06995" w:rsidRPr="00235D0C" w:rsidRDefault="00000000">
            <w:r w:rsidRPr="00235D0C">
              <w:rPr>
                <w:color w:val="232A30"/>
                <w:sz w:val="15"/>
              </w:rPr>
              <w:t>Alcance, retención, servicio, tráfico y sentimiento.</w:t>
            </w:r>
          </w:p>
        </w:tc>
      </w:tr>
      <w:tr w:rsidR="00D06995" w:rsidRPr="00235D0C" w14:paraId="624BFB6E" w14:textId="77777777" w:rsidTr="00235D0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65979D" w14:textId="77777777" w:rsidR="00D06995" w:rsidRPr="00235D0C" w:rsidRDefault="00000000">
            <w:r w:rsidRPr="00235D0C">
              <w:rPr>
                <w:b/>
                <w:color w:val="00747A"/>
                <w:sz w:val="15"/>
              </w:rPr>
              <w:t>Trazabilidad</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7623E6" w14:textId="77777777" w:rsidR="00D06995" w:rsidRPr="00235D0C" w:rsidRDefault="00000000">
            <w:r w:rsidRPr="00235D0C">
              <w:rPr>
                <w:color w:val="232A30"/>
                <w:sz w:val="15"/>
              </w:rPr>
              <w:t>Soportes de planeación, aprobación, publicación y analítica.</w:t>
            </w:r>
          </w:p>
        </w:tc>
      </w:tr>
    </w:tbl>
    <w:p w14:paraId="17F992BD" w14:textId="009442D1" w:rsidR="00D06995" w:rsidRPr="00235D0C" w:rsidRDefault="00235D0C" w:rsidP="00235D0C">
      <w:pPr>
        <w:pStyle w:val="Ttulo1"/>
        <w:numPr>
          <w:ilvl w:val="0"/>
          <w:numId w:val="10"/>
        </w:numPr>
      </w:pPr>
      <w:r w:rsidRPr="00235D0C">
        <w:t>DIAGNÓSTICO ESTRATÉGICO</w:t>
      </w:r>
    </w:p>
    <w:p w14:paraId="5C7F2617" w14:textId="3473B91B" w:rsidR="00D06995" w:rsidRPr="00235D0C" w:rsidRDefault="00000000" w:rsidP="00235D0C">
      <w:pPr>
        <w:pStyle w:val="Prrafodelista"/>
        <w:numPr>
          <w:ilvl w:val="1"/>
          <w:numId w:val="10"/>
        </w:numPr>
        <w:spacing w:before="140" w:after="80"/>
      </w:pPr>
      <w:r w:rsidRPr="00235D0C">
        <w:rPr>
          <w:b/>
          <w:color w:val="00747A"/>
          <w:sz w:val="22"/>
        </w:rPr>
        <w:t>Fortalezas</w:t>
      </w:r>
    </w:p>
    <w:p w14:paraId="14E51A7F" w14:textId="77777777" w:rsidR="00D06995" w:rsidRPr="00235D0C" w:rsidRDefault="00000000" w:rsidP="00235D0C">
      <w:pPr>
        <w:pStyle w:val="Listaconvietas"/>
        <w:numPr>
          <w:ilvl w:val="0"/>
          <w:numId w:val="14"/>
        </w:numPr>
        <w:spacing w:after="60"/>
      </w:pPr>
      <w:r w:rsidRPr="00235D0C">
        <w:rPr>
          <w:color w:val="232A30"/>
        </w:rPr>
        <w:t>Existe planificación por fecha y responsables.</w:t>
      </w:r>
    </w:p>
    <w:p w14:paraId="34364152" w14:textId="77777777" w:rsidR="00D06995" w:rsidRPr="00235D0C" w:rsidRDefault="00000000" w:rsidP="00235D0C">
      <w:pPr>
        <w:pStyle w:val="Listaconvietas"/>
        <w:numPr>
          <w:ilvl w:val="0"/>
          <w:numId w:val="14"/>
        </w:numPr>
        <w:spacing w:after="60"/>
      </w:pPr>
      <w:r w:rsidRPr="00235D0C">
        <w:rPr>
          <w:color w:val="232A30"/>
        </w:rPr>
        <w:t>Combina producción presencial y publicación remota.</w:t>
      </w:r>
    </w:p>
    <w:p w14:paraId="2074AFB2" w14:textId="77777777" w:rsidR="00D06995" w:rsidRPr="00235D0C" w:rsidRDefault="00000000" w:rsidP="00235D0C">
      <w:pPr>
        <w:pStyle w:val="Listaconvietas"/>
        <w:numPr>
          <w:ilvl w:val="0"/>
          <w:numId w:val="14"/>
        </w:numPr>
        <w:spacing w:after="60"/>
      </w:pPr>
      <w:r w:rsidRPr="00235D0C">
        <w:rPr>
          <w:color w:val="232A30"/>
        </w:rPr>
        <w:t>Incluye testimonios y preguntas a asistentes.</w:t>
      </w:r>
    </w:p>
    <w:p w14:paraId="37850F63" w14:textId="77777777" w:rsidR="00D06995" w:rsidRPr="00235D0C" w:rsidRDefault="00000000" w:rsidP="00235D0C">
      <w:pPr>
        <w:pStyle w:val="Listaconvietas"/>
        <w:numPr>
          <w:ilvl w:val="0"/>
          <w:numId w:val="14"/>
        </w:numPr>
        <w:spacing w:after="60"/>
      </w:pPr>
      <w:r w:rsidRPr="00235D0C">
        <w:rPr>
          <w:color w:val="232A30"/>
        </w:rPr>
        <w:t>Busca formatos nativos y tendencias de redes.</w:t>
      </w:r>
    </w:p>
    <w:p w14:paraId="06AC2CFF" w14:textId="77777777" w:rsidR="00D06995" w:rsidRPr="00235D0C" w:rsidRDefault="00000000" w:rsidP="00235D0C">
      <w:pPr>
        <w:pStyle w:val="Listaconvietas"/>
        <w:numPr>
          <w:ilvl w:val="0"/>
          <w:numId w:val="14"/>
        </w:numPr>
        <w:spacing w:after="60"/>
      </w:pPr>
      <w:r w:rsidRPr="00235D0C">
        <w:rPr>
          <w:color w:val="232A30"/>
        </w:rPr>
        <w:t>Prevé fotografías y contenido de ambiente.</w:t>
      </w:r>
    </w:p>
    <w:p w14:paraId="1646F8EC" w14:textId="77777777" w:rsidR="00D06995" w:rsidRPr="00235D0C" w:rsidRDefault="00000000" w:rsidP="00235D0C">
      <w:pPr>
        <w:pStyle w:val="Listaconvietas"/>
        <w:numPr>
          <w:ilvl w:val="0"/>
          <w:numId w:val="14"/>
        </w:numPr>
        <w:spacing w:after="60"/>
      </w:pPr>
      <w:r w:rsidRPr="00235D0C">
        <w:rPr>
          <w:color w:val="232A30"/>
        </w:rPr>
        <w:t>Articula la difusión con la sinergia distrital.</w:t>
      </w:r>
    </w:p>
    <w:p w14:paraId="3BC837BF" w14:textId="4206974E" w:rsidR="00D06995" w:rsidRPr="00235D0C" w:rsidRDefault="00000000" w:rsidP="00235D0C">
      <w:pPr>
        <w:pStyle w:val="Prrafodelista"/>
        <w:numPr>
          <w:ilvl w:val="1"/>
          <w:numId w:val="10"/>
        </w:numPr>
        <w:spacing w:before="140" w:after="80"/>
      </w:pPr>
      <w:r w:rsidRPr="00235D0C">
        <w:rPr>
          <w:b/>
          <w:color w:val="00747A"/>
          <w:sz w:val="22"/>
        </w:rPr>
        <w:t>Brechas identificadas</w:t>
      </w:r>
    </w:p>
    <w:tbl>
      <w:tblPr>
        <w:tblW w:w="9302" w:type="dxa"/>
        <w:jc w:val="center"/>
        <w:tblLayout w:type="fixed"/>
        <w:tblLook w:val="04A0" w:firstRow="1" w:lastRow="0" w:firstColumn="1" w:lastColumn="0" w:noHBand="0" w:noVBand="1"/>
      </w:tblPr>
      <w:tblGrid>
        <w:gridCol w:w="2215"/>
        <w:gridCol w:w="3402"/>
        <w:gridCol w:w="3685"/>
      </w:tblGrid>
      <w:tr w:rsidR="00D06995" w:rsidRPr="00235D0C" w14:paraId="4EF5E385" w14:textId="77777777" w:rsidTr="00235D0C">
        <w:trPr>
          <w:cantSplit/>
          <w:tblHeader/>
          <w:jc w:val="center"/>
        </w:trPr>
        <w:tc>
          <w:tcPr>
            <w:tcW w:w="2215" w:type="dxa"/>
            <w:shd w:val="clear" w:color="auto" w:fill="123456"/>
            <w:tcMar>
              <w:top w:w="70" w:type="dxa"/>
              <w:left w:w="70" w:type="dxa"/>
              <w:bottom w:w="70" w:type="dxa"/>
              <w:right w:w="70" w:type="dxa"/>
            </w:tcMar>
          </w:tcPr>
          <w:p w14:paraId="0B0F7534" w14:textId="77777777" w:rsidR="00D06995" w:rsidRPr="00235D0C" w:rsidRDefault="00000000" w:rsidP="00235D0C">
            <w:pPr>
              <w:jc w:val="center"/>
            </w:pPr>
            <w:r w:rsidRPr="00235D0C">
              <w:rPr>
                <w:b/>
                <w:color w:val="FFFFFF"/>
                <w:sz w:val="15"/>
              </w:rPr>
              <w:t>Brecha</w:t>
            </w:r>
          </w:p>
        </w:tc>
        <w:tc>
          <w:tcPr>
            <w:tcW w:w="3402" w:type="dxa"/>
            <w:shd w:val="clear" w:color="auto" w:fill="123456"/>
            <w:tcMar>
              <w:top w:w="70" w:type="dxa"/>
              <w:left w:w="70" w:type="dxa"/>
              <w:bottom w:w="70" w:type="dxa"/>
              <w:right w:w="70" w:type="dxa"/>
            </w:tcMar>
          </w:tcPr>
          <w:p w14:paraId="6B10050F" w14:textId="77777777" w:rsidR="00D06995" w:rsidRPr="00235D0C" w:rsidRDefault="00000000" w:rsidP="00235D0C">
            <w:pPr>
              <w:jc w:val="center"/>
            </w:pPr>
            <w:r w:rsidRPr="00235D0C">
              <w:rPr>
                <w:b/>
                <w:color w:val="FFFFFF"/>
                <w:sz w:val="15"/>
              </w:rPr>
              <w:t>Efecto</w:t>
            </w:r>
          </w:p>
        </w:tc>
        <w:tc>
          <w:tcPr>
            <w:tcW w:w="3685" w:type="dxa"/>
            <w:shd w:val="clear" w:color="auto" w:fill="123456"/>
            <w:tcMar>
              <w:top w:w="70" w:type="dxa"/>
              <w:left w:w="70" w:type="dxa"/>
              <w:bottom w:w="70" w:type="dxa"/>
              <w:right w:w="70" w:type="dxa"/>
            </w:tcMar>
          </w:tcPr>
          <w:p w14:paraId="609F00FD" w14:textId="77777777" w:rsidR="00D06995" w:rsidRPr="00235D0C" w:rsidRDefault="00000000" w:rsidP="00235D0C">
            <w:pPr>
              <w:jc w:val="center"/>
            </w:pPr>
            <w:r w:rsidRPr="00235D0C">
              <w:rPr>
                <w:b/>
                <w:color w:val="FFFFFF"/>
                <w:sz w:val="15"/>
              </w:rPr>
              <w:t>Corrección</w:t>
            </w:r>
          </w:p>
        </w:tc>
      </w:tr>
      <w:tr w:rsidR="00D06995" w:rsidRPr="00235D0C" w14:paraId="4B2012E7" w14:textId="77777777" w:rsidTr="00235D0C">
        <w:trPr>
          <w:cantSplit/>
          <w:jc w:val="center"/>
        </w:trPr>
        <w:tc>
          <w:tcPr>
            <w:tcW w:w="22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263796" w14:textId="77777777" w:rsidR="00D06995" w:rsidRPr="00235D0C" w:rsidRDefault="00000000">
            <w:r w:rsidRPr="00235D0C">
              <w:rPr>
                <w:b/>
                <w:color w:val="00747A"/>
                <w:sz w:val="14"/>
              </w:rPr>
              <w:t>Sin objetivo por día</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2F6044" w14:textId="77777777" w:rsidR="00D06995" w:rsidRPr="00235D0C" w:rsidRDefault="00000000">
            <w:r w:rsidRPr="00235D0C">
              <w:rPr>
                <w:color w:val="232A30"/>
                <w:sz w:val="14"/>
              </w:rPr>
              <w:t>Los contenidos pueden repetirse.</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8CE453" w14:textId="77777777" w:rsidR="00D06995" w:rsidRPr="00235D0C" w:rsidRDefault="00000000">
            <w:r w:rsidRPr="00235D0C">
              <w:rPr>
                <w:color w:val="232A30"/>
                <w:sz w:val="14"/>
              </w:rPr>
              <w:t>Definir capítulo y resultado diario.</w:t>
            </w:r>
          </w:p>
        </w:tc>
      </w:tr>
      <w:tr w:rsidR="00D06995" w:rsidRPr="00235D0C" w14:paraId="1B617A75" w14:textId="77777777" w:rsidTr="00235D0C">
        <w:trPr>
          <w:cantSplit/>
          <w:jc w:val="center"/>
        </w:trPr>
        <w:tc>
          <w:tcPr>
            <w:tcW w:w="22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81FE16" w14:textId="77777777" w:rsidR="00D06995" w:rsidRPr="00235D0C" w:rsidRDefault="00000000">
            <w:r w:rsidRPr="00235D0C">
              <w:rPr>
                <w:b/>
                <w:color w:val="00747A"/>
                <w:sz w:val="14"/>
              </w:rPr>
              <w:t>Dependencia de tendencias</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FD677D" w14:textId="77777777" w:rsidR="00D06995" w:rsidRPr="00235D0C" w:rsidRDefault="00000000">
            <w:r w:rsidRPr="00235D0C">
              <w:rPr>
                <w:color w:val="232A30"/>
                <w:sz w:val="14"/>
              </w:rPr>
              <w:t>Contenido efímero o poco institucional.</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77E38E" w14:textId="77777777" w:rsidR="00D06995" w:rsidRPr="00235D0C" w:rsidRDefault="00000000">
            <w:r w:rsidRPr="00235D0C">
              <w:rPr>
                <w:color w:val="232A30"/>
                <w:sz w:val="14"/>
              </w:rPr>
              <w:t>Usar tendencias solo como vehículo.</w:t>
            </w:r>
          </w:p>
        </w:tc>
      </w:tr>
      <w:tr w:rsidR="00D06995" w:rsidRPr="00235D0C" w14:paraId="60251716" w14:textId="77777777" w:rsidTr="00235D0C">
        <w:trPr>
          <w:cantSplit/>
          <w:jc w:val="center"/>
        </w:trPr>
        <w:tc>
          <w:tcPr>
            <w:tcW w:w="22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A39301" w14:textId="77777777" w:rsidR="00D06995" w:rsidRPr="00235D0C" w:rsidRDefault="00000000">
            <w:r w:rsidRPr="00235D0C">
              <w:rPr>
                <w:b/>
                <w:color w:val="00747A"/>
                <w:sz w:val="14"/>
              </w:rPr>
              <w:t>Preguntas sin ficha técnica</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4B3F30" w14:textId="77777777" w:rsidR="00D06995" w:rsidRPr="00235D0C" w:rsidRDefault="00000000">
            <w:r w:rsidRPr="00235D0C">
              <w:rPr>
                <w:color w:val="232A30"/>
                <w:sz w:val="14"/>
              </w:rPr>
              <w:t>Riesgo de información incorrecta.</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C40CA0" w14:textId="77777777" w:rsidR="00D06995" w:rsidRPr="00235D0C" w:rsidRDefault="00000000">
            <w:r w:rsidRPr="00235D0C">
              <w:rPr>
                <w:color w:val="232A30"/>
                <w:sz w:val="14"/>
              </w:rPr>
              <w:t>Tarjeta de datos aprobada.</w:t>
            </w:r>
          </w:p>
        </w:tc>
      </w:tr>
      <w:tr w:rsidR="00D06995" w:rsidRPr="00235D0C" w14:paraId="1EC589D9" w14:textId="77777777" w:rsidTr="00235D0C">
        <w:trPr>
          <w:cantSplit/>
          <w:jc w:val="center"/>
        </w:trPr>
        <w:tc>
          <w:tcPr>
            <w:tcW w:w="22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F39358" w14:textId="77777777" w:rsidR="00D06995" w:rsidRPr="00235D0C" w:rsidRDefault="00000000">
            <w:r w:rsidRPr="00235D0C">
              <w:rPr>
                <w:b/>
                <w:color w:val="00747A"/>
                <w:sz w:val="14"/>
              </w:rPr>
              <w:t>Roles incompletos</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683D1B" w14:textId="77777777" w:rsidR="00D06995" w:rsidRPr="00235D0C" w:rsidRDefault="00000000">
            <w:r w:rsidRPr="00235D0C">
              <w:rPr>
                <w:color w:val="232A30"/>
                <w:sz w:val="14"/>
              </w:rPr>
              <w:t>No se sabe quién valida o edita.</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FD201C" w14:textId="77777777" w:rsidR="00D06995" w:rsidRPr="00235D0C" w:rsidRDefault="00000000">
            <w:r w:rsidRPr="00235D0C">
              <w:rPr>
                <w:color w:val="232A30"/>
                <w:sz w:val="14"/>
              </w:rPr>
              <w:t>RACI de producción.</w:t>
            </w:r>
          </w:p>
        </w:tc>
      </w:tr>
      <w:tr w:rsidR="00D06995" w:rsidRPr="00235D0C" w14:paraId="434B51E3" w14:textId="77777777" w:rsidTr="00235D0C">
        <w:trPr>
          <w:cantSplit/>
          <w:jc w:val="center"/>
        </w:trPr>
        <w:tc>
          <w:tcPr>
            <w:tcW w:w="22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45FBBD" w14:textId="77777777" w:rsidR="00D06995" w:rsidRPr="00235D0C" w:rsidRDefault="00000000">
            <w:r w:rsidRPr="00235D0C">
              <w:rPr>
                <w:b/>
                <w:color w:val="00747A"/>
                <w:sz w:val="14"/>
              </w:rPr>
              <w:t>Sin protocolo de testimonios</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D73416" w14:textId="77777777" w:rsidR="00D06995" w:rsidRPr="00235D0C" w:rsidRDefault="00000000">
            <w:r w:rsidRPr="00235D0C">
              <w:rPr>
                <w:color w:val="232A30"/>
                <w:sz w:val="14"/>
              </w:rPr>
              <w:t>Riesgo de imagen y datos.</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8F61332" w14:textId="77777777" w:rsidR="00D06995" w:rsidRPr="00235D0C" w:rsidRDefault="00000000">
            <w:r w:rsidRPr="00235D0C">
              <w:rPr>
                <w:color w:val="232A30"/>
                <w:sz w:val="14"/>
              </w:rPr>
              <w:t>Consentimientos y brief.</w:t>
            </w:r>
          </w:p>
        </w:tc>
      </w:tr>
      <w:tr w:rsidR="00D06995" w:rsidRPr="00235D0C" w14:paraId="56102680" w14:textId="77777777" w:rsidTr="00235D0C">
        <w:trPr>
          <w:cantSplit/>
          <w:jc w:val="center"/>
        </w:trPr>
        <w:tc>
          <w:tcPr>
            <w:tcW w:w="22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913A72" w14:textId="77777777" w:rsidR="00D06995" w:rsidRPr="00235D0C" w:rsidRDefault="00000000">
            <w:r w:rsidRPr="00235D0C">
              <w:rPr>
                <w:b/>
                <w:color w:val="00747A"/>
                <w:sz w:val="14"/>
              </w:rPr>
              <w:lastRenderedPageBreak/>
              <w:t>CTA genérico</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D7BFE1B" w14:textId="77777777" w:rsidR="00D06995" w:rsidRPr="00235D0C" w:rsidRDefault="00000000">
            <w:r w:rsidRPr="00235D0C">
              <w:rPr>
                <w:color w:val="232A30"/>
                <w:sz w:val="14"/>
              </w:rPr>
              <w:t>No orienta siguiente paso.</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D031B8" w14:textId="77777777" w:rsidR="00D06995" w:rsidRPr="00235D0C" w:rsidRDefault="00000000">
            <w:r w:rsidRPr="00235D0C">
              <w:rPr>
                <w:color w:val="232A30"/>
                <w:sz w:val="14"/>
              </w:rPr>
              <w:t>Ruta por jornada.</w:t>
            </w:r>
          </w:p>
        </w:tc>
      </w:tr>
      <w:tr w:rsidR="00D06995" w:rsidRPr="00235D0C" w14:paraId="3F51711B" w14:textId="77777777" w:rsidTr="00235D0C">
        <w:trPr>
          <w:cantSplit/>
          <w:jc w:val="center"/>
        </w:trPr>
        <w:tc>
          <w:tcPr>
            <w:tcW w:w="22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A1E15B" w14:textId="77777777" w:rsidR="00D06995" w:rsidRPr="00235D0C" w:rsidRDefault="00000000">
            <w:r w:rsidRPr="00235D0C">
              <w:rPr>
                <w:b/>
                <w:color w:val="00747A"/>
                <w:sz w:val="14"/>
              </w:rPr>
              <w:t>Sin monitoreo</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4F2645" w14:textId="77777777" w:rsidR="00D06995" w:rsidRPr="00235D0C" w:rsidRDefault="00000000">
            <w:r w:rsidRPr="00235D0C">
              <w:rPr>
                <w:color w:val="232A30"/>
                <w:sz w:val="14"/>
              </w:rPr>
              <w:t>Se pierden dudas y riesgos.</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47BE01D" w14:textId="77777777" w:rsidR="00D06995" w:rsidRPr="00235D0C" w:rsidRDefault="00000000">
            <w:r w:rsidRPr="00235D0C">
              <w:rPr>
                <w:color w:val="232A30"/>
                <w:sz w:val="14"/>
              </w:rPr>
              <w:t>Sala digital y matriz de respuestas.</w:t>
            </w:r>
          </w:p>
        </w:tc>
      </w:tr>
      <w:tr w:rsidR="00D06995" w:rsidRPr="00235D0C" w14:paraId="20DBE73E" w14:textId="77777777" w:rsidTr="00235D0C">
        <w:trPr>
          <w:cantSplit/>
          <w:jc w:val="center"/>
        </w:trPr>
        <w:tc>
          <w:tcPr>
            <w:tcW w:w="22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6CF7F8" w14:textId="77777777" w:rsidR="00D06995" w:rsidRPr="00235D0C" w:rsidRDefault="00000000">
            <w:r w:rsidRPr="00235D0C">
              <w:rPr>
                <w:b/>
                <w:color w:val="00747A"/>
                <w:sz w:val="14"/>
              </w:rPr>
              <w:t>Sin indicadores</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71B2CC" w14:textId="77777777" w:rsidR="00D06995" w:rsidRPr="00235D0C" w:rsidRDefault="00000000">
            <w:r w:rsidRPr="00235D0C">
              <w:rPr>
                <w:color w:val="232A30"/>
                <w:sz w:val="14"/>
              </w:rPr>
              <w:t>No se demuestra desempeño.</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E4FD73" w14:textId="77777777" w:rsidR="00D06995" w:rsidRPr="00235D0C" w:rsidRDefault="00000000">
            <w:r w:rsidRPr="00235D0C">
              <w:rPr>
                <w:color w:val="232A30"/>
                <w:sz w:val="14"/>
              </w:rPr>
              <w:t>Tablero diario.</w:t>
            </w:r>
          </w:p>
        </w:tc>
      </w:tr>
    </w:tbl>
    <w:p w14:paraId="2F42ED6C" w14:textId="6189388F" w:rsidR="00D06995" w:rsidRPr="00235D0C" w:rsidRDefault="00235D0C" w:rsidP="00235D0C">
      <w:pPr>
        <w:pStyle w:val="Ttulo1"/>
        <w:numPr>
          <w:ilvl w:val="0"/>
          <w:numId w:val="10"/>
        </w:numPr>
      </w:pPr>
      <w:r w:rsidRPr="00235D0C">
        <w:t>ARQUITECTURA NARRATIVA RECOMENDADA</w:t>
      </w:r>
    </w:p>
    <w:tbl>
      <w:tblPr>
        <w:tblW w:w="9590" w:type="dxa"/>
        <w:jc w:val="center"/>
        <w:tblLayout w:type="fixed"/>
        <w:tblLook w:val="04A0" w:firstRow="1" w:lastRow="0" w:firstColumn="1" w:lastColumn="0" w:noHBand="0" w:noVBand="1"/>
      </w:tblPr>
      <w:tblGrid>
        <w:gridCol w:w="1669"/>
        <w:gridCol w:w="2494"/>
        <w:gridCol w:w="2948"/>
        <w:gridCol w:w="2479"/>
      </w:tblGrid>
      <w:tr w:rsidR="00D06995" w:rsidRPr="00235D0C" w14:paraId="4EFB157C" w14:textId="77777777" w:rsidTr="00235D0C">
        <w:trPr>
          <w:cantSplit/>
          <w:tblHeader/>
          <w:jc w:val="center"/>
        </w:trPr>
        <w:tc>
          <w:tcPr>
            <w:tcW w:w="1669" w:type="dxa"/>
            <w:shd w:val="clear" w:color="auto" w:fill="123456"/>
            <w:tcMar>
              <w:top w:w="70" w:type="dxa"/>
              <w:left w:w="70" w:type="dxa"/>
              <w:bottom w:w="70" w:type="dxa"/>
              <w:right w:w="70" w:type="dxa"/>
            </w:tcMar>
          </w:tcPr>
          <w:p w14:paraId="359B0F0B" w14:textId="77777777" w:rsidR="00D06995" w:rsidRPr="00235D0C" w:rsidRDefault="00000000" w:rsidP="00235D0C">
            <w:pPr>
              <w:jc w:val="center"/>
            </w:pPr>
            <w:r w:rsidRPr="00235D0C">
              <w:rPr>
                <w:b/>
                <w:color w:val="FFFFFF"/>
                <w:sz w:val="15"/>
              </w:rPr>
              <w:t>Día</w:t>
            </w:r>
          </w:p>
        </w:tc>
        <w:tc>
          <w:tcPr>
            <w:tcW w:w="2494" w:type="dxa"/>
            <w:shd w:val="clear" w:color="auto" w:fill="123456"/>
            <w:tcMar>
              <w:top w:w="70" w:type="dxa"/>
              <w:left w:w="70" w:type="dxa"/>
              <w:bottom w:w="70" w:type="dxa"/>
              <w:right w:w="70" w:type="dxa"/>
            </w:tcMar>
          </w:tcPr>
          <w:p w14:paraId="189CE56D" w14:textId="77777777" w:rsidR="00D06995" w:rsidRPr="00235D0C" w:rsidRDefault="00000000" w:rsidP="00235D0C">
            <w:pPr>
              <w:jc w:val="center"/>
            </w:pPr>
            <w:r w:rsidRPr="00235D0C">
              <w:rPr>
                <w:b/>
                <w:color w:val="FFFFFF"/>
                <w:sz w:val="15"/>
              </w:rPr>
              <w:t>Capítulo editorial</w:t>
            </w:r>
          </w:p>
        </w:tc>
        <w:tc>
          <w:tcPr>
            <w:tcW w:w="2948" w:type="dxa"/>
            <w:shd w:val="clear" w:color="auto" w:fill="123456"/>
            <w:tcMar>
              <w:top w:w="70" w:type="dxa"/>
              <w:left w:w="70" w:type="dxa"/>
              <w:bottom w:w="70" w:type="dxa"/>
              <w:right w:w="70" w:type="dxa"/>
            </w:tcMar>
          </w:tcPr>
          <w:p w14:paraId="561A4490" w14:textId="77777777" w:rsidR="00D06995" w:rsidRPr="00235D0C" w:rsidRDefault="00000000" w:rsidP="00235D0C">
            <w:pPr>
              <w:jc w:val="center"/>
            </w:pPr>
            <w:r w:rsidRPr="00235D0C">
              <w:rPr>
                <w:b/>
                <w:color w:val="FFFFFF"/>
                <w:sz w:val="15"/>
              </w:rPr>
              <w:t>Pregunta central</w:t>
            </w:r>
          </w:p>
        </w:tc>
        <w:tc>
          <w:tcPr>
            <w:tcW w:w="2479" w:type="dxa"/>
            <w:shd w:val="clear" w:color="auto" w:fill="123456"/>
            <w:tcMar>
              <w:top w:w="70" w:type="dxa"/>
              <w:left w:w="70" w:type="dxa"/>
              <w:bottom w:w="70" w:type="dxa"/>
              <w:right w:w="70" w:type="dxa"/>
            </w:tcMar>
          </w:tcPr>
          <w:p w14:paraId="48C52A78" w14:textId="77777777" w:rsidR="00D06995" w:rsidRPr="00235D0C" w:rsidRDefault="00000000" w:rsidP="00235D0C">
            <w:pPr>
              <w:jc w:val="center"/>
            </w:pPr>
            <w:r w:rsidRPr="00235D0C">
              <w:rPr>
                <w:b/>
                <w:color w:val="FFFFFF"/>
                <w:sz w:val="15"/>
              </w:rPr>
              <w:t>Resultado esperado</w:t>
            </w:r>
          </w:p>
        </w:tc>
      </w:tr>
      <w:tr w:rsidR="00D06995" w:rsidRPr="00235D0C" w14:paraId="23155F33" w14:textId="77777777" w:rsidTr="00235D0C">
        <w:trPr>
          <w:cantSplit/>
          <w:jc w:val="center"/>
        </w:trPr>
        <w:tc>
          <w:tcPr>
            <w:tcW w:w="16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74125D" w14:textId="77777777" w:rsidR="00D06995" w:rsidRPr="00235D0C" w:rsidRDefault="00000000" w:rsidP="00235D0C">
            <w:pPr>
              <w:jc w:val="center"/>
            </w:pPr>
            <w:r w:rsidRPr="00235D0C">
              <w:rPr>
                <w:b/>
                <w:color w:val="00747A"/>
                <w:sz w:val="15"/>
              </w:rPr>
              <w:t>2 de julio</w:t>
            </w:r>
          </w:p>
        </w:tc>
        <w:tc>
          <w:tcPr>
            <w:tcW w:w="24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F124DF" w14:textId="77777777" w:rsidR="00D06995" w:rsidRPr="00235D0C" w:rsidRDefault="00000000">
            <w:r w:rsidRPr="00235D0C">
              <w:rPr>
                <w:color w:val="232A30"/>
                <w:sz w:val="15"/>
              </w:rPr>
              <w:t>La ruta comienza</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20437F" w14:textId="77777777" w:rsidR="00D06995" w:rsidRPr="00235D0C" w:rsidRDefault="00000000">
            <w:r w:rsidRPr="00235D0C">
              <w:rPr>
                <w:color w:val="232A30"/>
                <w:sz w:val="15"/>
              </w:rPr>
              <w:t>¿Qué debe hacer una persona al llegar?</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CA39BB" w14:textId="77777777" w:rsidR="00D06995" w:rsidRPr="00235D0C" w:rsidRDefault="00000000">
            <w:r w:rsidRPr="00235D0C">
              <w:rPr>
                <w:color w:val="232A30"/>
                <w:sz w:val="15"/>
              </w:rPr>
              <w:t>Orientación y confianza.</w:t>
            </w:r>
          </w:p>
        </w:tc>
      </w:tr>
      <w:tr w:rsidR="00D06995" w:rsidRPr="00235D0C" w14:paraId="55136874" w14:textId="77777777" w:rsidTr="00235D0C">
        <w:trPr>
          <w:cantSplit/>
          <w:jc w:val="center"/>
        </w:trPr>
        <w:tc>
          <w:tcPr>
            <w:tcW w:w="16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F1FE13" w14:textId="77777777" w:rsidR="00D06995" w:rsidRPr="00235D0C" w:rsidRDefault="00000000" w:rsidP="00235D0C">
            <w:pPr>
              <w:jc w:val="center"/>
            </w:pPr>
            <w:r w:rsidRPr="00235D0C">
              <w:rPr>
                <w:b/>
                <w:color w:val="00747A"/>
                <w:sz w:val="15"/>
              </w:rPr>
              <w:t>3 de julio</w:t>
            </w:r>
          </w:p>
        </w:tc>
        <w:tc>
          <w:tcPr>
            <w:tcW w:w="24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ACE184" w14:textId="77777777" w:rsidR="00D06995" w:rsidRPr="00235D0C" w:rsidRDefault="00000000">
            <w:r w:rsidRPr="00235D0C">
              <w:rPr>
                <w:color w:val="232A30"/>
                <w:sz w:val="15"/>
              </w:rPr>
              <w:t>La jugada financiera</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6544ACA" w14:textId="77777777" w:rsidR="00D06995" w:rsidRPr="00235D0C" w:rsidRDefault="00000000">
            <w:r w:rsidRPr="00235D0C">
              <w:rPr>
                <w:color w:val="232A30"/>
                <w:sz w:val="15"/>
              </w:rPr>
              <w:t>¿Cómo se arma un cierre posible?</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C5E5F3" w14:textId="77777777" w:rsidR="00D06995" w:rsidRPr="00235D0C" w:rsidRDefault="00000000">
            <w:r w:rsidRPr="00235D0C">
              <w:rPr>
                <w:color w:val="232A30"/>
                <w:sz w:val="15"/>
              </w:rPr>
              <w:t>Comprensión de ahorro, subsidios y crédito.</w:t>
            </w:r>
          </w:p>
        </w:tc>
      </w:tr>
      <w:tr w:rsidR="00D06995" w:rsidRPr="00235D0C" w14:paraId="57433EBD" w14:textId="77777777" w:rsidTr="00235D0C">
        <w:trPr>
          <w:cantSplit/>
          <w:jc w:val="center"/>
        </w:trPr>
        <w:tc>
          <w:tcPr>
            <w:tcW w:w="16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9B076D" w14:textId="77777777" w:rsidR="00D06995" w:rsidRPr="00235D0C" w:rsidRDefault="00000000" w:rsidP="00235D0C">
            <w:pPr>
              <w:jc w:val="center"/>
            </w:pPr>
            <w:r w:rsidRPr="00235D0C">
              <w:rPr>
                <w:b/>
                <w:color w:val="00747A"/>
                <w:sz w:val="15"/>
              </w:rPr>
              <w:t>4 de julio</w:t>
            </w:r>
          </w:p>
        </w:tc>
        <w:tc>
          <w:tcPr>
            <w:tcW w:w="24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78BFE8" w14:textId="77777777" w:rsidR="00D06995" w:rsidRPr="00235D0C" w:rsidRDefault="00000000">
            <w:r w:rsidRPr="00235D0C">
              <w:rPr>
                <w:color w:val="232A30"/>
                <w:sz w:val="15"/>
              </w:rPr>
              <w:t>De la feria al siguiente paso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6702EA" w14:textId="77777777" w:rsidR="00D06995" w:rsidRPr="00235D0C" w:rsidRDefault="00000000">
            <w:r w:rsidRPr="00235D0C">
              <w:rPr>
                <w:color w:val="232A30"/>
                <w:sz w:val="15"/>
              </w:rPr>
              <w:t>¿Qué se logró y qué sigue?</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E7D0D5" w14:textId="77777777" w:rsidR="00D06995" w:rsidRPr="00235D0C" w:rsidRDefault="00000000">
            <w:r w:rsidRPr="00235D0C">
              <w:rPr>
                <w:color w:val="232A30"/>
                <w:sz w:val="15"/>
              </w:rPr>
              <w:t>Resultados, compromisos y continuidad.</w:t>
            </w:r>
          </w:p>
        </w:tc>
      </w:tr>
    </w:tbl>
    <w:p w14:paraId="49CABDD0" w14:textId="53EC8E50" w:rsidR="00D06995" w:rsidRPr="00235D0C" w:rsidRDefault="00000000" w:rsidP="00235D0C">
      <w:pPr>
        <w:pStyle w:val="Prrafodelista"/>
        <w:numPr>
          <w:ilvl w:val="1"/>
          <w:numId w:val="10"/>
        </w:numPr>
        <w:spacing w:before="140" w:after="80"/>
      </w:pPr>
      <w:r w:rsidRPr="00235D0C">
        <w:rPr>
          <w:b/>
          <w:color w:val="00747A"/>
          <w:sz w:val="22"/>
        </w:rPr>
        <w:t>Parrilla mejorada por día</w:t>
      </w:r>
    </w:p>
    <w:tbl>
      <w:tblPr>
        <w:tblW w:w="0" w:type="auto"/>
        <w:jc w:val="center"/>
        <w:tblLayout w:type="fixed"/>
        <w:tblLook w:val="04A0" w:firstRow="1" w:lastRow="0" w:firstColumn="1" w:lastColumn="0" w:noHBand="0" w:noVBand="1"/>
      </w:tblPr>
      <w:tblGrid>
        <w:gridCol w:w="1769"/>
        <w:gridCol w:w="2479"/>
        <w:gridCol w:w="2479"/>
        <w:gridCol w:w="2479"/>
      </w:tblGrid>
      <w:tr w:rsidR="00D06995" w:rsidRPr="00235D0C" w14:paraId="13DD24AD" w14:textId="77777777" w:rsidTr="00235D0C">
        <w:trPr>
          <w:cantSplit/>
          <w:tblHeader/>
          <w:jc w:val="center"/>
        </w:trPr>
        <w:tc>
          <w:tcPr>
            <w:tcW w:w="1769" w:type="dxa"/>
            <w:shd w:val="clear" w:color="auto" w:fill="123456"/>
            <w:tcMar>
              <w:top w:w="70" w:type="dxa"/>
              <w:left w:w="70" w:type="dxa"/>
              <w:bottom w:w="70" w:type="dxa"/>
              <w:right w:w="70" w:type="dxa"/>
            </w:tcMar>
          </w:tcPr>
          <w:p w14:paraId="01E0B6A6" w14:textId="77777777" w:rsidR="00D06995" w:rsidRPr="00235D0C" w:rsidRDefault="00000000" w:rsidP="00235D0C">
            <w:pPr>
              <w:jc w:val="center"/>
            </w:pPr>
            <w:r w:rsidRPr="00235D0C">
              <w:rPr>
                <w:b/>
                <w:color w:val="FFFFFF"/>
                <w:sz w:val="14"/>
              </w:rPr>
              <w:t>Momento</w:t>
            </w:r>
          </w:p>
        </w:tc>
        <w:tc>
          <w:tcPr>
            <w:tcW w:w="2479" w:type="dxa"/>
            <w:shd w:val="clear" w:color="auto" w:fill="123456"/>
            <w:tcMar>
              <w:top w:w="70" w:type="dxa"/>
              <w:left w:w="70" w:type="dxa"/>
              <w:bottom w:w="70" w:type="dxa"/>
              <w:right w:w="70" w:type="dxa"/>
            </w:tcMar>
          </w:tcPr>
          <w:p w14:paraId="24CBA8DE" w14:textId="77777777" w:rsidR="00D06995" w:rsidRPr="00235D0C" w:rsidRDefault="00000000" w:rsidP="00235D0C">
            <w:pPr>
              <w:jc w:val="center"/>
            </w:pPr>
            <w:r w:rsidRPr="00235D0C">
              <w:rPr>
                <w:b/>
                <w:color w:val="FFFFFF"/>
                <w:sz w:val="14"/>
              </w:rPr>
              <w:t>Jueves 2</w:t>
            </w:r>
          </w:p>
        </w:tc>
        <w:tc>
          <w:tcPr>
            <w:tcW w:w="2479" w:type="dxa"/>
            <w:shd w:val="clear" w:color="auto" w:fill="123456"/>
            <w:tcMar>
              <w:top w:w="70" w:type="dxa"/>
              <w:left w:w="70" w:type="dxa"/>
              <w:bottom w:w="70" w:type="dxa"/>
              <w:right w:w="70" w:type="dxa"/>
            </w:tcMar>
          </w:tcPr>
          <w:p w14:paraId="341A06B9" w14:textId="77777777" w:rsidR="00D06995" w:rsidRPr="00235D0C" w:rsidRDefault="00000000" w:rsidP="00235D0C">
            <w:pPr>
              <w:jc w:val="center"/>
            </w:pPr>
            <w:r w:rsidRPr="00235D0C">
              <w:rPr>
                <w:b/>
                <w:color w:val="FFFFFF"/>
                <w:sz w:val="14"/>
              </w:rPr>
              <w:t>Viernes 3</w:t>
            </w:r>
          </w:p>
        </w:tc>
        <w:tc>
          <w:tcPr>
            <w:tcW w:w="2479" w:type="dxa"/>
            <w:shd w:val="clear" w:color="auto" w:fill="123456"/>
            <w:tcMar>
              <w:top w:w="70" w:type="dxa"/>
              <w:left w:w="70" w:type="dxa"/>
              <w:bottom w:w="70" w:type="dxa"/>
              <w:right w:w="70" w:type="dxa"/>
            </w:tcMar>
          </w:tcPr>
          <w:p w14:paraId="6580A8EB" w14:textId="77777777" w:rsidR="00D06995" w:rsidRPr="00235D0C" w:rsidRDefault="00000000" w:rsidP="00235D0C">
            <w:pPr>
              <w:jc w:val="center"/>
            </w:pPr>
            <w:r w:rsidRPr="00235D0C">
              <w:rPr>
                <w:b/>
                <w:color w:val="FFFFFF"/>
                <w:sz w:val="14"/>
              </w:rPr>
              <w:t>Sábado 4</w:t>
            </w:r>
          </w:p>
        </w:tc>
      </w:tr>
      <w:tr w:rsidR="00D06995" w:rsidRPr="00235D0C" w14:paraId="3D64D08E" w14:textId="77777777" w:rsidTr="00235D0C">
        <w:trPr>
          <w:cantSplit/>
          <w:jc w:val="center"/>
        </w:trPr>
        <w:tc>
          <w:tcPr>
            <w:tcW w:w="17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D4CA81" w14:textId="77777777" w:rsidR="00D06995" w:rsidRPr="00235D0C" w:rsidRDefault="00000000">
            <w:r w:rsidRPr="00235D0C">
              <w:rPr>
                <w:b/>
                <w:color w:val="00747A"/>
                <w:sz w:val="14"/>
              </w:rPr>
              <w:t>Apertura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697F8B" w14:textId="77777777" w:rsidR="00D06995" w:rsidRPr="00235D0C" w:rsidRDefault="00000000">
            <w:r w:rsidRPr="00235D0C">
              <w:rPr>
                <w:color w:val="232A30"/>
                <w:sz w:val="14"/>
              </w:rPr>
              <w:t>Video “Así se recorre la feria”.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4ED8AE" w14:textId="77777777" w:rsidR="00D06995" w:rsidRPr="00235D0C" w:rsidRDefault="00000000">
            <w:r w:rsidRPr="00235D0C">
              <w:rPr>
                <w:color w:val="232A30"/>
                <w:sz w:val="14"/>
              </w:rPr>
              <w:t>Hook “La compra también se juega con números”.</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4DB5551" w14:textId="77777777" w:rsidR="00D06995" w:rsidRPr="00235D0C" w:rsidRDefault="00000000">
            <w:r w:rsidRPr="00235D0C">
              <w:rPr>
                <w:color w:val="232A30"/>
                <w:sz w:val="14"/>
              </w:rPr>
              <w:t>Video “Último día: esto debes saber”.</w:t>
            </w:r>
          </w:p>
        </w:tc>
      </w:tr>
      <w:tr w:rsidR="00D06995" w:rsidRPr="00235D0C" w14:paraId="5C15D614" w14:textId="77777777" w:rsidTr="00235D0C">
        <w:trPr>
          <w:cantSplit/>
          <w:jc w:val="center"/>
        </w:trPr>
        <w:tc>
          <w:tcPr>
            <w:tcW w:w="17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A1A00A" w14:textId="77777777" w:rsidR="00D06995" w:rsidRPr="00235D0C" w:rsidRDefault="00000000">
            <w:r w:rsidRPr="00235D0C">
              <w:rPr>
                <w:b/>
                <w:color w:val="00747A"/>
                <w:sz w:val="14"/>
              </w:rPr>
              <w:t>Servicio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859246" w14:textId="77777777" w:rsidR="00D06995" w:rsidRPr="00235D0C" w:rsidRDefault="00000000">
            <w:r w:rsidRPr="00235D0C">
              <w:rPr>
                <w:color w:val="232A30"/>
                <w:sz w:val="14"/>
              </w:rPr>
              <w:t>Mapa, acceso, stands y ruta.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495DD2" w14:textId="77777777" w:rsidR="00D06995" w:rsidRPr="00235D0C" w:rsidRDefault="00000000">
            <w:r w:rsidRPr="00235D0C">
              <w:rPr>
                <w:color w:val="232A30"/>
                <w:sz w:val="14"/>
              </w:rPr>
              <w:t>Explicación de cierre financiero.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A12BAF" w14:textId="77777777" w:rsidR="00D06995" w:rsidRPr="00235D0C" w:rsidRDefault="00000000">
            <w:r w:rsidRPr="00235D0C">
              <w:rPr>
                <w:color w:val="232A30"/>
                <w:sz w:val="14"/>
              </w:rPr>
              <w:t>Disponibilidad validada y próximos pasos.</w:t>
            </w:r>
          </w:p>
        </w:tc>
      </w:tr>
      <w:tr w:rsidR="00D06995" w:rsidRPr="00235D0C" w14:paraId="58A8609A" w14:textId="77777777" w:rsidTr="00235D0C">
        <w:trPr>
          <w:cantSplit/>
          <w:jc w:val="center"/>
        </w:trPr>
        <w:tc>
          <w:tcPr>
            <w:tcW w:w="17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C2A09F" w14:textId="77777777" w:rsidR="00D06995" w:rsidRPr="00235D0C" w:rsidRDefault="00000000">
            <w:r w:rsidRPr="00235D0C">
              <w:rPr>
                <w:b/>
                <w:color w:val="00747A"/>
                <w:sz w:val="14"/>
              </w:rPr>
              <w:t>Humano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198C80E" w14:textId="77777777" w:rsidR="00D06995" w:rsidRPr="00235D0C" w:rsidRDefault="00000000">
            <w:r w:rsidRPr="00235D0C">
              <w:rPr>
                <w:color w:val="232A30"/>
                <w:sz w:val="14"/>
              </w:rPr>
              <w:t>Sueños y motivaciones.</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3FA830" w14:textId="77777777" w:rsidR="00D06995" w:rsidRPr="00235D0C" w:rsidRDefault="00000000">
            <w:r w:rsidRPr="00235D0C">
              <w:rPr>
                <w:color w:val="232A30"/>
                <w:sz w:val="14"/>
              </w:rPr>
              <w:t>Familia o joven que arma su plan.</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E2410E1" w14:textId="77777777" w:rsidR="00D06995" w:rsidRPr="00235D0C" w:rsidRDefault="00000000">
            <w:r w:rsidRPr="00235D0C">
              <w:rPr>
                <w:color w:val="232A30"/>
                <w:sz w:val="14"/>
              </w:rPr>
              <w:t>Historias y aprendizajes de asistentes.</w:t>
            </w:r>
          </w:p>
        </w:tc>
      </w:tr>
      <w:tr w:rsidR="00D06995" w:rsidRPr="00235D0C" w14:paraId="524D953C" w14:textId="77777777" w:rsidTr="00235D0C">
        <w:trPr>
          <w:cantSplit/>
          <w:jc w:val="center"/>
        </w:trPr>
        <w:tc>
          <w:tcPr>
            <w:tcW w:w="17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E8EDE1E" w14:textId="77777777" w:rsidR="00D06995" w:rsidRPr="00235D0C" w:rsidRDefault="00000000">
            <w:r w:rsidRPr="00235D0C">
              <w:rPr>
                <w:b/>
                <w:color w:val="00747A"/>
                <w:sz w:val="14"/>
              </w:rPr>
              <w:t>Dato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9EC0D7F" w14:textId="77777777" w:rsidR="00D06995" w:rsidRPr="00235D0C" w:rsidRDefault="00000000">
            <w:r w:rsidRPr="00235D0C">
              <w:rPr>
                <w:color w:val="232A30"/>
                <w:sz w:val="14"/>
              </w:rPr>
              <w:t>Oferta y entidades, con corte.</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FCEB0DB" w14:textId="77777777" w:rsidR="00D06995" w:rsidRPr="00235D0C" w:rsidRDefault="00000000">
            <w:r w:rsidRPr="00235D0C">
              <w:rPr>
                <w:color w:val="232A30"/>
                <w:sz w:val="14"/>
              </w:rPr>
              <w:t>Subsidios, ahorro y crédito.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6394BB" w14:textId="77777777" w:rsidR="00D06995" w:rsidRPr="00235D0C" w:rsidRDefault="00000000">
            <w:r w:rsidRPr="00235D0C">
              <w:rPr>
                <w:color w:val="232A30"/>
                <w:sz w:val="14"/>
              </w:rPr>
              <w:t>Resultados preliminares validados.</w:t>
            </w:r>
          </w:p>
        </w:tc>
      </w:tr>
      <w:tr w:rsidR="00D06995" w:rsidRPr="00235D0C" w14:paraId="4C974776" w14:textId="77777777" w:rsidTr="00235D0C">
        <w:trPr>
          <w:cantSplit/>
          <w:jc w:val="center"/>
        </w:trPr>
        <w:tc>
          <w:tcPr>
            <w:tcW w:w="17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630DB2" w14:textId="77777777" w:rsidR="00D06995" w:rsidRPr="00235D0C" w:rsidRDefault="00000000">
            <w:r w:rsidRPr="00235D0C">
              <w:rPr>
                <w:b/>
                <w:color w:val="00747A"/>
                <w:sz w:val="14"/>
              </w:rPr>
              <w:t>Vocería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11128C" w14:textId="77777777" w:rsidR="00D06995" w:rsidRPr="00235D0C" w:rsidRDefault="00000000">
            <w:r w:rsidRPr="00235D0C">
              <w:rPr>
                <w:color w:val="232A30"/>
                <w:sz w:val="14"/>
              </w:rPr>
              <w:t>Qué hace diferente la feria.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015721" w14:textId="77777777" w:rsidR="00D06995" w:rsidRPr="00235D0C" w:rsidRDefault="00000000">
            <w:r w:rsidRPr="00235D0C">
              <w:rPr>
                <w:color w:val="232A30"/>
                <w:sz w:val="14"/>
              </w:rPr>
              <w:t>Recomendación financiera.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7877C2" w14:textId="77777777" w:rsidR="00D06995" w:rsidRPr="00235D0C" w:rsidRDefault="00000000">
            <w:r w:rsidRPr="00235D0C">
              <w:rPr>
                <w:color w:val="232A30"/>
                <w:sz w:val="14"/>
              </w:rPr>
              <w:t>Balance institucional y continuidad.</w:t>
            </w:r>
          </w:p>
        </w:tc>
      </w:tr>
      <w:tr w:rsidR="00D06995" w:rsidRPr="00235D0C" w14:paraId="6396F5DB" w14:textId="77777777" w:rsidTr="00235D0C">
        <w:trPr>
          <w:cantSplit/>
          <w:jc w:val="center"/>
        </w:trPr>
        <w:tc>
          <w:tcPr>
            <w:tcW w:w="17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9D489D" w14:textId="77777777" w:rsidR="00D06995" w:rsidRPr="00235D0C" w:rsidRDefault="00000000">
            <w:r w:rsidRPr="00235D0C">
              <w:rPr>
                <w:b/>
                <w:color w:val="00747A"/>
                <w:sz w:val="14"/>
              </w:rPr>
              <w:t>Interacción</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F7AB91" w14:textId="77777777" w:rsidR="00D06995" w:rsidRPr="00235D0C" w:rsidRDefault="00000000">
            <w:r w:rsidRPr="00235D0C">
              <w:rPr>
                <w:color w:val="232A30"/>
                <w:sz w:val="14"/>
              </w:rPr>
              <w:t>Pregunta: “Mi casa significa…”.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7DAF2C" w14:textId="77777777" w:rsidR="00D06995" w:rsidRPr="00235D0C" w:rsidRDefault="00000000">
            <w:r w:rsidRPr="00235D0C">
              <w:rPr>
                <w:color w:val="232A30"/>
                <w:sz w:val="14"/>
              </w:rPr>
              <w:t>Encuesta sobre principal barrera.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B5E820" w14:textId="77777777" w:rsidR="00D06995" w:rsidRPr="00235D0C" w:rsidRDefault="00000000">
            <w:r w:rsidRPr="00235D0C">
              <w:rPr>
                <w:color w:val="232A30"/>
                <w:sz w:val="14"/>
              </w:rPr>
              <w:t>Verdadero o falso validado.</w:t>
            </w:r>
          </w:p>
        </w:tc>
      </w:tr>
      <w:tr w:rsidR="00D06995" w:rsidRPr="00235D0C" w14:paraId="311875C5" w14:textId="77777777" w:rsidTr="00235D0C">
        <w:trPr>
          <w:cantSplit/>
          <w:jc w:val="center"/>
        </w:trPr>
        <w:tc>
          <w:tcPr>
            <w:tcW w:w="17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62B16B" w14:textId="77777777" w:rsidR="00D06995" w:rsidRPr="00235D0C" w:rsidRDefault="00000000">
            <w:r w:rsidRPr="00235D0C">
              <w:rPr>
                <w:b/>
                <w:color w:val="00747A"/>
                <w:sz w:val="14"/>
              </w:rPr>
              <w:t>Cierre</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3D2E10" w14:textId="77777777" w:rsidR="00D06995" w:rsidRPr="00235D0C" w:rsidRDefault="00000000">
            <w:r w:rsidRPr="00235D0C">
              <w:rPr>
                <w:color w:val="232A30"/>
                <w:sz w:val="14"/>
              </w:rPr>
              <w:t>Invitación con turno o condición.</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01CEDA2" w14:textId="77777777" w:rsidR="00D06995" w:rsidRPr="00235D0C" w:rsidRDefault="00000000">
            <w:r w:rsidRPr="00235D0C">
              <w:rPr>
                <w:color w:val="232A30"/>
                <w:sz w:val="14"/>
              </w:rPr>
              <w:t>Qué documento o paso preparar.</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D5472E" w14:textId="77777777" w:rsidR="00D06995" w:rsidRPr="00235D0C" w:rsidRDefault="00000000">
            <w:r w:rsidRPr="00235D0C">
              <w:rPr>
                <w:color w:val="232A30"/>
                <w:sz w:val="14"/>
              </w:rPr>
              <w:t>Canal para continuar después.</w:t>
            </w:r>
          </w:p>
        </w:tc>
      </w:tr>
    </w:tbl>
    <w:p w14:paraId="126ADA0A" w14:textId="495C81A6" w:rsidR="00D06995" w:rsidRPr="00235D0C" w:rsidRDefault="00000000" w:rsidP="00235D0C">
      <w:pPr>
        <w:pStyle w:val="Prrafodelista"/>
        <w:numPr>
          <w:ilvl w:val="1"/>
          <w:numId w:val="10"/>
        </w:numPr>
        <w:spacing w:before="140" w:after="80"/>
      </w:pPr>
      <w:r w:rsidRPr="00235D0C">
        <w:rPr>
          <w:b/>
          <w:color w:val="00747A"/>
          <w:sz w:val="22"/>
        </w:rPr>
        <w:t>Centro de mando recomendado</w:t>
      </w:r>
    </w:p>
    <w:tbl>
      <w:tblPr>
        <w:tblW w:w="7450" w:type="dxa"/>
        <w:jc w:val="center"/>
        <w:tblLayout w:type="fixed"/>
        <w:tblLook w:val="04A0" w:firstRow="1" w:lastRow="0" w:firstColumn="1" w:lastColumn="0" w:noHBand="0" w:noVBand="1"/>
      </w:tblPr>
      <w:tblGrid>
        <w:gridCol w:w="2815"/>
        <w:gridCol w:w="4635"/>
      </w:tblGrid>
      <w:tr w:rsidR="00D06995" w:rsidRPr="00235D0C" w14:paraId="6EF63C65" w14:textId="77777777" w:rsidTr="00235D0C">
        <w:trPr>
          <w:cantSplit/>
          <w:tblHeader/>
          <w:jc w:val="center"/>
        </w:trPr>
        <w:tc>
          <w:tcPr>
            <w:tcW w:w="2815" w:type="dxa"/>
            <w:shd w:val="clear" w:color="auto" w:fill="123456"/>
            <w:tcMar>
              <w:top w:w="70" w:type="dxa"/>
              <w:left w:w="70" w:type="dxa"/>
              <w:bottom w:w="70" w:type="dxa"/>
              <w:right w:w="70" w:type="dxa"/>
            </w:tcMar>
          </w:tcPr>
          <w:p w14:paraId="283B7273" w14:textId="77777777" w:rsidR="00D06995" w:rsidRPr="00235D0C" w:rsidRDefault="00000000" w:rsidP="00235D0C">
            <w:pPr>
              <w:jc w:val="center"/>
            </w:pPr>
            <w:r w:rsidRPr="00235D0C">
              <w:rPr>
                <w:b/>
                <w:color w:val="FFFFFF"/>
                <w:sz w:val="15"/>
              </w:rPr>
              <w:t>Rol</w:t>
            </w:r>
          </w:p>
        </w:tc>
        <w:tc>
          <w:tcPr>
            <w:tcW w:w="4635" w:type="dxa"/>
            <w:shd w:val="clear" w:color="auto" w:fill="123456"/>
            <w:tcMar>
              <w:top w:w="70" w:type="dxa"/>
              <w:left w:w="70" w:type="dxa"/>
              <w:bottom w:w="70" w:type="dxa"/>
              <w:right w:w="70" w:type="dxa"/>
            </w:tcMar>
          </w:tcPr>
          <w:p w14:paraId="0BA25DD4" w14:textId="77777777" w:rsidR="00D06995" w:rsidRPr="00235D0C" w:rsidRDefault="00000000" w:rsidP="00235D0C">
            <w:pPr>
              <w:jc w:val="center"/>
            </w:pPr>
            <w:r w:rsidRPr="00235D0C">
              <w:rPr>
                <w:b/>
                <w:color w:val="FFFFFF"/>
                <w:sz w:val="15"/>
              </w:rPr>
              <w:t>Responsabilidad</w:t>
            </w:r>
          </w:p>
        </w:tc>
      </w:tr>
      <w:tr w:rsidR="00D06995" w:rsidRPr="00235D0C" w14:paraId="66C16516" w14:textId="77777777" w:rsidTr="00235D0C">
        <w:trPr>
          <w:cantSplit/>
          <w:jc w:val="center"/>
        </w:trPr>
        <w:tc>
          <w:tcPr>
            <w:tcW w:w="28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777D93D" w14:textId="77777777" w:rsidR="00D06995" w:rsidRPr="00235D0C" w:rsidRDefault="00000000">
            <w:r w:rsidRPr="00235D0C">
              <w:rPr>
                <w:b/>
                <w:color w:val="00747A"/>
                <w:sz w:val="15"/>
              </w:rPr>
              <w:t>Productor en campo</w:t>
            </w:r>
          </w:p>
        </w:tc>
        <w:tc>
          <w:tcPr>
            <w:tcW w:w="46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D5DE63" w14:textId="77777777" w:rsidR="00D06995" w:rsidRPr="00235D0C" w:rsidRDefault="00000000">
            <w:r w:rsidRPr="00235D0C">
              <w:rPr>
                <w:color w:val="232A30"/>
                <w:sz w:val="15"/>
              </w:rPr>
              <w:t>Coordinar agenda, voceros, testimonios y material.</w:t>
            </w:r>
          </w:p>
        </w:tc>
      </w:tr>
      <w:tr w:rsidR="00D06995" w:rsidRPr="00235D0C" w14:paraId="6496C1FC" w14:textId="77777777" w:rsidTr="00235D0C">
        <w:trPr>
          <w:cantSplit/>
          <w:jc w:val="center"/>
        </w:trPr>
        <w:tc>
          <w:tcPr>
            <w:tcW w:w="28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44FF721" w14:textId="77777777" w:rsidR="00D06995" w:rsidRPr="00235D0C" w:rsidRDefault="00000000">
            <w:r w:rsidRPr="00235D0C">
              <w:rPr>
                <w:b/>
                <w:color w:val="00747A"/>
                <w:sz w:val="15"/>
              </w:rPr>
              <w:t>Reportero / creador</w:t>
            </w:r>
          </w:p>
        </w:tc>
        <w:tc>
          <w:tcPr>
            <w:tcW w:w="46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C86350" w14:textId="77777777" w:rsidR="00D06995" w:rsidRPr="00235D0C" w:rsidRDefault="00000000">
            <w:r w:rsidRPr="00235D0C">
              <w:rPr>
                <w:color w:val="232A30"/>
                <w:sz w:val="15"/>
              </w:rPr>
              <w:t>Grabar, entrevistar y enviar información de contexto.</w:t>
            </w:r>
          </w:p>
        </w:tc>
      </w:tr>
      <w:tr w:rsidR="00D06995" w:rsidRPr="00235D0C" w14:paraId="1AFAE8E0" w14:textId="77777777" w:rsidTr="00235D0C">
        <w:trPr>
          <w:cantSplit/>
          <w:jc w:val="center"/>
        </w:trPr>
        <w:tc>
          <w:tcPr>
            <w:tcW w:w="28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69CDD28" w14:textId="77777777" w:rsidR="00D06995" w:rsidRPr="00235D0C" w:rsidRDefault="00000000">
            <w:r w:rsidRPr="00235D0C">
              <w:rPr>
                <w:b/>
                <w:color w:val="00747A"/>
                <w:sz w:val="15"/>
              </w:rPr>
              <w:t>Editor remoto</w:t>
            </w:r>
          </w:p>
        </w:tc>
        <w:tc>
          <w:tcPr>
            <w:tcW w:w="46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DCFDA1" w14:textId="77777777" w:rsidR="00D06995" w:rsidRPr="00235D0C" w:rsidRDefault="00000000">
            <w:r w:rsidRPr="00235D0C">
              <w:rPr>
                <w:color w:val="232A30"/>
                <w:sz w:val="15"/>
              </w:rPr>
              <w:t>Seleccionar, adaptar, subtitular y programar.</w:t>
            </w:r>
          </w:p>
        </w:tc>
      </w:tr>
      <w:tr w:rsidR="00D06995" w:rsidRPr="00235D0C" w14:paraId="20F87B3F" w14:textId="77777777" w:rsidTr="00235D0C">
        <w:trPr>
          <w:cantSplit/>
          <w:jc w:val="center"/>
        </w:trPr>
        <w:tc>
          <w:tcPr>
            <w:tcW w:w="28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C4959F" w14:textId="77777777" w:rsidR="00D06995" w:rsidRPr="00235D0C" w:rsidRDefault="00000000">
            <w:r w:rsidRPr="00235D0C">
              <w:rPr>
                <w:b/>
                <w:color w:val="00747A"/>
                <w:sz w:val="15"/>
              </w:rPr>
              <w:lastRenderedPageBreak/>
              <w:t>Validador técnico</w:t>
            </w:r>
          </w:p>
        </w:tc>
        <w:tc>
          <w:tcPr>
            <w:tcW w:w="46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ACA9BC" w14:textId="77777777" w:rsidR="00D06995" w:rsidRPr="00235D0C" w:rsidRDefault="00000000">
            <w:r w:rsidRPr="00235D0C">
              <w:rPr>
                <w:color w:val="232A30"/>
                <w:sz w:val="15"/>
              </w:rPr>
              <w:t>Confirmar cifras, programas, requisitos y disponibilidad.</w:t>
            </w:r>
          </w:p>
        </w:tc>
      </w:tr>
      <w:tr w:rsidR="00D06995" w:rsidRPr="00235D0C" w14:paraId="45AB06E1" w14:textId="77777777" w:rsidTr="00235D0C">
        <w:trPr>
          <w:cantSplit/>
          <w:jc w:val="center"/>
        </w:trPr>
        <w:tc>
          <w:tcPr>
            <w:tcW w:w="28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79CF394" w14:textId="77777777" w:rsidR="00D06995" w:rsidRPr="00235D0C" w:rsidRDefault="00000000">
            <w:r w:rsidRPr="00235D0C">
              <w:rPr>
                <w:b/>
                <w:color w:val="00747A"/>
                <w:sz w:val="15"/>
              </w:rPr>
              <w:t>Aprobador OAC</w:t>
            </w:r>
          </w:p>
        </w:tc>
        <w:tc>
          <w:tcPr>
            <w:tcW w:w="46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3970D8" w14:textId="77777777" w:rsidR="00D06995" w:rsidRPr="00235D0C" w:rsidRDefault="00000000">
            <w:r w:rsidRPr="00235D0C">
              <w:rPr>
                <w:color w:val="232A30"/>
                <w:sz w:val="15"/>
              </w:rPr>
              <w:t>Autorizar copy, tono, marca y publicación.</w:t>
            </w:r>
          </w:p>
        </w:tc>
      </w:tr>
      <w:tr w:rsidR="00D06995" w:rsidRPr="00235D0C" w14:paraId="26BE4FE0" w14:textId="77777777" w:rsidTr="00235D0C">
        <w:trPr>
          <w:cantSplit/>
          <w:jc w:val="center"/>
        </w:trPr>
        <w:tc>
          <w:tcPr>
            <w:tcW w:w="28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D33BB9B" w14:textId="77777777" w:rsidR="00D06995" w:rsidRPr="00235D0C" w:rsidRDefault="00000000">
            <w:proofErr w:type="gramStart"/>
            <w:r w:rsidRPr="00235D0C">
              <w:rPr>
                <w:b/>
                <w:color w:val="00747A"/>
                <w:sz w:val="15"/>
              </w:rPr>
              <w:t>Community manager</w:t>
            </w:r>
            <w:proofErr w:type="gramEnd"/>
          </w:p>
        </w:tc>
        <w:tc>
          <w:tcPr>
            <w:tcW w:w="46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B1094A" w14:textId="77777777" w:rsidR="00D06995" w:rsidRPr="00235D0C" w:rsidRDefault="00000000">
            <w:r w:rsidRPr="00235D0C">
              <w:rPr>
                <w:color w:val="232A30"/>
                <w:sz w:val="15"/>
              </w:rPr>
              <w:t>Publicar, monitorear, responder y escalar.</w:t>
            </w:r>
          </w:p>
        </w:tc>
      </w:tr>
      <w:tr w:rsidR="00D06995" w:rsidRPr="00235D0C" w14:paraId="24612721" w14:textId="77777777" w:rsidTr="00235D0C">
        <w:trPr>
          <w:cantSplit/>
          <w:jc w:val="center"/>
        </w:trPr>
        <w:tc>
          <w:tcPr>
            <w:tcW w:w="28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E0AFEBE" w14:textId="77777777" w:rsidR="00D06995" w:rsidRPr="00235D0C" w:rsidRDefault="00000000">
            <w:r w:rsidRPr="00235D0C">
              <w:rPr>
                <w:b/>
                <w:color w:val="00747A"/>
                <w:sz w:val="15"/>
              </w:rPr>
              <w:t>Archivo</w:t>
            </w:r>
          </w:p>
        </w:tc>
        <w:tc>
          <w:tcPr>
            <w:tcW w:w="46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DBABF8" w14:textId="77777777" w:rsidR="00D06995" w:rsidRPr="00235D0C" w:rsidRDefault="00000000">
            <w:r w:rsidRPr="00235D0C">
              <w:rPr>
                <w:color w:val="232A30"/>
                <w:sz w:val="15"/>
              </w:rPr>
              <w:t>Nombrar, respaldar y organizar brutos, artes, versiones y enlaces.</w:t>
            </w:r>
          </w:p>
        </w:tc>
      </w:tr>
    </w:tbl>
    <w:p w14:paraId="3E26F541" w14:textId="24A4676C" w:rsidR="00D06995" w:rsidRPr="00235D0C" w:rsidRDefault="00000000" w:rsidP="00235D0C">
      <w:pPr>
        <w:pStyle w:val="Prrafodelista"/>
        <w:numPr>
          <w:ilvl w:val="1"/>
          <w:numId w:val="10"/>
        </w:numPr>
        <w:spacing w:before="140" w:after="80"/>
      </w:pPr>
      <w:r w:rsidRPr="00235D0C">
        <w:rPr>
          <w:b/>
          <w:color w:val="00747A"/>
          <w:sz w:val="22"/>
        </w:rPr>
        <w:t>Ficha de datos en tiempo real</w:t>
      </w:r>
    </w:p>
    <w:p w14:paraId="779B9766" w14:textId="77777777" w:rsidR="00D06995" w:rsidRPr="00235D0C" w:rsidRDefault="00000000" w:rsidP="00235D0C">
      <w:pPr>
        <w:pStyle w:val="Listaconvietas"/>
        <w:numPr>
          <w:ilvl w:val="0"/>
          <w:numId w:val="16"/>
        </w:numPr>
        <w:spacing w:after="60"/>
      </w:pPr>
      <w:r w:rsidRPr="00235D0C">
        <w:rPr>
          <w:color w:val="232A30"/>
        </w:rPr>
        <w:t>Aforo y reglas de ingreso.</w:t>
      </w:r>
    </w:p>
    <w:p w14:paraId="270C2DA0" w14:textId="77777777" w:rsidR="00D06995" w:rsidRPr="00235D0C" w:rsidRDefault="00000000" w:rsidP="00235D0C">
      <w:pPr>
        <w:pStyle w:val="Listaconvietas"/>
        <w:numPr>
          <w:ilvl w:val="0"/>
          <w:numId w:val="16"/>
        </w:numPr>
        <w:spacing w:after="60"/>
      </w:pPr>
      <w:r w:rsidRPr="00235D0C">
        <w:rPr>
          <w:color w:val="232A30"/>
        </w:rPr>
        <w:t>Número y definición exacta de cupos o subsidios disponibles.</w:t>
      </w:r>
    </w:p>
    <w:p w14:paraId="193F197C" w14:textId="77777777" w:rsidR="00D06995" w:rsidRPr="00235D0C" w:rsidRDefault="00000000" w:rsidP="00235D0C">
      <w:pPr>
        <w:pStyle w:val="Listaconvietas"/>
        <w:numPr>
          <w:ilvl w:val="0"/>
          <w:numId w:val="16"/>
        </w:numPr>
        <w:spacing w:after="60"/>
      </w:pPr>
      <w:r w:rsidRPr="00235D0C">
        <w:rPr>
          <w:color w:val="232A30"/>
        </w:rPr>
        <w:t>Entidades participantes y servicios realmente prestados.</w:t>
      </w:r>
    </w:p>
    <w:p w14:paraId="24C17307" w14:textId="77777777" w:rsidR="00D06995" w:rsidRPr="00235D0C" w:rsidRDefault="00000000" w:rsidP="00235D0C">
      <w:pPr>
        <w:pStyle w:val="Listaconvietas"/>
        <w:numPr>
          <w:ilvl w:val="0"/>
          <w:numId w:val="16"/>
        </w:numPr>
        <w:spacing w:after="60"/>
      </w:pPr>
      <w:r w:rsidRPr="00235D0C">
        <w:rPr>
          <w:color w:val="232A30"/>
        </w:rPr>
        <w:t>Programas, requisitos y proyectos habilitados.</w:t>
      </w:r>
    </w:p>
    <w:p w14:paraId="2C66AA3D" w14:textId="77777777" w:rsidR="00D06995" w:rsidRPr="00235D0C" w:rsidRDefault="00000000" w:rsidP="00235D0C">
      <w:pPr>
        <w:pStyle w:val="Listaconvietas"/>
        <w:numPr>
          <w:ilvl w:val="0"/>
          <w:numId w:val="16"/>
        </w:numPr>
        <w:spacing w:after="60"/>
      </w:pPr>
      <w:r w:rsidRPr="00235D0C">
        <w:rPr>
          <w:color w:val="232A30"/>
        </w:rPr>
        <w:t>Cifras de atención, operaciones o cierres con corte definido.</w:t>
      </w:r>
    </w:p>
    <w:p w14:paraId="799D9FB4" w14:textId="77777777" w:rsidR="00D06995" w:rsidRPr="00235D0C" w:rsidRDefault="00000000" w:rsidP="00235D0C">
      <w:pPr>
        <w:pStyle w:val="Listaconvietas"/>
        <w:numPr>
          <w:ilvl w:val="0"/>
          <w:numId w:val="16"/>
        </w:numPr>
        <w:spacing w:after="60"/>
      </w:pPr>
      <w:r w:rsidRPr="00235D0C">
        <w:rPr>
          <w:color w:val="232A30"/>
        </w:rPr>
        <w:t>Horarios, cambios de agenda y voceros autorizados.</w:t>
      </w:r>
    </w:p>
    <w:p w14:paraId="2F04A96A" w14:textId="77777777" w:rsidR="00D06995" w:rsidRPr="00235D0C" w:rsidRDefault="00000000" w:rsidP="00235D0C">
      <w:pPr>
        <w:pStyle w:val="Listaconvietas"/>
        <w:numPr>
          <w:ilvl w:val="0"/>
          <w:numId w:val="16"/>
        </w:numPr>
        <w:spacing w:after="60"/>
      </w:pPr>
      <w:r w:rsidRPr="00235D0C">
        <w:rPr>
          <w:color w:val="232A30"/>
        </w:rPr>
        <w:t>Rutas posteriores a la feria.</w:t>
      </w:r>
    </w:p>
    <w:p w14:paraId="60E40612" w14:textId="621A8244" w:rsidR="00D06995" w:rsidRPr="00235D0C" w:rsidRDefault="00235D0C" w:rsidP="00235D0C">
      <w:pPr>
        <w:pStyle w:val="Ttulo1"/>
        <w:numPr>
          <w:ilvl w:val="0"/>
          <w:numId w:val="10"/>
        </w:numPr>
      </w:pPr>
      <w:r w:rsidRPr="00235D0C">
        <w:t>RIESGOS Y CONTROLES RECOMENDADOS</w:t>
      </w:r>
    </w:p>
    <w:tbl>
      <w:tblPr>
        <w:tblW w:w="9845" w:type="dxa"/>
        <w:jc w:val="center"/>
        <w:tblLayout w:type="fixed"/>
        <w:tblLook w:val="04A0" w:firstRow="1" w:lastRow="0" w:firstColumn="1" w:lastColumn="0" w:noHBand="0" w:noVBand="1"/>
      </w:tblPr>
      <w:tblGrid>
        <w:gridCol w:w="2800"/>
        <w:gridCol w:w="1093"/>
        <w:gridCol w:w="2891"/>
        <w:gridCol w:w="3061"/>
      </w:tblGrid>
      <w:tr w:rsidR="00D06995" w:rsidRPr="00235D0C" w14:paraId="6B230E87" w14:textId="77777777" w:rsidTr="00305280">
        <w:trPr>
          <w:cantSplit/>
          <w:tblHeader/>
          <w:jc w:val="center"/>
        </w:trPr>
        <w:tc>
          <w:tcPr>
            <w:tcW w:w="2800" w:type="dxa"/>
            <w:shd w:val="clear" w:color="auto" w:fill="123456"/>
            <w:tcMar>
              <w:top w:w="70" w:type="dxa"/>
              <w:left w:w="70" w:type="dxa"/>
              <w:bottom w:w="70" w:type="dxa"/>
              <w:right w:w="70" w:type="dxa"/>
            </w:tcMar>
          </w:tcPr>
          <w:p w14:paraId="26C9D415" w14:textId="77777777" w:rsidR="00D06995" w:rsidRPr="00235D0C" w:rsidRDefault="00000000" w:rsidP="00305280">
            <w:pPr>
              <w:jc w:val="center"/>
            </w:pPr>
            <w:r w:rsidRPr="00235D0C">
              <w:rPr>
                <w:b/>
                <w:color w:val="FFFFFF"/>
                <w:sz w:val="14"/>
              </w:rPr>
              <w:t>Riesgo</w:t>
            </w:r>
          </w:p>
        </w:tc>
        <w:tc>
          <w:tcPr>
            <w:tcW w:w="1093" w:type="dxa"/>
            <w:shd w:val="clear" w:color="auto" w:fill="123456"/>
            <w:tcMar>
              <w:top w:w="70" w:type="dxa"/>
              <w:left w:w="70" w:type="dxa"/>
              <w:bottom w:w="70" w:type="dxa"/>
              <w:right w:w="70" w:type="dxa"/>
            </w:tcMar>
          </w:tcPr>
          <w:p w14:paraId="27D9E08E" w14:textId="77777777" w:rsidR="00D06995" w:rsidRPr="00235D0C" w:rsidRDefault="00000000" w:rsidP="00305280">
            <w:pPr>
              <w:jc w:val="center"/>
            </w:pPr>
            <w:r w:rsidRPr="00235D0C">
              <w:rPr>
                <w:b/>
                <w:color w:val="FFFFFF"/>
                <w:sz w:val="14"/>
              </w:rPr>
              <w:t>Nivel</w:t>
            </w:r>
          </w:p>
        </w:tc>
        <w:tc>
          <w:tcPr>
            <w:tcW w:w="2891" w:type="dxa"/>
            <w:shd w:val="clear" w:color="auto" w:fill="123456"/>
            <w:tcMar>
              <w:top w:w="70" w:type="dxa"/>
              <w:left w:w="70" w:type="dxa"/>
              <w:bottom w:w="70" w:type="dxa"/>
              <w:right w:w="70" w:type="dxa"/>
            </w:tcMar>
          </w:tcPr>
          <w:p w14:paraId="6C886087" w14:textId="77777777" w:rsidR="00D06995" w:rsidRPr="00235D0C" w:rsidRDefault="00000000" w:rsidP="00305280">
            <w:pPr>
              <w:jc w:val="center"/>
            </w:pPr>
            <w:r w:rsidRPr="00235D0C">
              <w:rPr>
                <w:b/>
                <w:color w:val="FFFFFF"/>
                <w:sz w:val="14"/>
              </w:rPr>
              <w:t>Consecuencia</w:t>
            </w:r>
          </w:p>
        </w:tc>
        <w:tc>
          <w:tcPr>
            <w:tcW w:w="3061" w:type="dxa"/>
            <w:shd w:val="clear" w:color="auto" w:fill="123456"/>
            <w:tcMar>
              <w:top w:w="70" w:type="dxa"/>
              <w:left w:w="70" w:type="dxa"/>
              <w:bottom w:w="70" w:type="dxa"/>
              <w:right w:w="70" w:type="dxa"/>
            </w:tcMar>
          </w:tcPr>
          <w:p w14:paraId="46EC1D0B" w14:textId="77777777" w:rsidR="00D06995" w:rsidRPr="00235D0C" w:rsidRDefault="00000000" w:rsidP="00305280">
            <w:pPr>
              <w:jc w:val="center"/>
            </w:pPr>
            <w:r w:rsidRPr="00235D0C">
              <w:rPr>
                <w:b/>
                <w:color w:val="FFFFFF"/>
                <w:sz w:val="14"/>
              </w:rPr>
              <w:t>Control</w:t>
            </w:r>
          </w:p>
        </w:tc>
      </w:tr>
      <w:tr w:rsidR="00D06995" w:rsidRPr="00235D0C" w14:paraId="23B0C86B" w14:textId="77777777" w:rsidTr="00305280">
        <w:trPr>
          <w:cantSplit/>
          <w:jc w:val="center"/>
        </w:trPr>
        <w:tc>
          <w:tcPr>
            <w:tcW w:w="280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F14196" w14:textId="77777777" w:rsidR="00D06995" w:rsidRPr="00235D0C" w:rsidRDefault="00000000">
            <w:r w:rsidRPr="00235D0C">
              <w:rPr>
                <w:b/>
                <w:color w:val="00747A"/>
                <w:sz w:val="14"/>
              </w:rPr>
              <w:t>Cifra no validada</w:t>
            </w:r>
          </w:p>
        </w:tc>
        <w:tc>
          <w:tcPr>
            <w:tcW w:w="10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6DEABD" w14:textId="77777777" w:rsidR="00D06995" w:rsidRPr="00235D0C" w:rsidRDefault="00000000" w:rsidP="00305280">
            <w:pPr>
              <w:jc w:val="center"/>
            </w:pPr>
            <w:r w:rsidRPr="00235D0C">
              <w:rPr>
                <w:color w:val="232A30"/>
                <w:sz w:val="14"/>
              </w:rPr>
              <w:t>Alto</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D326EF" w14:textId="77777777" w:rsidR="00D06995" w:rsidRPr="00235D0C" w:rsidRDefault="00000000">
            <w:r w:rsidRPr="00235D0C">
              <w:rPr>
                <w:color w:val="232A30"/>
                <w:sz w:val="14"/>
              </w:rPr>
              <w:t>Desinformación o corrección pública.</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89633D" w14:textId="77777777" w:rsidR="00D06995" w:rsidRPr="00235D0C" w:rsidRDefault="00000000">
            <w:r w:rsidRPr="00235D0C">
              <w:rPr>
                <w:color w:val="232A30"/>
                <w:sz w:val="14"/>
              </w:rPr>
              <w:t>Ficha de datos y fuente.</w:t>
            </w:r>
          </w:p>
        </w:tc>
      </w:tr>
      <w:tr w:rsidR="00D06995" w:rsidRPr="00235D0C" w14:paraId="1C70248C" w14:textId="77777777" w:rsidTr="00305280">
        <w:trPr>
          <w:cantSplit/>
          <w:jc w:val="center"/>
        </w:trPr>
        <w:tc>
          <w:tcPr>
            <w:tcW w:w="280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057F9F" w14:textId="77777777" w:rsidR="00D06995" w:rsidRPr="00235D0C" w:rsidRDefault="00000000">
            <w:r w:rsidRPr="00235D0C">
              <w:rPr>
                <w:b/>
                <w:color w:val="00747A"/>
                <w:sz w:val="14"/>
              </w:rPr>
              <w:t>Promesa de subsidio</w:t>
            </w:r>
          </w:p>
        </w:tc>
        <w:tc>
          <w:tcPr>
            <w:tcW w:w="10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FDCCED" w14:textId="77777777" w:rsidR="00D06995" w:rsidRPr="00235D0C" w:rsidRDefault="00000000" w:rsidP="00305280">
            <w:pPr>
              <w:jc w:val="center"/>
            </w:pPr>
            <w:r w:rsidRPr="00235D0C">
              <w:rPr>
                <w:color w:val="232A30"/>
                <w:sz w:val="14"/>
              </w:rPr>
              <w:t>Alto</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AB9BF5" w14:textId="77777777" w:rsidR="00D06995" w:rsidRPr="00235D0C" w:rsidRDefault="00000000">
            <w:r w:rsidRPr="00235D0C">
              <w:rPr>
                <w:color w:val="232A30"/>
                <w:sz w:val="14"/>
              </w:rPr>
              <w:t>Falsa expectativa.</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E8AC339" w14:textId="77777777" w:rsidR="00D06995" w:rsidRPr="00235D0C" w:rsidRDefault="00000000">
            <w:r w:rsidRPr="00235D0C">
              <w:rPr>
                <w:color w:val="232A30"/>
                <w:sz w:val="14"/>
              </w:rPr>
              <w:t>Diferenciar cupo, postulación y asignación.</w:t>
            </w:r>
          </w:p>
        </w:tc>
      </w:tr>
      <w:tr w:rsidR="00D06995" w:rsidRPr="00235D0C" w14:paraId="4F868935" w14:textId="77777777" w:rsidTr="00305280">
        <w:trPr>
          <w:cantSplit/>
          <w:jc w:val="center"/>
        </w:trPr>
        <w:tc>
          <w:tcPr>
            <w:tcW w:w="280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36C33D" w14:textId="77777777" w:rsidR="00D06995" w:rsidRPr="00235D0C" w:rsidRDefault="00000000">
            <w:r w:rsidRPr="00235D0C">
              <w:rPr>
                <w:b/>
                <w:color w:val="00747A"/>
                <w:sz w:val="14"/>
              </w:rPr>
              <w:t>Tendencia que trivializa</w:t>
            </w:r>
          </w:p>
        </w:tc>
        <w:tc>
          <w:tcPr>
            <w:tcW w:w="10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0ECAD5C" w14:textId="77777777" w:rsidR="00D06995" w:rsidRPr="00235D0C" w:rsidRDefault="00000000" w:rsidP="00305280">
            <w:pPr>
              <w:jc w:val="center"/>
            </w:pPr>
            <w:r w:rsidRPr="00235D0C">
              <w:rPr>
                <w:color w:val="232A30"/>
                <w:sz w:val="14"/>
              </w:rPr>
              <w:t>Medio-alto</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C39716" w14:textId="77777777" w:rsidR="00D06995" w:rsidRPr="00235D0C" w:rsidRDefault="00000000">
            <w:r w:rsidRPr="00235D0C">
              <w:rPr>
                <w:color w:val="232A30"/>
                <w:sz w:val="14"/>
              </w:rPr>
              <w:t>Pérdida de seriedad.</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87F9C9" w14:textId="77777777" w:rsidR="00D06995" w:rsidRPr="00235D0C" w:rsidRDefault="00000000">
            <w:r w:rsidRPr="00235D0C">
              <w:rPr>
                <w:color w:val="232A30"/>
                <w:sz w:val="14"/>
              </w:rPr>
              <w:t>Filtro de pertinencia.</w:t>
            </w:r>
          </w:p>
        </w:tc>
      </w:tr>
      <w:tr w:rsidR="00D06995" w:rsidRPr="00235D0C" w14:paraId="535F8963" w14:textId="77777777" w:rsidTr="00305280">
        <w:trPr>
          <w:cantSplit/>
          <w:jc w:val="center"/>
        </w:trPr>
        <w:tc>
          <w:tcPr>
            <w:tcW w:w="280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74A9363" w14:textId="77777777" w:rsidR="00D06995" w:rsidRPr="00235D0C" w:rsidRDefault="00000000">
            <w:r w:rsidRPr="00235D0C">
              <w:rPr>
                <w:b/>
                <w:color w:val="00747A"/>
                <w:sz w:val="14"/>
              </w:rPr>
              <w:t>Testimonio sin autorización</w:t>
            </w:r>
          </w:p>
        </w:tc>
        <w:tc>
          <w:tcPr>
            <w:tcW w:w="10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0534B4" w14:textId="77777777" w:rsidR="00D06995" w:rsidRPr="00235D0C" w:rsidRDefault="00000000" w:rsidP="00305280">
            <w:pPr>
              <w:jc w:val="center"/>
            </w:pPr>
            <w:r w:rsidRPr="00235D0C">
              <w:rPr>
                <w:color w:val="232A30"/>
                <w:sz w:val="14"/>
              </w:rPr>
              <w:t>Alto</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C39B0E" w14:textId="77777777" w:rsidR="00D06995" w:rsidRPr="00235D0C" w:rsidRDefault="00000000">
            <w:r w:rsidRPr="00235D0C">
              <w:rPr>
                <w:color w:val="232A30"/>
                <w:sz w:val="14"/>
              </w:rPr>
              <w:t>Riesgo de imagen y datos.</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2054BC" w14:textId="77777777" w:rsidR="00D06995" w:rsidRPr="00235D0C" w:rsidRDefault="00000000">
            <w:r w:rsidRPr="00235D0C">
              <w:rPr>
                <w:color w:val="232A30"/>
                <w:sz w:val="14"/>
              </w:rPr>
              <w:t>Consentimiento verificable.</w:t>
            </w:r>
          </w:p>
        </w:tc>
      </w:tr>
      <w:tr w:rsidR="00D06995" w:rsidRPr="00235D0C" w14:paraId="290BEE6B" w14:textId="77777777" w:rsidTr="00305280">
        <w:trPr>
          <w:cantSplit/>
          <w:jc w:val="center"/>
        </w:trPr>
        <w:tc>
          <w:tcPr>
            <w:tcW w:w="280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32673AF" w14:textId="77777777" w:rsidR="00D06995" w:rsidRPr="00235D0C" w:rsidRDefault="00000000">
            <w:r w:rsidRPr="00235D0C">
              <w:rPr>
                <w:b/>
                <w:color w:val="00747A"/>
                <w:sz w:val="14"/>
              </w:rPr>
              <w:t>Menores de edad</w:t>
            </w:r>
          </w:p>
        </w:tc>
        <w:tc>
          <w:tcPr>
            <w:tcW w:w="10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530B673" w14:textId="77777777" w:rsidR="00D06995" w:rsidRPr="00235D0C" w:rsidRDefault="00000000" w:rsidP="00305280">
            <w:pPr>
              <w:jc w:val="center"/>
            </w:pPr>
            <w:r w:rsidRPr="00235D0C">
              <w:rPr>
                <w:color w:val="232A30"/>
                <w:sz w:val="14"/>
              </w:rPr>
              <w:t>Alto</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D42441" w14:textId="77777777" w:rsidR="00D06995" w:rsidRPr="00235D0C" w:rsidRDefault="00000000">
            <w:r w:rsidRPr="00235D0C">
              <w:rPr>
                <w:color w:val="232A30"/>
                <w:sz w:val="14"/>
              </w:rPr>
              <w:t>Afectación de privacidad.</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7FC094" w14:textId="77777777" w:rsidR="00D06995" w:rsidRPr="00235D0C" w:rsidRDefault="00000000">
            <w:r w:rsidRPr="00235D0C">
              <w:rPr>
                <w:color w:val="232A30"/>
                <w:sz w:val="14"/>
              </w:rPr>
              <w:t>Autorización reforzada.</w:t>
            </w:r>
          </w:p>
        </w:tc>
      </w:tr>
      <w:tr w:rsidR="00D06995" w:rsidRPr="00235D0C" w14:paraId="0FBFCC69" w14:textId="77777777" w:rsidTr="00305280">
        <w:trPr>
          <w:cantSplit/>
          <w:jc w:val="center"/>
        </w:trPr>
        <w:tc>
          <w:tcPr>
            <w:tcW w:w="280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C65410" w14:textId="77777777" w:rsidR="00D06995" w:rsidRPr="00235D0C" w:rsidRDefault="00000000">
            <w:r w:rsidRPr="00235D0C">
              <w:rPr>
                <w:b/>
                <w:color w:val="00747A"/>
                <w:sz w:val="14"/>
              </w:rPr>
              <w:t>Saturación de contenido</w:t>
            </w:r>
          </w:p>
        </w:tc>
        <w:tc>
          <w:tcPr>
            <w:tcW w:w="10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93D7CE" w14:textId="77777777" w:rsidR="00D06995" w:rsidRPr="00235D0C" w:rsidRDefault="00000000" w:rsidP="00305280">
            <w:pPr>
              <w:jc w:val="center"/>
            </w:pPr>
            <w:r w:rsidRPr="00235D0C">
              <w:rPr>
                <w:color w:val="232A30"/>
                <w:sz w:val="14"/>
              </w:rPr>
              <w:t>Medio</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CAEC8D" w14:textId="77777777" w:rsidR="00D06995" w:rsidRPr="00235D0C" w:rsidRDefault="00000000">
            <w:r w:rsidRPr="00235D0C">
              <w:rPr>
                <w:color w:val="232A30"/>
                <w:sz w:val="14"/>
              </w:rPr>
              <w:t>Fatiga y bajo desempeño.</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E1BA96" w14:textId="77777777" w:rsidR="00D06995" w:rsidRPr="00235D0C" w:rsidRDefault="00000000">
            <w:r w:rsidRPr="00235D0C">
              <w:rPr>
                <w:color w:val="232A30"/>
                <w:sz w:val="14"/>
              </w:rPr>
              <w:t>Jerarquía y ventanas de publicación.</w:t>
            </w:r>
          </w:p>
        </w:tc>
      </w:tr>
      <w:tr w:rsidR="00D06995" w:rsidRPr="00235D0C" w14:paraId="27BA3025" w14:textId="77777777" w:rsidTr="00305280">
        <w:trPr>
          <w:cantSplit/>
          <w:jc w:val="center"/>
        </w:trPr>
        <w:tc>
          <w:tcPr>
            <w:tcW w:w="280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11894C" w14:textId="77777777" w:rsidR="00D06995" w:rsidRPr="00235D0C" w:rsidRDefault="00000000">
            <w:r w:rsidRPr="00235D0C">
              <w:rPr>
                <w:b/>
                <w:color w:val="00747A"/>
                <w:sz w:val="14"/>
              </w:rPr>
              <w:t>Retraso de aprobación</w:t>
            </w:r>
          </w:p>
        </w:tc>
        <w:tc>
          <w:tcPr>
            <w:tcW w:w="10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7CD0871" w14:textId="77777777" w:rsidR="00D06995" w:rsidRPr="00235D0C" w:rsidRDefault="00000000" w:rsidP="00305280">
            <w:pPr>
              <w:jc w:val="center"/>
            </w:pPr>
            <w:r w:rsidRPr="00235D0C">
              <w:rPr>
                <w:color w:val="232A30"/>
                <w:sz w:val="14"/>
              </w:rPr>
              <w:t>Medio-alto</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C9BD1A" w14:textId="77777777" w:rsidR="00D06995" w:rsidRPr="00235D0C" w:rsidRDefault="00000000">
            <w:r w:rsidRPr="00235D0C">
              <w:rPr>
                <w:color w:val="232A30"/>
                <w:sz w:val="14"/>
              </w:rPr>
              <w:t>Pérdida de oportunidad.</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68776C" w14:textId="77777777" w:rsidR="00D06995" w:rsidRPr="00235D0C" w:rsidRDefault="00000000">
            <w:r w:rsidRPr="00235D0C">
              <w:rPr>
                <w:color w:val="232A30"/>
                <w:sz w:val="14"/>
              </w:rPr>
              <w:t>Flujo corto y responsables.</w:t>
            </w:r>
          </w:p>
        </w:tc>
      </w:tr>
      <w:tr w:rsidR="00D06995" w:rsidRPr="00235D0C" w14:paraId="4C73697B" w14:textId="77777777" w:rsidTr="00305280">
        <w:trPr>
          <w:cantSplit/>
          <w:jc w:val="center"/>
        </w:trPr>
        <w:tc>
          <w:tcPr>
            <w:tcW w:w="280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D5C0FA" w14:textId="77777777" w:rsidR="00D06995" w:rsidRPr="00235D0C" w:rsidRDefault="00000000">
            <w:r w:rsidRPr="00235D0C">
              <w:rPr>
                <w:b/>
                <w:color w:val="00747A"/>
                <w:sz w:val="14"/>
              </w:rPr>
              <w:t>Comentarios con casos individuales</w:t>
            </w:r>
          </w:p>
        </w:tc>
        <w:tc>
          <w:tcPr>
            <w:tcW w:w="10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58FFE1" w14:textId="77777777" w:rsidR="00D06995" w:rsidRPr="00235D0C" w:rsidRDefault="00000000" w:rsidP="00305280">
            <w:pPr>
              <w:jc w:val="center"/>
            </w:pPr>
            <w:r w:rsidRPr="00235D0C">
              <w:rPr>
                <w:color w:val="232A30"/>
                <w:sz w:val="14"/>
              </w:rPr>
              <w:t>Alto</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5D1209" w14:textId="77777777" w:rsidR="00D06995" w:rsidRPr="00235D0C" w:rsidRDefault="00000000">
            <w:r w:rsidRPr="00235D0C">
              <w:rPr>
                <w:color w:val="232A30"/>
                <w:sz w:val="14"/>
              </w:rPr>
              <w:t>Exposición y expectativas.</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89BF0E" w14:textId="77777777" w:rsidR="00D06995" w:rsidRPr="00235D0C" w:rsidRDefault="00000000">
            <w:r w:rsidRPr="00235D0C">
              <w:rPr>
                <w:color w:val="232A30"/>
                <w:sz w:val="14"/>
              </w:rPr>
              <w:t>Canal privado seguro.</w:t>
            </w:r>
          </w:p>
        </w:tc>
      </w:tr>
      <w:tr w:rsidR="00D06995" w:rsidRPr="00235D0C" w14:paraId="3F073C4B" w14:textId="77777777" w:rsidTr="00305280">
        <w:trPr>
          <w:cantSplit/>
          <w:jc w:val="center"/>
        </w:trPr>
        <w:tc>
          <w:tcPr>
            <w:tcW w:w="280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A27505" w14:textId="77777777" w:rsidR="00D06995" w:rsidRPr="00235D0C" w:rsidRDefault="00000000">
            <w:r w:rsidRPr="00235D0C">
              <w:rPr>
                <w:b/>
                <w:color w:val="00747A"/>
                <w:sz w:val="14"/>
              </w:rPr>
              <w:t>Crisis de aforo o acceso</w:t>
            </w:r>
          </w:p>
        </w:tc>
        <w:tc>
          <w:tcPr>
            <w:tcW w:w="10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6FF26C" w14:textId="77777777" w:rsidR="00D06995" w:rsidRPr="00235D0C" w:rsidRDefault="00000000" w:rsidP="00305280">
            <w:pPr>
              <w:jc w:val="center"/>
            </w:pPr>
            <w:r w:rsidRPr="00235D0C">
              <w:rPr>
                <w:color w:val="232A30"/>
                <w:sz w:val="14"/>
              </w:rPr>
              <w:t>Alto</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B3D627" w14:textId="77777777" w:rsidR="00D06995" w:rsidRPr="00235D0C" w:rsidRDefault="00000000">
            <w:r w:rsidRPr="00235D0C">
              <w:rPr>
                <w:color w:val="232A30"/>
                <w:sz w:val="14"/>
              </w:rPr>
              <w:t>Quejas y percepción de desorden.</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2B7A80" w14:textId="77777777" w:rsidR="00D06995" w:rsidRPr="00235D0C" w:rsidRDefault="00000000">
            <w:r w:rsidRPr="00235D0C">
              <w:rPr>
                <w:color w:val="232A30"/>
                <w:sz w:val="14"/>
              </w:rPr>
              <w:t>Mensaje de contingencia.</w:t>
            </w:r>
          </w:p>
        </w:tc>
      </w:tr>
      <w:tr w:rsidR="00D06995" w:rsidRPr="00235D0C" w14:paraId="3375AE11" w14:textId="77777777" w:rsidTr="00305280">
        <w:trPr>
          <w:cantSplit/>
          <w:jc w:val="center"/>
        </w:trPr>
        <w:tc>
          <w:tcPr>
            <w:tcW w:w="280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3A0E124" w14:textId="77777777" w:rsidR="00D06995" w:rsidRPr="00235D0C" w:rsidRDefault="00000000">
            <w:r w:rsidRPr="00235D0C">
              <w:rPr>
                <w:b/>
                <w:color w:val="00747A"/>
                <w:sz w:val="14"/>
              </w:rPr>
              <w:t>Uso de referencias sin derechos</w:t>
            </w:r>
          </w:p>
        </w:tc>
        <w:tc>
          <w:tcPr>
            <w:tcW w:w="10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E9D807" w14:textId="77777777" w:rsidR="00D06995" w:rsidRPr="00235D0C" w:rsidRDefault="00000000" w:rsidP="00305280">
            <w:pPr>
              <w:jc w:val="center"/>
            </w:pPr>
            <w:r w:rsidRPr="00235D0C">
              <w:rPr>
                <w:color w:val="232A30"/>
                <w:sz w:val="14"/>
              </w:rPr>
              <w:t>Medio-alto</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1155FE" w14:textId="77777777" w:rsidR="00D06995" w:rsidRPr="00235D0C" w:rsidRDefault="00000000">
            <w:r w:rsidRPr="00235D0C">
              <w:rPr>
                <w:color w:val="232A30"/>
                <w:sz w:val="14"/>
              </w:rPr>
              <w:t>Bloqueos o reclamaciones.</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1CB5C2" w14:textId="77777777" w:rsidR="00D06995" w:rsidRPr="00235D0C" w:rsidRDefault="00000000">
            <w:r w:rsidRPr="00235D0C">
              <w:rPr>
                <w:color w:val="232A30"/>
                <w:sz w:val="14"/>
              </w:rPr>
              <w:t>Recrear formatos sin copiar activos.</w:t>
            </w:r>
          </w:p>
        </w:tc>
      </w:tr>
    </w:tbl>
    <w:p w14:paraId="44A38CCE" w14:textId="34218982" w:rsidR="00D06995" w:rsidRPr="00235D0C" w:rsidRDefault="00305280" w:rsidP="00305280">
      <w:pPr>
        <w:pStyle w:val="Ttulo1"/>
        <w:numPr>
          <w:ilvl w:val="0"/>
          <w:numId w:val="10"/>
        </w:numPr>
      </w:pPr>
      <w:r w:rsidRPr="00235D0C">
        <w:t>RECOMENDACIONES DE CONSULTORÍA</w:t>
      </w:r>
    </w:p>
    <w:p w14:paraId="515D9161" w14:textId="2656F9D7" w:rsidR="00D06995" w:rsidRPr="00235D0C" w:rsidRDefault="00000000" w:rsidP="00305280">
      <w:pPr>
        <w:pStyle w:val="Prrafodelista"/>
        <w:numPr>
          <w:ilvl w:val="0"/>
          <w:numId w:val="17"/>
        </w:numPr>
        <w:spacing w:after="60" w:line="259" w:lineRule="auto"/>
        <w:jc w:val="both"/>
      </w:pPr>
      <w:r w:rsidRPr="00305280">
        <w:rPr>
          <w:color w:val="232A30"/>
        </w:rPr>
        <w:t>Definir un capítulo narrativo por día y evitar repetición.</w:t>
      </w:r>
    </w:p>
    <w:p w14:paraId="0D9F0837" w14:textId="04BD7A57" w:rsidR="00D06995" w:rsidRPr="00235D0C" w:rsidRDefault="00000000" w:rsidP="00305280">
      <w:pPr>
        <w:pStyle w:val="Prrafodelista"/>
        <w:numPr>
          <w:ilvl w:val="0"/>
          <w:numId w:val="17"/>
        </w:numPr>
        <w:spacing w:after="60" w:line="259" w:lineRule="auto"/>
        <w:jc w:val="both"/>
      </w:pPr>
      <w:r w:rsidRPr="00305280">
        <w:rPr>
          <w:color w:val="232A30"/>
        </w:rPr>
        <w:t>Mantener tendencias únicamente cuando ayuden a explicar un tema.</w:t>
      </w:r>
    </w:p>
    <w:p w14:paraId="290ACE85" w14:textId="22CF7D28" w:rsidR="00D06995" w:rsidRPr="00235D0C" w:rsidRDefault="00000000" w:rsidP="00305280">
      <w:pPr>
        <w:pStyle w:val="Prrafodelista"/>
        <w:numPr>
          <w:ilvl w:val="0"/>
          <w:numId w:val="17"/>
        </w:numPr>
        <w:spacing w:after="60" w:line="259" w:lineRule="auto"/>
        <w:jc w:val="both"/>
      </w:pPr>
      <w:r w:rsidRPr="00305280">
        <w:rPr>
          <w:color w:val="232A30"/>
        </w:rPr>
        <w:t>Preparar una ficha de datos validada y actualizable.</w:t>
      </w:r>
    </w:p>
    <w:p w14:paraId="1EA1820F" w14:textId="060BCC57" w:rsidR="00D06995" w:rsidRPr="00235D0C" w:rsidRDefault="00000000" w:rsidP="00305280">
      <w:pPr>
        <w:pStyle w:val="Prrafodelista"/>
        <w:numPr>
          <w:ilvl w:val="0"/>
          <w:numId w:val="17"/>
        </w:numPr>
        <w:spacing w:after="60" w:line="259" w:lineRule="auto"/>
        <w:jc w:val="both"/>
      </w:pPr>
      <w:r w:rsidRPr="00305280">
        <w:rPr>
          <w:color w:val="232A30"/>
        </w:rPr>
        <w:t>Asignar responsables de producción, validación, aprobación y archivo.</w:t>
      </w:r>
    </w:p>
    <w:p w14:paraId="350746B4" w14:textId="55DD3FE9" w:rsidR="00D06995" w:rsidRPr="00235D0C" w:rsidRDefault="00000000" w:rsidP="00305280">
      <w:pPr>
        <w:pStyle w:val="Prrafodelista"/>
        <w:numPr>
          <w:ilvl w:val="0"/>
          <w:numId w:val="17"/>
        </w:numPr>
        <w:spacing w:after="60" w:line="259" w:lineRule="auto"/>
        <w:jc w:val="both"/>
      </w:pPr>
      <w:r w:rsidRPr="00305280">
        <w:rPr>
          <w:color w:val="232A30"/>
        </w:rPr>
        <w:t>Crear un banco de preguntas por vocero y tipo de público.</w:t>
      </w:r>
    </w:p>
    <w:p w14:paraId="73302547" w14:textId="6AA5F62A" w:rsidR="00D06995" w:rsidRPr="00235D0C" w:rsidRDefault="00000000" w:rsidP="00305280">
      <w:pPr>
        <w:pStyle w:val="Prrafodelista"/>
        <w:numPr>
          <w:ilvl w:val="0"/>
          <w:numId w:val="17"/>
        </w:numPr>
        <w:spacing w:after="60" w:line="259" w:lineRule="auto"/>
        <w:jc w:val="both"/>
      </w:pPr>
      <w:r w:rsidRPr="00305280">
        <w:rPr>
          <w:color w:val="232A30"/>
        </w:rPr>
        <w:lastRenderedPageBreak/>
        <w:t>No improvisar respuestas sobre cupos, cierre financiero o elegibilidad.</w:t>
      </w:r>
    </w:p>
    <w:p w14:paraId="19131659" w14:textId="247CAD69" w:rsidR="00D06995" w:rsidRPr="00235D0C" w:rsidRDefault="00000000" w:rsidP="00305280">
      <w:pPr>
        <w:pStyle w:val="Prrafodelista"/>
        <w:numPr>
          <w:ilvl w:val="0"/>
          <w:numId w:val="17"/>
        </w:numPr>
        <w:spacing w:after="60" w:line="259" w:lineRule="auto"/>
        <w:jc w:val="both"/>
      </w:pPr>
      <w:r w:rsidRPr="00305280">
        <w:rPr>
          <w:color w:val="232A30"/>
        </w:rPr>
        <w:t>Diseñar protocolos de consentimiento y tratamiento de datos.</w:t>
      </w:r>
    </w:p>
    <w:p w14:paraId="0C4D0A0F" w14:textId="114A286D" w:rsidR="00D06995" w:rsidRPr="00235D0C" w:rsidRDefault="00000000" w:rsidP="00305280">
      <w:pPr>
        <w:pStyle w:val="Prrafodelista"/>
        <w:numPr>
          <w:ilvl w:val="0"/>
          <w:numId w:val="17"/>
        </w:numPr>
        <w:spacing w:after="60" w:line="259" w:lineRule="auto"/>
        <w:jc w:val="both"/>
      </w:pPr>
      <w:r w:rsidRPr="00305280">
        <w:rPr>
          <w:color w:val="232A30"/>
        </w:rPr>
        <w:t>Incluir contenido útil posterior a la feria.</w:t>
      </w:r>
    </w:p>
    <w:p w14:paraId="02879DFF" w14:textId="646CE528" w:rsidR="00D06995" w:rsidRPr="00235D0C" w:rsidRDefault="00000000" w:rsidP="00305280">
      <w:pPr>
        <w:pStyle w:val="Prrafodelista"/>
        <w:numPr>
          <w:ilvl w:val="0"/>
          <w:numId w:val="17"/>
        </w:numPr>
        <w:spacing w:after="60" w:line="259" w:lineRule="auto"/>
        <w:jc w:val="both"/>
      </w:pPr>
      <w:r w:rsidRPr="00305280">
        <w:rPr>
          <w:color w:val="232A30"/>
        </w:rPr>
        <w:t>Monitorear conversación y ajustar la parrilla cada día.</w:t>
      </w:r>
    </w:p>
    <w:p w14:paraId="27C4EA1F" w14:textId="33E8B8B1" w:rsidR="00D06995" w:rsidRPr="00235D0C" w:rsidRDefault="00000000" w:rsidP="00305280">
      <w:pPr>
        <w:pStyle w:val="Prrafodelista"/>
        <w:numPr>
          <w:ilvl w:val="0"/>
          <w:numId w:val="17"/>
        </w:numPr>
        <w:spacing w:after="60" w:line="259" w:lineRule="auto"/>
        <w:jc w:val="both"/>
      </w:pPr>
      <w:r w:rsidRPr="00305280">
        <w:rPr>
          <w:color w:val="232A30"/>
        </w:rPr>
        <w:t>Conservar brutos, guiones, aprobaciones, enlaces y analítica.</w:t>
      </w:r>
    </w:p>
    <w:p w14:paraId="485680BA" w14:textId="64E26B40" w:rsidR="00D06995" w:rsidRPr="00235D0C" w:rsidRDefault="00305280" w:rsidP="00305280">
      <w:pPr>
        <w:pStyle w:val="Ttulo1"/>
        <w:numPr>
          <w:ilvl w:val="0"/>
          <w:numId w:val="10"/>
        </w:numPr>
      </w:pPr>
      <w:r w:rsidRPr="00235D0C">
        <w:t>INDICADORES SUGERIDOS</w:t>
      </w:r>
    </w:p>
    <w:tbl>
      <w:tblPr>
        <w:tblW w:w="9557" w:type="dxa"/>
        <w:jc w:val="center"/>
        <w:tblLayout w:type="fixed"/>
        <w:tblLook w:val="04A0" w:firstRow="1" w:lastRow="0" w:firstColumn="1" w:lastColumn="0" w:noHBand="0" w:noVBand="1"/>
      </w:tblPr>
      <w:tblGrid>
        <w:gridCol w:w="2244"/>
        <w:gridCol w:w="3458"/>
        <w:gridCol w:w="3855"/>
      </w:tblGrid>
      <w:tr w:rsidR="00D06995" w:rsidRPr="00235D0C" w14:paraId="70852453" w14:textId="77777777" w:rsidTr="00305280">
        <w:trPr>
          <w:cantSplit/>
          <w:tblHeader/>
          <w:jc w:val="center"/>
        </w:trPr>
        <w:tc>
          <w:tcPr>
            <w:tcW w:w="2244" w:type="dxa"/>
            <w:shd w:val="clear" w:color="auto" w:fill="123456"/>
            <w:tcMar>
              <w:top w:w="70" w:type="dxa"/>
              <w:left w:w="70" w:type="dxa"/>
              <w:bottom w:w="70" w:type="dxa"/>
              <w:right w:w="70" w:type="dxa"/>
            </w:tcMar>
          </w:tcPr>
          <w:p w14:paraId="39954BC4" w14:textId="77777777" w:rsidR="00D06995" w:rsidRPr="00235D0C" w:rsidRDefault="00000000" w:rsidP="00305280">
            <w:pPr>
              <w:jc w:val="center"/>
            </w:pPr>
            <w:r w:rsidRPr="00235D0C">
              <w:rPr>
                <w:b/>
                <w:color w:val="FFFFFF"/>
                <w:sz w:val="15"/>
              </w:rPr>
              <w:t>Dimensión</w:t>
            </w:r>
          </w:p>
        </w:tc>
        <w:tc>
          <w:tcPr>
            <w:tcW w:w="3458" w:type="dxa"/>
            <w:shd w:val="clear" w:color="auto" w:fill="123456"/>
            <w:tcMar>
              <w:top w:w="70" w:type="dxa"/>
              <w:left w:w="70" w:type="dxa"/>
              <w:bottom w:w="70" w:type="dxa"/>
              <w:right w:w="70" w:type="dxa"/>
            </w:tcMar>
          </w:tcPr>
          <w:p w14:paraId="2F888322" w14:textId="77777777" w:rsidR="00D06995" w:rsidRPr="00235D0C" w:rsidRDefault="00000000" w:rsidP="00305280">
            <w:pPr>
              <w:jc w:val="center"/>
            </w:pPr>
            <w:r w:rsidRPr="00235D0C">
              <w:rPr>
                <w:b/>
                <w:color w:val="FFFFFF"/>
                <w:sz w:val="15"/>
              </w:rPr>
              <w:t>Indicador</w:t>
            </w:r>
          </w:p>
        </w:tc>
        <w:tc>
          <w:tcPr>
            <w:tcW w:w="3855" w:type="dxa"/>
            <w:shd w:val="clear" w:color="auto" w:fill="123456"/>
            <w:tcMar>
              <w:top w:w="70" w:type="dxa"/>
              <w:left w:w="70" w:type="dxa"/>
              <w:bottom w:w="70" w:type="dxa"/>
              <w:right w:w="70" w:type="dxa"/>
            </w:tcMar>
          </w:tcPr>
          <w:p w14:paraId="231B7C88" w14:textId="77777777" w:rsidR="00D06995" w:rsidRPr="00235D0C" w:rsidRDefault="00000000" w:rsidP="00305280">
            <w:pPr>
              <w:jc w:val="center"/>
            </w:pPr>
            <w:r w:rsidRPr="00235D0C">
              <w:rPr>
                <w:b/>
                <w:color w:val="FFFFFF"/>
                <w:sz w:val="15"/>
              </w:rPr>
              <w:t>Evidencia</w:t>
            </w:r>
          </w:p>
        </w:tc>
      </w:tr>
      <w:tr w:rsidR="00D06995" w:rsidRPr="00235D0C" w14:paraId="7B65C82D" w14:textId="77777777" w:rsidTr="00305280">
        <w:trPr>
          <w:cantSplit/>
          <w:jc w:val="center"/>
        </w:trPr>
        <w:tc>
          <w:tcPr>
            <w:tcW w:w="224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CF89D3" w14:textId="77777777" w:rsidR="00D06995" w:rsidRPr="00235D0C" w:rsidRDefault="00000000">
            <w:r w:rsidRPr="00235D0C">
              <w:rPr>
                <w:b/>
                <w:color w:val="00747A"/>
                <w:sz w:val="14"/>
              </w:rPr>
              <w:t>Producción</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E73F4A" w14:textId="77777777" w:rsidR="00D06995" w:rsidRPr="00235D0C" w:rsidRDefault="00000000">
            <w:r w:rsidRPr="00235D0C">
              <w:rPr>
                <w:color w:val="232A30"/>
                <w:sz w:val="14"/>
              </w:rPr>
              <w:t>Piezas realizadas frente al plan</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73D957" w14:textId="77777777" w:rsidR="00D06995" w:rsidRPr="00235D0C" w:rsidRDefault="00000000">
            <w:r w:rsidRPr="00235D0C">
              <w:rPr>
                <w:color w:val="232A30"/>
                <w:sz w:val="14"/>
              </w:rPr>
              <w:t>Matriz diaria.</w:t>
            </w:r>
          </w:p>
        </w:tc>
      </w:tr>
      <w:tr w:rsidR="00D06995" w:rsidRPr="00235D0C" w14:paraId="32C66D42" w14:textId="77777777" w:rsidTr="00305280">
        <w:trPr>
          <w:cantSplit/>
          <w:jc w:val="center"/>
        </w:trPr>
        <w:tc>
          <w:tcPr>
            <w:tcW w:w="224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BD63EE" w14:textId="77777777" w:rsidR="00D06995" w:rsidRPr="00235D0C" w:rsidRDefault="00000000">
            <w:r w:rsidRPr="00235D0C">
              <w:rPr>
                <w:b/>
                <w:color w:val="00747A"/>
                <w:sz w:val="14"/>
              </w:rPr>
              <w:t>Oportunidad</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AF656C" w14:textId="77777777" w:rsidR="00D06995" w:rsidRPr="00235D0C" w:rsidRDefault="00000000">
            <w:r w:rsidRPr="00235D0C">
              <w:rPr>
                <w:color w:val="232A30"/>
                <w:sz w:val="14"/>
              </w:rPr>
              <w:t>Tiempo entre captura y publicación</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D2B068" w14:textId="77777777" w:rsidR="00D06995" w:rsidRPr="00235D0C" w:rsidRDefault="00000000">
            <w:r w:rsidRPr="00235D0C">
              <w:rPr>
                <w:color w:val="232A30"/>
                <w:sz w:val="14"/>
              </w:rPr>
              <w:t>Marcas de tiempo.</w:t>
            </w:r>
          </w:p>
        </w:tc>
      </w:tr>
      <w:tr w:rsidR="00D06995" w:rsidRPr="00235D0C" w14:paraId="467A812A" w14:textId="77777777" w:rsidTr="00305280">
        <w:trPr>
          <w:cantSplit/>
          <w:jc w:val="center"/>
        </w:trPr>
        <w:tc>
          <w:tcPr>
            <w:tcW w:w="224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5A50E7" w14:textId="77777777" w:rsidR="00D06995" w:rsidRPr="00235D0C" w:rsidRDefault="00000000">
            <w:r w:rsidRPr="00235D0C">
              <w:rPr>
                <w:b/>
                <w:color w:val="00747A"/>
                <w:sz w:val="14"/>
              </w:rPr>
              <w:t>Video</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0DE4BD2" w14:textId="77777777" w:rsidR="00D06995" w:rsidRPr="00235D0C" w:rsidRDefault="00000000">
            <w:r w:rsidRPr="00235D0C">
              <w:rPr>
                <w:color w:val="232A30"/>
                <w:sz w:val="14"/>
              </w:rPr>
              <w:t>Retención a 3 segundos y finalización</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B0F569C" w14:textId="77777777" w:rsidR="00D06995" w:rsidRPr="00235D0C" w:rsidRDefault="00000000">
            <w:r w:rsidRPr="00235D0C">
              <w:rPr>
                <w:color w:val="232A30"/>
                <w:sz w:val="14"/>
              </w:rPr>
              <w:t>Analítica nativa.</w:t>
            </w:r>
          </w:p>
        </w:tc>
      </w:tr>
      <w:tr w:rsidR="00D06995" w:rsidRPr="00235D0C" w14:paraId="55608B9E" w14:textId="77777777" w:rsidTr="00305280">
        <w:trPr>
          <w:cantSplit/>
          <w:jc w:val="center"/>
        </w:trPr>
        <w:tc>
          <w:tcPr>
            <w:tcW w:w="224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B9F55B" w14:textId="77777777" w:rsidR="00D06995" w:rsidRPr="00235D0C" w:rsidRDefault="00000000">
            <w:r w:rsidRPr="00235D0C">
              <w:rPr>
                <w:b/>
                <w:color w:val="00747A"/>
                <w:sz w:val="14"/>
              </w:rPr>
              <w:t>Servicio</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D06A0BD" w14:textId="77777777" w:rsidR="00D06995" w:rsidRPr="00235D0C" w:rsidRDefault="00000000">
            <w:r w:rsidRPr="00235D0C">
              <w:rPr>
                <w:color w:val="232A30"/>
                <w:sz w:val="14"/>
              </w:rPr>
              <w:t>Clics, consultas y derivaciones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2515618" w14:textId="77777777" w:rsidR="00D06995" w:rsidRPr="00235D0C" w:rsidRDefault="00000000">
            <w:r w:rsidRPr="00235D0C">
              <w:rPr>
                <w:color w:val="232A30"/>
                <w:sz w:val="14"/>
              </w:rPr>
              <w:t>UTM y registro.</w:t>
            </w:r>
          </w:p>
        </w:tc>
      </w:tr>
      <w:tr w:rsidR="00D06995" w:rsidRPr="00235D0C" w14:paraId="38EF3B88" w14:textId="77777777" w:rsidTr="00305280">
        <w:trPr>
          <w:cantSplit/>
          <w:jc w:val="center"/>
        </w:trPr>
        <w:tc>
          <w:tcPr>
            <w:tcW w:w="224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D90F60" w14:textId="77777777" w:rsidR="00D06995" w:rsidRPr="00235D0C" w:rsidRDefault="00000000">
            <w:r w:rsidRPr="00235D0C">
              <w:rPr>
                <w:b/>
                <w:color w:val="00747A"/>
                <w:sz w:val="14"/>
              </w:rPr>
              <w:t>Interacción</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2FD40D" w14:textId="77777777" w:rsidR="00D06995" w:rsidRPr="00235D0C" w:rsidRDefault="00000000">
            <w:r w:rsidRPr="00235D0C">
              <w:rPr>
                <w:color w:val="232A30"/>
                <w:sz w:val="14"/>
              </w:rPr>
              <w:t>Guardados, compartidos y respuestas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AE6F26D" w14:textId="77777777" w:rsidR="00D06995" w:rsidRPr="00235D0C" w:rsidRDefault="00000000">
            <w:r w:rsidRPr="00235D0C">
              <w:rPr>
                <w:color w:val="232A30"/>
                <w:sz w:val="14"/>
              </w:rPr>
              <w:t>Exportación.</w:t>
            </w:r>
          </w:p>
        </w:tc>
      </w:tr>
      <w:tr w:rsidR="00D06995" w:rsidRPr="00235D0C" w14:paraId="033B8C70" w14:textId="77777777" w:rsidTr="00305280">
        <w:trPr>
          <w:cantSplit/>
          <w:jc w:val="center"/>
        </w:trPr>
        <w:tc>
          <w:tcPr>
            <w:tcW w:w="224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CB94AA" w14:textId="77777777" w:rsidR="00D06995" w:rsidRPr="00235D0C" w:rsidRDefault="00000000">
            <w:r w:rsidRPr="00235D0C">
              <w:rPr>
                <w:b/>
                <w:color w:val="00747A"/>
                <w:sz w:val="14"/>
              </w:rPr>
              <w:t>Sentimiento</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1329CE" w14:textId="77777777" w:rsidR="00D06995" w:rsidRPr="00235D0C" w:rsidRDefault="00000000">
            <w:r w:rsidRPr="00235D0C">
              <w:rPr>
                <w:color w:val="232A30"/>
                <w:sz w:val="14"/>
              </w:rPr>
              <w:t>Comentarios positivos, neutros y críticos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379AD4" w14:textId="77777777" w:rsidR="00D06995" w:rsidRPr="00235D0C" w:rsidRDefault="00000000">
            <w:r w:rsidRPr="00235D0C">
              <w:rPr>
                <w:color w:val="232A30"/>
                <w:sz w:val="14"/>
              </w:rPr>
              <w:t>Matriz cualitativa.</w:t>
            </w:r>
          </w:p>
        </w:tc>
      </w:tr>
      <w:tr w:rsidR="00D06995" w:rsidRPr="00235D0C" w14:paraId="487E8404" w14:textId="77777777" w:rsidTr="00305280">
        <w:trPr>
          <w:cantSplit/>
          <w:jc w:val="center"/>
        </w:trPr>
        <w:tc>
          <w:tcPr>
            <w:tcW w:w="224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875ADD" w14:textId="77777777" w:rsidR="00D06995" w:rsidRPr="00235D0C" w:rsidRDefault="00000000">
            <w:r w:rsidRPr="00235D0C">
              <w:rPr>
                <w:b/>
                <w:color w:val="00747A"/>
                <w:sz w:val="14"/>
              </w:rPr>
              <w:t>Coherencia</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B59047" w14:textId="77777777" w:rsidR="00D06995" w:rsidRPr="00235D0C" w:rsidRDefault="00000000">
            <w:r w:rsidRPr="00235D0C">
              <w:rPr>
                <w:color w:val="232A30"/>
                <w:sz w:val="14"/>
              </w:rPr>
              <w:t>Piezas sin corrección factual</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6CC2EB" w14:textId="77777777" w:rsidR="00D06995" w:rsidRPr="00235D0C" w:rsidRDefault="00000000">
            <w:r w:rsidRPr="00235D0C">
              <w:rPr>
                <w:color w:val="232A30"/>
                <w:sz w:val="14"/>
              </w:rPr>
              <w:t>Bitácora.</w:t>
            </w:r>
          </w:p>
        </w:tc>
      </w:tr>
      <w:tr w:rsidR="00D06995" w:rsidRPr="00235D0C" w14:paraId="4F15EC5C" w14:textId="77777777" w:rsidTr="00305280">
        <w:trPr>
          <w:cantSplit/>
          <w:jc w:val="center"/>
        </w:trPr>
        <w:tc>
          <w:tcPr>
            <w:tcW w:w="224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9B74B5" w14:textId="77777777" w:rsidR="00D06995" w:rsidRPr="00235D0C" w:rsidRDefault="00000000">
            <w:r w:rsidRPr="00235D0C">
              <w:rPr>
                <w:b/>
                <w:color w:val="00747A"/>
                <w:sz w:val="14"/>
              </w:rPr>
              <w:t>Cobertura</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D902C5" w14:textId="77777777" w:rsidR="00D06995" w:rsidRPr="00235D0C" w:rsidRDefault="00000000">
            <w:r w:rsidRPr="00235D0C">
              <w:rPr>
                <w:color w:val="232A30"/>
                <w:sz w:val="14"/>
              </w:rPr>
              <w:t>Temas, públicos y entidades representados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4C1031" w14:textId="77777777" w:rsidR="00D06995" w:rsidRPr="00235D0C" w:rsidRDefault="00000000">
            <w:r w:rsidRPr="00235D0C">
              <w:rPr>
                <w:color w:val="232A30"/>
                <w:sz w:val="14"/>
              </w:rPr>
              <w:t>Inventario.</w:t>
            </w:r>
          </w:p>
        </w:tc>
      </w:tr>
      <w:tr w:rsidR="00D06995" w:rsidRPr="00235D0C" w14:paraId="1805B4CC" w14:textId="77777777" w:rsidTr="00305280">
        <w:trPr>
          <w:cantSplit/>
          <w:jc w:val="center"/>
        </w:trPr>
        <w:tc>
          <w:tcPr>
            <w:tcW w:w="224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1966FB" w14:textId="77777777" w:rsidR="00D06995" w:rsidRPr="00235D0C" w:rsidRDefault="00000000">
            <w:r w:rsidRPr="00235D0C">
              <w:rPr>
                <w:b/>
                <w:color w:val="00747A"/>
                <w:sz w:val="14"/>
              </w:rPr>
              <w:t>Archivo</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9071B1" w14:textId="77777777" w:rsidR="00D06995" w:rsidRPr="00235D0C" w:rsidRDefault="00000000">
            <w:r w:rsidRPr="00235D0C">
              <w:rPr>
                <w:color w:val="232A30"/>
                <w:sz w:val="14"/>
              </w:rPr>
              <w:t>Productos con soporte completo</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666A37" w14:textId="77777777" w:rsidR="00D06995" w:rsidRPr="00235D0C" w:rsidRDefault="00000000">
            <w:r w:rsidRPr="00235D0C">
              <w:rPr>
                <w:color w:val="232A30"/>
                <w:sz w:val="14"/>
              </w:rPr>
              <w:t>Lista de chequeo.</w:t>
            </w:r>
          </w:p>
        </w:tc>
      </w:tr>
    </w:tbl>
    <w:p w14:paraId="3D464530" w14:textId="77777777" w:rsidR="00D06995" w:rsidRPr="00235D0C" w:rsidRDefault="00000000">
      <w:pPr>
        <w:spacing w:before="280"/>
        <w:jc w:val="right"/>
      </w:pPr>
      <w:r w:rsidRPr="00235D0C">
        <w:rPr>
          <w:color w:val="5A646C"/>
        </w:rPr>
        <w:t>Bogotá D. C., 25 de junio de 2026</w:t>
      </w:r>
    </w:p>
    <w:sectPr w:rsidR="00D06995" w:rsidRPr="00235D0C" w:rsidSect="00034616">
      <w:headerReference w:type="default" r:id="rId8"/>
      <w:footerReference w:type="default" r:id="rId9"/>
      <w:pgSz w:w="12240" w:h="15840"/>
      <w:pgMar w:top="1134" w:right="1106" w:bottom="1020" w:left="1219"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E7039" w14:textId="77777777" w:rsidR="00195936" w:rsidRPr="00235D0C" w:rsidRDefault="00195936">
      <w:pPr>
        <w:spacing w:after="0" w:line="240" w:lineRule="auto"/>
      </w:pPr>
      <w:r w:rsidRPr="00235D0C">
        <w:separator/>
      </w:r>
    </w:p>
  </w:endnote>
  <w:endnote w:type="continuationSeparator" w:id="0">
    <w:p w14:paraId="56557E41" w14:textId="77777777" w:rsidR="00195936" w:rsidRPr="00235D0C" w:rsidRDefault="00195936">
      <w:pPr>
        <w:spacing w:after="0" w:line="240" w:lineRule="auto"/>
      </w:pPr>
      <w:r w:rsidRPr="00235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67F02" w14:textId="77777777" w:rsidR="00D06995" w:rsidRPr="00235D0C" w:rsidRDefault="00000000">
    <w:pPr>
      <w:pStyle w:val="Piedepgina"/>
      <w:jc w:val="center"/>
    </w:pPr>
    <w:r w:rsidRPr="00235D0C">
      <w:rPr>
        <w:color w:val="5A646C"/>
        <w:sz w:val="14"/>
      </w:rPr>
      <w:t xml:space="preserve">Juan Manuel Caicedo Cardona | Consultor en Comunicación </w:t>
    </w:r>
    <w:proofErr w:type="gramStart"/>
    <w:r w:rsidRPr="00235D0C">
      <w:rPr>
        <w:color w:val="5A646C"/>
        <w:sz w:val="14"/>
      </w:rPr>
      <w:t>Estratégica  •</w:t>
    </w:r>
    <w:proofErr w:type="gramEnd"/>
    <w:r w:rsidRPr="00235D0C">
      <w:rPr>
        <w:color w:val="5A646C"/>
        <w:sz w:val="14"/>
      </w:rPr>
      <w:t xml:space="preserve">  Página </w:t>
    </w:r>
    <w:r w:rsidRPr="00235D0C">
      <w:fldChar w:fldCharType="begin"/>
    </w:r>
    <w:r w:rsidRPr="00235D0C">
      <w:instrText>PAGE</w:instrText>
    </w:r>
    <w:r w:rsidR="00235D0C" w:rsidRPr="00235D0C">
      <w:fldChar w:fldCharType="separate"/>
    </w:r>
    <w:r w:rsidR="00235D0C" w:rsidRPr="00235D0C">
      <w:rPr>
        <w:noProof/>
      </w:rPr>
      <w:t>1</w:t>
    </w:r>
    <w:r w:rsidRPr="00235D0C">
      <w:fldChar w:fldCharType="end"/>
    </w:r>
    <w:r w:rsidRPr="00235D0C">
      <w:rPr>
        <w:color w:val="5A646C"/>
        <w:sz w:val="14"/>
      </w:rPr>
      <w:t xml:space="preserve"> de </w:t>
    </w:r>
    <w:r w:rsidRPr="00235D0C">
      <w:fldChar w:fldCharType="begin"/>
    </w:r>
    <w:r w:rsidRPr="00235D0C">
      <w:instrText>NUMPAGES</w:instrText>
    </w:r>
    <w:r w:rsidR="00235D0C" w:rsidRPr="00235D0C">
      <w:fldChar w:fldCharType="separate"/>
    </w:r>
    <w:r w:rsidR="00235D0C" w:rsidRPr="00235D0C">
      <w:rPr>
        <w:noProof/>
      </w:rPr>
      <w:t>2</w:t>
    </w:r>
    <w:r w:rsidRPr="00235D0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B1EAE" w14:textId="77777777" w:rsidR="00195936" w:rsidRPr="00235D0C" w:rsidRDefault="00195936">
      <w:pPr>
        <w:spacing w:after="0" w:line="240" w:lineRule="auto"/>
      </w:pPr>
      <w:r w:rsidRPr="00235D0C">
        <w:separator/>
      </w:r>
    </w:p>
  </w:footnote>
  <w:footnote w:type="continuationSeparator" w:id="0">
    <w:p w14:paraId="54DC0D13" w14:textId="77777777" w:rsidR="00195936" w:rsidRPr="00235D0C" w:rsidRDefault="00195936">
      <w:pPr>
        <w:spacing w:after="0" w:line="240" w:lineRule="auto"/>
      </w:pPr>
      <w:r w:rsidRPr="00235D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BD1D7" w14:textId="77777777" w:rsidR="00D06995" w:rsidRPr="00235D0C" w:rsidRDefault="00D06995">
    <w:pPr>
      <w:pStyle w:val="Encabezado"/>
    </w:pPr>
  </w:p>
  <w:tbl>
    <w:tblPr>
      <w:tblW w:w="0" w:type="auto"/>
      <w:jc w:val="center"/>
      <w:tblLook w:val="04A0" w:firstRow="1" w:lastRow="0" w:firstColumn="1" w:lastColumn="0" w:noHBand="0" w:noVBand="1"/>
    </w:tblPr>
    <w:tblGrid>
      <w:gridCol w:w="4932"/>
      <w:gridCol w:w="4932"/>
    </w:tblGrid>
    <w:tr w:rsidR="00D06995" w:rsidRPr="00235D0C" w14:paraId="1B9536AA" w14:textId="77777777" w:rsidTr="00235D0C">
      <w:trPr>
        <w:jc w:val="center"/>
      </w:trPr>
      <w:tc>
        <w:tcPr>
          <w:tcW w:w="4932" w:type="dxa"/>
          <w:tcMar>
            <w:top w:w="10" w:type="dxa"/>
            <w:left w:w="0" w:type="dxa"/>
            <w:bottom w:w="50" w:type="dxa"/>
            <w:right w:w="0" w:type="dxa"/>
          </w:tcMar>
        </w:tcPr>
        <w:p w14:paraId="4CFDFF18" w14:textId="77777777" w:rsidR="00D06995" w:rsidRPr="00235D0C" w:rsidRDefault="00000000">
          <w:r w:rsidRPr="00235D0C">
            <w:rPr>
              <w:b/>
              <w:color w:val="123456"/>
              <w:sz w:val="14"/>
            </w:rPr>
            <w:t>SECRETARÍA DISTRITAL DEL HÁBITAT | INFORME DE CONSULTORÍA</w:t>
          </w:r>
        </w:p>
      </w:tc>
      <w:tc>
        <w:tcPr>
          <w:tcW w:w="4932" w:type="dxa"/>
          <w:tcMar>
            <w:top w:w="10" w:type="dxa"/>
            <w:left w:w="0" w:type="dxa"/>
            <w:bottom w:w="50" w:type="dxa"/>
            <w:right w:w="0" w:type="dxa"/>
          </w:tcMar>
        </w:tcPr>
        <w:p w14:paraId="47301B54" w14:textId="77777777" w:rsidR="00D06995" w:rsidRPr="00235D0C" w:rsidRDefault="00000000">
          <w:pPr>
            <w:jc w:val="right"/>
          </w:pPr>
          <w:r w:rsidRPr="00235D0C">
            <w:rPr>
              <w:b/>
              <w:color w:val="00747A"/>
              <w:sz w:val="14"/>
            </w:rPr>
            <w:t>IC-SDHT-2026-06-25</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A1E4148"/>
    <w:multiLevelType w:val="hybridMultilevel"/>
    <w:tmpl w:val="59F81B3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0C4560B4"/>
    <w:multiLevelType w:val="hybridMultilevel"/>
    <w:tmpl w:val="486A74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F101C2F"/>
    <w:multiLevelType w:val="hybridMultilevel"/>
    <w:tmpl w:val="DFE27AC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14CC104D"/>
    <w:multiLevelType w:val="hybridMultilevel"/>
    <w:tmpl w:val="CC14AE8E"/>
    <w:lvl w:ilvl="0" w:tplc="F6F6CE6E">
      <w:start w:val="1"/>
      <w:numFmt w:val="decimal"/>
      <w:lvlText w:val="%1."/>
      <w:lvlJc w:val="left"/>
      <w:pPr>
        <w:ind w:left="720" w:hanging="360"/>
      </w:pPr>
      <w:rPr>
        <w:rFonts w:hint="default"/>
        <w:color w:val="232A3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03F56A9"/>
    <w:multiLevelType w:val="multilevel"/>
    <w:tmpl w:val="A0E4FB1A"/>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4" w15:restartNumberingAfterBreak="0">
    <w:nsid w:val="293932E7"/>
    <w:multiLevelType w:val="hybridMultilevel"/>
    <w:tmpl w:val="F2647B9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AE96204"/>
    <w:multiLevelType w:val="hybridMultilevel"/>
    <w:tmpl w:val="F304A06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436943E8"/>
    <w:multiLevelType w:val="multilevel"/>
    <w:tmpl w:val="A0E4FB1A"/>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7" w15:restartNumberingAfterBreak="0">
    <w:nsid w:val="48CC6E18"/>
    <w:multiLevelType w:val="multilevel"/>
    <w:tmpl w:val="A0E4FB1A"/>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8" w15:restartNumberingAfterBreak="0">
    <w:nsid w:val="6933215F"/>
    <w:multiLevelType w:val="hybridMultilevel"/>
    <w:tmpl w:val="C652C75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514537312">
    <w:abstractNumId w:val="8"/>
  </w:num>
  <w:num w:numId="2" w16cid:durableId="1073548992">
    <w:abstractNumId w:val="6"/>
  </w:num>
  <w:num w:numId="3" w16cid:durableId="930545952">
    <w:abstractNumId w:val="5"/>
  </w:num>
  <w:num w:numId="4" w16cid:durableId="1832060684">
    <w:abstractNumId w:val="4"/>
  </w:num>
  <w:num w:numId="5" w16cid:durableId="258412035">
    <w:abstractNumId w:val="7"/>
  </w:num>
  <w:num w:numId="6" w16cid:durableId="855658508">
    <w:abstractNumId w:val="3"/>
  </w:num>
  <w:num w:numId="7" w16cid:durableId="769932203">
    <w:abstractNumId w:val="2"/>
  </w:num>
  <w:num w:numId="8" w16cid:durableId="205261945">
    <w:abstractNumId w:val="1"/>
  </w:num>
  <w:num w:numId="9" w16cid:durableId="1530296126">
    <w:abstractNumId w:val="0"/>
  </w:num>
  <w:num w:numId="10" w16cid:durableId="163055324">
    <w:abstractNumId w:val="16"/>
  </w:num>
  <w:num w:numId="11" w16cid:durableId="1321696101">
    <w:abstractNumId w:val="13"/>
  </w:num>
  <w:num w:numId="12" w16cid:durableId="1118572955">
    <w:abstractNumId w:val="15"/>
  </w:num>
  <w:num w:numId="13" w16cid:durableId="1411655428">
    <w:abstractNumId w:val="10"/>
  </w:num>
  <w:num w:numId="14" w16cid:durableId="828442470">
    <w:abstractNumId w:val="9"/>
  </w:num>
  <w:num w:numId="15" w16cid:durableId="831679490">
    <w:abstractNumId w:val="17"/>
  </w:num>
  <w:num w:numId="16" w16cid:durableId="75907161">
    <w:abstractNumId w:val="18"/>
  </w:num>
  <w:num w:numId="17" w16cid:durableId="1273129570">
    <w:abstractNumId w:val="11"/>
  </w:num>
  <w:num w:numId="18" w16cid:durableId="1579822983">
    <w:abstractNumId w:val="12"/>
  </w:num>
  <w:num w:numId="19" w16cid:durableId="9674424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95936"/>
    <w:rsid w:val="00235D0C"/>
    <w:rsid w:val="0029639D"/>
    <w:rsid w:val="00305280"/>
    <w:rsid w:val="00326F90"/>
    <w:rsid w:val="00AA1D8D"/>
    <w:rsid w:val="00B47730"/>
    <w:rsid w:val="00CB0664"/>
    <w:rsid w:val="00D06995"/>
    <w:rsid w:val="00DB23D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C2F616"/>
  <w14:defaultImageDpi w14:val="300"/>
  <w15:docId w15:val="{C7F99493-A1F7-42CD-B05C-0C41EE5CB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1418</Words>
  <Characters>8812</Characters>
  <Application>Microsoft Office Word</Application>
  <DocSecurity>0</DocSecurity>
  <Lines>303</Lines>
  <Paragraphs>309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Informe de consultoría - Contenidos días Gran Feria</vt:lpstr>
      <vt:lpstr/>
    </vt:vector>
  </TitlesOfParts>
  <Manager/>
  <Company/>
  <LinksUpToDate>false</LinksUpToDate>
  <CharactersWithSpaces>9921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Contenidos días Gran Feria</dc:title>
  <dc:subject>Secretaría Distrital del Hábitat de Bogotá</dc:subject>
  <dc:creator>Juan Manuel Caicedo Cardona</dc:creator>
  <cp:keywords>consultoría, comunicación estratégica, Secretaría Distrital del Hábitat, junio 2026, auditoría</cp:keywords>
  <dc:description>generated by python-docx</dc:description>
  <cp:lastModifiedBy>Juan Manuel Caicedo Cardona</cp:lastModifiedBy>
  <cp:revision>2</cp:revision>
  <dcterms:created xsi:type="dcterms:W3CDTF">2026-07-12T00:43:00Z</dcterms:created>
  <dcterms:modified xsi:type="dcterms:W3CDTF">2026-07-12T00:43:00Z</dcterms:modified>
  <cp:category/>
</cp:coreProperties>
</file>