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5F905" w14:textId="77777777" w:rsidR="008A0B61" w:rsidRPr="00C348ED" w:rsidRDefault="008A0B61" w:rsidP="00BA1202">
      <w:pPr>
        <w:autoSpaceDE w:val="0"/>
        <w:autoSpaceDN w:val="0"/>
        <w:adjustRightInd w:val="0"/>
        <w:jc w:val="center"/>
        <w:rPr>
          <w:rFonts w:ascii="Arial" w:hAnsi="Arial" w:cs="Arial"/>
          <w:b/>
          <w:bCs/>
          <w:color w:val="000000"/>
          <w:sz w:val="22"/>
          <w:szCs w:val="20"/>
        </w:rPr>
      </w:pPr>
    </w:p>
    <w:p w14:paraId="6AF2AE0E" w14:textId="77777777" w:rsidR="00BE376F" w:rsidRDefault="00BE376F" w:rsidP="00BA1202">
      <w:pPr>
        <w:autoSpaceDE w:val="0"/>
        <w:autoSpaceDN w:val="0"/>
        <w:adjustRightInd w:val="0"/>
        <w:jc w:val="center"/>
        <w:rPr>
          <w:rFonts w:ascii="Arial" w:hAnsi="Arial" w:cs="Arial"/>
          <w:b/>
          <w:bCs/>
          <w:color w:val="000000"/>
          <w:sz w:val="22"/>
          <w:szCs w:val="20"/>
        </w:rPr>
      </w:pPr>
    </w:p>
    <w:p w14:paraId="1D70D380" w14:textId="77777777" w:rsidR="00BE376F" w:rsidRDefault="00BE376F" w:rsidP="00BA1202">
      <w:pPr>
        <w:autoSpaceDE w:val="0"/>
        <w:autoSpaceDN w:val="0"/>
        <w:adjustRightInd w:val="0"/>
        <w:jc w:val="center"/>
        <w:rPr>
          <w:rFonts w:ascii="Arial" w:hAnsi="Arial" w:cs="Arial"/>
          <w:b/>
          <w:bCs/>
          <w:color w:val="000000"/>
          <w:sz w:val="22"/>
          <w:szCs w:val="20"/>
        </w:rPr>
      </w:pPr>
    </w:p>
    <w:p w14:paraId="06B258F0" w14:textId="7B0C2EEA" w:rsidR="003C032A" w:rsidRPr="00C348ED" w:rsidRDefault="003C032A" w:rsidP="00BA1202">
      <w:pPr>
        <w:autoSpaceDE w:val="0"/>
        <w:autoSpaceDN w:val="0"/>
        <w:adjustRightInd w:val="0"/>
        <w:jc w:val="center"/>
        <w:rPr>
          <w:rFonts w:ascii="Arial" w:hAnsi="Arial" w:cs="Arial"/>
          <w:b/>
          <w:bCs/>
          <w:color w:val="000000"/>
          <w:sz w:val="22"/>
          <w:szCs w:val="20"/>
        </w:rPr>
      </w:pPr>
      <w:r w:rsidRPr="00C348ED">
        <w:rPr>
          <w:rFonts w:ascii="Arial" w:hAnsi="Arial" w:cs="Arial"/>
          <w:b/>
          <w:bCs/>
          <w:color w:val="000000"/>
          <w:sz w:val="22"/>
          <w:szCs w:val="20"/>
        </w:rPr>
        <w:t>EMPRESAS PÚBLICAS DE MEDELLÍN E.S.P.</w:t>
      </w:r>
    </w:p>
    <w:p w14:paraId="030A9EC5" w14:textId="2F12ED7F" w:rsidR="003C032A" w:rsidRDefault="003C032A" w:rsidP="00BA1202">
      <w:pPr>
        <w:autoSpaceDE w:val="0"/>
        <w:autoSpaceDN w:val="0"/>
        <w:adjustRightInd w:val="0"/>
        <w:jc w:val="center"/>
        <w:rPr>
          <w:rFonts w:ascii="Arial" w:hAnsi="Arial" w:cs="Arial"/>
          <w:b/>
          <w:bCs/>
          <w:color w:val="000000"/>
          <w:sz w:val="22"/>
          <w:szCs w:val="20"/>
        </w:rPr>
      </w:pPr>
    </w:p>
    <w:p w14:paraId="6B62FE4C" w14:textId="3C7C9F30" w:rsidR="00FB05A3" w:rsidRDefault="00FB05A3" w:rsidP="00BA1202">
      <w:pPr>
        <w:autoSpaceDE w:val="0"/>
        <w:autoSpaceDN w:val="0"/>
        <w:adjustRightInd w:val="0"/>
        <w:jc w:val="center"/>
        <w:rPr>
          <w:rFonts w:ascii="Arial" w:hAnsi="Arial" w:cs="Arial"/>
          <w:b/>
          <w:bCs/>
          <w:color w:val="000000"/>
          <w:sz w:val="22"/>
          <w:szCs w:val="20"/>
        </w:rPr>
      </w:pPr>
    </w:p>
    <w:p w14:paraId="13F3C7FC" w14:textId="77777777" w:rsidR="00BE376F" w:rsidRDefault="00BE376F" w:rsidP="00BA1202">
      <w:pPr>
        <w:autoSpaceDE w:val="0"/>
        <w:autoSpaceDN w:val="0"/>
        <w:adjustRightInd w:val="0"/>
        <w:jc w:val="center"/>
        <w:rPr>
          <w:rFonts w:ascii="Arial" w:hAnsi="Arial" w:cs="Arial"/>
          <w:b/>
          <w:bCs/>
          <w:color w:val="000000"/>
          <w:sz w:val="22"/>
          <w:szCs w:val="20"/>
        </w:rPr>
      </w:pPr>
    </w:p>
    <w:p w14:paraId="75E8D11F" w14:textId="7009C078" w:rsidR="00FB05A3" w:rsidRDefault="00BE376F" w:rsidP="00BA1202">
      <w:pPr>
        <w:autoSpaceDE w:val="0"/>
        <w:autoSpaceDN w:val="0"/>
        <w:adjustRightInd w:val="0"/>
        <w:jc w:val="center"/>
        <w:rPr>
          <w:rFonts w:ascii="Arial" w:hAnsi="Arial" w:cs="Arial"/>
          <w:b/>
          <w:bCs/>
          <w:color w:val="000000"/>
          <w:sz w:val="22"/>
          <w:szCs w:val="20"/>
        </w:rPr>
      </w:pPr>
      <w:r>
        <w:rPr>
          <w:rFonts w:ascii="Arial" w:hAnsi="Arial" w:cs="Arial"/>
          <w:b/>
          <w:bCs/>
          <w:color w:val="000000"/>
          <w:sz w:val="22"/>
          <w:szCs w:val="20"/>
        </w:rPr>
        <w:t>VI</w:t>
      </w:r>
      <w:r w:rsidR="00F96B73">
        <w:rPr>
          <w:rFonts w:ascii="Arial" w:hAnsi="Arial" w:cs="Arial"/>
          <w:b/>
          <w:bCs/>
          <w:color w:val="000000"/>
          <w:sz w:val="22"/>
          <w:szCs w:val="20"/>
        </w:rPr>
        <w:t>C</w:t>
      </w:r>
      <w:r>
        <w:rPr>
          <w:rFonts w:ascii="Arial" w:hAnsi="Arial" w:cs="Arial"/>
          <w:b/>
          <w:bCs/>
          <w:color w:val="000000"/>
          <w:sz w:val="22"/>
          <w:szCs w:val="20"/>
        </w:rPr>
        <w:t>EPRESIDENCIA COMERCIAL</w:t>
      </w:r>
    </w:p>
    <w:p w14:paraId="74720D26" w14:textId="77777777" w:rsidR="00FB05A3" w:rsidRDefault="00FB05A3" w:rsidP="00BA1202">
      <w:pPr>
        <w:autoSpaceDE w:val="0"/>
        <w:autoSpaceDN w:val="0"/>
        <w:adjustRightInd w:val="0"/>
        <w:jc w:val="center"/>
        <w:rPr>
          <w:rFonts w:ascii="Arial" w:hAnsi="Arial" w:cs="Arial"/>
          <w:b/>
          <w:bCs/>
          <w:color w:val="000000"/>
          <w:sz w:val="22"/>
          <w:szCs w:val="20"/>
        </w:rPr>
      </w:pPr>
    </w:p>
    <w:p w14:paraId="0AB105C1" w14:textId="769269F4" w:rsidR="00FB05A3" w:rsidRDefault="00BE376F" w:rsidP="00BA1202">
      <w:pPr>
        <w:autoSpaceDE w:val="0"/>
        <w:autoSpaceDN w:val="0"/>
        <w:adjustRightInd w:val="0"/>
        <w:jc w:val="center"/>
        <w:rPr>
          <w:rFonts w:ascii="Arial" w:hAnsi="Arial" w:cs="Arial"/>
          <w:b/>
          <w:bCs/>
          <w:color w:val="000000"/>
          <w:sz w:val="22"/>
          <w:szCs w:val="20"/>
        </w:rPr>
      </w:pPr>
      <w:r>
        <w:rPr>
          <w:rFonts w:ascii="Arial" w:hAnsi="Arial" w:cs="Arial"/>
          <w:b/>
          <w:bCs/>
          <w:color w:val="000000"/>
          <w:sz w:val="22"/>
          <w:szCs w:val="20"/>
        </w:rPr>
        <w:t>Y</w:t>
      </w:r>
    </w:p>
    <w:p w14:paraId="5D45F784" w14:textId="77777777" w:rsidR="00FB05A3" w:rsidRDefault="00FB05A3" w:rsidP="00BE376F">
      <w:pPr>
        <w:autoSpaceDE w:val="0"/>
        <w:autoSpaceDN w:val="0"/>
        <w:adjustRightInd w:val="0"/>
        <w:rPr>
          <w:rFonts w:ascii="Arial" w:hAnsi="Arial" w:cs="Arial"/>
          <w:b/>
          <w:bCs/>
          <w:color w:val="000000"/>
          <w:sz w:val="22"/>
          <w:szCs w:val="20"/>
        </w:rPr>
      </w:pPr>
    </w:p>
    <w:p w14:paraId="36FCF9E3" w14:textId="56E65489" w:rsidR="00694816" w:rsidRPr="00C348ED" w:rsidRDefault="00694816" w:rsidP="00BA1202">
      <w:pPr>
        <w:autoSpaceDE w:val="0"/>
        <w:autoSpaceDN w:val="0"/>
        <w:adjustRightInd w:val="0"/>
        <w:jc w:val="center"/>
        <w:rPr>
          <w:rFonts w:ascii="Arial" w:hAnsi="Arial" w:cs="Arial"/>
          <w:b/>
          <w:bCs/>
          <w:color w:val="000000"/>
          <w:sz w:val="22"/>
          <w:szCs w:val="20"/>
        </w:rPr>
      </w:pPr>
      <w:r w:rsidRPr="00C348ED">
        <w:rPr>
          <w:rFonts w:ascii="Arial" w:hAnsi="Arial" w:cs="Arial"/>
          <w:b/>
          <w:bCs/>
          <w:color w:val="000000"/>
          <w:sz w:val="22"/>
          <w:szCs w:val="20"/>
        </w:rPr>
        <w:t>VICEPRESIDENCIA SUMINISTROS Y SERVICIOS COMPARTIDOS</w:t>
      </w:r>
    </w:p>
    <w:p w14:paraId="3083450E" w14:textId="77777777" w:rsidR="00694816" w:rsidRPr="00576BBB" w:rsidRDefault="00694816" w:rsidP="00F0598F">
      <w:pPr>
        <w:autoSpaceDE w:val="0"/>
        <w:autoSpaceDN w:val="0"/>
        <w:adjustRightInd w:val="0"/>
        <w:jc w:val="center"/>
        <w:rPr>
          <w:rFonts w:ascii="Arial" w:hAnsi="Arial" w:cs="Arial"/>
          <w:b/>
          <w:bCs/>
          <w:color w:val="000000"/>
          <w:sz w:val="22"/>
          <w:szCs w:val="20"/>
          <w:lang w:val="es-ES"/>
        </w:rPr>
      </w:pPr>
    </w:p>
    <w:p w14:paraId="53D81021" w14:textId="0876B5EB" w:rsidR="003C032A" w:rsidRDefault="00FB05A3">
      <w:pPr>
        <w:autoSpaceDE w:val="0"/>
        <w:autoSpaceDN w:val="0"/>
        <w:adjustRightInd w:val="0"/>
        <w:jc w:val="center"/>
        <w:rPr>
          <w:rFonts w:ascii="Arial" w:hAnsi="Arial" w:cs="Arial"/>
          <w:b/>
          <w:bCs/>
          <w:color w:val="000000"/>
          <w:sz w:val="22"/>
          <w:szCs w:val="20"/>
        </w:rPr>
      </w:pPr>
      <w:r>
        <w:rPr>
          <w:rFonts w:ascii="Arial" w:hAnsi="Arial" w:cs="Arial"/>
          <w:b/>
          <w:bCs/>
          <w:color w:val="000000"/>
          <w:sz w:val="22"/>
          <w:szCs w:val="20"/>
        </w:rPr>
        <w:t>UNIDAD GESTIÓN DE CONTRATACIÓN</w:t>
      </w:r>
    </w:p>
    <w:p w14:paraId="0B41D8B8" w14:textId="41A7D514" w:rsidR="003C032A" w:rsidRDefault="003C032A">
      <w:pPr>
        <w:autoSpaceDE w:val="0"/>
        <w:autoSpaceDN w:val="0"/>
        <w:adjustRightInd w:val="0"/>
        <w:jc w:val="center"/>
        <w:rPr>
          <w:rFonts w:ascii="Arial" w:hAnsi="Arial" w:cs="Arial"/>
          <w:color w:val="000000"/>
          <w:sz w:val="22"/>
          <w:szCs w:val="20"/>
        </w:rPr>
      </w:pPr>
    </w:p>
    <w:p w14:paraId="16831911" w14:textId="69F79CAA" w:rsidR="003C032A" w:rsidRDefault="003C032A">
      <w:pPr>
        <w:autoSpaceDE w:val="0"/>
        <w:autoSpaceDN w:val="0"/>
        <w:adjustRightInd w:val="0"/>
        <w:jc w:val="center"/>
        <w:rPr>
          <w:rFonts w:ascii="Arial" w:hAnsi="Arial" w:cs="Arial"/>
          <w:b/>
          <w:bCs/>
          <w:color w:val="000000"/>
          <w:sz w:val="22"/>
          <w:szCs w:val="20"/>
        </w:rPr>
      </w:pPr>
    </w:p>
    <w:p w14:paraId="5B421CAB" w14:textId="77777777" w:rsidR="00BE376F" w:rsidRDefault="00BE376F">
      <w:pPr>
        <w:autoSpaceDE w:val="0"/>
        <w:autoSpaceDN w:val="0"/>
        <w:adjustRightInd w:val="0"/>
        <w:jc w:val="center"/>
        <w:rPr>
          <w:rFonts w:ascii="Arial" w:hAnsi="Arial" w:cs="Arial"/>
          <w:b/>
          <w:bCs/>
          <w:color w:val="000000"/>
          <w:sz w:val="22"/>
          <w:szCs w:val="20"/>
        </w:rPr>
      </w:pPr>
    </w:p>
    <w:p w14:paraId="37080E52" w14:textId="77777777" w:rsidR="0048334B" w:rsidRPr="00C348ED" w:rsidRDefault="0048334B">
      <w:pPr>
        <w:autoSpaceDE w:val="0"/>
        <w:autoSpaceDN w:val="0"/>
        <w:adjustRightInd w:val="0"/>
        <w:jc w:val="center"/>
        <w:rPr>
          <w:rFonts w:ascii="Arial" w:hAnsi="Arial" w:cs="Arial"/>
          <w:b/>
          <w:bCs/>
          <w:color w:val="000000"/>
          <w:sz w:val="22"/>
          <w:szCs w:val="20"/>
        </w:rPr>
      </w:pPr>
    </w:p>
    <w:p w14:paraId="1357DA97" w14:textId="13BB0303" w:rsidR="00AC32E2" w:rsidRDefault="00AC32E2" w:rsidP="00BE376F">
      <w:pPr>
        <w:autoSpaceDE w:val="0"/>
        <w:autoSpaceDN w:val="0"/>
        <w:adjustRightInd w:val="0"/>
        <w:rPr>
          <w:rFonts w:ascii="Arial" w:hAnsi="Arial" w:cs="Arial"/>
          <w:color w:val="000000"/>
          <w:sz w:val="22"/>
          <w:szCs w:val="20"/>
        </w:rPr>
      </w:pPr>
    </w:p>
    <w:p w14:paraId="10AF5ECD" w14:textId="77777777" w:rsidR="00AC32E2" w:rsidRPr="00C348ED" w:rsidRDefault="00AC32E2" w:rsidP="00BE376F">
      <w:pPr>
        <w:autoSpaceDE w:val="0"/>
        <w:autoSpaceDN w:val="0"/>
        <w:adjustRightInd w:val="0"/>
        <w:rPr>
          <w:rFonts w:ascii="Arial" w:hAnsi="Arial" w:cs="Arial"/>
          <w:color w:val="000000"/>
          <w:sz w:val="22"/>
          <w:szCs w:val="20"/>
        </w:rPr>
      </w:pPr>
    </w:p>
    <w:p w14:paraId="2755D4C8" w14:textId="39253591" w:rsidR="0085170B" w:rsidRDefault="0085170B">
      <w:pPr>
        <w:autoSpaceDE w:val="0"/>
        <w:autoSpaceDN w:val="0"/>
        <w:adjustRightInd w:val="0"/>
        <w:jc w:val="center"/>
        <w:rPr>
          <w:rFonts w:ascii="Arial" w:hAnsi="Arial" w:cs="Arial"/>
          <w:b/>
          <w:bCs/>
          <w:color w:val="000000"/>
          <w:sz w:val="22"/>
          <w:szCs w:val="20"/>
        </w:rPr>
      </w:pPr>
      <w:r w:rsidRPr="00C348ED">
        <w:rPr>
          <w:rFonts w:ascii="Arial" w:hAnsi="Arial" w:cs="Arial"/>
          <w:b/>
          <w:bCs/>
          <w:color w:val="000000"/>
          <w:sz w:val="22"/>
          <w:szCs w:val="20"/>
        </w:rPr>
        <w:t xml:space="preserve">Proceso </w:t>
      </w:r>
      <w:r>
        <w:rPr>
          <w:rFonts w:ascii="Arial" w:hAnsi="Arial" w:cs="Arial"/>
          <w:b/>
          <w:bCs/>
          <w:color w:val="000000"/>
          <w:sz w:val="22"/>
          <w:szCs w:val="20"/>
        </w:rPr>
        <w:t>d</w:t>
      </w:r>
      <w:r w:rsidRPr="00C348ED">
        <w:rPr>
          <w:rFonts w:ascii="Arial" w:hAnsi="Arial" w:cs="Arial"/>
          <w:b/>
          <w:bCs/>
          <w:color w:val="000000"/>
          <w:sz w:val="22"/>
          <w:szCs w:val="20"/>
        </w:rPr>
        <w:t xml:space="preserve">e </w:t>
      </w:r>
      <w:r>
        <w:rPr>
          <w:rFonts w:ascii="Arial" w:hAnsi="Arial" w:cs="Arial"/>
          <w:b/>
          <w:bCs/>
          <w:color w:val="000000"/>
          <w:sz w:val="22"/>
          <w:szCs w:val="20"/>
        </w:rPr>
        <w:t>Oferta No Vinculante</w:t>
      </w:r>
      <w:r w:rsidRPr="00C348ED">
        <w:rPr>
          <w:rFonts w:ascii="Arial" w:hAnsi="Arial" w:cs="Arial"/>
          <w:b/>
          <w:bCs/>
          <w:color w:val="000000"/>
          <w:sz w:val="22"/>
          <w:szCs w:val="20"/>
        </w:rPr>
        <w:t xml:space="preserve"> </w:t>
      </w:r>
      <w:r w:rsidR="003C032A" w:rsidRPr="00C348ED">
        <w:rPr>
          <w:rFonts w:ascii="Arial" w:hAnsi="Arial" w:cs="Arial"/>
          <w:b/>
          <w:bCs/>
          <w:color w:val="000000"/>
          <w:sz w:val="22"/>
          <w:szCs w:val="20"/>
        </w:rPr>
        <w:t>CRW</w:t>
      </w:r>
      <w:r w:rsidR="00972E47">
        <w:rPr>
          <w:rFonts w:ascii="Arial" w:hAnsi="Arial" w:cs="Arial"/>
          <w:b/>
          <w:bCs/>
          <w:color w:val="000000"/>
          <w:sz w:val="22"/>
          <w:szCs w:val="20"/>
        </w:rPr>
        <w:t>97069</w:t>
      </w:r>
    </w:p>
    <w:p w14:paraId="1E80972A" w14:textId="77777777" w:rsidR="0085170B" w:rsidRDefault="0085170B">
      <w:pPr>
        <w:autoSpaceDE w:val="0"/>
        <w:autoSpaceDN w:val="0"/>
        <w:adjustRightInd w:val="0"/>
        <w:jc w:val="center"/>
        <w:rPr>
          <w:rFonts w:ascii="Arial" w:hAnsi="Arial" w:cs="Arial"/>
          <w:b/>
          <w:bCs/>
          <w:color w:val="000000"/>
          <w:sz w:val="22"/>
          <w:szCs w:val="20"/>
        </w:rPr>
      </w:pPr>
    </w:p>
    <w:p w14:paraId="3187E3AA" w14:textId="1EEBAF6F" w:rsidR="0085170B" w:rsidRDefault="0085170B">
      <w:pPr>
        <w:autoSpaceDE w:val="0"/>
        <w:autoSpaceDN w:val="0"/>
        <w:adjustRightInd w:val="0"/>
        <w:jc w:val="center"/>
        <w:rPr>
          <w:rFonts w:ascii="Arial" w:hAnsi="Arial" w:cs="Arial"/>
          <w:b/>
          <w:bCs/>
          <w:color w:val="000000"/>
          <w:sz w:val="22"/>
          <w:szCs w:val="20"/>
        </w:rPr>
      </w:pPr>
      <w:r>
        <w:rPr>
          <w:rFonts w:ascii="Arial" w:hAnsi="Arial" w:cs="Arial"/>
          <w:b/>
          <w:bCs/>
          <w:color w:val="000000"/>
          <w:sz w:val="22"/>
          <w:szCs w:val="20"/>
        </w:rPr>
        <w:t>Solicitud</w:t>
      </w:r>
      <w:r w:rsidR="002E2200">
        <w:rPr>
          <w:rFonts w:ascii="Arial" w:hAnsi="Arial" w:cs="Arial"/>
          <w:b/>
          <w:bCs/>
          <w:color w:val="000000"/>
          <w:sz w:val="22"/>
          <w:szCs w:val="20"/>
        </w:rPr>
        <w:t xml:space="preserve"> única de oferta</w:t>
      </w:r>
      <w:r>
        <w:rPr>
          <w:rFonts w:ascii="Arial" w:hAnsi="Arial" w:cs="Arial"/>
          <w:b/>
          <w:bCs/>
          <w:color w:val="000000"/>
          <w:sz w:val="22"/>
          <w:szCs w:val="20"/>
        </w:rPr>
        <w:t xml:space="preserve"> – </w:t>
      </w:r>
      <w:proofErr w:type="spellStart"/>
      <w:r w:rsidR="003C032A" w:rsidRPr="00DC7702">
        <w:rPr>
          <w:rFonts w:ascii="Arial" w:hAnsi="Arial" w:cs="Arial"/>
          <w:b/>
          <w:bCs/>
          <w:color w:val="000000"/>
          <w:sz w:val="22"/>
          <w:szCs w:val="20"/>
        </w:rPr>
        <w:t>DO</w:t>
      </w:r>
      <w:r w:rsidR="008A445F" w:rsidRPr="00DC7702">
        <w:rPr>
          <w:rFonts w:ascii="Arial" w:hAnsi="Arial" w:cs="Arial"/>
          <w:b/>
          <w:bCs/>
          <w:color w:val="000000"/>
          <w:sz w:val="22"/>
          <w:szCs w:val="20"/>
        </w:rPr>
        <w:t>C</w:t>
      </w:r>
      <w:r w:rsidR="00BE376F" w:rsidRPr="00BE376F">
        <w:rPr>
          <w:rFonts w:ascii="Arial" w:hAnsi="Arial" w:cs="Arial"/>
          <w:b/>
          <w:bCs/>
          <w:color w:val="000000"/>
          <w:sz w:val="22"/>
          <w:szCs w:val="20"/>
          <w:highlight w:val="yellow"/>
        </w:rPr>
        <w:t>xxxxx</w:t>
      </w:r>
      <w:proofErr w:type="spellEnd"/>
    </w:p>
    <w:p w14:paraId="3F209A8E" w14:textId="77777777" w:rsidR="003C032A" w:rsidRPr="00C348ED" w:rsidRDefault="003C032A">
      <w:pPr>
        <w:autoSpaceDE w:val="0"/>
        <w:autoSpaceDN w:val="0"/>
        <w:adjustRightInd w:val="0"/>
        <w:jc w:val="center"/>
        <w:rPr>
          <w:rFonts w:ascii="Arial" w:hAnsi="Arial" w:cs="Arial"/>
          <w:b/>
          <w:bCs/>
          <w:color w:val="000000"/>
          <w:sz w:val="22"/>
          <w:szCs w:val="20"/>
        </w:rPr>
      </w:pPr>
    </w:p>
    <w:p w14:paraId="63339112" w14:textId="4C513854" w:rsidR="00AC32E2" w:rsidRDefault="00AC32E2">
      <w:pPr>
        <w:autoSpaceDE w:val="0"/>
        <w:autoSpaceDN w:val="0"/>
        <w:adjustRightInd w:val="0"/>
        <w:jc w:val="center"/>
        <w:rPr>
          <w:rFonts w:ascii="Arial" w:hAnsi="Arial" w:cs="Arial"/>
          <w:b/>
          <w:bCs/>
          <w:color w:val="000000"/>
          <w:sz w:val="22"/>
          <w:szCs w:val="20"/>
        </w:rPr>
      </w:pPr>
    </w:p>
    <w:p w14:paraId="485564D5" w14:textId="1252B014" w:rsidR="0048334B" w:rsidRDefault="0048334B" w:rsidP="00BE376F">
      <w:pPr>
        <w:autoSpaceDE w:val="0"/>
        <w:autoSpaceDN w:val="0"/>
        <w:adjustRightInd w:val="0"/>
        <w:rPr>
          <w:rFonts w:ascii="Arial" w:hAnsi="Arial" w:cs="Arial"/>
          <w:b/>
          <w:bCs/>
          <w:color w:val="000000"/>
          <w:sz w:val="22"/>
          <w:szCs w:val="20"/>
        </w:rPr>
      </w:pPr>
    </w:p>
    <w:p w14:paraId="0939AE95" w14:textId="04EB5044" w:rsidR="00BE376F" w:rsidRDefault="00BE376F" w:rsidP="00BE376F">
      <w:pPr>
        <w:autoSpaceDE w:val="0"/>
        <w:autoSpaceDN w:val="0"/>
        <w:adjustRightInd w:val="0"/>
        <w:rPr>
          <w:rFonts w:ascii="Arial" w:hAnsi="Arial" w:cs="Arial"/>
          <w:b/>
          <w:bCs/>
          <w:color w:val="000000"/>
          <w:sz w:val="22"/>
          <w:szCs w:val="20"/>
        </w:rPr>
      </w:pPr>
    </w:p>
    <w:p w14:paraId="5272F4C7" w14:textId="77777777" w:rsidR="00BE376F" w:rsidRPr="00C348ED" w:rsidRDefault="00BE376F" w:rsidP="00BE376F">
      <w:pPr>
        <w:autoSpaceDE w:val="0"/>
        <w:autoSpaceDN w:val="0"/>
        <w:adjustRightInd w:val="0"/>
        <w:rPr>
          <w:rFonts w:ascii="Arial" w:hAnsi="Arial" w:cs="Arial"/>
          <w:b/>
          <w:bCs/>
          <w:color w:val="000000"/>
          <w:sz w:val="22"/>
          <w:szCs w:val="20"/>
        </w:rPr>
      </w:pPr>
    </w:p>
    <w:p w14:paraId="0E669D46" w14:textId="77777777" w:rsidR="003C032A" w:rsidRPr="00C348ED" w:rsidRDefault="003C032A">
      <w:pPr>
        <w:autoSpaceDE w:val="0"/>
        <w:autoSpaceDN w:val="0"/>
        <w:adjustRightInd w:val="0"/>
        <w:jc w:val="center"/>
        <w:rPr>
          <w:rFonts w:ascii="Arial" w:hAnsi="Arial" w:cs="Arial"/>
          <w:color w:val="000000"/>
          <w:sz w:val="22"/>
          <w:szCs w:val="20"/>
        </w:rPr>
      </w:pPr>
    </w:p>
    <w:p w14:paraId="3EBD6BF9" w14:textId="66749A0D" w:rsidR="003C032A" w:rsidRPr="00C348ED" w:rsidRDefault="00475616">
      <w:pPr>
        <w:autoSpaceDE w:val="0"/>
        <w:autoSpaceDN w:val="0"/>
        <w:adjustRightInd w:val="0"/>
        <w:jc w:val="center"/>
        <w:rPr>
          <w:rFonts w:ascii="Arial" w:hAnsi="Arial" w:cs="Arial"/>
          <w:b/>
          <w:bCs/>
          <w:color w:val="000000"/>
          <w:sz w:val="22"/>
          <w:szCs w:val="20"/>
        </w:rPr>
      </w:pPr>
      <w:r>
        <w:rPr>
          <w:rFonts w:ascii="Arial" w:hAnsi="Arial" w:cs="Arial"/>
          <w:b/>
          <w:bCs/>
          <w:color w:val="000000"/>
          <w:sz w:val="22"/>
          <w:szCs w:val="20"/>
        </w:rPr>
        <w:t xml:space="preserve">CONDICIONES INICIALES DE OFERTA NO VINCULANTE </w:t>
      </w:r>
      <w:r w:rsidR="003C032A" w:rsidRPr="00C348ED">
        <w:rPr>
          <w:rFonts w:ascii="Arial" w:hAnsi="Arial" w:cs="Arial"/>
          <w:b/>
          <w:bCs/>
          <w:color w:val="000000"/>
          <w:sz w:val="22"/>
          <w:szCs w:val="20"/>
        </w:rPr>
        <w:t>PARA:</w:t>
      </w:r>
    </w:p>
    <w:p w14:paraId="03E40D45" w14:textId="77777777" w:rsidR="003C032A" w:rsidRPr="00C348ED" w:rsidRDefault="003C032A">
      <w:pPr>
        <w:autoSpaceDE w:val="0"/>
        <w:autoSpaceDN w:val="0"/>
        <w:adjustRightInd w:val="0"/>
        <w:jc w:val="center"/>
        <w:rPr>
          <w:rFonts w:ascii="Arial" w:hAnsi="Arial" w:cs="Arial"/>
          <w:color w:val="000000"/>
          <w:sz w:val="22"/>
          <w:szCs w:val="20"/>
        </w:rPr>
      </w:pPr>
    </w:p>
    <w:p w14:paraId="7F04E1BF" w14:textId="77777777" w:rsidR="003C032A" w:rsidRPr="00C348ED" w:rsidRDefault="003C032A">
      <w:pPr>
        <w:autoSpaceDE w:val="0"/>
        <w:autoSpaceDN w:val="0"/>
        <w:adjustRightInd w:val="0"/>
        <w:jc w:val="center"/>
        <w:rPr>
          <w:rFonts w:ascii="Arial" w:hAnsi="Arial" w:cs="Arial"/>
          <w:color w:val="000000"/>
          <w:sz w:val="22"/>
          <w:szCs w:val="20"/>
        </w:rPr>
      </w:pPr>
    </w:p>
    <w:p w14:paraId="5607A730" w14:textId="3E784807" w:rsidR="00AC32E2" w:rsidRDefault="00972E47">
      <w:pPr>
        <w:jc w:val="center"/>
        <w:rPr>
          <w:rFonts w:ascii="Arial" w:hAnsi="Arial" w:cs="Arial"/>
          <w:b/>
          <w:bCs/>
          <w:color w:val="000000"/>
          <w:sz w:val="22"/>
          <w:szCs w:val="20"/>
        </w:rPr>
      </w:pPr>
      <w:r w:rsidRPr="00972E47">
        <w:rPr>
          <w:rFonts w:ascii="Arial" w:hAnsi="Arial" w:cs="Arial"/>
          <w:b/>
          <w:bCs/>
          <w:color w:val="000000"/>
          <w:sz w:val="22"/>
          <w:szCs w:val="20"/>
        </w:rPr>
        <w:t>Prestación del servicio de impresión variable, servicios multicanal, sistema de factura electrónica de la DIAN y servicios complementarios para atender las necesidades del Contratante</w:t>
      </w:r>
    </w:p>
    <w:p w14:paraId="3A39C655" w14:textId="557A7189" w:rsidR="00AC32E2" w:rsidRDefault="00AC32E2">
      <w:pPr>
        <w:jc w:val="center"/>
        <w:rPr>
          <w:rFonts w:ascii="Arial" w:hAnsi="Arial" w:cs="Arial"/>
          <w:b/>
          <w:bCs/>
          <w:color w:val="000000"/>
          <w:sz w:val="22"/>
          <w:szCs w:val="20"/>
        </w:rPr>
      </w:pPr>
    </w:p>
    <w:p w14:paraId="5562799F" w14:textId="3DE0B555" w:rsidR="00AC32E2" w:rsidRDefault="00AC32E2">
      <w:pPr>
        <w:jc w:val="center"/>
        <w:rPr>
          <w:rFonts w:ascii="Arial" w:hAnsi="Arial" w:cs="Arial"/>
          <w:b/>
          <w:bCs/>
          <w:color w:val="000000"/>
          <w:sz w:val="22"/>
          <w:szCs w:val="20"/>
        </w:rPr>
      </w:pPr>
    </w:p>
    <w:p w14:paraId="70995F48" w14:textId="46E95274" w:rsidR="00AC32E2" w:rsidRDefault="00AC32E2">
      <w:pPr>
        <w:jc w:val="center"/>
        <w:rPr>
          <w:rFonts w:ascii="Arial" w:hAnsi="Arial" w:cs="Arial"/>
          <w:b/>
          <w:bCs/>
          <w:color w:val="000000"/>
          <w:sz w:val="22"/>
          <w:szCs w:val="20"/>
        </w:rPr>
      </w:pPr>
    </w:p>
    <w:p w14:paraId="000D0B61" w14:textId="7BFE41F8" w:rsidR="00AC32E2" w:rsidRDefault="00AC32E2">
      <w:pPr>
        <w:jc w:val="center"/>
        <w:rPr>
          <w:rFonts w:ascii="Arial" w:hAnsi="Arial" w:cs="Arial"/>
          <w:b/>
          <w:bCs/>
          <w:color w:val="000000"/>
          <w:sz w:val="22"/>
          <w:szCs w:val="20"/>
        </w:rPr>
      </w:pPr>
    </w:p>
    <w:p w14:paraId="6435CE90" w14:textId="7F4253BC" w:rsidR="00BE376F" w:rsidRDefault="00BE376F">
      <w:pPr>
        <w:jc w:val="center"/>
        <w:rPr>
          <w:rFonts w:ascii="Arial" w:hAnsi="Arial" w:cs="Arial"/>
          <w:b/>
          <w:bCs/>
          <w:color w:val="000000"/>
          <w:sz w:val="22"/>
          <w:szCs w:val="20"/>
        </w:rPr>
      </w:pPr>
    </w:p>
    <w:p w14:paraId="2E9342F1" w14:textId="627BE3E7" w:rsidR="00BE376F" w:rsidRDefault="00BE376F">
      <w:pPr>
        <w:jc w:val="center"/>
        <w:rPr>
          <w:rFonts w:ascii="Arial" w:hAnsi="Arial" w:cs="Arial"/>
          <w:b/>
          <w:bCs/>
          <w:color w:val="000000"/>
          <w:sz w:val="22"/>
          <w:szCs w:val="20"/>
        </w:rPr>
      </w:pPr>
    </w:p>
    <w:p w14:paraId="45E2F247" w14:textId="77777777" w:rsidR="00BE376F" w:rsidRDefault="00BE376F">
      <w:pPr>
        <w:jc w:val="center"/>
        <w:rPr>
          <w:rFonts w:ascii="Arial" w:hAnsi="Arial" w:cs="Arial"/>
          <w:b/>
          <w:bCs/>
          <w:color w:val="000000"/>
          <w:sz w:val="22"/>
          <w:szCs w:val="20"/>
        </w:rPr>
      </w:pPr>
    </w:p>
    <w:p w14:paraId="5E8B5613" w14:textId="77777777" w:rsidR="00AC32E2" w:rsidRPr="00C348ED" w:rsidRDefault="00AC32E2">
      <w:pPr>
        <w:jc w:val="center"/>
        <w:rPr>
          <w:rFonts w:ascii="Arial" w:hAnsi="Arial" w:cs="Arial"/>
          <w:b/>
          <w:bCs/>
          <w:color w:val="000000"/>
          <w:sz w:val="22"/>
          <w:szCs w:val="20"/>
        </w:rPr>
      </w:pPr>
    </w:p>
    <w:p w14:paraId="4CE17814" w14:textId="390C963D" w:rsidR="003C032A" w:rsidRPr="00C348ED" w:rsidRDefault="00972E47">
      <w:pPr>
        <w:jc w:val="center"/>
        <w:rPr>
          <w:rFonts w:ascii="Arial" w:hAnsi="Arial" w:cs="Arial"/>
          <w:b/>
          <w:bCs/>
          <w:color w:val="000000"/>
          <w:sz w:val="22"/>
          <w:szCs w:val="20"/>
        </w:rPr>
      </w:pPr>
      <w:r>
        <w:rPr>
          <w:rFonts w:ascii="Arial" w:hAnsi="Arial" w:cs="Arial"/>
          <w:b/>
          <w:bCs/>
          <w:color w:val="000000"/>
          <w:sz w:val="22"/>
          <w:szCs w:val="20"/>
        </w:rPr>
        <w:t>Octubre</w:t>
      </w:r>
      <w:r w:rsidR="00475616" w:rsidRPr="00C348ED">
        <w:rPr>
          <w:rFonts w:ascii="Arial" w:hAnsi="Arial" w:cs="Arial"/>
          <w:b/>
          <w:bCs/>
          <w:color w:val="000000"/>
          <w:sz w:val="22"/>
          <w:szCs w:val="20"/>
        </w:rPr>
        <w:t xml:space="preserve"> </w:t>
      </w:r>
      <w:r w:rsidR="003C032A" w:rsidRPr="00C348ED">
        <w:rPr>
          <w:rFonts w:ascii="Arial" w:hAnsi="Arial" w:cs="Arial"/>
          <w:b/>
          <w:bCs/>
          <w:color w:val="000000"/>
          <w:sz w:val="22"/>
          <w:szCs w:val="20"/>
        </w:rPr>
        <w:t>20</w:t>
      </w:r>
      <w:r w:rsidR="008A445F">
        <w:rPr>
          <w:rFonts w:ascii="Arial" w:hAnsi="Arial" w:cs="Arial"/>
          <w:b/>
          <w:bCs/>
          <w:color w:val="000000"/>
          <w:sz w:val="22"/>
          <w:szCs w:val="20"/>
        </w:rPr>
        <w:t>2</w:t>
      </w:r>
      <w:r w:rsidR="00191289">
        <w:rPr>
          <w:rFonts w:ascii="Arial" w:hAnsi="Arial" w:cs="Arial"/>
          <w:b/>
          <w:bCs/>
          <w:color w:val="000000"/>
          <w:sz w:val="22"/>
          <w:szCs w:val="20"/>
        </w:rPr>
        <w:t>2</w:t>
      </w:r>
    </w:p>
    <w:p w14:paraId="00C86E43" w14:textId="77777777" w:rsidR="003C032A" w:rsidRDefault="003C032A">
      <w:pPr>
        <w:jc w:val="center"/>
        <w:rPr>
          <w:rFonts w:cs="Arial"/>
          <w:b/>
          <w:szCs w:val="22"/>
        </w:rPr>
      </w:pPr>
    </w:p>
    <w:p w14:paraId="6E351D4F" w14:textId="7261ACEC" w:rsidR="003C032A" w:rsidRDefault="003C032A">
      <w:pPr>
        <w:jc w:val="center"/>
        <w:rPr>
          <w:rFonts w:ascii="Arial" w:hAnsi="Arial" w:cs="Arial"/>
          <w:b/>
          <w:sz w:val="18"/>
          <w:szCs w:val="18"/>
        </w:rPr>
      </w:pPr>
    </w:p>
    <w:p w14:paraId="2833C6E8" w14:textId="65627EC8" w:rsidR="003C032A" w:rsidRDefault="003C032A">
      <w:pPr>
        <w:jc w:val="center"/>
        <w:rPr>
          <w:rFonts w:ascii="Arial" w:hAnsi="Arial" w:cs="Arial"/>
          <w:b/>
          <w:sz w:val="18"/>
          <w:szCs w:val="18"/>
        </w:rPr>
      </w:pPr>
    </w:p>
    <w:p w14:paraId="0EA6A9F5" w14:textId="0F0A1B52" w:rsidR="003C032A" w:rsidRDefault="003C032A">
      <w:pPr>
        <w:jc w:val="center"/>
        <w:rPr>
          <w:rFonts w:ascii="Arial" w:hAnsi="Arial" w:cs="Arial"/>
          <w:b/>
          <w:sz w:val="18"/>
          <w:szCs w:val="18"/>
        </w:rPr>
      </w:pPr>
    </w:p>
    <w:p w14:paraId="11C6C766" w14:textId="11DC46C9" w:rsidR="0048334B" w:rsidRDefault="0048334B">
      <w:pPr>
        <w:jc w:val="center"/>
        <w:rPr>
          <w:rFonts w:ascii="Arial" w:hAnsi="Arial" w:cs="Arial"/>
          <w:b/>
          <w:sz w:val="18"/>
          <w:szCs w:val="18"/>
        </w:rPr>
      </w:pPr>
    </w:p>
    <w:p w14:paraId="4A943F5F" w14:textId="326269C4" w:rsidR="0085170B" w:rsidRDefault="0085170B" w:rsidP="00A438E0">
      <w:pPr>
        <w:spacing w:after="160" w:line="259" w:lineRule="auto"/>
        <w:rPr>
          <w:rFonts w:ascii="Arial" w:hAnsi="Arial" w:cs="Arial"/>
          <w:b/>
          <w:sz w:val="18"/>
          <w:szCs w:val="18"/>
        </w:rPr>
      </w:pPr>
      <w:r>
        <w:rPr>
          <w:rFonts w:ascii="Arial" w:hAnsi="Arial" w:cs="Arial"/>
          <w:b/>
          <w:sz w:val="18"/>
          <w:szCs w:val="18"/>
        </w:rPr>
        <w:br w:type="page"/>
      </w:r>
    </w:p>
    <w:p w14:paraId="7B79BF3A" w14:textId="08AA030B" w:rsidR="0048334B" w:rsidRPr="00B9490A" w:rsidRDefault="0048334B" w:rsidP="00BA1202">
      <w:pPr>
        <w:jc w:val="center"/>
        <w:rPr>
          <w:rFonts w:ascii="Arial" w:hAnsi="Arial" w:cs="Arial"/>
          <w:b/>
          <w:sz w:val="22"/>
          <w:szCs w:val="22"/>
        </w:rPr>
      </w:pPr>
    </w:p>
    <w:p w14:paraId="5D4B4E03" w14:textId="57B938A9" w:rsidR="00C72BED" w:rsidRPr="00B9490A" w:rsidRDefault="00881C81" w:rsidP="00F0598F">
      <w:pPr>
        <w:jc w:val="center"/>
        <w:rPr>
          <w:rFonts w:ascii="Arial" w:hAnsi="Arial" w:cs="Arial"/>
          <w:b/>
          <w:sz w:val="22"/>
          <w:szCs w:val="22"/>
        </w:rPr>
      </w:pPr>
      <w:r w:rsidRPr="00B9490A">
        <w:rPr>
          <w:rFonts w:ascii="Arial" w:hAnsi="Arial" w:cs="Arial"/>
          <w:b/>
          <w:sz w:val="22"/>
          <w:szCs w:val="22"/>
        </w:rPr>
        <w:t>CONDICIONES PARTICULARES OFERTA NO VINCULANTE</w:t>
      </w:r>
      <w:r w:rsidR="00984747">
        <w:rPr>
          <w:rFonts w:ascii="Arial" w:hAnsi="Arial" w:cs="Arial"/>
          <w:b/>
          <w:sz w:val="22"/>
          <w:szCs w:val="22"/>
        </w:rPr>
        <w:t xml:space="preserve"> </w:t>
      </w:r>
    </w:p>
    <w:p w14:paraId="23CBCE3F" w14:textId="77777777" w:rsidR="00AC32E2" w:rsidRPr="00B9490A" w:rsidRDefault="00AC32E2" w:rsidP="00F0598F">
      <w:pPr>
        <w:jc w:val="center"/>
        <w:rPr>
          <w:rFonts w:ascii="Arial" w:hAnsi="Arial" w:cs="Arial"/>
          <w:b/>
          <w:sz w:val="22"/>
          <w:szCs w:val="22"/>
        </w:rPr>
      </w:pPr>
    </w:p>
    <w:bookmarkStart w:id="0" w:name="_Hlk16228011"/>
    <w:bookmarkStart w:id="1" w:name="_Toc415940395"/>
    <w:p w14:paraId="7EED67D8" w14:textId="2EC215C4" w:rsidR="00F041DA" w:rsidRDefault="00C72BED">
      <w:pPr>
        <w:pStyle w:val="TDC1"/>
        <w:rPr>
          <w:rFonts w:eastAsiaTheme="minorEastAsia" w:cstheme="minorBidi"/>
          <w:b w:val="0"/>
          <w:bCs w:val="0"/>
          <w:caps w:val="0"/>
          <w:sz w:val="22"/>
          <w:szCs w:val="22"/>
        </w:rPr>
      </w:pPr>
      <w:r w:rsidRPr="003614FA">
        <w:rPr>
          <w:rStyle w:val="Hipervnculo"/>
          <w:rFonts w:ascii="Arial" w:hAnsi="Arial" w:cs="Arial"/>
        </w:rPr>
        <w:fldChar w:fldCharType="begin"/>
      </w:r>
      <w:r w:rsidRPr="003614FA">
        <w:rPr>
          <w:rStyle w:val="Hipervnculo"/>
          <w:rFonts w:ascii="Arial" w:hAnsi="Arial" w:cs="Arial"/>
        </w:rPr>
        <w:instrText xml:space="preserve"> TOC \o "1-3" \h \z \u </w:instrText>
      </w:r>
      <w:r w:rsidRPr="003614FA">
        <w:rPr>
          <w:rStyle w:val="Hipervnculo"/>
          <w:rFonts w:ascii="Arial" w:hAnsi="Arial" w:cs="Arial"/>
        </w:rPr>
        <w:fldChar w:fldCharType="separate"/>
      </w:r>
      <w:hyperlink w:anchor="_Toc115357876" w:history="1">
        <w:r w:rsidR="00F041DA" w:rsidRPr="0036003C">
          <w:rPr>
            <w:rStyle w:val="Hipervnculo"/>
          </w:rPr>
          <w:t>1.</w:t>
        </w:r>
        <w:r w:rsidR="00F041DA">
          <w:rPr>
            <w:rFonts w:eastAsiaTheme="minorEastAsia" w:cstheme="minorBidi"/>
            <w:b w:val="0"/>
            <w:bCs w:val="0"/>
            <w:caps w:val="0"/>
            <w:sz w:val="22"/>
            <w:szCs w:val="22"/>
          </w:rPr>
          <w:tab/>
        </w:r>
        <w:r w:rsidR="00F041DA" w:rsidRPr="0036003C">
          <w:rPr>
            <w:rStyle w:val="Hipervnculo"/>
          </w:rPr>
          <w:t>INFORMACIÓN GENERAL</w:t>
        </w:r>
        <w:r w:rsidR="00F041DA">
          <w:rPr>
            <w:webHidden/>
          </w:rPr>
          <w:tab/>
        </w:r>
        <w:r w:rsidR="00F041DA">
          <w:rPr>
            <w:webHidden/>
          </w:rPr>
          <w:fldChar w:fldCharType="begin"/>
        </w:r>
        <w:r w:rsidR="00F041DA">
          <w:rPr>
            <w:webHidden/>
          </w:rPr>
          <w:instrText xml:space="preserve"> PAGEREF _Toc115357876 \h </w:instrText>
        </w:r>
        <w:r w:rsidR="00F041DA">
          <w:rPr>
            <w:webHidden/>
          </w:rPr>
        </w:r>
        <w:r w:rsidR="00F041DA">
          <w:rPr>
            <w:webHidden/>
          </w:rPr>
          <w:fldChar w:fldCharType="separate"/>
        </w:r>
        <w:r w:rsidR="00F041DA">
          <w:rPr>
            <w:webHidden/>
          </w:rPr>
          <w:t>5</w:t>
        </w:r>
        <w:r w:rsidR="00F041DA">
          <w:rPr>
            <w:webHidden/>
          </w:rPr>
          <w:fldChar w:fldCharType="end"/>
        </w:r>
      </w:hyperlink>
    </w:p>
    <w:p w14:paraId="74B5D0B6" w14:textId="372C68B0" w:rsidR="00F041DA" w:rsidRDefault="00F041DA">
      <w:pPr>
        <w:pStyle w:val="TDC1"/>
        <w:rPr>
          <w:rFonts w:eastAsiaTheme="minorEastAsia" w:cstheme="minorBidi"/>
          <w:b w:val="0"/>
          <w:bCs w:val="0"/>
          <w:caps w:val="0"/>
          <w:sz w:val="22"/>
          <w:szCs w:val="22"/>
        </w:rPr>
      </w:pPr>
      <w:hyperlink w:anchor="_Toc115357877" w:history="1">
        <w:r w:rsidRPr="0036003C">
          <w:rPr>
            <w:rStyle w:val="Hipervnculo"/>
          </w:rPr>
          <w:t>1.1.</w:t>
        </w:r>
        <w:r>
          <w:rPr>
            <w:rFonts w:eastAsiaTheme="minorEastAsia" w:cstheme="minorBidi"/>
            <w:b w:val="0"/>
            <w:bCs w:val="0"/>
            <w:caps w:val="0"/>
            <w:sz w:val="22"/>
            <w:szCs w:val="22"/>
          </w:rPr>
          <w:tab/>
        </w:r>
        <w:r w:rsidRPr="0036003C">
          <w:rPr>
            <w:rStyle w:val="Hipervnculo"/>
          </w:rPr>
          <w:t>Descripción general de la solicitud de ofertas</w:t>
        </w:r>
        <w:r>
          <w:rPr>
            <w:webHidden/>
          </w:rPr>
          <w:tab/>
        </w:r>
        <w:r>
          <w:rPr>
            <w:webHidden/>
          </w:rPr>
          <w:fldChar w:fldCharType="begin"/>
        </w:r>
        <w:r>
          <w:rPr>
            <w:webHidden/>
          </w:rPr>
          <w:instrText xml:space="preserve"> PAGEREF _Toc115357877 \h </w:instrText>
        </w:r>
        <w:r>
          <w:rPr>
            <w:webHidden/>
          </w:rPr>
        </w:r>
        <w:r>
          <w:rPr>
            <w:webHidden/>
          </w:rPr>
          <w:fldChar w:fldCharType="separate"/>
        </w:r>
        <w:r>
          <w:rPr>
            <w:webHidden/>
          </w:rPr>
          <w:t>5</w:t>
        </w:r>
        <w:r>
          <w:rPr>
            <w:webHidden/>
          </w:rPr>
          <w:fldChar w:fldCharType="end"/>
        </w:r>
      </w:hyperlink>
    </w:p>
    <w:p w14:paraId="7E14D112" w14:textId="099F242E" w:rsidR="00F041DA" w:rsidRDefault="00F041DA">
      <w:pPr>
        <w:pStyle w:val="TDC1"/>
        <w:rPr>
          <w:rFonts w:eastAsiaTheme="minorEastAsia" w:cstheme="minorBidi"/>
          <w:b w:val="0"/>
          <w:bCs w:val="0"/>
          <w:caps w:val="0"/>
          <w:sz w:val="22"/>
          <w:szCs w:val="22"/>
        </w:rPr>
      </w:pPr>
      <w:hyperlink w:anchor="_Toc115357878" w:history="1">
        <w:r w:rsidRPr="0036003C">
          <w:rPr>
            <w:rStyle w:val="Hipervnculo"/>
          </w:rPr>
          <w:t>1.2.  Costos de elaboración de la Oferta No Vinculante</w:t>
        </w:r>
        <w:r>
          <w:rPr>
            <w:webHidden/>
          </w:rPr>
          <w:tab/>
        </w:r>
        <w:r>
          <w:rPr>
            <w:webHidden/>
          </w:rPr>
          <w:fldChar w:fldCharType="begin"/>
        </w:r>
        <w:r>
          <w:rPr>
            <w:webHidden/>
          </w:rPr>
          <w:instrText xml:space="preserve"> PAGEREF _Toc115357878 \h </w:instrText>
        </w:r>
        <w:r>
          <w:rPr>
            <w:webHidden/>
          </w:rPr>
        </w:r>
        <w:r>
          <w:rPr>
            <w:webHidden/>
          </w:rPr>
          <w:fldChar w:fldCharType="separate"/>
        </w:r>
        <w:r>
          <w:rPr>
            <w:webHidden/>
          </w:rPr>
          <w:t>5</w:t>
        </w:r>
        <w:r>
          <w:rPr>
            <w:webHidden/>
          </w:rPr>
          <w:fldChar w:fldCharType="end"/>
        </w:r>
      </w:hyperlink>
    </w:p>
    <w:p w14:paraId="7FA5A296" w14:textId="47806FF1" w:rsidR="00F041DA" w:rsidRDefault="00F041DA">
      <w:pPr>
        <w:pStyle w:val="TDC1"/>
        <w:rPr>
          <w:rFonts w:eastAsiaTheme="minorEastAsia" w:cstheme="minorBidi"/>
          <w:b w:val="0"/>
          <w:bCs w:val="0"/>
          <w:caps w:val="0"/>
          <w:sz w:val="22"/>
          <w:szCs w:val="22"/>
        </w:rPr>
      </w:pPr>
      <w:hyperlink w:anchor="_Toc115357879" w:history="1">
        <w:r w:rsidRPr="0036003C">
          <w:rPr>
            <w:rStyle w:val="Hipervnculo"/>
          </w:rPr>
          <w:t>1.3. Etapas y plazos del proceso de Oferta No Vinculante</w:t>
        </w:r>
        <w:r>
          <w:rPr>
            <w:webHidden/>
          </w:rPr>
          <w:tab/>
        </w:r>
        <w:r>
          <w:rPr>
            <w:webHidden/>
          </w:rPr>
          <w:fldChar w:fldCharType="begin"/>
        </w:r>
        <w:r>
          <w:rPr>
            <w:webHidden/>
          </w:rPr>
          <w:instrText xml:space="preserve"> PAGEREF _Toc115357879 \h </w:instrText>
        </w:r>
        <w:r>
          <w:rPr>
            <w:webHidden/>
          </w:rPr>
        </w:r>
        <w:r>
          <w:rPr>
            <w:webHidden/>
          </w:rPr>
          <w:fldChar w:fldCharType="separate"/>
        </w:r>
        <w:r>
          <w:rPr>
            <w:webHidden/>
          </w:rPr>
          <w:t>6</w:t>
        </w:r>
        <w:r>
          <w:rPr>
            <w:webHidden/>
          </w:rPr>
          <w:fldChar w:fldCharType="end"/>
        </w:r>
      </w:hyperlink>
    </w:p>
    <w:p w14:paraId="105B48DC" w14:textId="48AD2641" w:rsidR="00F041DA" w:rsidRDefault="00F041DA">
      <w:pPr>
        <w:pStyle w:val="TDC1"/>
        <w:rPr>
          <w:rFonts w:eastAsiaTheme="minorEastAsia" w:cstheme="minorBidi"/>
          <w:b w:val="0"/>
          <w:bCs w:val="0"/>
          <w:caps w:val="0"/>
          <w:sz w:val="22"/>
          <w:szCs w:val="22"/>
        </w:rPr>
      </w:pPr>
      <w:hyperlink w:anchor="_Toc115357880" w:history="1">
        <w:r w:rsidRPr="0036003C">
          <w:rPr>
            <w:rStyle w:val="Hipervnculo"/>
          </w:rPr>
          <w:t>1.3.1</w:t>
        </w:r>
        <w:r>
          <w:rPr>
            <w:rFonts w:eastAsiaTheme="minorEastAsia" w:cstheme="minorBidi"/>
            <w:b w:val="0"/>
            <w:bCs w:val="0"/>
            <w:caps w:val="0"/>
            <w:sz w:val="22"/>
            <w:szCs w:val="22"/>
          </w:rPr>
          <w:tab/>
        </w:r>
        <w:r w:rsidRPr="0036003C">
          <w:rPr>
            <w:rStyle w:val="Hipervnculo"/>
          </w:rPr>
          <w:t>Apertura</w:t>
        </w:r>
        <w:r>
          <w:rPr>
            <w:webHidden/>
          </w:rPr>
          <w:tab/>
        </w:r>
        <w:r>
          <w:rPr>
            <w:webHidden/>
          </w:rPr>
          <w:fldChar w:fldCharType="begin"/>
        </w:r>
        <w:r>
          <w:rPr>
            <w:webHidden/>
          </w:rPr>
          <w:instrText xml:space="preserve"> PAGEREF _Toc115357880 \h </w:instrText>
        </w:r>
        <w:r>
          <w:rPr>
            <w:webHidden/>
          </w:rPr>
        </w:r>
        <w:r>
          <w:rPr>
            <w:webHidden/>
          </w:rPr>
          <w:fldChar w:fldCharType="separate"/>
        </w:r>
        <w:r>
          <w:rPr>
            <w:webHidden/>
          </w:rPr>
          <w:t>6</w:t>
        </w:r>
        <w:r>
          <w:rPr>
            <w:webHidden/>
          </w:rPr>
          <w:fldChar w:fldCharType="end"/>
        </w:r>
      </w:hyperlink>
    </w:p>
    <w:p w14:paraId="1906D6D9" w14:textId="5D1160CC" w:rsidR="00F041DA" w:rsidRDefault="00F041DA">
      <w:pPr>
        <w:pStyle w:val="TDC1"/>
        <w:rPr>
          <w:rFonts w:eastAsiaTheme="minorEastAsia" w:cstheme="minorBidi"/>
          <w:b w:val="0"/>
          <w:bCs w:val="0"/>
          <w:caps w:val="0"/>
          <w:sz w:val="22"/>
          <w:szCs w:val="22"/>
        </w:rPr>
      </w:pPr>
      <w:hyperlink w:anchor="_Toc115357881" w:history="1">
        <w:r w:rsidRPr="0036003C">
          <w:rPr>
            <w:rStyle w:val="Hipervnculo"/>
          </w:rPr>
          <w:t>1.3.2</w:t>
        </w:r>
        <w:r>
          <w:rPr>
            <w:rFonts w:eastAsiaTheme="minorEastAsia" w:cstheme="minorBidi"/>
            <w:b w:val="0"/>
            <w:bCs w:val="0"/>
            <w:caps w:val="0"/>
            <w:sz w:val="22"/>
            <w:szCs w:val="22"/>
          </w:rPr>
          <w:tab/>
        </w:r>
        <w:r w:rsidRPr="0036003C">
          <w:rPr>
            <w:rStyle w:val="Hipervnculo"/>
          </w:rPr>
          <w:t>Cierre para la presentación de Oferta No Vinculante</w:t>
        </w:r>
        <w:r>
          <w:rPr>
            <w:webHidden/>
          </w:rPr>
          <w:tab/>
        </w:r>
        <w:r>
          <w:rPr>
            <w:webHidden/>
          </w:rPr>
          <w:fldChar w:fldCharType="begin"/>
        </w:r>
        <w:r>
          <w:rPr>
            <w:webHidden/>
          </w:rPr>
          <w:instrText xml:space="preserve"> PAGEREF _Toc115357881 \h </w:instrText>
        </w:r>
        <w:r>
          <w:rPr>
            <w:webHidden/>
          </w:rPr>
        </w:r>
        <w:r>
          <w:rPr>
            <w:webHidden/>
          </w:rPr>
          <w:fldChar w:fldCharType="separate"/>
        </w:r>
        <w:r>
          <w:rPr>
            <w:webHidden/>
          </w:rPr>
          <w:t>6</w:t>
        </w:r>
        <w:r>
          <w:rPr>
            <w:webHidden/>
          </w:rPr>
          <w:fldChar w:fldCharType="end"/>
        </w:r>
      </w:hyperlink>
    </w:p>
    <w:p w14:paraId="366CFBC7" w14:textId="728F7B43" w:rsidR="00F041DA" w:rsidRDefault="00F041DA">
      <w:pPr>
        <w:pStyle w:val="TDC1"/>
        <w:rPr>
          <w:rFonts w:eastAsiaTheme="minorEastAsia" w:cstheme="minorBidi"/>
          <w:b w:val="0"/>
          <w:bCs w:val="0"/>
          <w:caps w:val="0"/>
          <w:sz w:val="22"/>
          <w:szCs w:val="22"/>
        </w:rPr>
      </w:pPr>
      <w:hyperlink w:anchor="_Toc115357882" w:history="1">
        <w:r w:rsidRPr="0036003C">
          <w:rPr>
            <w:rStyle w:val="Hipervnculo"/>
          </w:rPr>
          <w:t>1.3.3 Evaluación de ofertas</w:t>
        </w:r>
        <w:r>
          <w:rPr>
            <w:webHidden/>
          </w:rPr>
          <w:tab/>
        </w:r>
        <w:r>
          <w:rPr>
            <w:webHidden/>
          </w:rPr>
          <w:fldChar w:fldCharType="begin"/>
        </w:r>
        <w:r>
          <w:rPr>
            <w:webHidden/>
          </w:rPr>
          <w:instrText xml:space="preserve"> PAGEREF _Toc115357882 \h </w:instrText>
        </w:r>
        <w:r>
          <w:rPr>
            <w:webHidden/>
          </w:rPr>
        </w:r>
        <w:r>
          <w:rPr>
            <w:webHidden/>
          </w:rPr>
          <w:fldChar w:fldCharType="separate"/>
        </w:r>
        <w:r>
          <w:rPr>
            <w:webHidden/>
          </w:rPr>
          <w:t>6</w:t>
        </w:r>
        <w:r>
          <w:rPr>
            <w:webHidden/>
          </w:rPr>
          <w:fldChar w:fldCharType="end"/>
        </w:r>
      </w:hyperlink>
    </w:p>
    <w:p w14:paraId="0E03DCEF" w14:textId="67C9D847" w:rsidR="00F041DA" w:rsidRDefault="00F041DA">
      <w:pPr>
        <w:pStyle w:val="TDC1"/>
        <w:rPr>
          <w:rFonts w:eastAsiaTheme="minorEastAsia" w:cstheme="minorBidi"/>
          <w:b w:val="0"/>
          <w:bCs w:val="0"/>
          <w:caps w:val="0"/>
          <w:sz w:val="22"/>
          <w:szCs w:val="22"/>
        </w:rPr>
      </w:pPr>
      <w:hyperlink w:anchor="_Toc115357883" w:history="1">
        <w:r w:rsidRPr="0036003C">
          <w:rPr>
            <w:rStyle w:val="Hipervnculo"/>
          </w:rPr>
          <w:t>1.3.4</w:t>
        </w:r>
        <w:r>
          <w:rPr>
            <w:rFonts w:eastAsiaTheme="minorEastAsia" w:cstheme="minorBidi"/>
            <w:b w:val="0"/>
            <w:bCs w:val="0"/>
            <w:caps w:val="0"/>
            <w:sz w:val="22"/>
            <w:szCs w:val="22"/>
          </w:rPr>
          <w:tab/>
        </w:r>
        <w:r w:rsidRPr="0036003C">
          <w:rPr>
            <w:rStyle w:val="Hipervnculo"/>
          </w:rPr>
          <w:t>Etapa de negociación</w:t>
        </w:r>
        <w:r>
          <w:rPr>
            <w:webHidden/>
          </w:rPr>
          <w:tab/>
        </w:r>
        <w:r>
          <w:rPr>
            <w:webHidden/>
          </w:rPr>
          <w:fldChar w:fldCharType="begin"/>
        </w:r>
        <w:r>
          <w:rPr>
            <w:webHidden/>
          </w:rPr>
          <w:instrText xml:space="preserve"> PAGEREF _Toc115357883 \h </w:instrText>
        </w:r>
        <w:r>
          <w:rPr>
            <w:webHidden/>
          </w:rPr>
        </w:r>
        <w:r>
          <w:rPr>
            <w:webHidden/>
          </w:rPr>
          <w:fldChar w:fldCharType="separate"/>
        </w:r>
        <w:r>
          <w:rPr>
            <w:webHidden/>
          </w:rPr>
          <w:t>6</w:t>
        </w:r>
        <w:r>
          <w:rPr>
            <w:webHidden/>
          </w:rPr>
          <w:fldChar w:fldCharType="end"/>
        </w:r>
      </w:hyperlink>
    </w:p>
    <w:p w14:paraId="453F75EB" w14:textId="0F716927" w:rsidR="00F041DA" w:rsidRDefault="00F041DA">
      <w:pPr>
        <w:pStyle w:val="TDC1"/>
        <w:rPr>
          <w:rFonts w:eastAsiaTheme="minorEastAsia" w:cstheme="minorBidi"/>
          <w:b w:val="0"/>
          <w:bCs w:val="0"/>
          <w:caps w:val="0"/>
          <w:sz w:val="22"/>
          <w:szCs w:val="22"/>
        </w:rPr>
      </w:pPr>
      <w:hyperlink w:anchor="_Toc115357884" w:history="1">
        <w:r w:rsidRPr="0036003C">
          <w:rPr>
            <w:rStyle w:val="Hipervnculo"/>
          </w:rPr>
          <w:t>1.3.5</w:t>
        </w:r>
        <w:r>
          <w:rPr>
            <w:rFonts w:eastAsiaTheme="minorEastAsia" w:cstheme="minorBidi"/>
            <w:b w:val="0"/>
            <w:bCs w:val="0"/>
            <w:caps w:val="0"/>
            <w:sz w:val="22"/>
            <w:szCs w:val="22"/>
          </w:rPr>
          <w:tab/>
        </w:r>
        <w:r w:rsidRPr="0036003C">
          <w:rPr>
            <w:rStyle w:val="Hipervnculo"/>
          </w:rPr>
          <w:t>Acta de acuerdos logrados</w:t>
        </w:r>
        <w:r>
          <w:rPr>
            <w:webHidden/>
          </w:rPr>
          <w:tab/>
        </w:r>
        <w:r>
          <w:rPr>
            <w:webHidden/>
          </w:rPr>
          <w:fldChar w:fldCharType="begin"/>
        </w:r>
        <w:r>
          <w:rPr>
            <w:webHidden/>
          </w:rPr>
          <w:instrText xml:space="preserve"> PAGEREF _Toc115357884 \h </w:instrText>
        </w:r>
        <w:r>
          <w:rPr>
            <w:webHidden/>
          </w:rPr>
        </w:r>
        <w:r>
          <w:rPr>
            <w:webHidden/>
          </w:rPr>
          <w:fldChar w:fldCharType="separate"/>
        </w:r>
        <w:r>
          <w:rPr>
            <w:webHidden/>
          </w:rPr>
          <w:t>7</w:t>
        </w:r>
        <w:r>
          <w:rPr>
            <w:webHidden/>
          </w:rPr>
          <w:fldChar w:fldCharType="end"/>
        </w:r>
      </w:hyperlink>
    </w:p>
    <w:p w14:paraId="2E9BA1F2" w14:textId="2238B74E" w:rsidR="00F041DA" w:rsidRDefault="00F041DA">
      <w:pPr>
        <w:pStyle w:val="TDC1"/>
        <w:rPr>
          <w:rFonts w:eastAsiaTheme="minorEastAsia" w:cstheme="minorBidi"/>
          <w:b w:val="0"/>
          <w:bCs w:val="0"/>
          <w:caps w:val="0"/>
          <w:sz w:val="22"/>
          <w:szCs w:val="22"/>
        </w:rPr>
      </w:pPr>
      <w:hyperlink w:anchor="_Toc115357885" w:history="1">
        <w:r w:rsidRPr="0036003C">
          <w:rPr>
            <w:rStyle w:val="Hipervnculo"/>
          </w:rPr>
          <w:t>1.3.6</w:t>
        </w:r>
        <w:r>
          <w:rPr>
            <w:rFonts w:eastAsiaTheme="minorEastAsia" w:cstheme="minorBidi"/>
            <w:b w:val="0"/>
            <w:bCs w:val="0"/>
            <w:caps w:val="0"/>
            <w:sz w:val="22"/>
            <w:szCs w:val="22"/>
          </w:rPr>
          <w:tab/>
        </w:r>
        <w:r w:rsidRPr="0036003C">
          <w:rPr>
            <w:rStyle w:val="Hipervnculo"/>
          </w:rPr>
          <w:t>Formulación proyecto negocio jurídico</w:t>
        </w:r>
        <w:r>
          <w:rPr>
            <w:webHidden/>
          </w:rPr>
          <w:tab/>
        </w:r>
        <w:r>
          <w:rPr>
            <w:webHidden/>
          </w:rPr>
          <w:fldChar w:fldCharType="begin"/>
        </w:r>
        <w:r>
          <w:rPr>
            <w:webHidden/>
          </w:rPr>
          <w:instrText xml:space="preserve"> PAGEREF _Toc115357885 \h </w:instrText>
        </w:r>
        <w:r>
          <w:rPr>
            <w:webHidden/>
          </w:rPr>
        </w:r>
        <w:r>
          <w:rPr>
            <w:webHidden/>
          </w:rPr>
          <w:fldChar w:fldCharType="separate"/>
        </w:r>
        <w:r>
          <w:rPr>
            <w:webHidden/>
          </w:rPr>
          <w:t>7</w:t>
        </w:r>
        <w:r>
          <w:rPr>
            <w:webHidden/>
          </w:rPr>
          <w:fldChar w:fldCharType="end"/>
        </w:r>
      </w:hyperlink>
    </w:p>
    <w:p w14:paraId="23A09822" w14:textId="62F6E3D0" w:rsidR="00F041DA" w:rsidRDefault="00F041DA">
      <w:pPr>
        <w:pStyle w:val="TDC1"/>
        <w:rPr>
          <w:rFonts w:eastAsiaTheme="minorEastAsia" w:cstheme="minorBidi"/>
          <w:b w:val="0"/>
          <w:bCs w:val="0"/>
          <w:caps w:val="0"/>
          <w:sz w:val="22"/>
          <w:szCs w:val="22"/>
        </w:rPr>
      </w:pPr>
      <w:hyperlink w:anchor="_Toc115357886" w:history="1">
        <w:r w:rsidRPr="0036003C">
          <w:rPr>
            <w:rStyle w:val="Hipervnculo"/>
          </w:rPr>
          <w:t>1.3.7</w:t>
        </w:r>
        <w:r>
          <w:rPr>
            <w:rFonts w:eastAsiaTheme="minorEastAsia" w:cstheme="minorBidi"/>
            <w:b w:val="0"/>
            <w:bCs w:val="0"/>
            <w:caps w:val="0"/>
            <w:sz w:val="22"/>
            <w:szCs w:val="22"/>
          </w:rPr>
          <w:tab/>
        </w:r>
        <w:r w:rsidRPr="0036003C">
          <w:rPr>
            <w:rStyle w:val="Hipervnculo"/>
          </w:rPr>
          <w:t>Aceptación del negocio jurídico</w:t>
        </w:r>
        <w:r>
          <w:rPr>
            <w:webHidden/>
          </w:rPr>
          <w:tab/>
        </w:r>
        <w:r>
          <w:rPr>
            <w:webHidden/>
          </w:rPr>
          <w:fldChar w:fldCharType="begin"/>
        </w:r>
        <w:r>
          <w:rPr>
            <w:webHidden/>
          </w:rPr>
          <w:instrText xml:space="preserve"> PAGEREF _Toc115357886 \h </w:instrText>
        </w:r>
        <w:r>
          <w:rPr>
            <w:webHidden/>
          </w:rPr>
        </w:r>
        <w:r>
          <w:rPr>
            <w:webHidden/>
          </w:rPr>
          <w:fldChar w:fldCharType="separate"/>
        </w:r>
        <w:r>
          <w:rPr>
            <w:webHidden/>
          </w:rPr>
          <w:t>7</w:t>
        </w:r>
        <w:r>
          <w:rPr>
            <w:webHidden/>
          </w:rPr>
          <w:fldChar w:fldCharType="end"/>
        </w:r>
      </w:hyperlink>
    </w:p>
    <w:p w14:paraId="62F9144F" w14:textId="642980A4" w:rsidR="00F041DA" w:rsidRDefault="00F041DA">
      <w:pPr>
        <w:pStyle w:val="TDC1"/>
        <w:rPr>
          <w:rFonts w:eastAsiaTheme="minorEastAsia" w:cstheme="minorBidi"/>
          <w:b w:val="0"/>
          <w:bCs w:val="0"/>
          <w:caps w:val="0"/>
          <w:sz w:val="22"/>
          <w:szCs w:val="22"/>
        </w:rPr>
      </w:pPr>
      <w:hyperlink w:anchor="_Toc115357887" w:history="1">
        <w:r w:rsidRPr="0036003C">
          <w:rPr>
            <w:rStyle w:val="Hipervnculo"/>
          </w:rPr>
          <w:t>1.3.8</w:t>
        </w:r>
        <w:r>
          <w:rPr>
            <w:rFonts w:eastAsiaTheme="minorEastAsia" w:cstheme="minorBidi"/>
            <w:b w:val="0"/>
            <w:bCs w:val="0"/>
            <w:caps w:val="0"/>
            <w:sz w:val="22"/>
            <w:szCs w:val="22"/>
          </w:rPr>
          <w:tab/>
        </w:r>
        <w:r w:rsidRPr="0036003C">
          <w:rPr>
            <w:rStyle w:val="Hipervnculo"/>
          </w:rPr>
          <w:t>Terminación del trámite de la Oferta No Vinculante</w:t>
        </w:r>
        <w:r>
          <w:rPr>
            <w:webHidden/>
          </w:rPr>
          <w:tab/>
        </w:r>
        <w:r>
          <w:rPr>
            <w:webHidden/>
          </w:rPr>
          <w:fldChar w:fldCharType="begin"/>
        </w:r>
        <w:r>
          <w:rPr>
            <w:webHidden/>
          </w:rPr>
          <w:instrText xml:space="preserve"> PAGEREF _Toc115357887 \h </w:instrText>
        </w:r>
        <w:r>
          <w:rPr>
            <w:webHidden/>
          </w:rPr>
        </w:r>
        <w:r>
          <w:rPr>
            <w:webHidden/>
          </w:rPr>
          <w:fldChar w:fldCharType="separate"/>
        </w:r>
        <w:r>
          <w:rPr>
            <w:webHidden/>
          </w:rPr>
          <w:t>8</w:t>
        </w:r>
        <w:r>
          <w:rPr>
            <w:webHidden/>
          </w:rPr>
          <w:fldChar w:fldCharType="end"/>
        </w:r>
      </w:hyperlink>
    </w:p>
    <w:p w14:paraId="088D113D" w14:textId="62D66660" w:rsidR="00F041DA" w:rsidRDefault="00F041DA">
      <w:pPr>
        <w:pStyle w:val="TDC1"/>
        <w:rPr>
          <w:rFonts w:eastAsiaTheme="minorEastAsia" w:cstheme="minorBidi"/>
          <w:b w:val="0"/>
          <w:bCs w:val="0"/>
          <w:caps w:val="0"/>
          <w:sz w:val="22"/>
          <w:szCs w:val="22"/>
        </w:rPr>
      </w:pPr>
      <w:hyperlink w:anchor="_Toc115357888" w:history="1">
        <w:r w:rsidRPr="0036003C">
          <w:rPr>
            <w:rStyle w:val="Hipervnculo"/>
          </w:rPr>
          <w:t>1.3.9</w:t>
        </w:r>
        <w:r>
          <w:rPr>
            <w:rFonts w:eastAsiaTheme="minorEastAsia" w:cstheme="minorBidi"/>
            <w:b w:val="0"/>
            <w:bCs w:val="0"/>
            <w:caps w:val="0"/>
            <w:sz w:val="22"/>
            <w:szCs w:val="22"/>
          </w:rPr>
          <w:tab/>
        </w:r>
        <w:r w:rsidRPr="0036003C">
          <w:rPr>
            <w:rStyle w:val="Hipervnculo"/>
          </w:rPr>
          <w:t>Condiciones que debe tener en cuenta el destinatario de la Oferta No Vinculante</w:t>
        </w:r>
        <w:r>
          <w:rPr>
            <w:webHidden/>
          </w:rPr>
          <w:tab/>
        </w:r>
        <w:r>
          <w:rPr>
            <w:webHidden/>
          </w:rPr>
          <w:fldChar w:fldCharType="begin"/>
        </w:r>
        <w:r>
          <w:rPr>
            <w:webHidden/>
          </w:rPr>
          <w:instrText xml:space="preserve"> PAGEREF _Toc115357888 \h </w:instrText>
        </w:r>
        <w:r>
          <w:rPr>
            <w:webHidden/>
          </w:rPr>
        </w:r>
        <w:r>
          <w:rPr>
            <w:webHidden/>
          </w:rPr>
          <w:fldChar w:fldCharType="separate"/>
        </w:r>
        <w:r>
          <w:rPr>
            <w:webHidden/>
          </w:rPr>
          <w:t>8</w:t>
        </w:r>
        <w:r>
          <w:rPr>
            <w:webHidden/>
          </w:rPr>
          <w:fldChar w:fldCharType="end"/>
        </w:r>
      </w:hyperlink>
    </w:p>
    <w:p w14:paraId="26DB1246" w14:textId="5E91CB01" w:rsidR="00F041DA" w:rsidRDefault="00F041DA">
      <w:pPr>
        <w:pStyle w:val="TDC1"/>
        <w:rPr>
          <w:rFonts w:eastAsiaTheme="minorEastAsia" w:cstheme="minorBidi"/>
          <w:b w:val="0"/>
          <w:bCs w:val="0"/>
          <w:caps w:val="0"/>
          <w:sz w:val="22"/>
          <w:szCs w:val="22"/>
        </w:rPr>
      </w:pPr>
      <w:hyperlink w:anchor="_Toc115357889" w:history="1">
        <w:r w:rsidRPr="0036003C">
          <w:rPr>
            <w:rStyle w:val="Hipervnculo"/>
          </w:rPr>
          <w:t>1.3.9.1</w:t>
        </w:r>
        <w:r>
          <w:rPr>
            <w:rFonts w:eastAsiaTheme="minorEastAsia" w:cstheme="minorBidi"/>
            <w:b w:val="0"/>
            <w:bCs w:val="0"/>
            <w:caps w:val="0"/>
            <w:sz w:val="22"/>
            <w:szCs w:val="22"/>
          </w:rPr>
          <w:tab/>
        </w:r>
        <w:r w:rsidRPr="0036003C">
          <w:rPr>
            <w:rStyle w:val="Hipervnculo"/>
          </w:rPr>
          <w:t>Cesión de las condiciones y participación</w:t>
        </w:r>
        <w:r>
          <w:rPr>
            <w:webHidden/>
          </w:rPr>
          <w:tab/>
        </w:r>
        <w:r>
          <w:rPr>
            <w:webHidden/>
          </w:rPr>
          <w:fldChar w:fldCharType="begin"/>
        </w:r>
        <w:r>
          <w:rPr>
            <w:webHidden/>
          </w:rPr>
          <w:instrText xml:space="preserve"> PAGEREF _Toc115357889 \h </w:instrText>
        </w:r>
        <w:r>
          <w:rPr>
            <w:webHidden/>
          </w:rPr>
        </w:r>
        <w:r>
          <w:rPr>
            <w:webHidden/>
          </w:rPr>
          <w:fldChar w:fldCharType="separate"/>
        </w:r>
        <w:r>
          <w:rPr>
            <w:webHidden/>
          </w:rPr>
          <w:t>8</w:t>
        </w:r>
        <w:r>
          <w:rPr>
            <w:webHidden/>
          </w:rPr>
          <w:fldChar w:fldCharType="end"/>
        </w:r>
      </w:hyperlink>
    </w:p>
    <w:p w14:paraId="3D58DB5A" w14:textId="4EF14DA7" w:rsidR="00F041DA" w:rsidRDefault="00F041DA">
      <w:pPr>
        <w:pStyle w:val="TDC1"/>
        <w:rPr>
          <w:rFonts w:eastAsiaTheme="minorEastAsia" w:cstheme="minorBidi"/>
          <w:b w:val="0"/>
          <w:bCs w:val="0"/>
          <w:caps w:val="0"/>
          <w:sz w:val="22"/>
          <w:szCs w:val="22"/>
        </w:rPr>
      </w:pPr>
      <w:hyperlink w:anchor="_Toc115357890" w:history="1">
        <w:r w:rsidRPr="0036003C">
          <w:rPr>
            <w:rStyle w:val="Hipervnculo"/>
          </w:rPr>
          <w:t>1.3.9.2</w:t>
        </w:r>
        <w:r>
          <w:rPr>
            <w:rFonts w:eastAsiaTheme="minorEastAsia" w:cstheme="minorBidi"/>
            <w:b w:val="0"/>
            <w:bCs w:val="0"/>
            <w:caps w:val="0"/>
            <w:sz w:val="22"/>
            <w:szCs w:val="22"/>
          </w:rPr>
          <w:tab/>
        </w:r>
        <w:r w:rsidRPr="0036003C">
          <w:rPr>
            <w:rStyle w:val="Hipervnculo"/>
          </w:rPr>
          <w:t>Interpretación, aclaración y modificación de las condiciones</w:t>
        </w:r>
        <w:r>
          <w:rPr>
            <w:webHidden/>
          </w:rPr>
          <w:tab/>
        </w:r>
        <w:r>
          <w:rPr>
            <w:webHidden/>
          </w:rPr>
          <w:fldChar w:fldCharType="begin"/>
        </w:r>
        <w:r>
          <w:rPr>
            <w:webHidden/>
          </w:rPr>
          <w:instrText xml:space="preserve"> PAGEREF _Toc115357890 \h </w:instrText>
        </w:r>
        <w:r>
          <w:rPr>
            <w:webHidden/>
          </w:rPr>
        </w:r>
        <w:r>
          <w:rPr>
            <w:webHidden/>
          </w:rPr>
          <w:fldChar w:fldCharType="separate"/>
        </w:r>
        <w:r>
          <w:rPr>
            <w:webHidden/>
          </w:rPr>
          <w:t>9</w:t>
        </w:r>
        <w:r>
          <w:rPr>
            <w:webHidden/>
          </w:rPr>
          <w:fldChar w:fldCharType="end"/>
        </w:r>
      </w:hyperlink>
    </w:p>
    <w:p w14:paraId="14E3CFF5" w14:textId="537BD6D6" w:rsidR="00F041DA" w:rsidRDefault="00F041DA">
      <w:pPr>
        <w:pStyle w:val="TDC1"/>
        <w:rPr>
          <w:rFonts w:eastAsiaTheme="minorEastAsia" w:cstheme="minorBidi"/>
          <w:b w:val="0"/>
          <w:bCs w:val="0"/>
          <w:caps w:val="0"/>
          <w:sz w:val="22"/>
          <w:szCs w:val="22"/>
        </w:rPr>
      </w:pPr>
      <w:hyperlink w:anchor="_Toc115357891" w:history="1">
        <w:r w:rsidRPr="0036003C">
          <w:rPr>
            <w:rStyle w:val="Hipervnculo"/>
          </w:rPr>
          <w:t>1.4</w:t>
        </w:r>
        <w:r>
          <w:rPr>
            <w:rFonts w:eastAsiaTheme="minorEastAsia" w:cstheme="minorBidi"/>
            <w:b w:val="0"/>
            <w:bCs w:val="0"/>
            <w:caps w:val="0"/>
            <w:sz w:val="22"/>
            <w:szCs w:val="22"/>
          </w:rPr>
          <w:tab/>
        </w:r>
        <w:r w:rsidRPr="0036003C">
          <w:rPr>
            <w:rStyle w:val="Hipervnculo"/>
          </w:rPr>
          <w:t>Rechazo</w:t>
        </w:r>
        <w:r>
          <w:rPr>
            <w:webHidden/>
          </w:rPr>
          <w:tab/>
        </w:r>
        <w:r>
          <w:rPr>
            <w:webHidden/>
          </w:rPr>
          <w:fldChar w:fldCharType="begin"/>
        </w:r>
        <w:r>
          <w:rPr>
            <w:webHidden/>
          </w:rPr>
          <w:instrText xml:space="preserve"> PAGEREF _Toc115357891 \h </w:instrText>
        </w:r>
        <w:r>
          <w:rPr>
            <w:webHidden/>
          </w:rPr>
        </w:r>
        <w:r>
          <w:rPr>
            <w:webHidden/>
          </w:rPr>
          <w:fldChar w:fldCharType="separate"/>
        </w:r>
        <w:r>
          <w:rPr>
            <w:webHidden/>
          </w:rPr>
          <w:t>9</w:t>
        </w:r>
        <w:r>
          <w:rPr>
            <w:webHidden/>
          </w:rPr>
          <w:fldChar w:fldCharType="end"/>
        </w:r>
      </w:hyperlink>
    </w:p>
    <w:p w14:paraId="02ADAFB1" w14:textId="787EFE1E" w:rsidR="00F041DA" w:rsidRDefault="00F041DA">
      <w:pPr>
        <w:pStyle w:val="TDC1"/>
        <w:rPr>
          <w:rFonts w:eastAsiaTheme="minorEastAsia" w:cstheme="minorBidi"/>
          <w:b w:val="0"/>
          <w:bCs w:val="0"/>
          <w:caps w:val="0"/>
          <w:sz w:val="22"/>
          <w:szCs w:val="22"/>
        </w:rPr>
      </w:pPr>
      <w:hyperlink w:anchor="_Toc115357892" w:history="1">
        <w:r w:rsidRPr="0036003C">
          <w:rPr>
            <w:rStyle w:val="Hipervnculo"/>
          </w:rPr>
          <w:t>1.4.1</w:t>
        </w:r>
        <w:r>
          <w:rPr>
            <w:rFonts w:eastAsiaTheme="minorEastAsia" w:cstheme="minorBidi"/>
            <w:b w:val="0"/>
            <w:bCs w:val="0"/>
            <w:caps w:val="0"/>
            <w:sz w:val="22"/>
            <w:szCs w:val="22"/>
          </w:rPr>
          <w:tab/>
        </w:r>
        <w:r w:rsidRPr="0036003C">
          <w:rPr>
            <w:rStyle w:val="Hipervnculo"/>
          </w:rPr>
          <w:t>Reglas de subsanabilidad</w:t>
        </w:r>
        <w:r>
          <w:rPr>
            <w:webHidden/>
          </w:rPr>
          <w:tab/>
        </w:r>
        <w:r>
          <w:rPr>
            <w:webHidden/>
          </w:rPr>
          <w:fldChar w:fldCharType="begin"/>
        </w:r>
        <w:r>
          <w:rPr>
            <w:webHidden/>
          </w:rPr>
          <w:instrText xml:space="preserve"> PAGEREF _Toc115357892 \h </w:instrText>
        </w:r>
        <w:r>
          <w:rPr>
            <w:webHidden/>
          </w:rPr>
        </w:r>
        <w:r>
          <w:rPr>
            <w:webHidden/>
          </w:rPr>
          <w:fldChar w:fldCharType="separate"/>
        </w:r>
        <w:r>
          <w:rPr>
            <w:webHidden/>
          </w:rPr>
          <w:t>9</w:t>
        </w:r>
        <w:r>
          <w:rPr>
            <w:webHidden/>
          </w:rPr>
          <w:fldChar w:fldCharType="end"/>
        </w:r>
      </w:hyperlink>
    </w:p>
    <w:p w14:paraId="5C39C9EE" w14:textId="30062705" w:rsidR="00F041DA" w:rsidRDefault="00F041DA">
      <w:pPr>
        <w:pStyle w:val="TDC1"/>
        <w:rPr>
          <w:rFonts w:eastAsiaTheme="minorEastAsia" w:cstheme="minorBidi"/>
          <w:b w:val="0"/>
          <w:bCs w:val="0"/>
          <w:caps w:val="0"/>
          <w:sz w:val="22"/>
          <w:szCs w:val="22"/>
        </w:rPr>
      </w:pPr>
      <w:hyperlink w:anchor="_Toc115357893" w:history="1">
        <w:r w:rsidRPr="0036003C">
          <w:rPr>
            <w:rStyle w:val="Hipervnculo"/>
          </w:rPr>
          <w:t>1.5</w:t>
        </w:r>
        <w:r>
          <w:rPr>
            <w:rFonts w:eastAsiaTheme="minorEastAsia" w:cstheme="minorBidi"/>
            <w:b w:val="0"/>
            <w:bCs w:val="0"/>
            <w:caps w:val="0"/>
            <w:sz w:val="22"/>
            <w:szCs w:val="22"/>
          </w:rPr>
          <w:tab/>
        </w:r>
        <w:r w:rsidRPr="0036003C">
          <w:rPr>
            <w:rStyle w:val="Hipervnculo"/>
          </w:rPr>
          <w:t>Información reservada</w:t>
        </w:r>
        <w:r>
          <w:rPr>
            <w:webHidden/>
          </w:rPr>
          <w:tab/>
        </w:r>
        <w:r>
          <w:rPr>
            <w:webHidden/>
          </w:rPr>
          <w:fldChar w:fldCharType="begin"/>
        </w:r>
        <w:r>
          <w:rPr>
            <w:webHidden/>
          </w:rPr>
          <w:instrText xml:space="preserve"> PAGEREF _Toc115357893 \h </w:instrText>
        </w:r>
        <w:r>
          <w:rPr>
            <w:webHidden/>
          </w:rPr>
        </w:r>
        <w:r>
          <w:rPr>
            <w:webHidden/>
          </w:rPr>
          <w:fldChar w:fldCharType="separate"/>
        </w:r>
        <w:r>
          <w:rPr>
            <w:webHidden/>
          </w:rPr>
          <w:t>10</w:t>
        </w:r>
        <w:r>
          <w:rPr>
            <w:webHidden/>
          </w:rPr>
          <w:fldChar w:fldCharType="end"/>
        </w:r>
      </w:hyperlink>
    </w:p>
    <w:p w14:paraId="300484E2" w14:textId="1F2A25D8" w:rsidR="00F041DA" w:rsidRDefault="00F041DA">
      <w:pPr>
        <w:pStyle w:val="TDC1"/>
        <w:rPr>
          <w:rFonts w:eastAsiaTheme="minorEastAsia" w:cstheme="minorBidi"/>
          <w:b w:val="0"/>
          <w:bCs w:val="0"/>
          <w:caps w:val="0"/>
          <w:sz w:val="22"/>
          <w:szCs w:val="22"/>
        </w:rPr>
      </w:pPr>
      <w:hyperlink w:anchor="_Toc115357894" w:history="1">
        <w:r w:rsidRPr="0036003C">
          <w:rPr>
            <w:rStyle w:val="Hipervnculo"/>
          </w:rPr>
          <w:t>1.6</w:t>
        </w:r>
        <w:r>
          <w:rPr>
            <w:rFonts w:eastAsiaTheme="minorEastAsia" w:cstheme="minorBidi"/>
            <w:b w:val="0"/>
            <w:bCs w:val="0"/>
            <w:caps w:val="0"/>
            <w:sz w:val="22"/>
            <w:szCs w:val="22"/>
          </w:rPr>
          <w:tab/>
        </w:r>
        <w:r w:rsidRPr="0036003C">
          <w:rPr>
            <w:rStyle w:val="Hipervnculo"/>
          </w:rPr>
          <w:t>Financiación</w:t>
        </w:r>
        <w:r>
          <w:rPr>
            <w:webHidden/>
          </w:rPr>
          <w:tab/>
        </w:r>
        <w:r>
          <w:rPr>
            <w:webHidden/>
          </w:rPr>
          <w:fldChar w:fldCharType="begin"/>
        </w:r>
        <w:r>
          <w:rPr>
            <w:webHidden/>
          </w:rPr>
          <w:instrText xml:space="preserve"> PAGEREF _Toc115357894 \h </w:instrText>
        </w:r>
        <w:r>
          <w:rPr>
            <w:webHidden/>
          </w:rPr>
        </w:r>
        <w:r>
          <w:rPr>
            <w:webHidden/>
          </w:rPr>
          <w:fldChar w:fldCharType="separate"/>
        </w:r>
        <w:r>
          <w:rPr>
            <w:webHidden/>
          </w:rPr>
          <w:t>10</w:t>
        </w:r>
        <w:r>
          <w:rPr>
            <w:webHidden/>
          </w:rPr>
          <w:fldChar w:fldCharType="end"/>
        </w:r>
      </w:hyperlink>
    </w:p>
    <w:p w14:paraId="386A9F47" w14:textId="0DE290C7" w:rsidR="00F041DA" w:rsidRDefault="00F041DA">
      <w:pPr>
        <w:pStyle w:val="TDC1"/>
        <w:rPr>
          <w:rFonts w:eastAsiaTheme="minorEastAsia" w:cstheme="minorBidi"/>
          <w:b w:val="0"/>
          <w:bCs w:val="0"/>
          <w:caps w:val="0"/>
          <w:sz w:val="22"/>
          <w:szCs w:val="22"/>
        </w:rPr>
      </w:pPr>
      <w:hyperlink w:anchor="_Toc115357895" w:history="1">
        <w:r w:rsidRPr="0036003C">
          <w:rPr>
            <w:rStyle w:val="Hipervnculo"/>
          </w:rPr>
          <w:t>2. CONDICIONES INICIALES</w:t>
        </w:r>
        <w:r>
          <w:rPr>
            <w:webHidden/>
          </w:rPr>
          <w:tab/>
        </w:r>
        <w:r>
          <w:rPr>
            <w:webHidden/>
          </w:rPr>
          <w:fldChar w:fldCharType="begin"/>
        </w:r>
        <w:r>
          <w:rPr>
            <w:webHidden/>
          </w:rPr>
          <w:instrText xml:space="preserve"> PAGEREF _Toc115357895 \h </w:instrText>
        </w:r>
        <w:r>
          <w:rPr>
            <w:webHidden/>
          </w:rPr>
        </w:r>
        <w:r>
          <w:rPr>
            <w:webHidden/>
          </w:rPr>
          <w:fldChar w:fldCharType="separate"/>
        </w:r>
        <w:r>
          <w:rPr>
            <w:webHidden/>
          </w:rPr>
          <w:t>11</w:t>
        </w:r>
        <w:r>
          <w:rPr>
            <w:webHidden/>
          </w:rPr>
          <w:fldChar w:fldCharType="end"/>
        </w:r>
      </w:hyperlink>
    </w:p>
    <w:p w14:paraId="6D6D4414" w14:textId="6394C5C6" w:rsidR="00F041DA" w:rsidRDefault="00F041DA">
      <w:pPr>
        <w:pStyle w:val="TDC1"/>
        <w:rPr>
          <w:rFonts w:eastAsiaTheme="minorEastAsia" w:cstheme="minorBidi"/>
          <w:b w:val="0"/>
          <w:bCs w:val="0"/>
          <w:caps w:val="0"/>
          <w:sz w:val="22"/>
          <w:szCs w:val="22"/>
        </w:rPr>
      </w:pPr>
      <w:hyperlink w:anchor="_Toc115357896" w:history="1">
        <w:r w:rsidRPr="0036003C">
          <w:rPr>
            <w:rStyle w:val="Hipervnculo"/>
          </w:rPr>
          <w:t>2.1.</w:t>
        </w:r>
        <w:r>
          <w:rPr>
            <w:rFonts w:eastAsiaTheme="minorEastAsia" w:cstheme="minorBidi"/>
            <w:b w:val="0"/>
            <w:bCs w:val="0"/>
            <w:caps w:val="0"/>
            <w:sz w:val="22"/>
            <w:szCs w:val="22"/>
          </w:rPr>
          <w:tab/>
        </w:r>
        <w:r w:rsidRPr="0036003C">
          <w:rPr>
            <w:rStyle w:val="Hipervnculo"/>
          </w:rPr>
          <w:t>Objeto de los contratos</w:t>
        </w:r>
        <w:r>
          <w:rPr>
            <w:webHidden/>
          </w:rPr>
          <w:tab/>
        </w:r>
        <w:r>
          <w:rPr>
            <w:webHidden/>
          </w:rPr>
          <w:fldChar w:fldCharType="begin"/>
        </w:r>
        <w:r>
          <w:rPr>
            <w:webHidden/>
          </w:rPr>
          <w:instrText xml:space="preserve"> PAGEREF _Toc115357896 \h </w:instrText>
        </w:r>
        <w:r>
          <w:rPr>
            <w:webHidden/>
          </w:rPr>
        </w:r>
        <w:r>
          <w:rPr>
            <w:webHidden/>
          </w:rPr>
          <w:fldChar w:fldCharType="separate"/>
        </w:r>
        <w:r>
          <w:rPr>
            <w:webHidden/>
          </w:rPr>
          <w:t>11</w:t>
        </w:r>
        <w:r>
          <w:rPr>
            <w:webHidden/>
          </w:rPr>
          <w:fldChar w:fldCharType="end"/>
        </w:r>
      </w:hyperlink>
    </w:p>
    <w:p w14:paraId="1CD8ED0B" w14:textId="0DA14D31" w:rsidR="00F041DA" w:rsidRDefault="00F041DA">
      <w:pPr>
        <w:pStyle w:val="TDC1"/>
        <w:rPr>
          <w:rFonts w:eastAsiaTheme="minorEastAsia" w:cstheme="minorBidi"/>
          <w:b w:val="0"/>
          <w:bCs w:val="0"/>
          <w:caps w:val="0"/>
          <w:sz w:val="22"/>
          <w:szCs w:val="22"/>
        </w:rPr>
      </w:pPr>
      <w:hyperlink w:anchor="_Toc115357898" w:history="1">
        <w:r w:rsidRPr="0036003C">
          <w:rPr>
            <w:rStyle w:val="Hipervnculo"/>
          </w:rPr>
          <w:t>2.2. Descripción general del proceso</w:t>
        </w:r>
        <w:r>
          <w:rPr>
            <w:webHidden/>
          </w:rPr>
          <w:tab/>
        </w:r>
        <w:r>
          <w:rPr>
            <w:webHidden/>
          </w:rPr>
          <w:fldChar w:fldCharType="begin"/>
        </w:r>
        <w:r>
          <w:rPr>
            <w:webHidden/>
          </w:rPr>
          <w:instrText xml:space="preserve"> PAGEREF _Toc115357898 \h </w:instrText>
        </w:r>
        <w:r>
          <w:rPr>
            <w:webHidden/>
          </w:rPr>
        </w:r>
        <w:r>
          <w:rPr>
            <w:webHidden/>
          </w:rPr>
          <w:fldChar w:fldCharType="separate"/>
        </w:r>
        <w:r>
          <w:rPr>
            <w:webHidden/>
          </w:rPr>
          <w:t>11</w:t>
        </w:r>
        <w:r>
          <w:rPr>
            <w:webHidden/>
          </w:rPr>
          <w:fldChar w:fldCharType="end"/>
        </w:r>
      </w:hyperlink>
    </w:p>
    <w:p w14:paraId="490A7817" w14:textId="0C56AE47" w:rsidR="00F041DA" w:rsidRDefault="00F041DA">
      <w:pPr>
        <w:pStyle w:val="TDC1"/>
        <w:rPr>
          <w:rFonts w:eastAsiaTheme="minorEastAsia" w:cstheme="minorBidi"/>
          <w:b w:val="0"/>
          <w:bCs w:val="0"/>
          <w:caps w:val="0"/>
          <w:sz w:val="22"/>
          <w:szCs w:val="22"/>
        </w:rPr>
      </w:pPr>
      <w:hyperlink w:anchor="_Toc115357899" w:history="1">
        <w:r w:rsidRPr="0036003C">
          <w:rPr>
            <w:rStyle w:val="Hipervnculo"/>
          </w:rPr>
          <w:t>2.3.</w:t>
        </w:r>
        <w:r>
          <w:rPr>
            <w:rFonts w:eastAsiaTheme="minorEastAsia" w:cstheme="minorBidi"/>
            <w:b w:val="0"/>
            <w:bCs w:val="0"/>
            <w:caps w:val="0"/>
            <w:sz w:val="22"/>
            <w:szCs w:val="22"/>
          </w:rPr>
          <w:tab/>
        </w:r>
        <w:r w:rsidRPr="0036003C">
          <w:rPr>
            <w:rStyle w:val="Hipervnculo"/>
          </w:rPr>
          <w:t>Alcance</w:t>
        </w:r>
        <w:r>
          <w:rPr>
            <w:webHidden/>
          </w:rPr>
          <w:tab/>
        </w:r>
        <w:r>
          <w:rPr>
            <w:webHidden/>
          </w:rPr>
          <w:fldChar w:fldCharType="begin"/>
        </w:r>
        <w:r>
          <w:rPr>
            <w:webHidden/>
          </w:rPr>
          <w:instrText xml:space="preserve"> PAGEREF _Toc115357899 \h </w:instrText>
        </w:r>
        <w:r>
          <w:rPr>
            <w:webHidden/>
          </w:rPr>
        </w:r>
        <w:r>
          <w:rPr>
            <w:webHidden/>
          </w:rPr>
          <w:fldChar w:fldCharType="separate"/>
        </w:r>
        <w:r>
          <w:rPr>
            <w:webHidden/>
          </w:rPr>
          <w:t>11</w:t>
        </w:r>
        <w:r>
          <w:rPr>
            <w:webHidden/>
          </w:rPr>
          <w:fldChar w:fldCharType="end"/>
        </w:r>
      </w:hyperlink>
    </w:p>
    <w:p w14:paraId="31ADF3EE" w14:textId="5C383BAC" w:rsidR="00F041DA" w:rsidRDefault="00F041DA">
      <w:pPr>
        <w:pStyle w:val="TDC1"/>
        <w:rPr>
          <w:rFonts w:eastAsiaTheme="minorEastAsia" w:cstheme="minorBidi"/>
          <w:b w:val="0"/>
          <w:bCs w:val="0"/>
          <w:caps w:val="0"/>
          <w:sz w:val="22"/>
          <w:szCs w:val="22"/>
        </w:rPr>
      </w:pPr>
      <w:hyperlink w:anchor="_Toc115357900" w:history="1">
        <w:r w:rsidRPr="0036003C">
          <w:rPr>
            <w:rStyle w:val="Hipervnculo"/>
          </w:rPr>
          <w:t>2.4.</w:t>
        </w:r>
        <w:r>
          <w:rPr>
            <w:rFonts w:eastAsiaTheme="minorEastAsia" w:cstheme="minorBidi"/>
            <w:b w:val="0"/>
            <w:bCs w:val="0"/>
            <w:caps w:val="0"/>
            <w:sz w:val="22"/>
            <w:szCs w:val="22"/>
          </w:rPr>
          <w:tab/>
        </w:r>
        <w:r w:rsidRPr="0036003C">
          <w:rPr>
            <w:rStyle w:val="Hipervnculo"/>
          </w:rPr>
          <w:t>Lugar de ejecución</w:t>
        </w:r>
        <w:r>
          <w:rPr>
            <w:webHidden/>
          </w:rPr>
          <w:tab/>
        </w:r>
        <w:r>
          <w:rPr>
            <w:webHidden/>
          </w:rPr>
          <w:fldChar w:fldCharType="begin"/>
        </w:r>
        <w:r>
          <w:rPr>
            <w:webHidden/>
          </w:rPr>
          <w:instrText xml:space="preserve"> PAGEREF _Toc115357900 \h </w:instrText>
        </w:r>
        <w:r>
          <w:rPr>
            <w:webHidden/>
          </w:rPr>
        </w:r>
        <w:r>
          <w:rPr>
            <w:webHidden/>
          </w:rPr>
          <w:fldChar w:fldCharType="separate"/>
        </w:r>
        <w:r>
          <w:rPr>
            <w:webHidden/>
          </w:rPr>
          <w:t>12</w:t>
        </w:r>
        <w:r>
          <w:rPr>
            <w:webHidden/>
          </w:rPr>
          <w:fldChar w:fldCharType="end"/>
        </w:r>
      </w:hyperlink>
    </w:p>
    <w:p w14:paraId="7973C8AD" w14:textId="6C0E8479" w:rsidR="00F041DA" w:rsidRDefault="00F041DA">
      <w:pPr>
        <w:pStyle w:val="TDC1"/>
        <w:rPr>
          <w:rFonts w:eastAsiaTheme="minorEastAsia" w:cstheme="minorBidi"/>
          <w:b w:val="0"/>
          <w:bCs w:val="0"/>
          <w:caps w:val="0"/>
          <w:sz w:val="22"/>
          <w:szCs w:val="22"/>
        </w:rPr>
      </w:pPr>
      <w:hyperlink w:anchor="_Toc115357901" w:history="1">
        <w:r w:rsidRPr="0036003C">
          <w:rPr>
            <w:rStyle w:val="Hipervnculo"/>
          </w:rPr>
          <w:t>2.5.    Valor del contrato</w:t>
        </w:r>
        <w:r>
          <w:rPr>
            <w:webHidden/>
          </w:rPr>
          <w:tab/>
        </w:r>
        <w:r>
          <w:rPr>
            <w:webHidden/>
          </w:rPr>
          <w:fldChar w:fldCharType="begin"/>
        </w:r>
        <w:r>
          <w:rPr>
            <w:webHidden/>
          </w:rPr>
          <w:instrText xml:space="preserve"> PAGEREF _Toc115357901 \h </w:instrText>
        </w:r>
        <w:r>
          <w:rPr>
            <w:webHidden/>
          </w:rPr>
        </w:r>
        <w:r>
          <w:rPr>
            <w:webHidden/>
          </w:rPr>
          <w:fldChar w:fldCharType="separate"/>
        </w:r>
        <w:r>
          <w:rPr>
            <w:webHidden/>
          </w:rPr>
          <w:t>12</w:t>
        </w:r>
        <w:r>
          <w:rPr>
            <w:webHidden/>
          </w:rPr>
          <w:fldChar w:fldCharType="end"/>
        </w:r>
      </w:hyperlink>
    </w:p>
    <w:p w14:paraId="69E67F2B" w14:textId="63FB90E1" w:rsidR="00F041DA" w:rsidRDefault="00F041DA">
      <w:pPr>
        <w:pStyle w:val="TDC1"/>
        <w:rPr>
          <w:rFonts w:eastAsiaTheme="minorEastAsia" w:cstheme="minorBidi"/>
          <w:b w:val="0"/>
          <w:bCs w:val="0"/>
          <w:caps w:val="0"/>
          <w:sz w:val="22"/>
          <w:szCs w:val="22"/>
        </w:rPr>
      </w:pPr>
      <w:hyperlink w:anchor="_Toc115357902" w:history="1">
        <w:r w:rsidRPr="0036003C">
          <w:rPr>
            <w:rStyle w:val="Hipervnculo"/>
          </w:rPr>
          <w:t>2.6.   Aspectos económicos</w:t>
        </w:r>
        <w:r>
          <w:rPr>
            <w:webHidden/>
          </w:rPr>
          <w:tab/>
        </w:r>
        <w:r>
          <w:rPr>
            <w:webHidden/>
          </w:rPr>
          <w:fldChar w:fldCharType="begin"/>
        </w:r>
        <w:r>
          <w:rPr>
            <w:webHidden/>
          </w:rPr>
          <w:instrText xml:space="preserve"> PAGEREF _Toc115357902 \h </w:instrText>
        </w:r>
        <w:r>
          <w:rPr>
            <w:webHidden/>
          </w:rPr>
        </w:r>
        <w:r>
          <w:rPr>
            <w:webHidden/>
          </w:rPr>
          <w:fldChar w:fldCharType="separate"/>
        </w:r>
        <w:r>
          <w:rPr>
            <w:webHidden/>
          </w:rPr>
          <w:t>12</w:t>
        </w:r>
        <w:r>
          <w:rPr>
            <w:webHidden/>
          </w:rPr>
          <w:fldChar w:fldCharType="end"/>
        </w:r>
      </w:hyperlink>
    </w:p>
    <w:p w14:paraId="4AA98B3B" w14:textId="53DB8BDE" w:rsidR="00F041DA" w:rsidRDefault="00F041DA">
      <w:pPr>
        <w:pStyle w:val="TDC1"/>
        <w:rPr>
          <w:rFonts w:eastAsiaTheme="minorEastAsia" w:cstheme="minorBidi"/>
          <w:b w:val="0"/>
          <w:bCs w:val="0"/>
          <w:caps w:val="0"/>
          <w:sz w:val="22"/>
          <w:szCs w:val="22"/>
        </w:rPr>
      </w:pPr>
      <w:hyperlink w:anchor="_Toc115357903" w:history="1">
        <w:r w:rsidRPr="0036003C">
          <w:rPr>
            <w:rStyle w:val="Hipervnculo"/>
          </w:rPr>
          <w:t>2.7.    Aspectos comerciales</w:t>
        </w:r>
        <w:r>
          <w:rPr>
            <w:webHidden/>
          </w:rPr>
          <w:tab/>
        </w:r>
        <w:r>
          <w:rPr>
            <w:webHidden/>
          </w:rPr>
          <w:fldChar w:fldCharType="begin"/>
        </w:r>
        <w:r>
          <w:rPr>
            <w:webHidden/>
          </w:rPr>
          <w:instrText xml:space="preserve"> PAGEREF _Toc115357903 \h </w:instrText>
        </w:r>
        <w:r>
          <w:rPr>
            <w:webHidden/>
          </w:rPr>
        </w:r>
        <w:r>
          <w:rPr>
            <w:webHidden/>
          </w:rPr>
          <w:fldChar w:fldCharType="separate"/>
        </w:r>
        <w:r>
          <w:rPr>
            <w:webHidden/>
          </w:rPr>
          <w:t>13</w:t>
        </w:r>
        <w:r>
          <w:rPr>
            <w:webHidden/>
          </w:rPr>
          <w:fldChar w:fldCharType="end"/>
        </w:r>
      </w:hyperlink>
    </w:p>
    <w:p w14:paraId="654F44E0" w14:textId="559318DD" w:rsidR="00F041DA" w:rsidRDefault="00F041DA">
      <w:pPr>
        <w:pStyle w:val="TDC1"/>
        <w:rPr>
          <w:rFonts w:eastAsiaTheme="minorEastAsia" w:cstheme="minorBidi"/>
          <w:b w:val="0"/>
          <w:bCs w:val="0"/>
          <w:caps w:val="0"/>
          <w:sz w:val="22"/>
          <w:szCs w:val="22"/>
        </w:rPr>
      </w:pPr>
      <w:hyperlink w:anchor="_Toc115357904" w:history="1">
        <w:r w:rsidRPr="0036003C">
          <w:rPr>
            <w:rStyle w:val="Hipervnculo"/>
          </w:rPr>
          <w:t>2.7.1. Plazo de ejecución del contrato</w:t>
        </w:r>
        <w:r>
          <w:rPr>
            <w:webHidden/>
          </w:rPr>
          <w:tab/>
        </w:r>
        <w:r>
          <w:rPr>
            <w:webHidden/>
          </w:rPr>
          <w:fldChar w:fldCharType="begin"/>
        </w:r>
        <w:r>
          <w:rPr>
            <w:webHidden/>
          </w:rPr>
          <w:instrText xml:space="preserve"> PAGEREF _Toc115357904 \h </w:instrText>
        </w:r>
        <w:r>
          <w:rPr>
            <w:webHidden/>
          </w:rPr>
        </w:r>
        <w:r>
          <w:rPr>
            <w:webHidden/>
          </w:rPr>
          <w:fldChar w:fldCharType="separate"/>
        </w:r>
        <w:r>
          <w:rPr>
            <w:webHidden/>
          </w:rPr>
          <w:t>13</w:t>
        </w:r>
        <w:r>
          <w:rPr>
            <w:webHidden/>
          </w:rPr>
          <w:fldChar w:fldCharType="end"/>
        </w:r>
      </w:hyperlink>
    </w:p>
    <w:p w14:paraId="2D123B8A" w14:textId="0D04363F" w:rsidR="00F041DA" w:rsidRDefault="00F041DA">
      <w:pPr>
        <w:pStyle w:val="TDC1"/>
        <w:rPr>
          <w:rFonts w:eastAsiaTheme="minorEastAsia" w:cstheme="minorBidi"/>
          <w:b w:val="0"/>
          <w:bCs w:val="0"/>
          <w:caps w:val="0"/>
          <w:sz w:val="22"/>
          <w:szCs w:val="22"/>
        </w:rPr>
      </w:pPr>
      <w:hyperlink w:anchor="_Toc115357905" w:history="1">
        <w:r w:rsidRPr="0036003C">
          <w:rPr>
            <w:rStyle w:val="Hipervnculo"/>
          </w:rPr>
          <w:t>2.7.2. Forma de pago</w:t>
        </w:r>
        <w:r>
          <w:rPr>
            <w:webHidden/>
          </w:rPr>
          <w:tab/>
        </w:r>
        <w:r>
          <w:rPr>
            <w:webHidden/>
          </w:rPr>
          <w:fldChar w:fldCharType="begin"/>
        </w:r>
        <w:r>
          <w:rPr>
            <w:webHidden/>
          </w:rPr>
          <w:instrText xml:space="preserve"> PAGEREF _Toc115357905 \h </w:instrText>
        </w:r>
        <w:r>
          <w:rPr>
            <w:webHidden/>
          </w:rPr>
        </w:r>
        <w:r>
          <w:rPr>
            <w:webHidden/>
          </w:rPr>
          <w:fldChar w:fldCharType="separate"/>
        </w:r>
        <w:r>
          <w:rPr>
            <w:webHidden/>
          </w:rPr>
          <w:t>13</w:t>
        </w:r>
        <w:r>
          <w:rPr>
            <w:webHidden/>
          </w:rPr>
          <w:fldChar w:fldCharType="end"/>
        </w:r>
      </w:hyperlink>
    </w:p>
    <w:p w14:paraId="2F82E1C5" w14:textId="5A90F34D" w:rsidR="00F041DA" w:rsidRDefault="00F041DA">
      <w:pPr>
        <w:pStyle w:val="TDC1"/>
        <w:rPr>
          <w:rFonts w:eastAsiaTheme="minorEastAsia" w:cstheme="minorBidi"/>
          <w:b w:val="0"/>
          <w:bCs w:val="0"/>
          <w:caps w:val="0"/>
          <w:sz w:val="22"/>
          <w:szCs w:val="22"/>
        </w:rPr>
      </w:pPr>
      <w:hyperlink w:anchor="_Toc115357906" w:history="1">
        <w:r w:rsidRPr="0036003C">
          <w:rPr>
            <w:rStyle w:val="Hipervnculo"/>
          </w:rPr>
          <w:t>2.7.2.1 Condiciones para el pago</w:t>
        </w:r>
        <w:r>
          <w:rPr>
            <w:webHidden/>
          </w:rPr>
          <w:tab/>
        </w:r>
        <w:r>
          <w:rPr>
            <w:webHidden/>
          </w:rPr>
          <w:fldChar w:fldCharType="begin"/>
        </w:r>
        <w:r>
          <w:rPr>
            <w:webHidden/>
          </w:rPr>
          <w:instrText xml:space="preserve"> PAGEREF _Toc115357906 \h </w:instrText>
        </w:r>
        <w:r>
          <w:rPr>
            <w:webHidden/>
          </w:rPr>
        </w:r>
        <w:r>
          <w:rPr>
            <w:webHidden/>
          </w:rPr>
          <w:fldChar w:fldCharType="separate"/>
        </w:r>
        <w:r>
          <w:rPr>
            <w:webHidden/>
          </w:rPr>
          <w:t>14</w:t>
        </w:r>
        <w:r>
          <w:rPr>
            <w:webHidden/>
          </w:rPr>
          <w:fldChar w:fldCharType="end"/>
        </w:r>
      </w:hyperlink>
    </w:p>
    <w:p w14:paraId="4B1C04BA" w14:textId="553E9335" w:rsidR="00F041DA" w:rsidRDefault="00F041DA">
      <w:pPr>
        <w:pStyle w:val="TDC1"/>
        <w:rPr>
          <w:rFonts w:eastAsiaTheme="minorEastAsia" w:cstheme="minorBidi"/>
          <w:b w:val="0"/>
          <w:bCs w:val="0"/>
          <w:caps w:val="0"/>
          <w:sz w:val="22"/>
          <w:szCs w:val="22"/>
        </w:rPr>
      </w:pPr>
      <w:hyperlink w:anchor="_Toc115357907" w:history="1">
        <w:r w:rsidRPr="0036003C">
          <w:rPr>
            <w:rStyle w:val="Hipervnculo"/>
          </w:rPr>
          <w:t>2.7.2.2. Reajuste de precios</w:t>
        </w:r>
        <w:r>
          <w:rPr>
            <w:webHidden/>
          </w:rPr>
          <w:tab/>
        </w:r>
        <w:r>
          <w:rPr>
            <w:webHidden/>
          </w:rPr>
          <w:fldChar w:fldCharType="begin"/>
        </w:r>
        <w:r>
          <w:rPr>
            <w:webHidden/>
          </w:rPr>
          <w:instrText xml:space="preserve"> PAGEREF _Toc115357907 \h </w:instrText>
        </w:r>
        <w:r>
          <w:rPr>
            <w:webHidden/>
          </w:rPr>
        </w:r>
        <w:r>
          <w:rPr>
            <w:webHidden/>
          </w:rPr>
          <w:fldChar w:fldCharType="separate"/>
        </w:r>
        <w:r>
          <w:rPr>
            <w:webHidden/>
          </w:rPr>
          <w:t>16</w:t>
        </w:r>
        <w:r>
          <w:rPr>
            <w:webHidden/>
          </w:rPr>
          <w:fldChar w:fldCharType="end"/>
        </w:r>
      </w:hyperlink>
    </w:p>
    <w:p w14:paraId="0CEE3C53" w14:textId="587342FA" w:rsidR="00F041DA" w:rsidRDefault="00F041DA">
      <w:pPr>
        <w:pStyle w:val="TDC1"/>
        <w:rPr>
          <w:rFonts w:eastAsiaTheme="minorEastAsia" w:cstheme="minorBidi"/>
          <w:b w:val="0"/>
          <w:bCs w:val="0"/>
          <w:caps w:val="0"/>
          <w:sz w:val="22"/>
          <w:szCs w:val="22"/>
        </w:rPr>
      </w:pPr>
      <w:hyperlink w:anchor="_Toc115357908" w:history="1">
        <w:r w:rsidRPr="0036003C">
          <w:rPr>
            <w:rStyle w:val="Hipervnculo"/>
          </w:rPr>
          <w:t>2.7.3. Moneda</w:t>
        </w:r>
        <w:r>
          <w:rPr>
            <w:webHidden/>
          </w:rPr>
          <w:tab/>
        </w:r>
        <w:r>
          <w:rPr>
            <w:webHidden/>
          </w:rPr>
          <w:fldChar w:fldCharType="begin"/>
        </w:r>
        <w:r>
          <w:rPr>
            <w:webHidden/>
          </w:rPr>
          <w:instrText xml:space="preserve"> PAGEREF _Toc115357908 \h </w:instrText>
        </w:r>
        <w:r>
          <w:rPr>
            <w:webHidden/>
          </w:rPr>
        </w:r>
        <w:r>
          <w:rPr>
            <w:webHidden/>
          </w:rPr>
          <w:fldChar w:fldCharType="separate"/>
        </w:r>
        <w:r>
          <w:rPr>
            <w:webHidden/>
          </w:rPr>
          <w:t>16</w:t>
        </w:r>
        <w:r>
          <w:rPr>
            <w:webHidden/>
          </w:rPr>
          <w:fldChar w:fldCharType="end"/>
        </w:r>
      </w:hyperlink>
    </w:p>
    <w:p w14:paraId="2A8CED15" w14:textId="245A7BFD" w:rsidR="00F041DA" w:rsidRDefault="00F041DA">
      <w:pPr>
        <w:pStyle w:val="TDC1"/>
        <w:rPr>
          <w:rFonts w:eastAsiaTheme="minorEastAsia" w:cstheme="minorBidi"/>
          <w:b w:val="0"/>
          <w:bCs w:val="0"/>
          <w:caps w:val="0"/>
          <w:sz w:val="22"/>
          <w:szCs w:val="22"/>
        </w:rPr>
      </w:pPr>
      <w:hyperlink w:anchor="_Toc115357909" w:history="1">
        <w:r w:rsidRPr="0036003C">
          <w:rPr>
            <w:rStyle w:val="Hipervnculo"/>
          </w:rPr>
          <w:t>2.7.4. Aspectos Técnicos</w:t>
        </w:r>
        <w:r>
          <w:rPr>
            <w:webHidden/>
          </w:rPr>
          <w:tab/>
        </w:r>
        <w:r>
          <w:rPr>
            <w:webHidden/>
          </w:rPr>
          <w:fldChar w:fldCharType="begin"/>
        </w:r>
        <w:r>
          <w:rPr>
            <w:webHidden/>
          </w:rPr>
          <w:instrText xml:space="preserve"> PAGEREF _Toc115357909 \h </w:instrText>
        </w:r>
        <w:r>
          <w:rPr>
            <w:webHidden/>
          </w:rPr>
        </w:r>
        <w:r>
          <w:rPr>
            <w:webHidden/>
          </w:rPr>
          <w:fldChar w:fldCharType="separate"/>
        </w:r>
        <w:r>
          <w:rPr>
            <w:webHidden/>
          </w:rPr>
          <w:t>16</w:t>
        </w:r>
        <w:r>
          <w:rPr>
            <w:webHidden/>
          </w:rPr>
          <w:fldChar w:fldCharType="end"/>
        </w:r>
      </w:hyperlink>
    </w:p>
    <w:p w14:paraId="7B70098E" w14:textId="4809DE3F" w:rsidR="00F041DA" w:rsidRDefault="00F041DA">
      <w:pPr>
        <w:pStyle w:val="TDC1"/>
        <w:rPr>
          <w:rFonts w:eastAsiaTheme="minorEastAsia" w:cstheme="minorBidi"/>
          <w:b w:val="0"/>
          <w:bCs w:val="0"/>
          <w:caps w:val="0"/>
          <w:sz w:val="22"/>
          <w:szCs w:val="22"/>
        </w:rPr>
      </w:pPr>
      <w:hyperlink w:anchor="_Toc115357910" w:history="1">
        <w:r w:rsidRPr="0036003C">
          <w:rPr>
            <w:rStyle w:val="Hipervnculo"/>
          </w:rPr>
          <w:t>2.7.5. Aspectos de la alianza estratégica en el marco de la Oferta No Vinculante</w:t>
        </w:r>
        <w:r>
          <w:rPr>
            <w:webHidden/>
          </w:rPr>
          <w:tab/>
        </w:r>
        <w:r>
          <w:rPr>
            <w:webHidden/>
          </w:rPr>
          <w:fldChar w:fldCharType="begin"/>
        </w:r>
        <w:r>
          <w:rPr>
            <w:webHidden/>
          </w:rPr>
          <w:instrText xml:space="preserve"> PAGEREF _Toc115357910 \h </w:instrText>
        </w:r>
        <w:r>
          <w:rPr>
            <w:webHidden/>
          </w:rPr>
        </w:r>
        <w:r>
          <w:rPr>
            <w:webHidden/>
          </w:rPr>
          <w:fldChar w:fldCharType="separate"/>
        </w:r>
        <w:r>
          <w:rPr>
            <w:webHidden/>
          </w:rPr>
          <w:t>16</w:t>
        </w:r>
        <w:r>
          <w:rPr>
            <w:webHidden/>
          </w:rPr>
          <w:fldChar w:fldCharType="end"/>
        </w:r>
      </w:hyperlink>
    </w:p>
    <w:p w14:paraId="142B7F01" w14:textId="122CECDF" w:rsidR="00F041DA" w:rsidRDefault="00F041DA">
      <w:pPr>
        <w:pStyle w:val="TDC1"/>
        <w:rPr>
          <w:rFonts w:eastAsiaTheme="minorEastAsia" w:cstheme="minorBidi"/>
          <w:b w:val="0"/>
          <w:bCs w:val="0"/>
          <w:caps w:val="0"/>
          <w:sz w:val="22"/>
          <w:szCs w:val="22"/>
        </w:rPr>
      </w:pPr>
      <w:hyperlink w:anchor="_Toc115357911" w:history="1">
        <w:r w:rsidRPr="0036003C">
          <w:rPr>
            <w:rStyle w:val="Hipervnculo"/>
          </w:rPr>
          <w:t>2.7.5. Renovación</w:t>
        </w:r>
        <w:r>
          <w:rPr>
            <w:webHidden/>
          </w:rPr>
          <w:tab/>
        </w:r>
        <w:r>
          <w:rPr>
            <w:webHidden/>
          </w:rPr>
          <w:fldChar w:fldCharType="begin"/>
        </w:r>
        <w:r>
          <w:rPr>
            <w:webHidden/>
          </w:rPr>
          <w:instrText xml:space="preserve"> PAGEREF _Toc115357911 \h </w:instrText>
        </w:r>
        <w:r>
          <w:rPr>
            <w:webHidden/>
          </w:rPr>
        </w:r>
        <w:r>
          <w:rPr>
            <w:webHidden/>
          </w:rPr>
          <w:fldChar w:fldCharType="separate"/>
        </w:r>
        <w:r>
          <w:rPr>
            <w:webHidden/>
          </w:rPr>
          <w:t>17</w:t>
        </w:r>
        <w:r>
          <w:rPr>
            <w:webHidden/>
          </w:rPr>
          <w:fldChar w:fldCharType="end"/>
        </w:r>
      </w:hyperlink>
    </w:p>
    <w:p w14:paraId="63B40AEC" w14:textId="1ACF22E0" w:rsidR="00F041DA" w:rsidRDefault="00F041DA">
      <w:pPr>
        <w:pStyle w:val="TDC1"/>
        <w:rPr>
          <w:rFonts w:eastAsiaTheme="minorEastAsia" w:cstheme="minorBidi"/>
          <w:b w:val="0"/>
          <w:bCs w:val="0"/>
          <w:caps w:val="0"/>
          <w:sz w:val="22"/>
          <w:szCs w:val="22"/>
        </w:rPr>
      </w:pPr>
      <w:hyperlink w:anchor="_Toc115357912" w:history="1">
        <w:r w:rsidRPr="0036003C">
          <w:rPr>
            <w:rStyle w:val="Hipervnculo"/>
          </w:rPr>
          <w:t>2.7.6 Extensión de las condiciones contractuales a otras empresas del Grupo Empresarial EPM.</w:t>
        </w:r>
        <w:r>
          <w:rPr>
            <w:webHidden/>
          </w:rPr>
          <w:tab/>
        </w:r>
        <w:r>
          <w:rPr>
            <w:webHidden/>
          </w:rPr>
          <w:fldChar w:fldCharType="begin"/>
        </w:r>
        <w:r>
          <w:rPr>
            <w:webHidden/>
          </w:rPr>
          <w:instrText xml:space="preserve"> PAGEREF _Toc115357912 \h </w:instrText>
        </w:r>
        <w:r>
          <w:rPr>
            <w:webHidden/>
          </w:rPr>
        </w:r>
        <w:r>
          <w:rPr>
            <w:webHidden/>
          </w:rPr>
          <w:fldChar w:fldCharType="separate"/>
        </w:r>
        <w:r>
          <w:rPr>
            <w:webHidden/>
          </w:rPr>
          <w:t>18</w:t>
        </w:r>
        <w:r>
          <w:rPr>
            <w:webHidden/>
          </w:rPr>
          <w:fldChar w:fldCharType="end"/>
        </w:r>
      </w:hyperlink>
    </w:p>
    <w:p w14:paraId="0D13FD78" w14:textId="12A01324" w:rsidR="00F041DA" w:rsidRDefault="00F041DA">
      <w:pPr>
        <w:pStyle w:val="TDC1"/>
        <w:rPr>
          <w:rFonts w:eastAsiaTheme="minorEastAsia" w:cstheme="minorBidi"/>
          <w:b w:val="0"/>
          <w:bCs w:val="0"/>
          <w:caps w:val="0"/>
          <w:sz w:val="22"/>
          <w:szCs w:val="22"/>
        </w:rPr>
      </w:pPr>
      <w:hyperlink w:anchor="_Toc115357913" w:history="1">
        <w:r w:rsidRPr="0036003C">
          <w:rPr>
            <w:rStyle w:val="Hipervnculo"/>
          </w:rPr>
          <w:t>3. REQUISITOS LEGALES Y DOCUMENTOS QUE SE DEBEN APORTAR INICIALMENTE CON LA OFERTA NO VINCULANTE.</w:t>
        </w:r>
        <w:r>
          <w:rPr>
            <w:webHidden/>
          </w:rPr>
          <w:tab/>
        </w:r>
        <w:r>
          <w:rPr>
            <w:webHidden/>
          </w:rPr>
          <w:fldChar w:fldCharType="begin"/>
        </w:r>
        <w:r>
          <w:rPr>
            <w:webHidden/>
          </w:rPr>
          <w:instrText xml:space="preserve"> PAGEREF _Toc115357913 \h </w:instrText>
        </w:r>
        <w:r>
          <w:rPr>
            <w:webHidden/>
          </w:rPr>
        </w:r>
        <w:r>
          <w:rPr>
            <w:webHidden/>
          </w:rPr>
          <w:fldChar w:fldCharType="separate"/>
        </w:r>
        <w:r>
          <w:rPr>
            <w:webHidden/>
          </w:rPr>
          <w:t>19</w:t>
        </w:r>
        <w:r>
          <w:rPr>
            <w:webHidden/>
          </w:rPr>
          <w:fldChar w:fldCharType="end"/>
        </w:r>
      </w:hyperlink>
    </w:p>
    <w:p w14:paraId="52EF9020" w14:textId="377CCED4" w:rsidR="00F041DA" w:rsidRDefault="00F041DA">
      <w:pPr>
        <w:pStyle w:val="TDC1"/>
        <w:rPr>
          <w:rFonts w:eastAsiaTheme="minorEastAsia" w:cstheme="minorBidi"/>
          <w:b w:val="0"/>
          <w:bCs w:val="0"/>
          <w:caps w:val="0"/>
          <w:sz w:val="22"/>
          <w:szCs w:val="22"/>
        </w:rPr>
      </w:pPr>
      <w:hyperlink w:anchor="_Toc115357914" w:history="1">
        <w:r w:rsidRPr="0036003C">
          <w:rPr>
            <w:rStyle w:val="Hipervnculo"/>
          </w:rPr>
          <w:t>3.1.</w:t>
        </w:r>
        <w:r>
          <w:rPr>
            <w:rFonts w:eastAsiaTheme="minorEastAsia" w:cstheme="minorBidi"/>
            <w:b w:val="0"/>
            <w:bCs w:val="0"/>
            <w:caps w:val="0"/>
            <w:sz w:val="22"/>
            <w:szCs w:val="22"/>
          </w:rPr>
          <w:tab/>
        </w:r>
        <w:r w:rsidRPr="0036003C">
          <w:rPr>
            <w:rStyle w:val="Hipervnculo"/>
          </w:rPr>
          <w:t>Forma de participación</w:t>
        </w:r>
        <w:r>
          <w:rPr>
            <w:webHidden/>
          </w:rPr>
          <w:tab/>
        </w:r>
        <w:r>
          <w:rPr>
            <w:webHidden/>
          </w:rPr>
          <w:fldChar w:fldCharType="begin"/>
        </w:r>
        <w:r>
          <w:rPr>
            <w:webHidden/>
          </w:rPr>
          <w:instrText xml:space="preserve"> PAGEREF _Toc115357914 \h </w:instrText>
        </w:r>
        <w:r>
          <w:rPr>
            <w:webHidden/>
          </w:rPr>
        </w:r>
        <w:r>
          <w:rPr>
            <w:webHidden/>
          </w:rPr>
          <w:fldChar w:fldCharType="separate"/>
        </w:r>
        <w:r>
          <w:rPr>
            <w:webHidden/>
          </w:rPr>
          <w:t>19</w:t>
        </w:r>
        <w:r>
          <w:rPr>
            <w:webHidden/>
          </w:rPr>
          <w:fldChar w:fldCharType="end"/>
        </w:r>
      </w:hyperlink>
    </w:p>
    <w:p w14:paraId="4B7909EB" w14:textId="0ACC02A4" w:rsidR="00F041DA" w:rsidRDefault="00F041DA">
      <w:pPr>
        <w:pStyle w:val="TDC1"/>
        <w:rPr>
          <w:rFonts w:eastAsiaTheme="minorEastAsia" w:cstheme="minorBidi"/>
          <w:b w:val="0"/>
          <w:bCs w:val="0"/>
          <w:caps w:val="0"/>
          <w:sz w:val="22"/>
          <w:szCs w:val="22"/>
        </w:rPr>
      </w:pPr>
      <w:hyperlink w:anchor="_Toc115357915" w:history="1">
        <w:r w:rsidRPr="0036003C">
          <w:rPr>
            <w:rStyle w:val="Hipervnculo"/>
          </w:rPr>
          <w:t>3.1.1. Habilitación Legal</w:t>
        </w:r>
        <w:r>
          <w:rPr>
            <w:webHidden/>
          </w:rPr>
          <w:tab/>
        </w:r>
        <w:r>
          <w:rPr>
            <w:webHidden/>
          </w:rPr>
          <w:fldChar w:fldCharType="begin"/>
        </w:r>
        <w:r>
          <w:rPr>
            <w:webHidden/>
          </w:rPr>
          <w:instrText xml:space="preserve"> PAGEREF _Toc115357915 \h </w:instrText>
        </w:r>
        <w:r>
          <w:rPr>
            <w:webHidden/>
          </w:rPr>
        </w:r>
        <w:r>
          <w:rPr>
            <w:webHidden/>
          </w:rPr>
          <w:fldChar w:fldCharType="separate"/>
        </w:r>
        <w:r>
          <w:rPr>
            <w:webHidden/>
          </w:rPr>
          <w:t>19</w:t>
        </w:r>
        <w:r>
          <w:rPr>
            <w:webHidden/>
          </w:rPr>
          <w:fldChar w:fldCharType="end"/>
        </w:r>
      </w:hyperlink>
    </w:p>
    <w:p w14:paraId="7D7E6498" w14:textId="1C9D4B03" w:rsidR="00F041DA" w:rsidRDefault="00F041DA">
      <w:pPr>
        <w:pStyle w:val="TDC1"/>
        <w:rPr>
          <w:rFonts w:eastAsiaTheme="minorEastAsia" w:cstheme="minorBidi"/>
          <w:b w:val="0"/>
          <w:bCs w:val="0"/>
          <w:caps w:val="0"/>
          <w:sz w:val="22"/>
          <w:szCs w:val="22"/>
        </w:rPr>
      </w:pPr>
      <w:hyperlink w:anchor="_Toc115357916" w:history="1">
        <w:r w:rsidRPr="0036003C">
          <w:rPr>
            <w:rStyle w:val="Hipervnculo"/>
          </w:rPr>
          <w:t>3.1.2. Existencia, capacidad jurídica y Representación Legal</w:t>
        </w:r>
        <w:r>
          <w:rPr>
            <w:webHidden/>
          </w:rPr>
          <w:tab/>
        </w:r>
        <w:r>
          <w:rPr>
            <w:webHidden/>
          </w:rPr>
          <w:fldChar w:fldCharType="begin"/>
        </w:r>
        <w:r>
          <w:rPr>
            <w:webHidden/>
          </w:rPr>
          <w:instrText xml:space="preserve"> PAGEREF _Toc115357916 \h </w:instrText>
        </w:r>
        <w:r>
          <w:rPr>
            <w:webHidden/>
          </w:rPr>
        </w:r>
        <w:r>
          <w:rPr>
            <w:webHidden/>
          </w:rPr>
          <w:fldChar w:fldCharType="separate"/>
        </w:r>
        <w:r>
          <w:rPr>
            <w:webHidden/>
          </w:rPr>
          <w:t>20</w:t>
        </w:r>
        <w:r>
          <w:rPr>
            <w:webHidden/>
          </w:rPr>
          <w:fldChar w:fldCharType="end"/>
        </w:r>
      </w:hyperlink>
    </w:p>
    <w:p w14:paraId="74E60E75" w14:textId="365155CC" w:rsidR="00F041DA" w:rsidRDefault="00F041DA">
      <w:pPr>
        <w:pStyle w:val="TDC1"/>
        <w:rPr>
          <w:rFonts w:eastAsiaTheme="minorEastAsia" w:cstheme="minorBidi"/>
          <w:b w:val="0"/>
          <w:bCs w:val="0"/>
          <w:caps w:val="0"/>
          <w:sz w:val="22"/>
          <w:szCs w:val="22"/>
        </w:rPr>
      </w:pPr>
      <w:hyperlink w:anchor="_Toc115357917" w:history="1">
        <w:r w:rsidRPr="0036003C">
          <w:rPr>
            <w:rStyle w:val="Hipervnculo"/>
          </w:rPr>
          <w:t>3.1.2.1. De nacionales</w:t>
        </w:r>
        <w:r>
          <w:rPr>
            <w:webHidden/>
          </w:rPr>
          <w:tab/>
        </w:r>
        <w:r>
          <w:rPr>
            <w:webHidden/>
          </w:rPr>
          <w:fldChar w:fldCharType="begin"/>
        </w:r>
        <w:r>
          <w:rPr>
            <w:webHidden/>
          </w:rPr>
          <w:instrText xml:space="preserve"> PAGEREF _Toc115357917 \h </w:instrText>
        </w:r>
        <w:r>
          <w:rPr>
            <w:webHidden/>
          </w:rPr>
        </w:r>
        <w:r>
          <w:rPr>
            <w:webHidden/>
          </w:rPr>
          <w:fldChar w:fldCharType="separate"/>
        </w:r>
        <w:r>
          <w:rPr>
            <w:webHidden/>
          </w:rPr>
          <w:t>20</w:t>
        </w:r>
        <w:r>
          <w:rPr>
            <w:webHidden/>
          </w:rPr>
          <w:fldChar w:fldCharType="end"/>
        </w:r>
      </w:hyperlink>
    </w:p>
    <w:p w14:paraId="38C5866E" w14:textId="3C569F8F" w:rsidR="00F041DA" w:rsidRDefault="00F041DA">
      <w:pPr>
        <w:pStyle w:val="TDC1"/>
        <w:rPr>
          <w:rFonts w:eastAsiaTheme="minorEastAsia" w:cstheme="minorBidi"/>
          <w:b w:val="0"/>
          <w:bCs w:val="0"/>
          <w:caps w:val="0"/>
          <w:sz w:val="22"/>
          <w:szCs w:val="22"/>
        </w:rPr>
      </w:pPr>
      <w:hyperlink w:anchor="_Toc115357918" w:history="1">
        <w:r w:rsidRPr="0036003C">
          <w:rPr>
            <w:rStyle w:val="Hipervnculo"/>
          </w:rPr>
          <w:t>3.1.2.2. Acta de Junta Directiva o Asamblea</w:t>
        </w:r>
        <w:r>
          <w:rPr>
            <w:webHidden/>
          </w:rPr>
          <w:tab/>
        </w:r>
        <w:r>
          <w:rPr>
            <w:webHidden/>
          </w:rPr>
          <w:fldChar w:fldCharType="begin"/>
        </w:r>
        <w:r>
          <w:rPr>
            <w:webHidden/>
          </w:rPr>
          <w:instrText xml:space="preserve"> PAGEREF _Toc115357918 \h </w:instrText>
        </w:r>
        <w:r>
          <w:rPr>
            <w:webHidden/>
          </w:rPr>
        </w:r>
        <w:r>
          <w:rPr>
            <w:webHidden/>
          </w:rPr>
          <w:fldChar w:fldCharType="separate"/>
        </w:r>
        <w:r>
          <w:rPr>
            <w:webHidden/>
          </w:rPr>
          <w:t>20</w:t>
        </w:r>
        <w:r>
          <w:rPr>
            <w:webHidden/>
          </w:rPr>
          <w:fldChar w:fldCharType="end"/>
        </w:r>
      </w:hyperlink>
    </w:p>
    <w:p w14:paraId="0CC30168" w14:textId="0E7E672C" w:rsidR="00F041DA" w:rsidRDefault="00F041DA">
      <w:pPr>
        <w:pStyle w:val="TDC1"/>
        <w:rPr>
          <w:rFonts w:eastAsiaTheme="minorEastAsia" w:cstheme="minorBidi"/>
          <w:b w:val="0"/>
          <w:bCs w:val="0"/>
          <w:caps w:val="0"/>
          <w:sz w:val="22"/>
          <w:szCs w:val="22"/>
        </w:rPr>
      </w:pPr>
      <w:hyperlink w:anchor="_Toc115357919" w:history="1">
        <w:r w:rsidRPr="0036003C">
          <w:rPr>
            <w:rStyle w:val="Hipervnculo"/>
          </w:rPr>
          <w:t>3.1.2.3. Representación para efectos de la negociación</w:t>
        </w:r>
        <w:r>
          <w:rPr>
            <w:webHidden/>
          </w:rPr>
          <w:tab/>
        </w:r>
        <w:r>
          <w:rPr>
            <w:webHidden/>
          </w:rPr>
          <w:fldChar w:fldCharType="begin"/>
        </w:r>
        <w:r>
          <w:rPr>
            <w:webHidden/>
          </w:rPr>
          <w:instrText xml:space="preserve"> PAGEREF _Toc115357919 \h </w:instrText>
        </w:r>
        <w:r>
          <w:rPr>
            <w:webHidden/>
          </w:rPr>
        </w:r>
        <w:r>
          <w:rPr>
            <w:webHidden/>
          </w:rPr>
          <w:fldChar w:fldCharType="separate"/>
        </w:r>
        <w:r>
          <w:rPr>
            <w:webHidden/>
          </w:rPr>
          <w:t>20</w:t>
        </w:r>
        <w:r>
          <w:rPr>
            <w:webHidden/>
          </w:rPr>
          <w:fldChar w:fldCharType="end"/>
        </w:r>
      </w:hyperlink>
    </w:p>
    <w:p w14:paraId="3019A549" w14:textId="47F40C0F" w:rsidR="00F041DA" w:rsidRDefault="00F041DA">
      <w:pPr>
        <w:pStyle w:val="TDC1"/>
        <w:rPr>
          <w:rFonts w:eastAsiaTheme="minorEastAsia" w:cstheme="minorBidi"/>
          <w:b w:val="0"/>
          <w:bCs w:val="0"/>
          <w:caps w:val="0"/>
          <w:sz w:val="22"/>
          <w:szCs w:val="22"/>
        </w:rPr>
      </w:pPr>
      <w:hyperlink w:anchor="_Toc115357920" w:history="1">
        <w:r w:rsidRPr="0036003C">
          <w:rPr>
            <w:rStyle w:val="Hipervnculo"/>
          </w:rPr>
          <w:t>3.1.2.4. Carta de presentación</w:t>
        </w:r>
        <w:r>
          <w:rPr>
            <w:webHidden/>
          </w:rPr>
          <w:tab/>
        </w:r>
        <w:r>
          <w:rPr>
            <w:webHidden/>
          </w:rPr>
          <w:fldChar w:fldCharType="begin"/>
        </w:r>
        <w:r>
          <w:rPr>
            <w:webHidden/>
          </w:rPr>
          <w:instrText xml:space="preserve"> PAGEREF _Toc115357920 \h </w:instrText>
        </w:r>
        <w:r>
          <w:rPr>
            <w:webHidden/>
          </w:rPr>
        </w:r>
        <w:r>
          <w:rPr>
            <w:webHidden/>
          </w:rPr>
          <w:fldChar w:fldCharType="separate"/>
        </w:r>
        <w:r>
          <w:rPr>
            <w:webHidden/>
          </w:rPr>
          <w:t>20</w:t>
        </w:r>
        <w:r>
          <w:rPr>
            <w:webHidden/>
          </w:rPr>
          <w:fldChar w:fldCharType="end"/>
        </w:r>
      </w:hyperlink>
    </w:p>
    <w:p w14:paraId="62E6A554" w14:textId="0A4F2852" w:rsidR="00F041DA" w:rsidRDefault="00F041DA">
      <w:pPr>
        <w:pStyle w:val="TDC1"/>
        <w:rPr>
          <w:rFonts w:eastAsiaTheme="minorEastAsia" w:cstheme="minorBidi"/>
          <w:b w:val="0"/>
          <w:bCs w:val="0"/>
          <w:caps w:val="0"/>
          <w:sz w:val="22"/>
          <w:szCs w:val="22"/>
        </w:rPr>
      </w:pPr>
      <w:hyperlink w:anchor="_Toc115357921" w:history="1">
        <w:r w:rsidRPr="0036003C">
          <w:rPr>
            <w:rStyle w:val="Hipervnculo"/>
          </w:rPr>
          <w:t>3.1.3. Certificación de pago de los aportes a la seguridad social integral y parafiscales</w:t>
        </w:r>
        <w:r>
          <w:rPr>
            <w:webHidden/>
          </w:rPr>
          <w:tab/>
        </w:r>
        <w:r>
          <w:rPr>
            <w:webHidden/>
          </w:rPr>
          <w:fldChar w:fldCharType="begin"/>
        </w:r>
        <w:r>
          <w:rPr>
            <w:webHidden/>
          </w:rPr>
          <w:instrText xml:space="preserve"> PAGEREF _Toc115357921 \h </w:instrText>
        </w:r>
        <w:r>
          <w:rPr>
            <w:webHidden/>
          </w:rPr>
        </w:r>
        <w:r>
          <w:rPr>
            <w:webHidden/>
          </w:rPr>
          <w:fldChar w:fldCharType="separate"/>
        </w:r>
        <w:r>
          <w:rPr>
            <w:webHidden/>
          </w:rPr>
          <w:t>21</w:t>
        </w:r>
        <w:r>
          <w:rPr>
            <w:webHidden/>
          </w:rPr>
          <w:fldChar w:fldCharType="end"/>
        </w:r>
      </w:hyperlink>
    </w:p>
    <w:p w14:paraId="4561701E" w14:textId="43B496E1" w:rsidR="00F041DA" w:rsidRDefault="00F041DA">
      <w:pPr>
        <w:pStyle w:val="TDC1"/>
        <w:rPr>
          <w:rFonts w:eastAsiaTheme="minorEastAsia" w:cstheme="minorBidi"/>
          <w:b w:val="0"/>
          <w:bCs w:val="0"/>
          <w:caps w:val="0"/>
          <w:sz w:val="22"/>
          <w:szCs w:val="22"/>
        </w:rPr>
      </w:pPr>
      <w:hyperlink w:anchor="_Toc115357922" w:history="1">
        <w:r w:rsidRPr="0036003C">
          <w:rPr>
            <w:rStyle w:val="Hipervnculo"/>
          </w:rPr>
          <w:t>3.1.4. Registro en el Sistema de Información de Proveedores y Contratistas</w:t>
        </w:r>
        <w:r>
          <w:rPr>
            <w:webHidden/>
          </w:rPr>
          <w:tab/>
        </w:r>
        <w:r>
          <w:rPr>
            <w:webHidden/>
          </w:rPr>
          <w:fldChar w:fldCharType="begin"/>
        </w:r>
        <w:r>
          <w:rPr>
            <w:webHidden/>
          </w:rPr>
          <w:instrText xml:space="preserve"> PAGEREF _Toc115357922 \h </w:instrText>
        </w:r>
        <w:r>
          <w:rPr>
            <w:webHidden/>
          </w:rPr>
        </w:r>
        <w:r>
          <w:rPr>
            <w:webHidden/>
          </w:rPr>
          <w:fldChar w:fldCharType="separate"/>
        </w:r>
        <w:r>
          <w:rPr>
            <w:webHidden/>
          </w:rPr>
          <w:t>22</w:t>
        </w:r>
        <w:r>
          <w:rPr>
            <w:webHidden/>
          </w:rPr>
          <w:fldChar w:fldCharType="end"/>
        </w:r>
      </w:hyperlink>
    </w:p>
    <w:p w14:paraId="4616F841" w14:textId="3BE7850A" w:rsidR="00F041DA" w:rsidRDefault="00F041DA">
      <w:pPr>
        <w:pStyle w:val="TDC1"/>
        <w:rPr>
          <w:rFonts w:eastAsiaTheme="minorEastAsia" w:cstheme="minorBidi"/>
          <w:b w:val="0"/>
          <w:bCs w:val="0"/>
          <w:caps w:val="0"/>
          <w:sz w:val="22"/>
          <w:szCs w:val="22"/>
        </w:rPr>
      </w:pPr>
      <w:hyperlink w:anchor="_Toc115357923" w:history="1">
        <w:r w:rsidRPr="0036003C">
          <w:rPr>
            <w:rStyle w:val="Hipervnculo"/>
          </w:rPr>
          <w:t xml:space="preserve">3.1.5. </w:t>
        </w:r>
        <w:r>
          <w:rPr>
            <w:rFonts w:eastAsiaTheme="minorEastAsia" w:cstheme="minorBidi"/>
            <w:b w:val="0"/>
            <w:bCs w:val="0"/>
            <w:caps w:val="0"/>
            <w:sz w:val="22"/>
            <w:szCs w:val="22"/>
          </w:rPr>
          <w:tab/>
        </w:r>
        <w:r w:rsidRPr="0036003C">
          <w:rPr>
            <w:rStyle w:val="Hipervnculo"/>
          </w:rPr>
          <w:t>Diligenciar formulario para el conocimiento del tercero (LA/FT)</w:t>
        </w:r>
        <w:r>
          <w:rPr>
            <w:webHidden/>
          </w:rPr>
          <w:tab/>
        </w:r>
        <w:r>
          <w:rPr>
            <w:webHidden/>
          </w:rPr>
          <w:fldChar w:fldCharType="begin"/>
        </w:r>
        <w:r>
          <w:rPr>
            <w:webHidden/>
          </w:rPr>
          <w:instrText xml:space="preserve"> PAGEREF _Toc115357923 \h </w:instrText>
        </w:r>
        <w:r>
          <w:rPr>
            <w:webHidden/>
          </w:rPr>
        </w:r>
        <w:r>
          <w:rPr>
            <w:webHidden/>
          </w:rPr>
          <w:fldChar w:fldCharType="separate"/>
        </w:r>
        <w:r>
          <w:rPr>
            <w:webHidden/>
          </w:rPr>
          <w:t>22</w:t>
        </w:r>
        <w:r>
          <w:rPr>
            <w:webHidden/>
          </w:rPr>
          <w:fldChar w:fldCharType="end"/>
        </w:r>
      </w:hyperlink>
    </w:p>
    <w:p w14:paraId="7A3EA8C8" w14:textId="07E76ECB" w:rsidR="00F041DA" w:rsidRDefault="00F041DA">
      <w:pPr>
        <w:pStyle w:val="TDC1"/>
        <w:rPr>
          <w:rFonts w:eastAsiaTheme="minorEastAsia" w:cstheme="minorBidi"/>
          <w:b w:val="0"/>
          <w:bCs w:val="0"/>
          <w:caps w:val="0"/>
          <w:sz w:val="22"/>
          <w:szCs w:val="22"/>
        </w:rPr>
      </w:pPr>
      <w:hyperlink w:anchor="_Toc115357924" w:history="1">
        <w:r w:rsidRPr="0036003C">
          <w:rPr>
            <w:rStyle w:val="Hipervnculo"/>
          </w:rPr>
          <w:t>3.1.6. Formato único de hoja de vida función pública</w:t>
        </w:r>
        <w:r>
          <w:rPr>
            <w:webHidden/>
          </w:rPr>
          <w:tab/>
        </w:r>
        <w:r>
          <w:rPr>
            <w:webHidden/>
          </w:rPr>
          <w:fldChar w:fldCharType="begin"/>
        </w:r>
        <w:r>
          <w:rPr>
            <w:webHidden/>
          </w:rPr>
          <w:instrText xml:space="preserve"> PAGEREF _Toc115357924 \h </w:instrText>
        </w:r>
        <w:r>
          <w:rPr>
            <w:webHidden/>
          </w:rPr>
        </w:r>
        <w:r>
          <w:rPr>
            <w:webHidden/>
          </w:rPr>
          <w:fldChar w:fldCharType="separate"/>
        </w:r>
        <w:r>
          <w:rPr>
            <w:webHidden/>
          </w:rPr>
          <w:t>23</w:t>
        </w:r>
        <w:r>
          <w:rPr>
            <w:webHidden/>
          </w:rPr>
          <w:fldChar w:fldCharType="end"/>
        </w:r>
      </w:hyperlink>
    </w:p>
    <w:p w14:paraId="50DDF252" w14:textId="0243101B" w:rsidR="00F041DA" w:rsidRDefault="00F041DA">
      <w:pPr>
        <w:pStyle w:val="TDC1"/>
        <w:rPr>
          <w:rFonts w:eastAsiaTheme="minorEastAsia" w:cstheme="minorBidi"/>
          <w:b w:val="0"/>
          <w:bCs w:val="0"/>
          <w:caps w:val="0"/>
          <w:sz w:val="22"/>
          <w:szCs w:val="22"/>
        </w:rPr>
      </w:pPr>
      <w:hyperlink w:anchor="_Toc115357925" w:history="1">
        <w:r w:rsidRPr="0036003C">
          <w:rPr>
            <w:rStyle w:val="Hipervnculo"/>
          </w:rPr>
          <w:t>4. VERIFICACIÓN CUMPLIMIENTO DE REQUISITOS Y TRÁMITES ANTES DE LA FORMULACIÓN DEL PROYECTO DE NEGOCIO JURÍDICO.</w:t>
        </w:r>
        <w:r>
          <w:rPr>
            <w:webHidden/>
          </w:rPr>
          <w:tab/>
        </w:r>
        <w:r>
          <w:rPr>
            <w:webHidden/>
          </w:rPr>
          <w:fldChar w:fldCharType="begin"/>
        </w:r>
        <w:r>
          <w:rPr>
            <w:webHidden/>
          </w:rPr>
          <w:instrText xml:space="preserve"> PAGEREF _Toc115357925 \h </w:instrText>
        </w:r>
        <w:r>
          <w:rPr>
            <w:webHidden/>
          </w:rPr>
        </w:r>
        <w:r>
          <w:rPr>
            <w:webHidden/>
          </w:rPr>
          <w:fldChar w:fldCharType="separate"/>
        </w:r>
        <w:r>
          <w:rPr>
            <w:webHidden/>
          </w:rPr>
          <w:t>24</w:t>
        </w:r>
        <w:r>
          <w:rPr>
            <w:webHidden/>
          </w:rPr>
          <w:fldChar w:fldCharType="end"/>
        </w:r>
      </w:hyperlink>
    </w:p>
    <w:p w14:paraId="6DA622C1" w14:textId="312A3B49" w:rsidR="00F041DA" w:rsidRDefault="00F041DA">
      <w:pPr>
        <w:pStyle w:val="TDC1"/>
        <w:rPr>
          <w:rFonts w:eastAsiaTheme="minorEastAsia" w:cstheme="minorBidi"/>
          <w:b w:val="0"/>
          <w:bCs w:val="0"/>
          <w:caps w:val="0"/>
          <w:sz w:val="22"/>
          <w:szCs w:val="22"/>
        </w:rPr>
      </w:pPr>
      <w:hyperlink w:anchor="_Toc115357926" w:history="1">
        <w:r w:rsidRPr="0036003C">
          <w:rPr>
            <w:rStyle w:val="Hipervnculo"/>
          </w:rPr>
          <w:t>5. FORMULACIÓN DEL PROYECTO DE NEGOCIO JURÍDICO – CONTRATO</w:t>
        </w:r>
        <w:r>
          <w:rPr>
            <w:webHidden/>
          </w:rPr>
          <w:tab/>
        </w:r>
        <w:r>
          <w:rPr>
            <w:webHidden/>
          </w:rPr>
          <w:fldChar w:fldCharType="begin"/>
        </w:r>
        <w:r>
          <w:rPr>
            <w:webHidden/>
          </w:rPr>
          <w:instrText xml:space="preserve"> PAGEREF _Toc115357926 \h </w:instrText>
        </w:r>
        <w:r>
          <w:rPr>
            <w:webHidden/>
          </w:rPr>
        </w:r>
        <w:r>
          <w:rPr>
            <w:webHidden/>
          </w:rPr>
          <w:fldChar w:fldCharType="separate"/>
        </w:r>
        <w:r>
          <w:rPr>
            <w:webHidden/>
          </w:rPr>
          <w:t>25</w:t>
        </w:r>
        <w:r>
          <w:rPr>
            <w:webHidden/>
          </w:rPr>
          <w:fldChar w:fldCharType="end"/>
        </w:r>
      </w:hyperlink>
    </w:p>
    <w:p w14:paraId="199046B1" w14:textId="4CC157E9" w:rsidR="00F041DA" w:rsidRDefault="00F041DA">
      <w:pPr>
        <w:pStyle w:val="TDC1"/>
        <w:rPr>
          <w:rFonts w:eastAsiaTheme="minorEastAsia" w:cstheme="minorBidi"/>
          <w:b w:val="0"/>
          <w:bCs w:val="0"/>
          <w:caps w:val="0"/>
          <w:sz w:val="22"/>
          <w:szCs w:val="22"/>
        </w:rPr>
      </w:pPr>
      <w:hyperlink w:anchor="_Toc115357927" w:history="1">
        <w:r w:rsidRPr="0036003C">
          <w:rPr>
            <w:rStyle w:val="Hipervnculo"/>
          </w:rPr>
          <w:t>5.1. Formulación del Proyecto de Negocio Jurídico</w:t>
        </w:r>
        <w:r>
          <w:rPr>
            <w:webHidden/>
          </w:rPr>
          <w:tab/>
        </w:r>
        <w:r>
          <w:rPr>
            <w:webHidden/>
          </w:rPr>
          <w:fldChar w:fldCharType="begin"/>
        </w:r>
        <w:r>
          <w:rPr>
            <w:webHidden/>
          </w:rPr>
          <w:instrText xml:space="preserve"> PAGEREF _Toc115357927 \h </w:instrText>
        </w:r>
        <w:r>
          <w:rPr>
            <w:webHidden/>
          </w:rPr>
        </w:r>
        <w:r>
          <w:rPr>
            <w:webHidden/>
          </w:rPr>
          <w:fldChar w:fldCharType="separate"/>
        </w:r>
        <w:r>
          <w:rPr>
            <w:webHidden/>
          </w:rPr>
          <w:t>25</w:t>
        </w:r>
        <w:r>
          <w:rPr>
            <w:webHidden/>
          </w:rPr>
          <w:fldChar w:fldCharType="end"/>
        </w:r>
      </w:hyperlink>
    </w:p>
    <w:p w14:paraId="4EF4C273" w14:textId="2EF69F13" w:rsidR="00F041DA" w:rsidRDefault="00F041DA">
      <w:pPr>
        <w:pStyle w:val="TDC1"/>
        <w:rPr>
          <w:rFonts w:eastAsiaTheme="minorEastAsia" w:cstheme="minorBidi"/>
          <w:b w:val="0"/>
          <w:bCs w:val="0"/>
          <w:caps w:val="0"/>
          <w:sz w:val="22"/>
          <w:szCs w:val="22"/>
        </w:rPr>
      </w:pPr>
      <w:hyperlink w:anchor="_Toc115357928" w:history="1">
        <w:r w:rsidRPr="0036003C">
          <w:rPr>
            <w:rStyle w:val="Hipervnculo"/>
          </w:rPr>
          <w:t>5.2. Formalización</w:t>
        </w:r>
        <w:r>
          <w:rPr>
            <w:webHidden/>
          </w:rPr>
          <w:tab/>
        </w:r>
        <w:r>
          <w:rPr>
            <w:webHidden/>
          </w:rPr>
          <w:fldChar w:fldCharType="begin"/>
        </w:r>
        <w:r>
          <w:rPr>
            <w:webHidden/>
          </w:rPr>
          <w:instrText xml:space="preserve"> PAGEREF _Toc115357928 \h </w:instrText>
        </w:r>
        <w:r>
          <w:rPr>
            <w:webHidden/>
          </w:rPr>
        </w:r>
        <w:r>
          <w:rPr>
            <w:webHidden/>
          </w:rPr>
          <w:fldChar w:fldCharType="separate"/>
        </w:r>
        <w:r>
          <w:rPr>
            <w:webHidden/>
          </w:rPr>
          <w:t>25</w:t>
        </w:r>
        <w:r>
          <w:rPr>
            <w:webHidden/>
          </w:rPr>
          <w:fldChar w:fldCharType="end"/>
        </w:r>
      </w:hyperlink>
    </w:p>
    <w:p w14:paraId="1ED4A0ED" w14:textId="3A602462" w:rsidR="00F041DA" w:rsidRDefault="00F041DA">
      <w:pPr>
        <w:pStyle w:val="TDC1"/>
        <w:rPr>
          <w:rFonts w:eastAsiaTheme="minorEastAsia" w:cstheme="minorBidi"/>
          <w:b w:val="0"/>
          <w:bCs w:val="0"/>
          <w:caps w:val="0"/>
          <w:sz w:val="22"/>
          <w:szCs w:val="22"/>
        </w:rPr>
      </w:pPr>
      <w:hyperlink w:anchor="_Toc115357929" w:history="1">
        <w:r w:rsidRPr="0036003C">
          <w:rPr>
            <w:rStyle w:val="Hipervnculo"/>
          </w:rPr>
          <w:t>5.2.1. Presentación de los documentos para la formalización</w:t>
        </w:r>
        <w:r>
          <w:rPr>
            <w:webHidden/>
          </w:rPr>
          <w:tab/>
        </w:r>
        <w:r>
          <w:rPr>
            <w:webHidden/>
          </w:rPr>
          <w:fldChar w:fldCharType="begin"/>
        </w:r>
        <w:r>
          <w:rPr>
            <w:webHidden/>
          </w:rPr>
          <w:instrText xml:space="preserve"> PAGEREF _Toc115357929 \h </w:instrText>
        </w:r>
        <w:r>
          <w:rPr>
            <w:webHidden/>
          </w:rPr>
        </w:r>
        <w:r>
          <w:rPr>
            <w:webHidden/>
          </w:rPr>
          <w:fldChar w:fldCharType="separate"/>
        </w:r>
        <w:r>
          <w:rPr>
            <w:webHidden/>
          </w:rPr>
          <w:t>25</w:t>
        </w:r>
        <w:r>
          <w:rPr>
            <w:webHidden/>
          </w:rPr>
          <w:fldChar w:fldCharType="end"/>
        </w:r>
      </w:hyperlink>
    </w:p>
    <w:p w14:paraId="5E2E7432" w14:textId="743D5303" w:rsidR="00F041DA" w:rsidRDefault="00F041DA">
      <w:pPr>
        <w:pStyle w:val="TDC1"/>
        <w:rPr>
          <w:rFonts w:eastAsiaTheme="minorEastAsia" w:cstheme="minorBidi"/>
          <w:b w:val="0"/>
          <w:bCs w:val="0"/>
          <w:caps w:val="0"/>
          <w:sz w:val="22"/>
          <w:szCs w:val="22"/>
        </w:rPr>
      </w:pPr>
      <w:hyperlink w:anchor="_Toc115357930" w:history="1">
        <w:r w:rsidRPr="0036003C">
          <w:rPr>
            <w:rStyle w:val="Hipervnculo"/>
          </w:rPr>
          <w:t>5.2.2. Documentos para la formalización</w:t>
        </w:r>
        <w:r>
          <w:rPr>
            <w:webHidden/>
          </w:rPr>
          <w:tab/>
        </w:r>
        <w:r>
          <w:rPr>
            <w:webHidden/>
          </w:rPr>
          <w:fldChar w:fldCharType="begin"/>
        </w:r>
        <w:r>
          <w:rPr>
            <w:webHidden/>
          </w:rPr>
          <w:instrText xml:space="preserve"> PAGEREF _Toc115357930 \h </w:instrText>
        </w:r>
        <w:r>
          <w:rPr>
            <w:webHidden/>
          </w:rPr>
        </w:r>
        <w:r>
          <w:rPr>
            <w:webHidden/>
          </w:rPr>
          <w:fldChar w:fldCharType="separate"/>
        </w:r>
        <w:r>
          <w:rPr>
            <w:webHidden/>
          </w:rPr>
          <w:t>25</w:t>
        </w:r>
        <w:r>
          <w:rPr>
            <w:webHidden/>
          </w:rPr>
          <w:fldChar w:fldCharType="end"/>
        </w:r>
      </w:hyperlink>
    </w:p>
    <w:p w14:paraId="372C82AC" w14:textId="0ABDCC9F" w:rsidR="00F041DA" w:rsidRDefault="00F041DA">
      <w:pPr>
        <w:pStyle w:val="TDC1"/>
        <w:rPr>
          <w:rFonts w:eastAsiaTheme="minorEastAsia" w:cstheme="minorBidi"/>
          <w:b w:val="0"/>
          <w:bCs w:val="0"/>
          <w:caps w:val="0"/>
          <w:sz w:val="22"/>
          <w:szCs w:val="22"/>
        </w:rPr>
      </w:pPr>
      <w:hyperlink w:anchor="_Toc115357931" w:history="1">
        <w:r w:rsidRPr="0036003C">
          <w:rPr>
            <w:rStyle w:val="Hipervnculo"/>
          </w:rPr>
          <w:t>5.2.3. Documentos del contrato</w:t>
        </w:r>
        <w:r>
          <w:rPr>
            <w:webHidden/>
          </w:rPr>
          <w:tab/>
        </w:r>
        <w:r>
          <w:rPr>
            <w:webHidden/>
          </w:rPr>
          <w:fldChar w:fldCharType="begin"/>
        </w:r>
        <w:r>
          <w:rPr>
            <w:webHidden/>
          </w:rPr>
          <w:instrText xml:space="preserve"> PAGEREF _Toc115357931 \h </w:instrText>
        </w:r>
        <w:r>
          <w:rPr>
            <w:webHidden/>
          </w:rPr>
        </w:r>
        <w:r>
          <w:rPr>
            <w:webHidden/>
          </w:rPr>
          <w:fldChar w:fldCharType="separate"/>
        </w:r>
        <w:r>
          <w:rPr>
            <w:webHidden/>
          </w:rPr>
          <w:t>26</w:t>
        </w:r>
        <w:r>
          <w:rPr>
            <w:webHidden/>
          </w:rPr>
          <w:fldChar w:fldCharType="end"/>
        </w:r>
      </w:hyperlink>
    </w:p>
    <w:p w14:paraId="419DD886" w14:textId="47C64266" w:rsidR="00F041DA" w:rsidRDefault="00F041DA">
      <w:pPr>
        <w:pStyle w:val="TDC1"/>
        <w:rPr>
          <w:rFonts w:eastAsiaTheme="minorEastAsia" w:cstheme="minorBidi"/>
          <w:b w:val="0"/>
          <w:bCs w:val="0"/>
          <w:caps w:val="0"/>
          <w:sz w:val="22"/>
          <w:szCs w:val="22"/>
        </w:rPr>
      </w:pPr>
      <w:hyperlink w:anchor="_Toc115357932" w:history="1">
        <w:r w:rsidRPr="0036003C">
          <w:rPr>
            <w:rStyle w:val="Hipervnculo"/>
          </w:rPr>
          <w:t>5.3. Garantías y seguros</w:t>
        </w:r>
        <w:r>
          <w:rPr>
            <w:webHidden/>
          </w:rPr>
          <w:tab/>
        </w:r>
        <w:r>
          <w:rPr>
            <w:webHidden/>
          </w:rPr>
          <w:fldChar w:fldCharType="begin"/>
        </w:r>
        <w:r>
          <w:rPr>
            <w:webHidden/>
          </w:rPr>
          <w:instrText xml:space="preserve"> PAGEREF _Toc115357932 \h </w:instrText>
        </w:r>
        <w:r>
          <w:rPr>
            <w:webHidden/>
          </w:rPr>
        </w:r>
        <w:r>
          <w:rPr>
            <w:webHidden/>
          </w:rPr>
          <w:fldChar w:fldCharType="separate"/>
        </w:r>
        <w:r>
          <w:rPr>
            <w:webHidden/>
          </w:rPr>
          <w:t>26</w:t>
        </w:r>
        <w:r>
          <w:rPr>
            <w:webHidden/>
          </w:rPr>
          <w:fldChar w:fldCharType="end"/>
        </w:r>
      </w:hyperlink>
    </w:p>
    <w:p w14:paraId="5F8876ED" w14:textId="2E4AAC2B" w:rsidR="00F041DA" w:rsidRDefault="00F041DA">
      <w:pPr>
        <w:pStyle w:val="TDC2"/>
        <w:tabs>
          <w:tab w:val="right" w:leader="dot" w:pos="8820"/>
        </w:tabs>
        <w:rPr>
          <w:rFonts w:eastAsiaTheme="minorEastAsia" w:cstheme="minorBidi"/>
          <w:smallCaps w:val="0"/>
          <w:noProof/>
          <w:sz w:val="22"/>
          <w:szCs w:val="22"/>
        </w:rPr>
      </w:pPr>
      <w:hyperlink w:anchor="_Toc115357933" w:history="1">
        <w:r w:rsidRPr="0036003C">
          <w:rPr>
            <w:rStyle w:val="Hipervnculo"/>
            <w:rFonts w:ascii="Arial" w:hAnsi="Arial" w:cs="Arial"/>
            <w:b/>
            <w:bCs/>
            <w:iCs/>
            <w:noProof/>
          </w:rPr>
          <w:t>5.3.1. Condiciones de las pólizas emitidas por compañías de seguros</w:t>
        </w:r>
        <w:r>
          <w:rPr>
            <w:noProof/>
            <w:webHidden/>
          </w:rPr>
          <w:tab/>
        </w:r>
        <w:r>
          <w:rPr>
            <w:noProof/>
            <w:webHidden/>
          </w:rPr>
          <w:fldChar w:fldCharType="begin"/>
        </w:r>
        <w:r>
          <w:rPr>
            <w:noProof/>
            <w:webHidden/>
          </w:rPr>
          <w:instrText xml:space="preserve"> PAGEREF _Toc115357933 \h </w:instrText>
        </w:r>
        <w:r>
          <w:rPr>
            <w:noProof/>
            <w:webHidden/>
          </w:rPr>
        </w:r>
        <w:r>
          <w:rPr>
            <w:noProof/>
            <w:webHidden/>
          </w:rPr>
          <w:fldChar w:fldCharType="separate"/>
        </w:r>
        <w:r>
          <w:rPr>
            <w:noProof/>
            <w:webHidden/>
          </w:rPr>
          <w:t>27</w:t>
        </w:r>
        <w:r>
          <w:rPr>
            <w:noProof/>
            <w:webHidden/>
          </w:rPr>
          <w:fldChar w:fldCharType="end"/>
        </w:r>
      </w:hyperlink>
    </w:p>
    <w:p w14:paraId="114751AB" w14:textId="5981F6D7" w:rsidR="00F041DA" w:rsidRDefault="00F041DA">
      <w:pPr>
        <w:pStyle w:val="TDC2"/>
        <w:tabs>
          <w:tab w:val="right" w:leader="dot" w:pos="8820"/>
        </w:tabs>
        <w:rPr>
          <w:rFonts w:eastAsiaTheme="minorEastAsia" w:cstheme="minorBidi"/>
          <w:smallCaps w:val="0"/>
          <w:noProof/>
          <w:sz w:val="22"/>
          <w:szCs w:val="22"/>
        </w:rPr>
      </w:pPr>
      <w:hyperlink w:anchor="_Toc115357934" w:history="1">
        <w:r w:rsidRPr="0036003C">
          <w:rPr>
            <w:rStyle w:val="Hipervnculo"/>
            <w:rFonts w:ascii="Arial" w:hAnsi="Arial" w:cs="Arial"/>
            <w:b/>
            <w:bCs/>
            <w:iCs/>
            <w:noProof/>
          </w:rPr>
          <w:t>5.3.2. Condiciones de las garantías emitidas por entidades bancarias</w:t>
        </w:r>
        <w:r>
          <w:rPr>
            <w:noProof/>
            <w:webHidden/>
          </w:rPr>
          <w:tab/>
        </w:r>
        <w:r>
          <w:rPr>
            <w:noProof/>
            <w:webHidden/>
          </w:rPr>
          <w:fldChar w:fldCharType="begin"/>
        </w:r>
        <w:r>
          <w:rPr>
            <w:noProof/>
            <w:webHidden/>
          </w:rPr>
          <w:instrText xml:space="preserve"> PAGEREF _Toc115357934 \h </w:instrText>
        </w:r>
        <w:r>
          <w:rPr>
            <w:noProof/>
            <w:webHidden/>
          </w:rPr>
        </w:r>
        <w:r>
          <w:rPr>
            <w:noProof/>
            <w:webHidden/>
          </w:rPr>
          <w:fldChar w:fldCharType="separate"/>
        </w:r>
        <w:r>
          <w:rPr>
            <w:noProof/>
            <w:webHidden/>
          </w:rPr>
          <w:t>27</w:t>
        </w:r>
        <w:r>
          <w:rPr>
            <w:noProof/>
            <w:webHidden/>
          </w:rPr>
          <w:fldChar w:fldCharType="end"/>
        </w:r>
      </w:hyperlink>
    </w:p>
    <w:p w14:paraId="7814D25A" w14:textId="255BE922" w:rsidR="00F041DA" w:rsidRDefault="00F041DA">
      <w:pPr>
        <w:pStyle w:val="TDC2"/>
        <w:tabs>
          <w:tab w:val="right" w:leader="dot" w:pos="8820"/>
        </w:tabs>
        <w:rPr>
          <w:rFonts w:eastAsiaTheme="minorEastAsia" w:cstheme="minorBidi"/>
          <w:smallCaps w:val="0"/>
          <w:noProof/>
          <w:sz w:val="22"/>
          <w:szCs w:val="22"/>
        </w:rPr>
      </w:pPr>
      <w:hyperlink w:anchor="_Toc115357935" w:history="1">
        <w:r w:rsidRPr="0036003C">
          <w:rPr>
            <w:rStyle w:val="Hipervnculo"/>
            <w:rFonts w:ascii="Arial" w:hAnsi="Arial" w:cs="Arial"/>
            <w:b/>
            <w:bCs/>
            <w:iCs/>
            <w:noProof/>
          </w:rPr>
          <w:t>5.3.3. Amparos de las Garantías de Cumplimiento, y seguros aplicables a la solicitud de ofertas</w:t>
        </w:r>
        <w:r>
          <w:rPr>
            <w:noProof/>
            <w:webHidden/>
          </w:rPr>
          <w:tab/>
        </w:r>
        <w:r>
          <w:rPr>
            <w:noProof/>
            <w:webHidden/>
          </w:rPr>
          <w:fldChar w:fldCharType="begin"/>
        </w:r>
        <w:r>
          <w:rPr>
            <w:noProof/>
            <w:webHidden/>
          </w:rPr>
          <w:instrText xml:space="preserve"> PAGEREF _Toc115357935 \h </w:instrText>
        </w:r>
        <w:r>
          <w:rPr>
            <w:noProof/>
            <w:webHidden/>
          </w:rPr>
        </w:r>
        <w:r>
          <w:rPr>
            <w:noProof/>
            <w:webHidden/>
          </w:rPr>
          <w:fldChar w:fldCharType="separate"/>
        </w:r>
        <w:r>
          <w:rPr>
            <w:noProof/>
            <w:webHidden/>
          </w:rPr>
          <w:t>28</w:t>
        </w:r>
        <w:r>
          <w:rPr>
            <w:noProof/>
            <w:webHidden/>
          </w:rPr>
          <w:fldChar w:fldCharType="end"/>
        </w:r>
      </w:hyperlink>
    </w:p>
    <w:p w14:paraId="51D6C09A" w14:textId="4CC9CCF4" w:rsidR="00F041DA" w:rsidRDefault="00F041DA">
      <w:pPr>
        <w:pStyle w:val="TDC1"/>
        <w:rPr>
          <w:rFonts w:eastAsiaTheme="minorEastAsia" w:cstheme="minorBidi"/>
          <w:b w:val="0"/>
          <w:bCs w:val="0"/>
          <w:caps w:val="0"/>
          <w:sz w:val="22"/>
          <w:szCs w:val="22"/>
        </w:rPr>
      </w:pPr>
      <w:hyperlink w:anchor="_Toc115357936" w:history="1">
        <w:r w:rsidRPr="0036003C">
          <w:rPr>
            <w:rStyle w:val="Hipervnculo"/>
          </w:rPr>
          <w:t>5.4. Medidas de seguridad para el correo electrónico</w:t>
        </w:r>
        <w:r>
          <w:rPr>
            <w:webHidden/>
          </w:rPr>
          <w:tab/>
        </w:r>
        <w:r>
          <w:rPr>
            <w:webHidden/>
          </w:rPr>
          <w:fldChar w:fldCharType="begin"/>
        </w:r>
        <w:r>
          <w:rPr>
            <w:webHidden/>
          </w:rPr>
          <w:instrText xml:space="preserve"> PAGEREF _Toc115357936 \h </w:instrText>
        </w:r>
        <w:r>
          <w:rPr>
            <w:webHidden/>
          </w:rPr>
        </w:r>
        <w:r>
          <w:rPr>
            <w:webHidden/>
          </w:rPr>
          <w:fldChar w:fldCharType="separate"/>
        </w:r>
        <w:r>
          <w:rPr>
            <w:webHidden/>
          </w:rPr>
          <w:t>29</w:t>
        </w:r>
        <w:r>
          <w:rPr>
            <w:webHidden/>
          </w:rPr>
          <w:fldChar w:fldCharType="end"/>
        </w:r>
      </w:hyperlink>
    </w:p>
    <w:p w14:paraId="36A7C22A" w14:textId="73F86EAB" w:rsidR="00F041DA" w:rsidRDefault="00F041DA">
      <w:pPr>
        <w:pStyle w:val="TDC1"/>
        <w:rPr>
          <w:rFonts w:eastAsiaTheme="minorEastAsia" w:cstheme="minorBidi"/>
          <w:b w:val="0"/>
          <w:bCs w:val="0"/>
          <w:caps w:val="0"/>
          <w:sz w:val="22"/>
          <w:szCs w:val="22"/>
        </w:rPr>
      </w:pPr>
      <w:hyperlink w:anchor="_Toc115357937" w:history="1">
        <w:r w:rsidRPr="0036003C">
          <w:rPr>
            <w:rStyle w:val="Hipervnculo"/>
          </w:rPr>
          <w:t>6. EJECUCIÓN</w:t>
        </w:r>
        <w:r>
          <w:rPr>
            <w:webHidden/>
          </w:rPr>
          <w:tab/>
        </w:r>
        <w:r>
          <w:rPr>
            <w:webHidden/>
          </w:rPr>
          <w:fldChar w:fldCharType="begin"/>
        </w:r>
        <w:r>
          <w:rPr>
            <w:webHidden/>
          </w:rPr>
          <w:instrText xml:space="preserve"> PAGEREF _Toc115357937 \h </w:instrText>
        </w:r>
        <w:r>
          <w:rPr>
            <w:webHidden/>
          </w:rPr>
        </w:r>
        <w:r>
          <w:rPr>
            <w:webHidden/>
          </w:rPr>
          <w:fldChar w:fldCharType="separate"/>
        </w:r>
        <w:r>
          <w:rPr>
            <w:webHidden/>
          </w:rPr>
          <w:t>31</w:t>
        </w:r>
        <w:r>
          <w:rPr>
            <w:webHidden/>
          </w:rPr>
          <w:fldChar w:fldCharType="end"/>
        </w:r>
      </w:hyperlink>
    </w:p>
    <w:p w14:paraId="5CD0A683" w14:textId="25B56B97" w:rsidR="00F041DA" w:rsidRDefault="00F041DA">
      <w:pPr>
        <w:pStyle w:val="TDC1"/>
        <w:rPr>
          <w:rFonts w:eastAsiaTheme="minorEastAsia" w:cstheme="minorBidi"/>
          <w:b w:val="0"/>
          <w:bCs w:val="0"/>
          <w:caps w:val="0"/>
          <w:sz w:val="22"/>
          <w:szCs w:val="22"/>
        </w:rPr>
      </w:pPr>
      <w:hyperlink w:anchor="_Toc115357938" w:history="1">
        <w:r w:rsidRPr="0036003C">
          <w:rPr>
            <w:rStyle w:val="Hipervnculo"/>
          </w:rPr>
          <w:t>6.1</w:t>
        </w:r>
        <w:r>
          <w:rPr>
            <w:rFonts w:eastAsiaTheme="minorEastAsia" w:cstheme="minorBidi"/>
            <w:b w:val="0"/>
            <w:bCs w:val="0"/>
            <w:caps w:val="0"/>
            <w:sz w:val="22"/>
            <w:szCs w:val="22"/>
          </w:rPr>
          <w:tab/>
        </w:r>
        <w:r w:rsidRPr="0036003C">
          <w:rPr>
            <w:rStyle w:val="Hipervnculo"/>
          </w:rPr>
          <w:t>Inicio de las actividades</w:t>
        </w:r>
        <w:r>
          <w:rPr>
            <w:webHidden/>
          </w:rPr>
          <w:tab/>
        </w:r>
        <w:r>
          <w:rPr>
            <w:webHidden/>
          </w:rPr>
          <w:fldChar w:fldCharType="begin"/>
        </w:r>
        <w:r>
          <w:rPr>
            <w:webHidden/>
          </w:rPr>
          <w:instrText xml:space="preserve"> PAGEREF _Toc115357938 \h </w:instrText>
        </w:r>
        <w:r>
          <w:rPr>
            <w:webHidden/>
          </w:rPr>
        </w:r>
        <w:r>
          <w:rPr>
            <w:webHidden/>
          </w:rPr>
          <w:fldChar w:fldCharType="separate"/>
        </w:r>
        <w:r>
          <w:rPr>
            <w:webHidden/>
          </w:rPr>
          <w:t>31</w:t>
        </w:r>
        <w:r>
          <w:rPr>
            <w:webHidden/>
          </w:rPr>
          <w:fldChar w:fldCharType="end"/>
        </w:r>
      </w:hyperlink>
    </w:p>
    <w:p w14:paraId="4B90E6F3" w14:textId="408C52A7" w:rsidR="00F041DA" w:rsidRDefault="00F041DA">
      <w:pPr>
        <w:pStyle w:val="TDC1"/>
        <w:rPr>
          <w:rFonts w:eastAsiaTheme="minorEastAsia" w:cstheme="minorBidi"/>
          <w:b w:val="0"/>
          <w:bCs w:val="0"/>
          <w:caps w:val="0"/>
          <w:sz w:val="22"/>
          <w:szCs w:val="22"/>
        </w:rPr>
      </w:pPr>
      <w:hyperlink w:anchor="_Toc115357939" w:history="1">
        <w:r w:rsidRPr="0036003C">
          <w:rPr>
            <w:rStyle w:val="Hipervnculo"/>
          </w:rPr>
          <w:t>6.1.1</w:t>
        </w:r>
        <w:r>
          <w:rPr>
            <w:rFonts w:eastAsiaTheme="minorEastAsia" w:cstheme="minorBidi"/>
            <w:b w:val="0"/>
            <w:bCs w:val="0"/>
            <w:caps w:val="0"/>
            <w:sz w:val="22"/>
            <w:szCs w:val="22"/>
          </w:rPr>
          <w:tab/>
        </w:r>
        <w:r w:rsidRPr="0036003C">
          <w:rPr>
            <w:rStyle w:val="Hipervnculo"/>
          </w:rPr>
          <w:t>Servicios y/o actividades adicionales y extras</w:t>
        </w:r>
        <w:r>
          <w:rPr>
            <w:webHidden/>
          </w:rPr>
          <w:tab/>
        </w:r>
        <w:r>
          <w:rPr>
            <w:webHidden/>
          </w:rPr>
          <w:fldChar w:fldCharType="begin"/>
        </w:r>
        <w:r>
          <w:rPr>
            <w:webHidden/>
          </w:rPr>
          <w:instrText xml:space="preserve"> PAGEREF _Toc115357939 \h </w:instrText>
        </w:r>
        <w:r>
          <w:rPr>
            <w:webHidden/>
          </w:rPr>
        </w:r>
        <w:r>
          <w:rPr>
            <w:webHidden/>
          </w:rPr>
          <w:fldChar w:fldCharType="separate"/>
        </w:r>
        <w:r>
          <w:rPr>
            <w:webHidden/>
          </w:rPr>
          <w:t>31</w:t>
        </w:r>
        <w:r>
          <w:rPr>
            <w:webHidden/>
          </w:rPr>
          <w:fldChar w:fldCharType="end"/>
        </w:r>
      </w:hyperlink>
    </w:p>
    <w:p w14:paraId="10F8DFAE" w14:textId="06E18F48" w:rsidR="00F041DA" w:rsidRDefault="00F041DA">
      <w:pPr>
        <w:pStyle w:val="TDC1"/>
        <w:rPr>
          <w:rFonts w:eastAsiaTheme="minorEastAsia" w:cstheme="minorBidi"/>
          <w:b w:val="0"/>
          <w:bCs w:val="0"/>
          <w:caps w:val="0"/>
          <w:sz w:val="22"/>
          <w:szCs w:val="22"/>
        </w:rPr>
      </w:pPr>
      <w:hyperlink w:anchor="_Toc115357940" w:history="1">
        <w:r w:rsidRPr="0036003C">
          <w:rPr>
            <w:rStyle w:val="Hipervnculo"/>
          </w:rPr>
          <w:t>6.2</w:t>
        </w:r>
        <w:r>
          <w:rPr>
            <w:rFonts w:eastAsiaTheme="minorEastAsia" w:cstheme="minorBidi"/>
            <w:b w:val="0"/>
            <w:bCs w:val="0"/>
            <w:caps w:val="0"/>
            <w:sz w:val="22"/>
            <w:szCs w:val="22"/>
          </w:rPr>
          <w:tab/>
        </w:r>
        <w:r w:rsidRPr="0036003C">
          <w:rPr>
            <w:rStyle w:val="Hipervnculo"/>
          </w:rPr>
          <w:t>Cláusula Penal</w:t>
        </w:r>
        <w:r>
          <w:rPr>
            <w:webHidden/>
          </w:rPr>
          <w:tab/>
        </w:r>
        <w:r>
          <w:rPr>
            <w:webHidden/>
          </w:rPr>
          <w:fldChar w:fldCharType="begin"/>
        </w:r>
        <w:r>
          <w:rPr>
            <w:webHidden/>
          </w:rPr>
          <w:instrText xml:space="preserve"> PAGEREF _Toc115357940 \h </w:instrText>
        </w:r>
        <w:r>
          <w:rPr>
            <w:webHidden/>
          </w:rPr>
        </w:r>
        <w:r>
          <w:rPr>
            <w:webHidden/>
          </w:rPr>
          <w:fldChar w:fldCharType="separate"/>
        </w:r>
        <w:r>
          <w:rPr>
            <w:webHidden/>
          </w:rPr>
          <w:t>32</w:t>
        </w:r>
        <w:r>
          <w:rPr>
            <w:webHidden/>
          </w:rPr>
          <w:fldChar w:fldCharType="end"/>
        </w:r>
      </w:hyperlink>
    </w:p>
    <w:p w14:paraId="36A9E32A" w14:textId="10C35906" w:rsidR="00F041DA" w:rsidRDefault="00F041DA">
      <w:pPr>
        <w:pStyle w:val="TDC1"/>
        <w:rPr>
          <w:rFonts w:eastAsiaTheme="minorEastAsia" w:cstheme="minorBidi"/>
          <w:b w:val="0"/>
          <w:bCs w:val="0"/>
          <w:caps w:val="0"/>
          <w:sz w:val="22"/>
          <w:szCs w:val="22"/>
        </w:rPr>
      </w:pPr>
      <w:hyperlink w:anchor="_Toc115357941" w:history="1">
        <w:r w:rsidRPr="0036003C">
          <w:rPr>
            <w:rStyle w:val="Hipervnculo"/>
          </w:rPr>
          <w:t>6.3</w:t>
        </w:r>
        <w:r>
          <w:rPr>
            <w:rFonts w:eastAsiaTheme="minorEastAsia" w:cstheme="minorBidi"/>
            <w:b w:val="0"/>
            <w:bCs w:val="0"/>
            <w:caps w:val="0"/>
            <w:sz w:val="22"/>
            <w:szCs w:val="22"/>
          </w:rPr>
          <w:tab/>
        </w:r>
        <w:r w:rsidRPr="0036003C">
          <w:rPr>
            <w:rStyle w:val="Hipervnculo"/>
          </w:rPr>
          <w:t>Vigencia</w:t>
        </w:r>
        <w:r>
          <w:rPr>
            <w:webHidden/>
          </w:rPr>
          <w:tab/>
        </w:r>
        <w:r>
          <w:rPr>
            <w:webHidden/>
          </w:rPr>
          <w:fldChar w:fldCharType="begin"/>
        </w:r>
        <w:r>
          <w:rPr>
            <w:webHidden/>
          </w:rPr>
          <w:instrText xml:space="preserve"> PAGEREF _Toc115357941 \h </w:instrText>
        </w:r>
        <w:r>
          <w:rPr>
            <w:webHidden/>
          </w:rPr>
        </w:r>
        <w:r>
          <w:rPr>
            <w:webHidden/>
          </w:rPr>
          <w:fldChar w:fldCharType="separate"/>
        </w:r>
        <w:r>
          <w:rPr>
            <w:webHidden/>
          </w:rPr>
          <w:t>32</w:t>
        </w:r>
        <w:r>
          <w:rPr>
            <w:webHidden/>
          </w:rPr>
          <w:fldChar w:fldCharType="end"/>
        </w:r>
      </w:hyperlink>
    </w:p>
    <w:p w14:paraId="2E7C8AA4" w14:textId="59C691F9" w:rsidR="00F041DA" w:rsidRDefault="00F041DA">
      <w:pPr>
        <w:pStyle w:val="TDC1"/>
        <w:rPr>
          <w:rFonts w:eastAsiaTheme="minorEastAsia" w:cstheme="minorBidi"/>
          <w:b w:val="0"/>
          <w:bCs w:val="0"/>
          <w:caps w:val="0"/>
          <w:sz w:val="22"/>
          <w:szCs w:val="22"/>
        </w:rPr>
      </w:pPr>
      <w:hyperlink w:anchor="_Toc115357942" w:history="1">
        <w:r w:rsidRPr="0036003C">
          <w:rPr>
            <w:rStyle w:val="Hipervnculo"/>
          </w:rPr>
          <w:t>6.4</w:t>
        </w:r>
        <w:r>
          <w:rPr>
            <w:rFonts w:eastAsiaTheme="minorEastAsia" w:cstheme="minorBidi"/>
            <w:b w:val="0"/>
            <w:bCs w:val="0"/>
            <w:caps w:val="0"/>
            <w:sz w:val="22"/>
            <w:szCs w:val="22"/>
          </w:rPr>
          <w:tab/>
        </w:r>
        <w:r w:rsidRPr="0036003C">
          <w:rPr>
            <w:rStyle w:val="Hipervnculo"/>
          </w:rPr>
          <w:t>Transmisión internacional de datos</w:t>
        </w:r>
        <w:r>
          <w:rPr>
            <w:webHidden/>
          </w:rPr>
          <w:tab/>
        </w:r>
        <w:r>
          <w:rPr>
            <w:webHidden/>
          </w:rPr>
          <w:fldChar w:fldCharType="begin"/>
        </w:r>
        <w:r>
          <w:rPr>
            <w:webHidden/>
          </w:rPr>
          <w:instrText xml:space="preserve"> PAGEREF _Toc115357942 \h </w:instrText>
        </w:r>
        <w:r>
          <w:rPr>
            <w:webHidden/>
          </w:rPr>
        </w:r>
        <w:r>
          <w:rPr>
            <w:webHidden/>
          </w:rPr>
          <w:fldChar w:fldCharType="separate"/>
        </w:r>
        <w:r>
          <w:rPr>
            <w:webHidden/>
          </w:rPr>
          <w:t>32</w:t>
        </w:r>
        <w:r>
          <w:rPr>
            <w:webHidden/>
          </w:rPr>
          <w:fldChar w:fldCharType="end"/>
        </w:r>
      </w:hyperlink>
    </w:p>
    <w:p w14:paraId="7ADF7AE2" w14:textId="23428C12" w:rsidR="00F041DA" w:rsidRDefault="00F041DA">
      <w:pPr>
        <w:pStyle w:val="TDC1"/>
        <w:rPr>
          <w:rFonts w:eastAsiaTheme="minorEastAsia" w:cstheme="minorBidi"/>
          <w:b w:val="0"/>
          <w:bCs w:val="0"/>
          <w:caps w:val="0"/>
          <w:sz w:val="22"/>
          <w:szCs w:val="22"/>
        </w:rPr>
      </w:pPr>
      <w:hyperlink w:anchor="_Toc115357943" w:history="1">
        <w:r w:rsidRPr="0036003C">
          <w:rPr>
            <w:rStyle w:val="Hipervnculo"/>
          </w:rPr>
          <w:t>6.5</w:t>
        </w:r>
        <w:r>
          <w:rPr>
            <w:rFonts w:eastAsiaTheme="minorEastAsia" w:cstheme="minorBidi"/>
            <w:b w:val="0"/>
            <w:bCs w:val="0"/>
            <w:caps w:val="0"/>
            <w:sz w:val="22"/>
            <w:szCs w:val="22"/>
          </w:rPr>
          <w:tab/>
        </w:r>
        <w:r w:rsidRPr="0036003C">
          <w:rPr>
            <w:rStyle w:val="Hipervnculo"/>
          </w:rPr>
          <w:t>Descuentos por incumplimiento de acuerdos de nivel de servicio (ANS) y medidas de apremio provisionales</w:t>
        </w:r>
        <w:r>
          <w:rPr>
            <w:webHidden/>
          </w:rPr>
          <w:tab/>
        </w:r>
        <w:r>
          <w:rPr>
            <w:webHidden/>
          </w:rPr>
          <w:fldChar w:fldCharType="begin"/>
        </w:r>
        <w:r>
          <w:rPr>
            <w:webHidden/>
          </w:rPr>
          <w:instrText xml:space="preserve"> PAGEREF _Toc115357943 \h </w:instrText>
        </w:r>
        <w:r>
          <w:rPr>
            <w:webHidden/>
          </w:rPr>
        </w:r>
        <w:r>
          <w:rPr>
            <w:webHidden/>
          </w:rPr>
          <w:fldChar w:fldCharType="separate"/>
        </w:r>
        <w:r>
          <w:rPr>
            <w:webHidden/>
          </w:rPr>
          <w:t>33</w:t>
        </w:r>
        <w:r>
          <w:rPr>
            <w:webHidden/>
          </w:rPr>
          <w:fldChar w:fldCharType="end"/>
        </w:r>
      </w:hyperlink>
    </w:p>
    <w:p w14:paraId="6A7A30FA" w14:textId="0F5B21F8" w:rsidR="00F041DA" w:rsidRDefault="00F041DA">
      <w:pPr>
        <w:pStyle w:val="TDC1"/>
        <w:rPr>
          <w:rFonts w:eastAsiaTheme="minorEastAsia" w:cstheme="minorBidi"/>
          <w:b w:val="0"/>
          <w:bCs w:val="0"/>
          <w:caps w:val="0"/>
          <w:sz w:val="22"/>
          <w:szCs w:val="22"/>
        </w:rPr>
      </w:pPr>
      <w:hyperlink w:anchor="_Toc115357944" w:history="1">
        <w:r w:rsidRPr="0036003C">
          <w:rPr>
            <w:rStyle w:val="Hipervnculo"/>
          </w:rPr>
          <w:t>6.6.1. Descuentos por incumplimiento de Acuerdos de Nivel de Servicio (ANS)</w:t>
        </w:r>
        <w:r>
          <w:rPr>
            <w:webHidden/>
          </w:rPr>
          <w:tab/>
        </w:r>
        <w:r>
          <w:rPr>
            <w:webHidden/>
          </w:rPr>
          <w:fldChar w:fldCharType="begin"/>
        </w:r>
        <w:r>
          <w:rPr>
            <w:webHidden/>
          </w:rPr>
          <w:instrText xml:space="preserve"> PAGEREF _Toc115357944 \h </w:instrText>
        </w:r>
        <w:r>
          <w:rPr>
            <w:webHidden/>
          </w:rPr>
        </w:r>
        <w:r>
          <w:rPr>
            <w:webHidden/>
          </w:rPr>
          <w:fldChar w:fldCharType="separate"/>
        </w:r>
        <w:r>
          <w:rPr>
            <w:webHidden/>
          </w:rPr>
          <w:t>33</w:t>
        </w:r>
        <w:r>
          <w:rPr>
            <w:webHidden/>
          </w:rPr>
          <w:fldChar w:fldCharType="end"/>
        </w:r>
      </w:hyperlink>
    </w:p>
    <w:p w14:paraId="6CB5D0D7" w14:textId="451F4D88" w:rsidR="00F041DA" w:rsidRDefault="00F041DA">
      <w:pPr>
        <w:pStyle w:val="TDC1"/>
        <w:rPr>
          <w:rFonts w:eastAsiaTheme="minorEastAsia" w:cstheme="minorBidi"/>
          <w:b w:val="0"/>
          <w:bCs w:val="0"/>
          <w:caps w:val="0"/>
          <w:sz w:val="22"/>
          <w:szCs w:val="22"/>
        </w:rPr>
      </w:pPr>
      <w:hyperlink w:anchor="_Toc115357945" w:history="1">
        <w:r w:rsidRPr="0036003C">
          <w:rPr>
            <w:rStyle w:val="Hipervnculo"/>
            <w:kern w:val="28"/>
            <w:lang w:val="es-ES" w:eastAsia="es-ES"/>
          </w:rPr>
          <w:t>6.6.2.</w:t>
        </w:r>
        <w:r>
          <w:rPr>
            <w:rFonts w:eastAsiaTheme="minorEastAsia" w:cstheme="minorBidi"/>
            <w:b w:val="0"/>
            <w:bCs w:val="0"/>
            <w:caps w:val="0"/>
            <w:sz w:val="22"/>
            <w:szCs w:val="22"/>
          </w:rPr>
          <w:tab/>
        </w:r>
        <w:r w:rsidRPr="0036003C">
          <w:rPr>
            <w:rStyle w:val="Hipervnculo"/>
            <w:kern w:val="28"/>
            <w:lang w:val="es-ES" w:eastAsia="es-ES"/>
          </w:rPr>
          <w:t>Medidas de apremio provisionales</w:t>
        </w:r>
        <w:r>
          <w:rPr>
            <w:webHidden/>
          </w:rPr>
          <w:tab/>
        </w:r>
        <w:r>
          <w:rPr>
            <w:webHidden/>
          </w:rPr>
          <w:fldChar w:fldCharType="begin"/>
        </w:r>
        <w:r>
          <w:rPr>
            <w:webHidden/>
          </w:rPr>
          <w:instrText xml:space="preserve"> PAGEREF _Toc115357945 \h </w:instrText>
        </w:r>
        <w:r>
          <w:rPr>
            <w:webHidden/>
          </w:rPr>
        </w:r>
        <w:r>
          <w:rPr>
            <w:webHidden/>
          </w:rPr>
          <w:fldChar w:fldCharType="separate"/>
        </w:r>
        <w:r>
          <w:rPr>
            <w:webHidden/>
          </w:rPr>
          <w:t>34</w:t>
        </w:r>
        <w:r>
          <w:rPr>
            <w:webHidden/>
          </w:rPr>
          <w:fldChar w:fldCharType="end"/>
        </w:r>
      </w:hyperlink>
    </w:p>
    <w:p w14:paraId="1619C923" w14:textId="7AB40DF9" w:rsidR="00F041DA" w:rsidRDefault="00F041DA">
      <w:pPr>
        <w:pStyle w:val="TDC1"/>
        <w:rPr>
          <w:rFonts w:eastAsiaTheme="minorEastAsia" w:cstheme="minorBidi"/>
          <w:b w:val="0"/>
          <w:bCs w:val="0"/>
          <w:caps w:val="0"/>
          <w:sz w:val="22"/>
          <w:szCs w:val="22"/>
        </w:rPr>
      </w:pPr>
      <w:hyperlink w:anchor="_Toc115357946" w:history="1">
        <w:r w:rsidRPr="0036003C">
          <w:rPr>
            <w:rStyle w:val="Hipervnculo"/>
          </w:rPr>
          <w:t>6.6.3.</w:t>
        </w:r>
        <w:r>
          <w:rPr>
            <w:rFonts w:eastAsiaTheme="minorEastAsia" w:cstheme="minorBidi"/>
            <w:b w:val="0"/>
            <w:bCs w:val="0"/>
            <w:caps w:val="0"/>
            <w:sz w:val="22"/>
            <w:szCs w:val="22"/>
          </w:rPr>
          <w:tab/>
        </w:r>
        <w:r w:rsidRPr="0036003C">
          <w:rPr>
            <w:rStyle w:val="Hipervnculo"/>
          </w:rPr>
          <w:t>Carácter definitivo de la medida de apremio</w:t>
        </w:r>
        <w:r>
          <w:rPr>
            <w:webHidden/>
          </w:rPr>
          <w:tab/>
        </w:r>
        <w:r>
          <w:rPr>
            <w:webHidden/>
          </w:rPr>
          <w:fldChar w:fldCharType="begin"/>
        </w:r>
        <w:r>
          <w:rPr>
            <w:webHidden/>
          </w:rPr>
          <w:instrText xml:space="preserve"> PAGEREF _Toc115357946 \h </w:instrText>
        </w:r>
        <w:r>
          <w:rPr>
            <w:webHidden/>
          </w:rPr>
        </w:r>
        <w:r>
          <w:rPr>
            <w:webHidden/>
          </w:rPr>
          <w:fldChar w:fldCharType="separate"/>
        </w:r>
        <w:r>
          <w:rPr>
            <w:webHidden/>
          </w:rPr>
          <w:t>37</w:t>
        </w:r>
        <w:r>
          <w:rPr>
            <w:webHidden/>
          </w:rPr>
          <w:fldChar w:fldCharType="end"/>
        </w:r>
      </w:hyperlink>
    </w:p>
    <w:p w14:paraId="7645EF18" w14:textId="2C4A0A38" w:rsidR="00F041DA" w:rsidRDefault="00F041DA">
      <w:pPr>
        <w:pStyle w:val="TDC1"/>
        <w:rPr>
          <w:rFonts w:eastAsiaTheme="minorEastAsia" w:cstheme="minorBidi"/>
          <w:b w:val="0"/>
          <w:bCs w:val="0"/>
          <w:caps w:val="0"/>
          <w:sz w:val="22"/>
          <w:szCs w:val="22"/>
        </w:rPr>
      </w:pPr>
      <w:hyperlink w:anchor="_Toc115357947" w:history="1">
        <w:r w:rsidRPr="0036003C">
          <w:rPr>
            <w:rStyle w:val="Hipervnculo"/>
          </w:rPr>
          <w:t>6.6.4.</w:t>
        </w:r>
        <w:r>
          <w:rPr>
            <w:rFonts w:eastAsiaTheme="minorEastAsia" w:cstheme="minorBidi"/>
            <w:b w:val="0"/>
            <w:bCs w:val="0"/>
            <w:caps w:val="0"/>
            <w:sz w:val="22"/>
            <w:szCs w:val="22"/>
          </w:rPr>
          <w:tab/>
        </w:r>
        <w:r w:rsidRPr="0036003C">
          <w:rPr>
            <w:rStyle w:val="Hipervnculo"/>
          </w:rPr>
          <w:t xml:space="preserve">   Pérdida de efectos de la medida de apremio y devolución de las sumas cobradas o pagadas</w:t>
        </w:r>
        <w:r>
          <w:rPr>
            <w:webHidden/>
          </w:rPr>
          <w:tab/>
        </w:r>
        <w:r>
          <w:rPr>
            <w:webHidden/>
          </w:rPr>
          <w:fldChar w:fldCharType="begin"/>
        </w:r>
        <w:r>
          <w:rPr>
            <w:webHidden/>
          </w:rPr>
          <w:instrText xml:space="preserve"> PAGEREF _Toc115357947 \h </w:instrText>
        </w:r>
        <w:r>
          <w:rPr>
            <w:webHidden/>
          </w:rPr>
        </w:r>
        <w:r>
          <w:rPr>
            <w:webHidden/>
          </w:rPr>
          <w:fldChar w:fldCharType="separate"/>
        </w:r>
        <w:r>
          <w:rPr>
            <w:webHidden/>
          </w:rPr>
          <w:t>37</w:t>
        </w:r>
        <w:r>
          <w:rPr>
            <w:webHidden/>
          </w:rPr>
          <w:fldChar w:fldCharType="end"/>
        </w:r>
      </w:hyperlink>
    </w:p>
    <w:p w14:paraId="73F27270" w14:textId="75EB86A4" w:rsidR="00F041DA" w:rsidRDefault="00F041DA">
      <w:pPr>
        <w:pStyle w:val="TDC1"/>
        <w:rPr>
          <w:rFonts w:eastAsiaTheme="minorEastAsia" w:cstheme="minorBidi"/>
          <w:b w:val="0"/>
          <w:bCs w:val="0"/>
          <w:caps w:val="0"/>
          <w:sz w:val="22"/>
          <w:szCs w:val="22"/>
        </w:rPr>
      </w:pPr>
      <w:hyperlink w:anchor="_Toc115357948" w:history="1">
        <w:r w:rsidRPr="0036003C">
          <w:rPr>
            <w:rStyle w:val="Hipervnculo"/>
          </w:rPr>
          <w:t>6.7 Subcontratación</w:t>
        </w:r>
        <w:r>
          <w:rPr>
            <w:webHidden/>
          </w:rPr>
          <w:tab/>
        </w:r>
        <w:r>
          <w:rPr>
            <w:webHidden/>
          </w:rPr>
          <w:fldChar w:fldCharType="begin"/>
        </w:r>
        <w:r>
          <w:rPr>
            <w:webHidden/>
          </w:rPr>
          <w:instrText xml:space="preserve"> PAGEREF _Toc115357948 \h </w:instrText>
        </w:r>
        <w:r>
          <w:rPr>
            <w:webHidden/>
          </w:rPr>
        </w:r>
        <w:r>
          <w:rPr>
            <w:webHidden/>
          </w:rPr>
          <w:fldChar w:fldCharType="separate"/>
        </w:r>
        <w:r>
          <w:rPr>
            <w:webHidden/>
          </w:rPr>
          <w:t>37</w:t>
        </w:r>
        <w:r>
          <w:rPr>
            <w:webHidden/>
          </w:rPr>
          <w:fldChar w:fldCharType="end"/>
        </w:r>
      </w:hyperlink>
    </w:p>
    <w:p w14:paraId="371D234E" w14:textId="526BE77D" w:rsidR="00F041DA" w:rsidRDefault="00F041DA">
      <w:pPr>
        <w:pStyle w:val="TDC1"/>
        <w:rPr>
          <w:rFonts w:eastAsiaTheme="minorEastAsia" w:cstheme="minorBidi"/>
          <w:b w:val="0"/>
          <w:bCs w:val="0"/>
          <w:caps w:val="0"/>
          <w:sz w:val="22"/>
          <w:szCs w:val="22"/>
        </w:rPr>
      </w:pPr>
      <w:hyperlink w:anchor="_Toc115357949" w:history="1">
        <w:r w:rsidRPr="0036003C">
          <w:rPr>
            <w:rStyle w:val="Hipervnculo"/>
          </w:rPr>
          <w:t>7. TERMINACIÓN DEL CONTRATO</w:t>
        </w:r>
        <w:r>
          <w:rPr>
            <w:webHidden/>
          </w:rPr>
          <w:tab/>
        </w:r>
        <w:r>
          <w:rPr>
            <w:webHidden/>
          </w:rPr>
          <w:fldChar w:fldCharType="begin"/>
        </w:r>
        <w:r>
          <w:rPr>
            <w:webHidden/>
          </w:rPr>
          <w:instrText xml:space="preserve"> PAGEREF _Toc115357949 \h </w:instrText>
        </w:r>
        <w:r>
          <w:rPr>
            <w:webHidden/>
          </w:rPr>
        </w:r>
        <w:r>
          <w:rPr>
            <w:webHidden/>
          </w:rPr>
          <w:fldChar w:fldCharType="separate"/>
        </w:r>
        <w:r>
          <w:rPr>
            <w:webHidden/>
          </w:rPr>
          <w:t>39</w:t>
        </w:r>
        <w:r>
          <w:rPr>
            <w:webHidden/>
          </w:rPr>
          <w:fldChar w:fldCharType="end"/>
        </w:r>
      </w:hyperlink>
    </w:p>
    <w:p w14:paraId="73E04179" w14:textId="15399DD1" w:rsidR="00F041DA" w:rsidRDefault="00F041DA">
      <w:pPr>
        <w:pStyle w:val="TDC1"/>
        <w:rPr>
          <w:rFonts w:eastAsiaTheme="minorEastAsia" w:cstheme="minorBidi"/>
          <w:b w:val="0"/>
          <w:bCs w:val="0"/>
          <w:caps w:val="0"/>
          <w:sz w:val="22"/>
          <w:szCs w:val="22"/>
        </w:rPr>
      </w:pPr>
      <w:hyperlink w:anchor="_Toc115357950" w:history="1">
        <w:r w:rsidRPr="0036003C">
          <w:rPr>
            <w:rStyle w:val="Hipervnculo"/>
          </w:rPr>
          <w:t>7.1.</w:t>
        </w:r>
        <w:r>
          <w:rPr>
            <w:rFonts w:eastAsiaTheme="minorEastAsia" w:cstheme="minorBidi"/>
            <w:b w:val="0"/>
            <w:bCs w:val="0"/>
            <w:caps w:val="0"/>
            <w:sz w:val="22"/>
            <w:szCs w:val="22"/>
          </w:rPr>
          <w:tab/>
        </w:r>
        <w:r w:rsidRPr="0036003C">
          <w:rPr>
            <w:rStyle w:val="Hipervnculo"/>
          </w:rPr>
          <w:t>Terminación del contrato</w:t>
        </w:r>
        <w:r>
          <w:rPr>
            <w:webHidden/>
          </w:rPr>
          <w:tab/>
        </w:r>
        <w:r>
          <w:rPr>
            <w:webHidden/>
          </w:rPr>
          <w:fldChar w:fldCharType="begin"/>
        </w:r>
        <w:r>
          <w:rPr>
            <w:webHidden/>
          </w:rPr>
          <w:instrText xml:space="preserve"> PAGEREF _Toc115357950 \h </w:instrText>
        </w:r>
        <w:r>
          <w:rPr>
            <w:webHidden/>
          </w:rPr>
        </w:r>
        <w:r>
          <w:rPr>
            <w:webHidden/>
          </w:rPr>
          <w:fldChar w:fldCharType="separate"/>
        </w:r>
        <w:r>
          <w:rPr>
            <w:webHidden/>
          </w:rPr>
          <w:t>39</w:t>
        </w:r>
        <w:r>
          <w:rPr>
            <w:webHidden/>
          </w:rPr>
          <w:fldChar w:fldCharType="end"/>
        </w:r>
      </w:hyperlink>
    </w:p>
    <w:p w14:paraId="7D3CAC80" w14:textId="7DCBEF77" w:rsidR="00F041DA" w:rsidRDefault="00F041DA">
      <w:pPr>
        <w:pStyle w:val="TDC2"/>
        <w:tabs>
          <w:tab w:val="left" w:pos="960"/>
          <w:tab w:val="right" w:leader="dot" w:pos="8820"/>
        </w:tabs>
        <w:rPr>
          <w:rFonts w:eastAsiaTheme="minorEastAsia" w:cstheme="minorBidi"/>
          <w:smallCaps w:val="0"/>
          <w:noProof/>
          <w:sz w:val="22"/>
          <w:szCs w:val="22"/>
        </w:rPr>
      </w:pPr>
      <w:hyperlink w:anchor="_Toc115357951" w:history="1">
        <w:r w:rsidRPr="0036003C">
          <w:rPr>
            <w:rStyle w:val="Hipervnculo"/>
            <w:noProof/>
          </w:rPr>
          <w:t>7.2.</w:t>
        </w:r>
        <w:r>
          <w:rPr>
            <w:rFonts w:eastAsiaTheme="minorEastAsia" w:cstheme="minorBidi"/>
            <w:smallCaps w:val="0"/>
            <w:noProof/>
            <w:sz w:val="22"/>
            <w:szCs w:val="22"/>
          </w:rPr>
          <w:tab/>
        </w:r>
        <w:r w:rsidRPr="0036003C">
          <w:rPr>
            <w:rStyle w:val="Hipervnculo"/>
            <w:noProof/>
          </w:rPr>
          <w:t>Terminación anticipada del contrato por incumplimiento de una de LAS PARTES</w:t>
        </w:r>
        <w:r>
          <w:rPr>
            <w:noProof/>
            <w:webHidden/>
          </w:rPr>
          <w:tab/>
        </w:r>
        <w:r>
          <w:rPr>
            <w:noProof/>
            <w:webHidden/>
          </w:rPr>
          <w:fldChar w:fldCharType="begin"/>
        </w:r>
        <w:r>
          <w:rPr>
            <w:noProof/>
            <w:webHidden/>
          </w:rPr>
          <w:instrText xml:space="preserve"> PAGEREF _Toc115357951 \h </w:instrText>
        </w:r>
        <w:r>
          <w:rPr>
            <w:noProof/>
            <w:webHidden/>
          </w:rPr>
        </w:r>
        <w:r>
          <w:rPr>
            <w:noProof/>
            <w:webHidden/>
          </w:rPr>
          <w:fldChar w:fldCharType="separate"/>
        </w:r>
        <w:r>
          <w:rPr>
            <w:noProof/>
            <w:webHidden/>
          </w:rPr>
          <w:t>39</w:t>
        </w:r>
        <w:r>
          <w:rPr>
            <w:noProof/>
            <w:webHidden/>
          </w:rPr>
          <w:fldChar w:fldCharType="end"/>
        </w:r>
      </w:hyperlink>
    </w:p>
    <w:p w14:paraId="1BB299EC" w14:textId="2AB9A4E5" w:rsidR="00F041DA" w:rsidRDefault="00F041DA">
      <w:pPr>
        <w:pStyle w:val="TDC2"/>
        <w:tabs>
          <w:tab w:val="left" w:pos="960"/>
          <w:tab w:val="right" w:leader="dot" w:pos="8820"/>
        </w:tabs>
        <w:rPr>
          <w:rFonts w:eastAsiaTheme="minorEastAsia" w:cstheme="minorBidi"/>
          <w:smallCaps w:val="0"/>
          <w:noProof/>
          <w:sz w:val="22"/>
          <w:szCs w:val="22"/>
        </w:rPr>
      </w:pPr>
      <w:hyperlink w:anchor="_Toc115357952" w:history="1">
        <w:r w:rsidRPr="0036003C">
          <w:rPr>
            <w:rStyle w:val="Hipervnculo"/>
            <w:noProof/>
          </w:rPr>
          <w:t xml:space="preserve">7.3. </w:t>
        </w:r>
        <w:r>
          <w:rPr>
            <w:rFonts w:eastAsiaTheme="minorEastAsia" w:cstheme="minorBidi"/>
            <w:smallCaps w:val="0"/>
            <w:noProof/>
            <w:sz w:val="22"/>
            <w:szCs w:val="22"/>
          </w:rPr>
          <w:tab/>
        </w:r>
        <w:r w:rsidRPr="0036003C">
          <w:rPr>
            <w:rStyle w:val="Hipervnculo"/>
            <w:noProof/>
          </w:rPr>
          <w:t>Terminación plazo contractual con incumplimiento grave</w:t>
        </w:r>
        <w:r>
          <w:rPr>
            <w:noProof/>
            <w:webHidden/>
          </w:rPr>
          <w:tab/>
        </w:r>
        <w:r>
          <w:rPr>
            <w:noProof/>
            <w:webHidden/>
          </w:rPr>
          <w:fldChar w:fldCharType="begin"/>
        </w:r>
        <w:r>
          <w:rPr>
            <w:noProof/>
            <w:webHidden/>
          </w:rPr>
          <w:instrText xml:space="preserve"> PAGEREF _Toc115357952 \h </w:instrText>
        </w:r>
        <w:r>
          <w:rPr>
            <w:noProof/>
            <w:webHidden/>
          </w:rPr>
        </w:r>
        <w:r>
          <w:rPr>
            <w:noProof/>
            <w:webHidden/>
          </w:rPr>
          <w:fldChar w:fldCharType="separate"/>
        </w:r>
        <w:r>
          <w:rPr>
            <w:noProof/>
            <w:webHidden/>
          </w:rPr>
          <w:t>40</w:t>
        </w:r>
        <w:r>
          <w:rPr>
            <w:noProof/>
            <w:webHidden/>
          </w:rPr>
          <w:fldChar w:fldCharType="end"/>
        </w:r>
      </w:hyperlink>
    </w:p>
    <w:p w14:paraId="2DC7AA1C" w14:textId="0BFB9830" w:rsidR="00F041DA" w:rsidRDefault="00F041DA">
      <w:pPr>
        <w:pStyle w:val="TDC2"/>
        <w:tabs>
          <w:tab w:val="left" w:pos="960"/>
          <w:tab w:val="right" w:leader="dot" w:pos="8820"/>
        </w:tabs>
        <w:rPr>
          <w:rFonts w:eastAsiaTheme="minorEastAsia" w:cstheme="minorBidi"/>
          <w:smallCaps w:val="0"/>
          <w:noProof/>
          <w:sz w:val="22"/>
          <w:szCs w:val="22"/>
        </w:rPr>
      </w:pPr>
      <w:hyperlink w:anchor="_Toc115357953" w:history="1">
        <w:r w:rsidRPr="0036003C">
          <w:rPr>
            <w:rStyle w:val="Hipervnculo"/>
            <w:noProof/>
          </w:rPr>
          <w:t>7.4.</w:t>
        </w:r>
        <w:r>
          <w:rPr>
            <w:rFonts w:eastAsiaTheme="minorEastAsia" w:cstheme="minorBidi"/>
            <w:smallCaps w:val="0"/>
            <w:noProof/>
            <w:sz w:val="22"/>
            <w:szCs w:val="22"/>
          </w:rPr>
          <w:tab/>
        </w:r>
        <w:r w:rsidRPr="0036003C">
          <w:rPr>
            <w:rStyle w:val="Hipervnculo"/>
            <w:noProof/>
          </w:rPr>
          <w:t>Debido proceso</w:t>
        </w:r>
        <w:r>
          <w:rPr>
            <w:noProof/>
            <w:webHidden/>
          </w:rPr>
          <w:tab/>
        </w:r>
        <w:r>
          <w:rPr>
            <w:noProof/>
            <w:webHidden/>
          </w:rPr>
          <w:fldChar w:fldCharType="begin"/>
        </w:r>
        <w:r>
          <w:rPr>
            <w:noProof/>
            <w:webHidden/>
          </w:rPr>
          <w:instrText xml:space="preserve"> PAGEREF _Toc115357953 \h </w:instrText>
        </w:r>
        <w:r>
          <w:rPr>
            <w:noProof/>
            <w:webHidden/>
          </w:rPr>
        </w:r>
        <w:r>
          <w:rPr>
            <w:noProof/>
            <w:webHidden/>
          </w:rPr>
          <w:fldChar w:fldCharType="separate"/>
        </w:r>
        <w:r>
          <w:rPr>
            <w:noProof/>
            <w:webHidden/>
          </w:rPr>
          <w:t>40</w:t>
        </w:r>
        <w:r>
          <w:rPr>
            <w:noProof/>
            <w:webHidden/>
          </w:rPr>
          <w:fldChar w:fldCharType="end"/>
        </w:r>
      </w:hyperlink>
    </w:p>
    <w:p w14:paraId="5FD5B090" w14:textId="5C57AA11" w:rsidR="00F041DA" w:rsidRDefault="00F041DA">
      <w:pPr>
        <w:pStyle w:val="TDC2"/>
        <w:tabs>
          <w:tab w:val="right" w:leader="dot" w:pos="8820"/>
        </w:tabs>
        <w:rPr>
          <w:rFonts w:eastAsiaTheme="minorEastAsia" w:cstheme="minorBidi"/>
          <w:smallCaps w:val="0"/>
          <w:noProof/>
          <w:sz w:val="22"/>
          <w:szCs w:val="22"/>
        </w:rPr>
      </w:pPr>
      <w:hyperlink w:anchor="_Toc115357954" w:history="1">
        <w:r w:rsidRPr="0036003C">
          <w:rPr>
            <w:rStyle w:val="Hipervnculo"/>
            <w:noProof/>
          </w:rPr>
          <w:t>7.5 Revisión del contrato y terminación anticipada de la Alianza Estratégica</w:t>
        </w:r>
        <w:r>
          <w:rPr>
            <w:noProof/>
            <w:webHidden/>
          </w:rPr>
          <w:tab/>
        </w:r>
        <w:r>
          <w:rPr>
            <w:noProof/>
            <w:webHidden/>
          </w:rPr>
          <w:fldChar w:fldCharType="begin"/>
        </w:r>
        <w:r>
          <w:rPr>
            <w:noProof/>
            <w:webHidden/>
          </w:rPr>
          <w:instrText xml:space="preserve"> PAGEREF _Toc115357954 \h </w:instrText>
        </w:r>
        <w:r>
          <w:rPr>
            <w:noProof/>
            <w:webHidden/>
          </w:rPr>
        </w:r>
        <w:r>
          <w:rPr>
            <w:noProof/>
            <w:webHidden/>
          </w:rPr>
          <w:fldChar w:fldCharType="separate"/>
        </w:r>
        <w:r>
          <w:rPr>
            <w:noProof/>
            <w:webHidden/>
          </w:rPr>
          <w:t>40</w:t>
        </w:r>
        <w:r>
          <w:rPr>
            <w:noProof/>
            <w:webHidden/>
          </w:rPr>
          <w:fldChar w:fldCharType="end"/>
        </w:r>
      </w:hyperlink>
    </w:p>
    <w:p w14:paraId="23E36D97" w14:textId="458BE2FD" w:rsidR="00F041DA" w:rsidRDefault="00F041DA">
      <w:pPr>
        <w:pStyle w:val="TDC1"/>
        <w:rPr>
          <w:rFonts w:eastAsiaTheme="minorEastAsia" w:cstheme="minorBidi"/>
          <w:b w:val="0"/>
          <w:bCs w:val="0"/>
          <w:caps w:val="0"/>
          <w:sz w:val="22"/>
          <w:szCs w:val="22"/>
        </w:rPr>
      </w:pPr>
      <w:hyperlink w:anchor="_Toc115357955" w:history="1">
        <w:r w:rsidRPr="0036003C">
          <w:rPr>
            <w:rStyle w:val="Hipervnculo"/>
          </w:rPr>
          <w:t>8. FORMULARIOS Y DOCUMENTOS DE LA OFERTA</w:t>
        </w:r>
        <w:r>
          <w:rPr>
            <w:webHidden/>
          </w:rPr>
          <w:tab/>
        </w:r>
        <w:r>
          <w:rPr>
            <w:webHidden/>
          </w:rPr>
          <w:fldChar w:fldCharType="begin"/>
        </w:r>
        <w:r>
          <w:rPr>
            <w:webHidden/>
          </w:rPr>
          <w:instrText xml:space="preserve"> PAGEREF _Toc115357955 \h </w:instrText>
        </w:r>
        <w:r>
          <w:rPr>
            <w:webHidden/>
          </w:rPr>
        </w:r>
        <w:r>
          <w:rPr>
            <w:webHidden/>
          </w:rPr>
          <w:fldChar w:fldCharType="separate"/>
        </w:r>
        <w:r>
          <w:rPr>
            <w:webHidden/>
          </w:rPr>
          <w:t>41</w:t>
        </w:r>
        <w:r>
          <w:rPr>
            <w:webHidden/>
          </w:rPr>
          <w:fldChar w:fldCharType="end"/>
        </w:r>
      </w:hyperlink>
    </w:p>
    <w:p w14:paraId="66EFF532" w14:textId="6DD65820" w:rsidR="00F041DA" w:rsidRDefault="00F041DA">
      <w:pPr>
        <w:pStyle w:val="TDC1"/>
        <w:rPr>
          <w:rFonts w:eastAsiaTheme="minorEastAsia" w:cstheme="minorBidi"/>
          <w:b w:val="0"/>
          <w:bCs w:val="0"/>
          <w:caps w:val="0"/>
          <w:sz w:val="22"/>
          <w:szCs w:val="22"/>
        </w:rPr>
      </w:pPr>
      <w:hyperlink w:anchor="_Toc115357956" w:history="1">
        <w:r w:rsidRPr="0036003C">
          <w:rPr>
            <w:rStyle w:val="Hipervnculo"/>
          </w:rPr>
          <w:t>8.1.1 Propuesta de ventajas competitivas para la alianza estratégica</w:t>
        </w:r>
        <w:r>
          <w:rPr>
            <w:webHidden/>
          </w:rPr>
          <w:tab/>
        </w:r>
        <w:r>
          <w:rPr>
            <w:webHidden/>
          </w:rPr>
          <w:fldChar w:fldCharType="begin"/>
        </w:r>
        <w:r>
          <w:rPr>
            <w:webHidden/>
          </w:rPr>
          <w:instrText xml:space="preserve"> PAGEREF _Toc115357956 \h </w:instrText>
        </w:r>
        <w:r>
          <w:rPr>
            <w:webHidden/>
          </w:rPr>
        </w:r>
        <w:r>
          <w:rPr>
            <w:webHidden/>
          </w:rPr>
          <w:fldChar w:fldCharType="separate"/>
        </w:r>
        <w:r>
          <w:rPr>
            <w:webHidden/>
          </w:rPr>
          <w:t>41</w:t>
        </w:r>
        <w:r>
          <w:rPr>
            <w:webHidden/>
          </w:rPr>
          <w:fldChar w:fldCharType="end"/>
        </w:r>
      </w:hyperlink>
    </w:p>
    <w:p w14:paraId="57459BB2" w14:textId="1E9E79F9" w:rsidR="00C72BED" w:rsidRPr="00B9490A" w:rsidRDefault="00C72BED" w:rsidP="00A438E0">
      <w:pPr>
        <w:pStyle w:val="TDC1"/>
        <w:spacing w:before="0" w:after="0"/>
        <w:rPr>
          <w:rFonts w:ascii="Arial" w:hAnsi="Arial" w:cs="Arial"/>
          <w:sz w:val="22"/>
          <w:szCs w:val="22"/>
        </w:rPr>
      </w:pPr>
      <w:r w:rsidRPr="003614FA">
        <w:rPr>
          <w:rStyle w:val="Hipervnculo"/>
          <w:rFonts w:ascii="Arial" w:hAnsi="Arial" w:cs="Arial"/>
        </w:rPr>
        <w:fldChar w:fldCharType="end"/>
      </w:r>
      <w:bookmarkEnd w:id="0"/>
    </w:p>
    <w:p w14:paraId="04B60F64" w14:textId="41787204" w:rsidR="000A2DB6" w:rsidRPr="00B9490A" w:rsidRDefault="000A2DB6" w:rsidP="00CA61B3">
      <w:pPr>
        <w:rPr>
          <w:rFonts w:ascii="Arial" w:hAnsi="Arial" w:cs="Arial"/>
          <w:b/>
          <w:sz w:val="22"/>
          <w:szCs w:val="22"/>
        </w:rPr>
      </w:pPr>
    </w:p>
    <w:bookmarkEnd w:id="1"/>
    <w:p w14:paraId="0D15B973" w14:textId="77777777" w:rsidR="00B45215" w:rsidRDefault="00B45215" w:rsidP="00CA61B3">
      <w:pPr>
        <w:spacing w:after="160" w:line="259" w:lineRule="auto"/>
        <w:jc w:val="center"/>
        <w:rPr>
          <w:rFonts w:ascii="Arial" w:hAnsi="Arial" w:cs="Arial"/>
          <w:b/>
          <w:sz w:val="22"/>
          <w:szCs w:val="22"/>
        </w:rPr>
      </w:pPr>
      <w:r>
        <w:rPr>
          <w:rFonts w:ascii="Arial" w:hAnsi="Arial" w:cs="Arial"/>
          <w:b/>
          <w:sz w:val="22"/>
          <w:szCs w:val="22"/>
        </w:rPr>
        <w:br w:type="page"/>
      </w:r>
    </w:p>
    <w:p w14:paraId="67B1624A" w14:textId="43064B6C" w:rsidR="00C72BED" w:rsidRDefault="00376134" w:rsidP="00CA61B3">
      <w:pPr>
        <w:spacing w:after="160" w:line="259" w:lineRule="auto"/>
        <w:jc w:val="center"/>
        <w:rPr>
          <w:rFonts w:ascii="Arial" w:hAnsi="Arial" w:cs="Arial"/>
          <w:b/>
          <w:sz w:val="22"/>
          <w:szCs w:val="22"/>
        </w:rPr>
      </w:pPr>
      <w:r w:rsidRPr="00B85198">
        <w:rPr>
          <w:rFonts w:ascii="Arial" w:hAnsi="Arial" w:cs="Arial"/>
          <w:b/>
          <w:sz w:val="22"/>
          <w:szCs w:val="22"/>
        </w:rPr>
        <w:lastRenderedPageBreak/>
        <w:t>CONDICIONES PARTICULARES OFERTA NO VINCULANTE</w:t>
      </w:r>
      <w:r w:rsidR="00C14652">
        <w:rPr>
          <w:rFonts w:ascii="Arial" w:hAnsi="Arial" w:cs="Arial"/>
          <w:b/>
          <w:sz w:val="22"/>
          <w:szCs w:val="22"/>
        </w:rPr>
        <w:t xml:space="preserve"> </w:t>
      </w:r>
    </w:p>
    <w:p w14:paraId="6C9370E7" w14:textId="77777777" w:rsidR="003B454F" w:rsidRPr="008E28DF" w:rsidRDefault="003B454F">
      <w:pPr>
        <w:jc w:val="center"/>
        <w:rPr>
          <w:rFonts w:ascii="Arial" w:hAnsi="Arial" w:cs="Arial"/>
          <w:b/>
          <w:sz w:val="22"/>
          <w:szCs w:val="22"/>
        </w:rPr>
      </w:pPr>
    </w:p>
    <w:p w14:paraId="1B148CAC" w14:textId="77777777" w:rsidR="00C72BED" w:rsidRPr="00B85198" w:rsidRDefault="00C72BED" w:rsidP="00A438E0">
      <w:pPr>
        <w:pStyle w:val="Ttulo"/>
        <w:spacing w:before="0" w:after="0"/>
        <w:jc w:val="both"/>
        <w:rPr>
          <w:b w:val="0"/>
          <w:sz w:val="22"/>
          <w:szCs w:val="22"/>
        </w:rPr>
      </w:pPr>
      <w:bookmarkStart w:id="2" w:name="_Toc470753669"/>
      <w:bookmarkStart w:id="3" w:name="_Toc113287534"/>
      <w:bookmarkStart w:id="4" w:name="_Toc115357876"/>
      <w:r w:rsidRPr="00B85198">
        <w:rPr>
          <w:sz w:val="22"/>
          <w:szCs w:val="22"/>
        </w:rPr>
        <w:t>1.</w:t>
      </w:r>
      <w:r w:rsidRPr="00B85198">
        <w:rPr>
          <w:sz w:val="22"/>
          <w:szCs w:val="22"/>
        </w:rPr>
        <w:tab/>
        <w:t>INFORMACIÓN GENERAL</w:t>
      </w:r>
      <w:bookmarkEnd w:id="2"/>
      <w:bookmarkEnd w:id="3"/>
      <w:bookmarkEnd w:id="4"/>
    </w:p>
    <w:p w14:paraId="7E656983" w14:textId="77777777" w:rsidR="00C72BED" w:rsidRDefault="00C72BED" w:rsidP="00A438E0">
      <w:pPr>
        <w:pStyle w:val="Ttulo"/>
        <w:spacing w:before="0" w:after="0"/>
        <w:jc w:val="both"/>
        <w:rPr>
          <w:sz w:val="22"/>
          <w:szCs w:val="22"/>
        </w:rPr>
      </w:pPr>
      <w:bookmarkStart w:id="5" w:name="_Toc470673335"/>
      <w:bookmarkStart w:id="6" w:name="_Toc470753670"/>
      <w:bookmarkStart w:id="7" w:name="_Toc113287535"/>
      <w:bookmarkStart w:id="8" w:name="_Toc115357877"/>
      <w:r w:rsidRPr="00B85198">
        <w:rPr>
          <w:sz w:val="22"/>
          <w:szCs w:val="22"/>
        </w:rPr>
        <w:t>1.1.</w:t>
      </w:r>
      <w:r w:rsidRPr="00B85198">
        <w:rPr>
          <w:sz w:val="22"/>
          <w:szCs w:val="22"/>
        </w:rPr>
        <w:tab/>
        <w:t>Descripción general de la solicitud de ofertas</w:t>
      </w:r>
      <w:bookmarkEnd w:id="5"/>
      <w:bookmarkEnd w:id="6"/>
      <w:bookmarkEnd w:id="7"/>
      <w:bookmarkEnd w:id="8"/>
    </w:p>
    <w:p w14:paraId="0E29AAFB" w14:textId="77777777" w:rsidR="008E2B97" w:rsidRPr="00B85198" w:rsidRDefault="008E2B97" w:rsidP="00A438E0">
      <w:pPr>
        <w:pStyle w:val="Ttulo"/>
        <w:spacing w:before="0" w:after="0"/>
        <w:jc w:val="both"/>
        <w:rPr>
          <w:b w:val="0"/>
          <w:sz w:val="22"/>
          <w:szCs w:val="22"/>
        </w:rPr>
      </w:pPr>
    </w:p>
    <w:p w14:paraId="6961A932" w14:textId="23EE18E1" w:rsidR="00D5610A" w:rsidRPr="00D5610A" w:rsidRDefault="00D5610A" w:rsidP="00D5610A">
      <w:pPr>
        <w:jc w:val="both"/>
        <w:rPr>
          <w:rFonts w:ascii="Arial" w:hAnsi="Arial" w:cs="Arial"/>
          <w:sz w:val="22"/>
          <w:szCs w:val="22"/>
          <w:lang w:val="es-ES" w:eastAsia="es-ES"/>
        </w:rPr>
      </w:pPr>
      <w:r w:rsidRPr="00D5610A">
        <w:rPr>
          <w:rFonts w:ascii="Arial" w:hAnsi="Arial" w:cs="Arial"/>
          <w:sz w:val="22"/>
          <w:szCs w:val="22"/>
          <w:lang w:val="es-ES" w:eastAsia="es-ES"/>
        </w:rPr>
        <w:t>EL CONTRATANTE LÍDER</w:t>
      </w:r>
      <w:r>
        <w:rPr>
          <w:rFonts w:ascii="Arial" w:hAnsi="Arial" w:cs="Arial"/>
          <w:sz w:val="22"/>
          <w:szCs w:val="22"/>
          <w:lang w:val="es-ES" w:eastAsia="es-ES"/>
        </w:rPr>
        <w:t xml:space="preserve"> (Empresas Públicas de Medellín E.S.P)</w:t>
      </w:r>
      <w:r w:rsidRPr="00D5610A">
        <w:rPr>
          <w:rFonts w:ascii="Arial" w:hAnsi="Arial" w:cs="Arial"/>
          <w:sz w:val="22"/>
          <w:szCs w:val="22"/>
          <w:lang w:val="es-ES" w:eastAsia="es-ES"/>
        </w:rPr>
        <w:t xml:space="preserve"> obrando en nombre propio y en representación de:</w:t>
      </w:r>
    </w:p>
    <w:p w14:paraId="62A4CC5D" w14:textId="7EABE472" w:rsidR="00D5610A" w:rsidRPr="00D5610A" w:rsidRDefault="00D5610A" w:rsidP="00D5610A">
      <w:pPr>
        <w:jc w:val="both"/>
        <w:rPr>
          <w:rFonts w:ascii="Arial" w:hAnsi="Arial" w:cs="Arial"/>
          <w:sz w:val="22"/>
          <w:szCs w:val="22"/>
          <w:lang w:val="es-ES" w:eastAsia="es-ES"/>
        </w:rPr>
      </w:pPr>
    </w:p>
    <w:p w14:paraId="65297C2E" w14:textId="77777777" w:rsidR="00D5610A" w:rsidRPr="00A72786" w:rsidRDefault="00D5610A" w:rsidP="00D5610A">
      <w:pPr>
        <w:pStyle w:val="Prrafodelista"/>
        <w:numPr>
          <w:ilvl w:val="0"/>
          <w:numId w:val="42"/>
        </w:numPr>
        <w:contextualSpacing/>
        <w:jc w:val="both"/>
        <w:rPr>
          <w:rFonts w:ascii="Arial" w:hAnsi="Arial" w:cs="Arial"/>
          <w:lang w:val="pt-BR" w:eastAsia="es-ES"/>
        </w:rPr>
      </w:pPr>
      <w:r w:rsidRPr="00A72786">
        <w:rPr>
          <w:rFonts w:ascii="Arial" w:hAnsi="Arial" w:cs="Arial"/>
          <w:lang w:val="pt-BR" w:eastAsia="es-ES"/>
        </w:rPr>
        <w:t>CHEC – Central Hidroeléctrica de Caldas S.A. E.S.P</w:t>
      </w:r>
    </w:p>
    <w:p w14:paraId="038DDB43" w14:textId="77777777" w:rsidR="00D5610A" w:rsidRPr="00A72786" w:rsidRDefault="00D5610A" w:rsidP="00D5610A">
      <w:pPr>
        <w:pStyle w:val="Prrafodelista"/>
        <w:numPr>
          <w:ilvl w:val="0"/>
          <w:numId w:val="42"/>
        </w:numPr>
        <w:contextualSpacing/>
        <w:jc w:val="both"/>
        <w:rPr>
          <w:rFonts w:ascii="Arial" w:hAnsi="Arial" w:cs="Arial"/>
          <w:lang w:val="pt-BR" w:eastAsia="es-ES"/>
        </w:rPr>
      </w:pPr>
      <w:r w:rsidRPr="00A72786">
        <w:rPr>
          <w:rFonts w:ascii="Arial" w:hAnsi="Arial" w:cs="Arial"/>
          <w:lang w:val="pt-BR" w:eastAsia="es-ES"/>
        </w:rPr>
        <w:t>ESSA – Electrificadora de Santander S.A. E.S.P.</w:t>
      </w:r>
    </w:p>
    <w:p w14:paraId="7421580D" w14:textId="77777777" w:rsidR="00D5610A" w:rsidRPr="00D5610A" w:rsidRDefault="00D5610A" w:rsidP="00D5610A">
      <w:pPr>
        <w:pStyle w:val="Prrafodelista"/>
        <w:numPr>
          <w:ilvl w:val="0"/>
          <w:numId w:val="42"/>
        </w:numPr>
        <w:contextualSpacing/>
        <w:jc w:val="both"/>
        <w:rPr>
          <w:rFonts w:ascii="Arial" w:hAnsi="Arial" w:cs="Arial"/>
          <w:lang w:eastAsia="es-ES"/>
        </w:rPr>
      </w:pPr>
      <w:r w:rsidRPr="00D5610A">
        <w:rPr>
          <w:rFonts w:ascii="Arial" w:hAnsi="Arial" w:cs="Arial"/>
          <w:lang w:eastAsia="es-ES"/>
        </w:rPr>
        <w:t>CENS – Centrales Eléctricas del Norte de Santander S.A. E.S.P.</w:t>
      </w:r>
    </w:p>
    <w:p w14:paraId="3E3BEC33" w14:textId="77777777" w:rsidR="00D5610A" w:rsidRPr="00D5610A" w:rsidRDefault="00D5610A" w:rsidP="00D5610A">
      <w:pPr>
        <w:pStyle w:val="Prrafodelista"/>
        <w:numPr>
          <w:ilvl w:val="0"/>
          <w:numId w:val="42"/>
        </w:numPr>
        <w:contextualSpacing/>
        <w:jc w:val="both"/>
        <w:rPr>
          <w:rFonts w:ascii="Arial" w:hAnsi="Arial" w:cs="Arial"/>
          <w:lang w:eastAsia="es-ES"/>
        </w:rPr>
      </w:pPr>
      <w:r w:rsidRPr="00D5610A">
        <w:rPr>
          <w:rFonts w:ascii="Arial" w:hAnsi="Arial" w:cs="Arial"/>
          <w:lang w:eastAsia="es-ES"/>
        </w:rPr>
        <w:t>EDEQ – Empresa de Energía del Quindío S.A. E.S.P.</w:t>
      </w:r>
    </w:p>
    <w:p w14:paraId="2367EE30" w14:textId="77777777" w:rsidR="00D5610A" w:rsidRPr="00D5610A" w:rsidRDefault="00D5610A" w:rsidP="00D5610A">
      <w:pPr>
        <w:jc w:val="both"/>
        <w:rPr>
          <w:rFonts w:ascii="Arial" w:hAnsi="Arial" w:cs="Arial"/>
          <w:sz w:val="22"/>
          <w:szCs w:val="22"/>
          <w:lang w:val="es-ES" w:eastAsia="es-ES"/>
        </w:rPr>
      </w:pPr>
    </w:p>
    <w:p w14:paraId="3EA620A5" w14:textId="30AABF27" w:rsidR="00D5610A" w:rsidRPr="00D5610A" w:rsidRDefault="00D5610A" w:rsidP="00D5610A">
      <w:pPr>
        <w:jc w:val="both"/>
        <w:rPr>
          <w:rFonts w:ascii="Arial" w:hAnsi="Arial" w:cs="Arial"/>
          <w:sz w:val="22"/>
          <w:szCs w:val="22"/>
          <w:lang w:val="es-ES" w:eastAsia="es-ES"/>
        </w:rPr>
      </w:pPr>
      <w:r w:rsidRPr="00D5610A">
        <w:rPr>
          <w:rFonts w:ascii="Arial" w:hAnsi="Arial" w:cs="Arial"/>
          <w:sz w:val="22"/>
          <w:szCs w:val="22"/>
          <w:lang w:val="es-ES" w:eastAsia="es-ES"/>
        </w:rPr>
        <w:t>Según mandatos especiales, quienes en la etapa contractual se denominarán EL CONTRATANTE, adelantará la solicitud de ofertas para los servicios de impresión variable, servicios multicanal, sistema de factura electrónica de la DIAN y servicios complementarios para atender las necesidades del Contratante</w:t>
      </w:r>
      <w:r>
        <w:rPr>
          <w:rFonts w:ascii="Arial" w:hAnsi="Arial" w:cs="Arial"/>
          <w:sz w:val="22"/>
          <w:szCs w:val="22"/>
          <w:lang w:val="es-ES" w:eastAsia="es-ES"/>
        </w:rPr>
        <w:t>.</w:t>
      </w:r>
    </w:p>
    <w:p w14:paraId="01DE1E42" w14:textId="7795CF12" w:rsidR="008E2B97" w:rsidRPr="00D5610A" w:rsidRDefault="008E2B97" w:rsidP="00D5610A">
      <w:pPr>
        <w:jc w:val="both"/>
        <w:rPr>
          <w:rFonts w:ascii="Arial" w:hAnsi="Arial" w:cs="Arial"/>
          <w:sz w:val="22"/>
          <w:szCs w:val="22"/>
          <w:lang w:val="es-ES" w:eastAsia="es-ES"/>
        </w:rPr>
      </w:pPr>
    </w:p>
    <w:p w14:paraId="422F9E8F" w14:textId="38C19274" w:rsidR="00C72BED" w:rsidRPr="00B85198" w:rsidRDefault="00C72BED" w:rsidP="00F0598F">
      <w:pPr>
        <w:pStyle w:val="Sangranormal"/>
        <w:tabs>
          <w:tab w:val="clear" w:pos="630"/>
          <w:tab w:val="clear" w:pos="990"/>
        </w:tabs>
        <w:ind w:left="0" w:right="6"/>
        <w:rPr>
          <w:rFonts w:cs="Arial"/>
          <w:szCs w:val="22"/>
          <w:lang w:val="es-ES"/>
        </w:rPr>
      </w:pPr>
      <w:r w:rsidRPr="00B85198">
        <w:rPr>
          <w:rFonts w:cs="Arial"/>
          <w:szCs w:val="22"/>
          <w:lang w:val="es-ES"/>
        </w:rPr>
        <w:t xml:space="preserve">El </w:t>
      </w:r>
      <w:r w:rsidR="0085170B">
        <w:rPr>
          <w:rFonts w:cs="Arial"/>
          <w:szCs w:val="22"/>
          <w:lang w:val="es-ES"/>
        </w:rPr>
        <w:t>invitado</w:t>
      </w:r>
      <w:r w:rsidRPr="00B85198">
        <w:rPr>
          <w:rFonts w:cs="Arial"/>
          <w:szCs w:val="22"/>
          <w:lang w:val="es-ES"/>
        </w:rPr>
        <w:t xml:space="preserve"> </w:t>
      </w:r>
      <w:r w:rsidR="005B5857">
        <w:rPr>
          <w:rFonts w:cs="Arial"/>
          <w:szCs w:val="22"/>
          <w:lang w:val="es-ES"/>
        </w:rPr>
        <w:t>a</w:t>
      </w:r>
      <w:r w:rsidRPr="00B85198">
        <w:rPr>
          <w:rFonts w:cs="Arial"/>
          <w:szCs w:val="22"/>
          <w:lang w:val="es-ES"/>
        </w:rPr>
        <w:t xml:space="preserve"> la solicitud de ofertas deberá evaluar su capacidad para participar, teniendo en cuenta lo previsto en: </w:t>
      </w:r>
    </w:p>
    <w:p w14:paraId="37E2BE33" w14:textId="77777777" w:rsidR="00C72BED" w:rsidRPr="00B85198" w:rsidRDefault="00C72BED" w:rsidP="00F0598F">
      <w:pPr>
        <w:pStyle w:val="Sangranormal"/>
        <w:tabs>
          <w:tab w:val="clear" w:pos="630"/>
          <w:tab w:val="clear" w:pos="990"/>
        </w:tabs>
        <w:ind w:left="0" w:right="6"/>
        <w:rPr>
          <w:rFonts w:cs="Arial"/>
          <w:szCs w:val="22"/>
          <w:lang w:val="es-ES"/>
        </w:rPr>
      </w:pPr>
    </w:p>
    <w:p w14:paraId="10A773BC" w14:textId="77777777" w:rsidR="00C72BED" w:rsidRPr="003C22AB" w:rsidRDefault="00C72BED" w:rsidP="00A8630E">
      <w:pPr>
        <w:pStyle w:val="Sangranormal"/>
        <w:numPr>
          <w:ilvl w:val="0"/>
          <w:numId w:val="14"/>
        </w:numPr>
        <w:tabs>
          <w:tab w:val="clear" w:pos="630"/>
          <w:tab w:val="clear" w:pos="990"/>
        </w:tabs>
        <w:ind w:right="6"/>
        <w:rPr>
          <w:rFonts w:cs="Arial"/>
          <w:szCs w:val="22"/>
          <w:lang w:val="es-ES"/>
        </w:rPr>
      </w:pPr>
      <w:r w:rsidRPr="003C22AB">
        <w:rPr>
          <w:rFonts w:cs="Arial"/>
          <w:szCs w:val="22"/>
          <w:lang w:val="es-ES"/>
        </w:rPr>
        <w:t xml:space="preserve">Condiciones Generales Contratación Bienes y Servicios  </w:t>
      </w:r>
    </w:p>
    <w:p w14:paraId="1ECBE12E" w14:textId="429B1925" w:rsidR="008C4843" w:rsidRPr="00E82BB4" w:rsidRDefault="00C72BED" w:rsidP="00A8630E">
      <w:pPr>
        <w:pStyle w:val="Sangranormal"/>
        <w:numPr>
          <w:ilvl w:val="0"/>
          <w:numId w:val="14"/>
        </w:numPr>
        <w:tabs>
          <w:tab w:val="clear" w:pos="630"/>
          <w:tab w:val="clear" w:pos="990"/>
        </w:tabs>
        <w:ind w:right="6"/>
        <w:rPr>
          <w:rFonts w:cs="Arial"/>
          <w:szCs w:val="22"/>
          <w:lang w:val="es-ES"/>
        </w:rPr>
      </w:pPr>
      <w:r w:rsidRPr="00E82BB4">
        <w:rPr>
          <w:rFonts w:cs="Arial"/>
          <w:szCs w:val="22"/>
          <w:lang w:val="es-ES"/>
        </w:rPr>
        <w:t>Solicitud de</w:t>
      </w:r>
      <w:r w:rsidR="002D4622" w:rsidRPr="00E82BB4">
        <w:rPr>
          <w:rFonts w:cs="Arial"/>
          <w:szCs w:val="22"/>
          <w:lang w:val="es-ES"/>
        </w:rPr>
        <w:t xml:space="preserve"> Oferta </w:t>
      </w:r>
      <w:r w:rsidR="005D3A04" w:rsidRPr="00E82BB4">
        <w:rPr>
          <w:rFonts w:cs="Arial"/>
          <w:szCs w:val="22"/>
          <w:lang w:val="es-ES"/>
        </w:rPr>
        <w:t>no vinculante</w:t>
      </w:r>
      <w:r w:rsidR="00981838" w:rsidRPr="00E82BB4">
        <w:rPr>
          <w:rFonts w:cs="Arial"/>
          <w:szCs w:val="22"/>
          <w:lang w:val="es-ES"/>
        </w:rPr>
        <w:t xml:space="preserve"> </w:t>
      </w:r>
      <w:r w:rsidRPr="00E82BB4">
        <w:rPr>
          <w:rFonts w:cs="Arial"/>
          <w:szCs w:val="22"/>
          <w:lang w:val="es-ES"/>
        </w:rPr>
        <w:t>y sus anexos.</w:t>
      </w:r>
    </w:p>
    <w:p w14:paraId="030FB889" w14:textId="6F4F1DF9" w:rsidR="00C72BED" w:rsidRPr="00E82BB4" w:rsidRDefault="008C4843" w:rsidP="00766A21">
      <w:pPr>
        <w:pStyle w:val="Sangranormal"/>
        <w:numPr>
          <w:ilvl w:val="0"/>
          <w:numId w:val="14"/>
        </w:numPr>
        <w:tabs>
          <w:tab w:val="clear" w:pos="630"/>
          <w:tab w:val="clear" w:pos="990"/>
        </w:tabs>
        <w:ind w:right="6"/>
        <w:rPr>
          <w:rFonts w:cs="Arial"/>
          <w:szCs w:val="22"/>
          <w:lang w:val="es-ES"/>
        </w:rPr>
      </w:pPr>
      <w:r w:rsidRPr="00E82BB4">
        <w:rPr>
          <w:rFonts w:cs="Arial"/>
          <w:szCs w:val="22"/>
          <w:lang w:val="es-ES"/>
        </w:rPr>
        <w:t>Especificaciones Técnicas</w:t>
      </w:r>
      <w:r w:rsidR="00C72BED" w:rsidRPr="00E82BB4">
        <w:rPr>
          <w:rFonts w:cs="Arial"/>
          <w:szCs w:val="22"/>
          <w:lang w:val="es-ES"/>
        </w:rPr>
        <w:t xml:space="preserve"> </w:t>
      </w:r>
    </w:p>
    <w:p w14:paraId="0D270CF4" w14:textId="77777777" w:rsidR="00C72BED" w:rsidRPr="00E82BB4" w:rsidRDefault="00C72BED" w:rsidP="006674C8">
      <w:pPr>
        <w:autoSpaceDE w:val="0"/>
        <w:autoSpaceDN w:val="0"/>
        <w:adjustRightInd w:val="0"/>
        <w:jc w:val="both"/>
        <w:rPr>
          <w:rFonts w:ascii="Arial" w:hAnsi="Arial" w:cs="Arial"/>
          <w:sz w:val="22"/>
          <w:szCs w:val="22"/>
          <w:lang w:val="es-ES" w:eastAsia="es-ES"/>
        </w:rPr>
      </w:pPr>
    </w:p>
    <w:p w14:paraId="2E28B46D" w14:textId="08DC54B4" w:rsidR="00DD0915" w:rsidRPr="00B85198" w:rsidRDefault="00DD0915">
      <w:pPr>
        <w:jc w:val="both"/>
        <w:rPr>
          <w:rFonts w:ascii="Arial" w:hAnsi="Arial" w:cs="Arial"/>
          <w:sz w:val="22"/>
          <w:szCs w:val="22"/>
          <w:lang w:val="es-ES" w:eastAsia="es-ES"/>
        </w:rPr>
      </w:pPr>
      <w:r w:rsidRPr="00E82BB4">
        <w:rPr>
          <w:rFonts w:ascii="Arial" w:hAnsi="Arial" w:cs="Arial"/>
          <w:sz w:val="22"/>
          <w:szCs w:val="22"/>
          <w:lang w:val="es-ES" w:eastAsia="es-ES"/>
        </w:rPr>
        <w:t xml:space="preserve">Este documento contiene las condiciones con base en las cuales </w:t>
      </w:r>
      <w:r w:rsidR="005A4497" w:rsidRPr="005A4497">
        <w:rPr>
          <w:rFonts w:ascii="Arial" w:hAnsi="Arial" w:cs="Arial"/>
          <w:b/>
          <w:bCs/>
          <w:sz w:val="22"/>
          <w:szCs w:val="22"/>
          <w:lang w:val="es-ES" w:eastAsia="es-ES"/>
        </w:rPr>
        <w:t>EL CONTRATANTE LÍDER</w:t>
      </w:r>
      <w:r w:rsidR="005A4497" w:rsidRPr="005A4497">
        <w:rPr>
          <w:rFonts w:ascii="Arial" w:hAnsi="Arial" w:cs="Arial"/>
          <w:sz w:val="22"/>
          <w:szCs w:val="22"/>
          <w:lang w:val="es-ES" w:eastAsia="es-ES"/>
        </w:rPr>
        <w:t>, en nombre propio y en representación de las empresas antes indicadas</w:t>
      </w:r>
      <w:r w:rsidR="005A4497">
        <w:rPr>
          <w:rFonts w:ascii="Arial" w:hAnsi="Arial" w:cs="Arial"/>
          <w:sz w:val="22"/>
          <w:szCs w:val="22"/>
          <w:lang w:val="es-ES" w:eastAsia="es-ES"/>
        </w:rPr>
        <w:t xml:space="preserve">, inicia </w:t>
      </w:r>
      <w:r w:rsidRPr="00E82BB4">
        <w:rPr>
          <w:rFonts w:ascii="Arial" w:hAnsi="Arial" w:cs="Arial"/>
          <w:sz w:val="22"/>
          <w:szCs w:val="22"/>
          <w:lang w:val="es-ES" w:eastAsia="es-ES"/>
        </w:rPr>
        <w:t>el procedimiento de solicitud de oferta no vinculante</w:t>
      </w:r>
      <w:r w:rsidR="00F07C83" w:rsidRPr="00E82BB4">
        <w:rPr>
          <w:rFonts w:ascii="Arial" w:hAnsi="Arial" w:cs="Arial"/>
          <w:sz w:val="22"/>
          <w:szCs w:val="22"/>
          <w:lang w:val="es-ES" w:eastAsia="es-ES"/>
        </w:rPr>
        <w:t xml:space="preserve"> </w:t>
      </w:r>
      <w:r w:rsidR="0083035F" w:rsidRPr="00E82BB4">
        <w:rPr>
          <w:rFonts w:ascii="Arial" w:hAnsi="Arial" w:cs="Arial"/>
          <w:sz w:val="22"/>
          <w:szCs w:val="22"/>
          <w:lang w:val="es-ES" w:eastAsia="es-ES"/>
        </w:rPr>
        <w:t xml:space="preserve">para </w:t>
      </w:r>
      <w:r w:rsidRPr="00E82BB4">
        <w:rPr>
          <w:rFonts w:ascii="Arial" w:hAnsi="Arial" w:cs="Arial"/>
          <w:sz w:val="22"/>
          <w:szCs w:val="22"/>
          <w:lang w:val="es-ES" w:eastAsia="es-ES"/>
        </w:rPr>
        <w:t>acordar condiciones contractuales, comerciales, económicas, técnicas y todas aquellas que le permitan tener elementos suficientes para realizar una contratación</w:t>
      </w:r>
      <w:r w:rsidR="00634515">
        <w:rPr>
          <w:rFonts w:ascii="Arial" w:hAnsi="Arial" w:cs="Arial"/>
          <w:sz w:val="22"/>
          <w:szCs w:val="22"/>
          <w:lang w:val="es-ES" w:eastAsia="es-ES"/>
        </w:rPr>
        <w:t xml:space="preserve"> con el invitado,</w:t>
      </w:r>
      <w:r w:rsidRPr="00E82BB4">
        <w:rPr>
          <w:rFonts w:ascii="Arial" w:hAnsi="Arial" w:cs="Arial"/>
          <w:sz w:val="22"/>
          <w:szCs w:val="22"/>
          <w:lang w:val="es-ES" w:eastAsia="es-ES"/>
        </w:rPr>
        <w:t xml:space="preserve"> </w:t>
      </w:r>
      <w:r w:rsidR="00984747" w:rsidRPr="0011414B">
        <w:rPr>
          <w:rFonts w:ascii="Arial" w:hAnsi="Arial" w:cs="Arial"/>
          <w:sz w:val="22"/>
          <w:szCs w:val="22"/>
          <w:lang w:val="es-ES" w:eastAsia="es-ES"/>
        </w:rPr>
        <w:t>explorando</w:t>
      </w:r>
      <w:r w:rsidR="00C14652" w:rsidRPr="0011414B">
        <w:rPr>
          <w:rFonts w:ascii="Arial" w:hAnsi="Arial" w:cs="Arial"/>
          <w:sz w:val="22"/>
          <w:szCs w:val="22"/>
          <w:lang w:val="es-ES" w:eastAsia="es-ES"/>
        </w:rPr>
        <w:t xml:space="preserve"> la figura de aliado estratégico</w:t>
      </w:r>
      <w:r w:rsidR="00984747">
        <w:rPr>
          <w:rFonts w:ascii="Arial" w:hAnsi="Arial" w:cs="Arial"/>
          <w:b/>
          <w:bCs/>
          <w:sz w:val="22"/>
          <w:szCs w:val="22"/>
          <w:lang w:val="es-ES" w:eastAsia="es-ES"/>
        </w:rPr>
        <w:t xml:space="preserve">, </w:t>
      </w:r>
      <w:r w:rsidRPr="00E82BB4">
        <w:rPr>
          <w:rFonts w:ascii="Arial" w:hAnsi="Arial" w:cs="Arial"/>
          <w:sz w:val="22"/>
          <w:szCs w:val="22"/>
          <w:lang w:val="es-ES" w:eastAsia="es-ES"/>
        </w:rPr>
        <w:t>para la prestación de los servicios que son requeridos y que inicialmente son los que se indican en el numeral 2.1 “Objeto del contrato”, el cual podrá ser ajustado o modificado en el desarrollo del procedimiento.</w:t>
      </w:r>
    </w:p>
    <w:p w14:paraId="6A9E8484" w14:textId="77777777" w:rsidR="00DD0915" w:rsidRPr="00B85198" w:rsidRDefault="00DD0915">
      <w:pPr>
        <w:jc w:val="both"/>
        <w:rPr>
          <w:rFonts w:ascii="Arial" w:hAnsi="Arial" w:cs="Arial"/>
          <w:sz w:val="22"/>
          <w:szCs w:val="22"/>
          <w:lang w:val="es-ES" w:eastAsia="es-ES"/>
        </w:rPr>
      </w:pPr>
    </w:p>
    <w:p w14:paraId="5E4E9F1F" w14:textId="0CD33AE5" w:rsidR="00DD0915" w:rsidRPr="00B85198" w:rsidRDefault="00DD0915">
      <w:pPr>
        <w:jc w:val="both"/>
        <w:rPr>
          <w:rFonts w:ascii="Arial" w:hAnsi="Arial" w:cs="Arial"/>
          <w:sz w:val="22"/>
          <w:szCs w:val="22"/>
          <w:lang w:val="es-ES" w:eastAsia="es-ES"/>
        </w:rPr>
      </w:pPr>
      <w:r w:rsidRPr="00B85198">
        <w:rPr>
          <w:rFonts w:ascii="Arial" w:hAnsi="Arial" w:cs="Arial"/>
          <w:sz w:val="22"/>
          <w:szCs w:val="22"/>
          <w:lang w:val="es-ES" w:eastAsia="es-ES"/>
        </w:rPr>
        <w:t>El trámite de solicitud de ofertas no vinculante no crea relación jurídica, ni obligación alguna para</w:t>
      </w:r>
      <w:r w:rsidR="002D263C">
        <w:rPr>
          <w:rFonts w:ascii="Arial" w:hAnsi="Arial" w:cs="Arial"/>
          <w:sz w:val="22"/>
          <w:szCs w:val="22"/>
          <w:lang w:val="es-ES" w:eastAsia="es-ES"/>
        </w:rPr>
        <w:t xml:space="preserve"> </w:t>
      </w:r>
      <w:r w:rsidRPr="00B85198">
        <w:rPr>
          <w:rFonts w:ascii="Arial" w:hAnsi="Arial" w:cs="Arial"/>
          <w:sz w:val="22"/>
          <w:szCs w:val="22"/>
          <w:lang w:val="es-ES" w:eastAsia="es-ES"/>
        </w:rPr>
        <w:t xml:space="preserve">EPM </w:t>
      </w:r>
      <w:r w:rsidR="005A4497">
        <w:rPr>
          <w:rFonts w:ascii="Arial" w:hAnsi="Arial" w:cs="Arial"/>
          <w:sz w:val="22"/>
          <w:szCs w:val="22"/>
          <w:lang w:val="es-ES" w:eastAsia="es-ES"/>
        </w:rPr>
        <w:t xml:space="preserve">y las empresas que representa, </w:t>
      </w:r>
      <w:r w:rsidRPr="00B85198">
        <w:rPr>
          <w:rFonts w:ascii="Arial" w:hAnsi="Arial" w:cs="Arial"/>
          <w:sz w:val="22"/>
          <w:szCs w:val="22"/>
          <w:lang w:val="es-ES" w:eastAsia="es-ES"/>
        </w:rPr>
        <w:t>ni para el invitado.</w:t>
      </w:r>
    </w:p>
    <w:p w14:paraId="093B3E48" w14:textId="77777777" w:rsidR="00DD0915" w:rsidRPr="00B85198" w:rsidRDefault="00DD0915">
      <w:pPr>
        <w:jc w:val="both"/>
        <w:rPr>
          <w:rFonts w:ascii="Arial" w:hAnsi="Arial" w:cs="Arial"/>
          <w:sz w:val="22"/>
          <w:szCs w:val="22"/>
          <w:lang w:val="es-ES" w:eastAsia="es-ES"/>
        </w:rPr>
      </w:pPr>
    </w:p>
    <w:p w14:paraId="40D117B7" w14:textId="77777777" w:rsidR="00DD0915" w:rsidRPr="00B85198" w:rsidRDefault="00DD0915">
      <w:pPr>
        <w:jc w:val="both"/>
        <w:rPr>
          <w:rFonts w:ascii="Arial" w:hAnsi="Arial" w:cs="Arial"/>
          <w:sz w:val="22"/>
          <w:szCs w:val="22"/>
          <w:lang w:val="es-ES" w:eastAsia="es-ES"/>
        </w:rPr>
      </w:pPr>
      <w:r w:rsidRPr="00B85198">
        <w:rPr>
          <w:rFonts w:ascii="Arial" w:hAnsi="Arial" w:cs="Arial"/>
          <w:sz w:val="22"/>
          <w:szCs w:val="22"/>
          <w:lang w:val="es-ES" w:eastAsia="es-ES"/>
        </w:rPr>
        <w:t>El trámite de solicitud de ofertas no vinculantes podrá terminar en cualquier momento por decisión de cualquiera de las partes.</w:t>
      </w:r>
    </w:p>
    <w:p w14:paraId="30878CDE" w14:textId="77777777" w:rsidR="00DD0915" w:rsidRPr="00B85198" w:rsidRDefault="00DD0915">
      <w:pPr>
        <w:jc w:val="both"/>
        <w:rPr>
          <w:rFonts w:ascii="Arial" w:hAnsi="Arial" w:cs="Arial"/>
          <w:sz w:val="22"/>
          <w:szCs w:val="22"/>
          <w:lang w:val="es-ES" w:eastAsia="es-ES"/>
        </w:rPr>
      </w:pPr>
    </w:p>
    <w:p w14:paraId="5B33DBC4" w14:textId="60E6A5C6" w:rsidR="00C72BED" w:rsidRDefault="00DD0915">
      <w:pPr>
        <w:jc w:val="both"/>
        <w:rPr>
          <w:rFonts w:ascii="Arial" w:hAnsi="Arial" w:cs="Arial"/>
          <w:sz w:val="22"/>
          <w:szCs w:val="22"/>
          <w:lang w:val="es-ES" w:eastAsia="es-ES"/>
        </w:rPr>
      </w:pPr>
      <w:r w:rsidRPr="00B85198">
        <w:rPr>
          <w:rFonts w:ascii="Arial" w:hAnsi="Arial" w:cs="Arial"/>
          <w:sz w:val="22"/>
          <w:szCs w:val="22"/>
          <w:lang w:val="es-ES" w:eastAsia="es-ES"/>
        </w:rPr>
        <w:t>El proceso se realizará con la empresa invitada, siempre y cuando cumpla los requisitos que se indican en estas condiciones y se encuentre en situaciones legales, económicas y técnicas de ejecutar el “objeto” y “alcance” aquí señalado.</w:t>
      </w:r>
    </w:p>
    <w:p w14:paraId="0B728515" w14:textId="43683C8A" w:rsidR="005A4497" w:rsidRDefault="005A4497">
      <w:pPr>
        <w:jc w:val="both"/>
        <w:rPr>
          <w:rFonts w:ascii="Arial" w:hAnsi="Arial" w:cs="Arial"/>
          <w:sz w:val="22"/>
          <w:szCs w:val="22"/>
          <w:lang w:val="es-ES" w:eastAsia="es-ES"/>
        </w:rPr>
      </w:pPr>
    </w:p>
    <w:p w14:paraId="48BE8083" w14:textId="7CCE6595" w:rsidR="005A4497" w:rsidRPr="0087343B" w:rsidRDefault="005A4497" w:rsidP="005A4497">
      <w:pPr>
        <w:jc w:val="both"/>
        <w:rPr>
          <w:rFonts w:ascii="Arial" w:hAnsi="Arial" w:cs="Arial"/>
          <w:sz w:val="22"/>
          <w:szCs w:val="22"/>
          <w:lang w:val="es-ES" w:eastAsia="es-ES"/>
        </w:rPr>
      </w:pPr>
      <w:r w:rsidRPr="0087343B">
        <w:rPr>
          <w:rFonts w:ascii="Arial" w:hAnsi="Arial" w:cs="Arial"/>
          <w:sz w:val="22"/>
          <w:szCs w:val="22"/>
          <w:lang w:val="es-ES" w:eastAsia="es-ES"/>
        </w:rPr>
        <w:t xml:space="preserve">En caso de que, como resultado de este trámite de solicitud de oferta no vinculante, se avance en la etapa de negocio jurídico, las empresas que participan en el proceso procederán en forma individual a celebrar el contrato con el oferente seleccionado. </w:t>
      </w:r>
    </w:p>
    <w:p w14:paraId="4F550EFC" w14:textId="77777777" w:rsidR="005A4497" w:rsidRPr="0087343B" w:rsidRDefault="005A4497" w:rsidP="005A4497">
      <w:pPr>
        <w:tabs>
          <w:tab w:val="left" w:pos="990"/>
        </w:tabs>
        <w:ind w:right="6"/>
        <w:rPr>
          <w:rFonts w:cs="Arial"/>
          <w:szCs w:val="22"/>
          <w:lang w:eastAsia="es-ES"/>
        </w:rPr>
      </w:pPr>
    </w:p>
    <w:p w14:paraId="10E73FAB" w14:textId="2419DF49" w:rsidR="005A4497" w:rsidRPr="0087343B" w:rsidRDefault="005A4497" w:rsidP="005A4497">
      <w:pPr>
        <w:jc w:val="both"/>
        <w:rPr>
          <w:rFonts w:ascii="Arial" w:hAnsi="Arial" w:cs="Arial"/>
          <w:sz w:val="22"/>
          <w:szCs w:val="22"/>
          <w:lang w:val="es-ES" w:eastAsia="es-ES"/>
        </w:rPr>
      </w:pPr>
      <w:r w:rsidRPr="0087343B">
        <w:rPr>
          <w:rFonts w:ascii="Arial" w:hAnsi="Arial" w:cs="Arial"/>
          <w:sz w:val="22"/>
          <w:szCs w:val="22"/>
          <w:lang w:val="es-ES" w:eastAsia="es-ES"/>
        </w:rPr>
        <w:t xml:space="preserve">Cada contratante y EL “CONTRATISTA” </w:t>
      </w:r>
      <w:proofErr w:type="gramStart"/>
      <w:r w:rsidRPr="0087343B">
        <w:rPr>
          <w:rFonts w:ascii="Arial" w:hAnsi="Arial" w:cs="Arial"/>
          <w:sz w:val="22"/>
          <w:szCs w:val="22"/>
          <w:lang w:val="es-ES" w:eastAsia="es-ES"/>
        </w:rPr>
        <w:t>darán inicio a</w:t>
      </w:r>
      <w:proofErr w:type="gramEnd"/>
      <w:r w:rsidRPr="0087343B">
        <w:rPr>
          <w:rFonts w:ascii="Arial" w:hAnsi="Arial" w:cs="Arial"/>
          <w:sz w:val="22"/>
          <w:szCs w:val="22"/>
          <w:lang w:val="es-ES" w:eastAsia="es-ES"/>
        </w:rPr>
        <w:t xml:space="preserve"> la ejecución de cada uno </w:t>
      </w:r>
      <w:r w:rsidR="002244C9">
        <w:rPr>
          <w:rFonts w:ascii="Arial" w:hAnsi="Arial" w:cs="Arial"/>
          <w:sz w:val="22"/>
          <w:szCs w:val="22"/>
          <w:lang w:val="es-ES" w:eastAsia="es-ES"/>
        </w:rPr>
        <w:t>d</w:t>
      </w:r>
      <w:r w:rsidRPr="0087343B">
        <w:rPr>
          <w:rFonts w:ascii="Arial" w:hAnsi="Arial" w:cs="Arial"/>
          <w:sz w:val="22"/>
          <w:szCs w:val="22"/>
          <w:lang w:val="es-ES" w:eastAsia="es-ES"/>
        </w:rPr>
        <w:t>e los contratos que se deriven de esta solicitud de ofertas, con sujeción estricta a los términos acordados en el negocio jurídico y siempre dentro del marco de la ley colombiana.</w:t>
      </w:r>
    </w:p>
    <w:p w14:paraId="6F82D41A" w14:textId="77777777" w:rsidR="00DD0915" w:rsidRPr="00B85198" w:rsidRDefault="00DD0915" w:rsidP="00A438E0">
      <w:pPr>
        <w:pStyle w:val="Ttulo"/>
        <w:jc w:val="both"/>
        <w:rPr>
          <w:sz w:val="22"/>
          <w:szCs w:val="22"/>
        </w:rPr>
      </w:pPr>
      <w:bookmarkStart w:id="9" w:name="_Toc113287536"/>
      <w:bookmarkStart w:id="10" w:name="_Toc115357878"/>
      <w:r w:rsidRPr="00B85198">
        <w:rPr>
          <w:sz w:val="22"/>
          <w:szCs w:val="22"/>
        </w:rPr>
        <w:t>1.2.  Costos de elaboración de la</w:t>
      </w:r>
      <w:r w:rsidR="002D4622" w:rsidRPr="00B85198">
        <w:rPr>
          <w:sz w:val="22"/>
          <w:szCs w:val="22"/>
        </w:rPr>
        <w:t xml:space="preserve"> </w:t>
      </w:r>
      <w:r w:rsidR="00376134" w:rsidRPr="00B85198">
        <w:rPr>
          <w:sz w:val="22"/>
          <w:szCs w:val="22"/>
        </w:rPr>
        <w:t>Oferta No Vinculante</w:t>
      </w:r>
      <w:bookmarkEnd w:id="9"/>
      <w:bookmarkEnd w:id="10"/>
    </w:p>
    <w:p w14:paraId="090FEADA" w14:textId="77777777" w:rsidR="00DD0915" w:rsidRPr="00B85198" w:rsidRDefault="00DD0915" w:rsidP="00BA1202">
      <w:pPr>
        <w:jc w:val="both"/>
        <w:rPr>
          <w:rFonts w:ascii="Arial" w:hAnsi="Arial" w:cs="Arial"/>
          <w:sz w:val="22"/>
          <w:szCs w:val="22"/>
        </w:rPr>
      </w:pPr>
    </w:p>
    <w:p w14:paraId="42B154FB" w14:textId="528B5960" w:rsidR="00DD0915" w:rsidRPr="00B85198" w:rsidRDefault="0098660F" w:rsidP="00F0598F">
      <w:pPr>
        <w:jc w:val="both"/>
        <w:rPr>
          <w:rFonts w:ascii="Arial" w:hAnsi="Arial" w:cs="Arial"/>
          <w:sz w:val="22"/>
          <w:szCs w:val="22"/>
        </w:rPr>
      </w:pPr>
      <w:r>
        <w:rPr>
          <w:rFonts w:ascii="Arial" w:hAnsi="Arial" w:cs="Arial"/>
          <w:sz w:val="22"/>
          <w:szCs w:val="22"/>
        </w:rPr>
        <w:t>EL CONTRATANTE</w:t>
      </w:r>
      <w:r w:rsidR="00DD0915" w:rsidRPr="00B85198">
        <w:rPr>
          <w:rFonts w:ascii="Arial" w:hAnsi="Arial" w:cs="Arial"/>
          <w:sz w:val="22"/>
          <w:szCs w:val="22"/>
        </w:rPr>
        <w:t xml:space="preserve"> no reconocerá ningún costo asociado a la presentación de</w:t>
      </w:r>
      <w:r w:rsidR="00E30271" w:rsidRPr="00B85198">
        <w:rPr>
          <w:rFonts w:ascii="Arial" w:hAnsi="Arial" w:cs="Arial"/>
          <w:sz w:val="22"/>
          <w:szCs w:val="22"/>
        </w:rPr>
        <w:t xml:space="preserve"> la</w:t>
      </w:r>
      <w:r w:rsidR="00DD0915" w:rsidRPr="00B85198">
        <w:rPr>
          <w:rFonts w:ascii="Arial" w:hAnsi="Arial" w:cs="Arial"/>
          <w:sz w:val="22"/>
          <w:szCs w:val="22"/>
        </w:rPr>
        <w:t xml:space="preserve"> </w:t>
      </w:r>
      <w:r w:rsidR="003C22AB">
        <w:rPr>
          <w:rFonts w:ascii="Arial" w:hAnsi="Arial" w:cs="Arial"/>
          <w:sz w:val="22"/>
          <w:szCs w:val="22"/>
        </w:rPr>
        <w:t>Oferta No Vinculante</w:t>
      </w:r>
      <w:r w:rsidR="00DD0915" w:rsidRPr="00B85198">
        <w:rPr>
          <w:rFonts w:ascii="Arial" w:hAnsi="Arial" w:cs="Arial"/>
          <w:sz w:val="22"/>
          <w:szCs w:val="22"/>
        </w:rPr>
        <w:t xml:space="preserve">, ni aquellos en que incurra el invitado durante la negociación, todo ello de conformidad con el </w:t>
      </w:r>
      <w:r w:rsidR="00990687" w:rsidRPr="00B85198">
        <w:rPr>
          <w:rFonts w:ascii="Arial" w:hAnsi="Arial" w:cs="Arial"/>
          <w:sz w:val="22"/>
          <w:szCs w:val="22"/>
        </w:rPr>
        <w:t>Lineamiento 26 de 2018</w:t>
      </w:r>
      <w:r w:rsidR="00DD0915" w:rsidRPr="00B85198">
        <w:rPr>
          <w:rFonts w:ascii="Arial" w:hAnsi="Arial" w:cs="Arial"/>
          <w:sz w:val="22"/>
          <w:szCs w:val="22"/>
        </w:rPr>
        <w:t>, en el cual se establece el procedimiento para la solicitud de ofertas no vinculantes</w:t>
      </w:r>
      <w:r w:rsidR="002E2200">
        <w:rPr>
          <w:rFonts w:ascii="Arial" w:hAnsi="Arial" w:cs="Arial"/>
          <w:sz w:val="22"/>
          <w:szCs w:val="22"/>
        </w:rPr>
        <w:t>.</w:t>
      </w:r>
    </w:p>
    <w:p w14:paraId="28160C55" w14:textId="77777777" w:rsidR="00DD0915" w:rsidRPr="00B85198" w:rsidRDefault="00DD0915" w:rsidP="00A438E0">
      <w:pPr>
        <w:pStyle w:val="Ttulo"/>
        <w:jc w:val="both"/>
        <w:rPr>
          <w:sz w:val="22"/>
          <w:szCs w:val="22"/>
        </w:rPr>
      </w:pPr>
      <w:bookmarkStart w:id="11" w:name="_Toc113287537"/>
      <w:bookmarkStart w:id="12" w:name="_Toc115357879"/>
      <w:r w:rsidRPr="00B85198">
        <w:rPr>
          <w:sz w:val="22"/>
          <w:szCs w:val="22"/>
        </w:rPr>
        <w:t xml:space="preserve">1.3. Etapas y plazos del proceso de </w:t>
      </w:r>
      <w:r w:rsidR="0079799A" w:rsidRPr="00B85198">
        <w:rPr>
          <w:sz w:val="22"/>
          <w:szCs w:val="22"/>
        </w:rPr>
        <w:t>Oferta No Vinculante</w:t>
      </w:r>
      <w:bookmarkEnd w:id="11"/>
      <w:bookmarkEnd w:id="12"/>
    </w:p>
    <w:p w14:paraId="70E3E8F9" w14:textId="77777777" w:rsidR="00DD0915" w:rsidRPr="00B85198" w:rsidRDefault="00DD0915" w:rsidP="00BA1202">
      <w:pPr>
        <w:jc w:val="both"/>
        <w:rPr>
          <w:rFonts w:ascii="Arial" w:hAnsi="Arial" w:cs="Arial"/>
          <w:sz w:val="22"/>
          <w:szCs w:val="22"/>
        </w:rPr>
      </w:pPr>
    </w:p>
    <w:p w14:paraId="726D9F53" w14:textId="242CE7E7" w:rsidR="00DD0915" w:rsidRPr="00B85198" w:rsidRDefault="0079799A" w:rsidP="00F0598F">
      <w:pPr>
        <w:jc w:val="both"/>
        <w:rPr>
          <w:rFonts w:ascii="Arial" w:hAnsi="Arial" w:cs="Arial"/>
          <w:sz w:val="22"/>
          <w:szCs w:val="22"/>
        </w:rPr>
      </w:pPr>
      <w:r w:rsidRPr="00B85198">
        <w:rPr>
          <w:rFonts w:ascii="Arial" w:hAnsi="Arial" w:cs="Arial"/>
          <w:sz w:val="22"/>
          <w:szCs w:val="22"/>
        </w:rPr>
        <w:t>El proceso de oferta no vinculante para seleccionar e</w:t>
      </w:r>
      <w:r w:rsidR="00F028FF">
        <w:rPr>
          <w:rFonts w:ascii="Arial" w:hAnsi="Arial" w:cs="Arial"/>
          <w:sz w:val="22"/>
          <w:szCs w:val="22"/>
        </w:rPr>
        <w:t>l</w:t>
      </w:r>
      <w:r w:rsidR="005D3A04">
        <w:rPr>
          <w:rFonts w:ascii="Arial" w:hAnsi="Arial" w:cs="Arial"/>
          <w:sz w:val="22"/>
          <w:szCs w:val="22"/>
        </w:rPr>
        <w:t xml:space="preserve"> contratista</w:t>
      </w:r>
      <w:r w:rsidR="00C348ED">
        <w:rPr>
          <w:rFonts w:ascii="Arial" w:hAnsi="Arial" w:cs="Arial"/>
          <w:sz w:val="22"/>
          <w:szCs w:val="22"/>
        </w:rPr>
        <w:t xml:space="preserve"> </w:t>
      </w:r>
      <w:r w:rsidR="00DD0915" w:rsidRPr="00B85198">
        <w:rPr>
          <w:rFonts w:ascii="Arial" w:hAnsi="Arial" w:cs="Arial"/>
          <w:sz w:val="22"/>
          <w:szCs w:val="22"/>
        </w:rPr>
        <w:t>se desarrollará en las etapas y dentro de los plazos que se indican a continuación en el orden correspondiente:</w:t>
      </w:r>
    </w:p>
    <w:p w14:paraId="2127FEE9" w14:textId="77777777" w:rsidR="00DD0915" w:rsidRPr="00B85198" w:rsidRDefault="00DD0915" w:rsidP="00A438E0">
      <w:pPr>
        <w:pStyle w:val="Ttulo"/>
        <w:jc w:val="both"/>
        <w:rPr>
          <w:sz w:val="22"/>
          <w:szCs w:val="22"/>
        </w:rPr>
      </w:pPr>
      <w:bookmarkStart w:id="13" w:name="_Toc113287538"/>
      <w:bookmarkStart w:id="14" w:name="_Toc115357880"/>
      <w:r w:rsidRPr="00B85198">
        <w:rPr>
          <w:sz w:val="22"/>
          <w:szCs w:val="22"/>
        </w:rPr>
        <w:t>1.3.1</w:t>
      </w:r>
      <w:r w:rsidRPr="00B85198">
        <w:rPr>
          <w:sz w:val="22"/>
          <w:szCs w:val="22"/>
        </w:rPr>
        <w:tab/>
        <w:t>Apertura</w:t>
      </w:r>
      <w:bookmarkEnd w:id="13"/>
      <w:bookmarkEnd w:id="14"/>
    </w:p>
    <w:p w14:paraId="166B00E5" w14:textId="77777777" w:rsidR="00DD0915" w:rsidRPr="00B85198" w:rsidRDefault="00DD0915" w:rsidP="00BA1202">
      <w:pPr>
        <w:jc w:val="both"/>
        <w:rPr>
          <w:rFonts w:ascii="Arial" w:hAnsi="Arial" w:cs="Arial"/>
          <w:sz w:val="22"/>
          <w:szCs w:val="22"/>
        </w:rPr>
      </w:pPr>
    </w:p>
    <w:p w14:paraId="220E1946" w14:textId="2DAA67EB" w:rsidR="00DD0915" w:rsidRPr="00B85198" w:rsidRDefault="00DD0915" w:rsidP="00F0598F">
      <w:pPr>
        <w:jc w:val="both"/>
        <w:rPr>
          <w:rFonts w:ascii="Arial" w:hAnsi="Arial" w:cs="Arial"/>
          <w:sz w:val="22"/>
          <w:szCs w:val="22"/>
        </w:rPr>
      </w:pPr>
      <w:r w:rsidRPr="00B85198">
        <w:rPr>
          <w:rFonts w:ascii="Arial" w:hAnsi="Arial" w:cs="Arial"/>
          <w:sz w:val="22"/>
          <w:szCs w:val="22"/>
        </w:rPr>
        <w:t xml:space="preserve">Es el momento en el cual </w:t>
      </w:r>
      <w:r w:rsidR="0098660F">
        <w:rPr>
          <w:rFonts w:ascii="Arial" w:hAnsi="Arial" w:cs="Arial"/>
          <w:sz w:val="22"/>
          <w:szCs w:val="22"/>
        </w:rPr>
        <w:t>EL CONTRATANTE</w:t>
      </w:r>
      <w:r w:rsidRPr="00B85198">
        <w:rPr>
          <w:rFonts w:ascii="Arial" w:hAnsi="Arial" w:cs="Arial"/>
          <w:sz w:val="22"/>
          <w:szCs w:val="22"/>
        </w:rPr>
        <w:t xml:space="preserve"> da a conocer su interés de iniciar el procedimiento de negociación denominado “Solicitud de Oferta No Vinculante”, remitiendo las condiciones mínimas que servirán de base para acordar las condiciones contractuales, comerciales, económicas y técnicas que regirán </w:t>
      </w:r>
      <w:r w:rsidR="0098660F">
        <w:rPr>
          <w:rFonts w:ascii="Arial" w:hAnsi="Arial" w:cs="Arial"/>
          <w:sz w:val="22"/>
          <w:szCs w:val="22"/>
        </w:rPr>
        <w:t>los contratos</w:t>
      </w:r>
      <w:r w:rsidRPr="00B85198">
        <w:rPr>
          <w:rFonts w:ascii="Arial" w:hAnsi="Arial" w:cs="Arial"/>
          <w:sz w:val="22"/>
          <w:szCs w:val="22"/>
        </w:rPr>
        <w:t xml:space="preserve">, en el evento de llegarse a un acuerdo. </w:t>
      </w:r>
    </w:p>
    <w:p w14:paraId="11EC623B" w14:textId="77777777" w:rsidR="00DD0915" w:rsidRPr="00B85198" w:rsidRDefault="00DD0915" w:rsidP="00F0598F">
      <w:pPr>
        <w:jc w:val="both"/>
        <w:rPr>
          <w:rFonts w:ascii="Arial" w:hAnsi="Arial" w:cs="Arial"/>
          <w:sz w:val="22"/>
          <w:szCs w:val="22"/>
        </w:rPr>
      </w:pPr>
    </w:p>
    <w:p w14:paraId="34813612" w14:textId="225B2422" w:rsidR="00A62EF5" w:rsidRDefault="00A62EF5" w:rsidP="00A8630E">
      <w:pPr>
        <w:jc w:val="both"/>
        <w:rPr>
          <w:rFonts w:ascii="Arial" w:hAnsi="Arial" w:cs="Arial"/>
          <w:sz w:val="22"/>
          <w:szCs w:val="22"/>
        </w:rPr>
      </w:pPr>
      <w:r w:rsidRPr="00DD0915">
        <w:rPr>
          <w:rFonts w:ascii="Arial" w:hAnsi="Arial" w:cs="Arial"/>
          <w:sz w:val="22"/>
          <w:szCs w:val="22"/>
        </w:rPr>
        <w:t xml:space="preserve">La apertura se da </w:t>
      </w:r>
      <w:r w:rsidR="0082738C">
        <w:rPr>
          <w:rFonts w:ascii="Arial" w:hAnsi="Arial" w:cs="Arial"/>
          <w:sz w:val="22"/>
          <w:szCs w:val="22"/>
        </w:rPr>
        <w:t>en el momento</w:t>
      </w:r>
      <w:r w:rsidR="005F0F8A">
        <w:rPr>
          <w:rFonts w:ascii="Arial" w:hAnsi="Arial" w:cs="Arial"/>
          <w:sz w:val="22"/>
          <w:szCs w:val="22"/>
        </w:rPr>
        <w:t xml:space="preserve"> que </w:t>
      </w:r>
      <w:r w:rsidR="00E0419D">
        <w:rPr>
          <w:rFonts w:ascii="Arial" w:hAnsi="Arial" w:cs="Arial"/>
          <w:sz w:val="22"/>
          <w:szCs w:val="22"/>
        </w:rPr>
        <w:t>se env</w:t>
      </w:r>
      <w:r w:rsidR="00F96B73">
        <w:rPr>
          <w:rFonts w:ascii="Arial" w:hAnsi="Arial" w:cs="Arial"/>
          <w:sz w:val="22"/>
          <w:szCs w:val="22"/>
        </w:rPr>
        <w:t>íe</w:t>
      </w:r>
      <w:r w:rsidR="00E0419D">
        <w:rPr>
          <w:rFonts w:ascii="Arial" w:hAnsi="Arial" w:cs="Arial"/>
          <w:sz w:val="22"/>
          <w:szCs w:val="22"/>
        </w:rPr>
        <w:t xml:space="preserve"> </w:t>
      </w:r>
      <w:r w:rsidRPr="009F726B">
        <w:rPr>
          <w:rFonts w:ascii="Arial" w:hAnsi="Arial" w:cs="Arial"/>
          <w:sz w:val="22"/>
          <w:szCs w:val="22"/>
        </w:rPr>
        <w:t>el</w:t>
      </w:r>
      <w:r w:rsidR="00E0419D">
        <w:rPr>
          <w:rFonts w:ascii="Arial" w:hAnsi="Arial" w:cs="Arial"/>
          <w:sz w:val="22"/>
          <w:szCs w:val="22"/>
        </w:rPr>
        <w:t xml:space="preserve"> evento a</w:t>
      </w:r>
      <w:r w:rsidR="002E2200">
        <w:rPr>
          <w:rFonts w:ascii="Arial" w:hAnsi="Arial" w:cs="Arial"/>
          <w:sz w:val="22"/>
          <w:szCs w:val="22"/>
        </w:rPr>
        <w:t>l</w:t>
      </w:r>
      <w:r w:rsidR="00E0419D">
        <w:rPr>
          <w:rFonts w:ascii="Arial" w:hAnsi="Arial" w:cs="Arial"/>
          <w:sz w:val="22"/>
          <w:szCs w:val="22"/>
        </w:rPr>
        <w:t xml:space="preserve"> invitado</w:t>
      </w:r>
      <w:r w:rsidR="007956B1">
        <w:rPr>
          <w:rFonts w:ascii="Arial" w:hAnsi="Arial" w:cs="Arial"/>
          <w:sz w:val="22"/>
          <w:szCs w:val="22"/>
        </w:rPr>
        <w:t xml:space="preserve"> </w:t>
      </w:r>
      <w:r w:rsidR="00732425">
        <w:rPr>
          <w:rFonts w:ascii="Arial" w:hAnsi="Arial" w:cs="Arial"/>
          <w:sz w:val="22"/>
          <w:szCs w:val="22"/>
        </w:rPr>
        <w:t>por el sistema Ariba</w:t>
      </w:r>
      <w:r w:rsidR="00E23501">
        <w:rPr>
          <w:rFonts w:ascii="Arial" w:hAnsi="Arial" w:cs="Arial"/>
          <w:sz w:val="22"/>
          <w:szCs w:val="22"/>
        </w:rPr>
        <w:t xml:space="preserve"> </w:t>
      </w:r>
      <w:r w:rsidR="007956B1">
        <w:rPr>
          <w:rFonts w:ascii="Arial" w:hAnsi="Arial" w:cs="Arial"/>
          <w:sz w:val="22"/>
          <w:szCs w:val="22"/>
        </w:rPr>
        <w:t>y se encuentren disponibles l</w:t>
      </w:r>
      <w:r w:rsidR="00AB3751">
        <w:rPr>
          <w:rFonts w:ascii="Arial" w:hAnsi="Arial" w:cs="Arial"/>
          <w:sz w:val="22"/>
          <w:szCs w:val="22"/>
        </w:rPr>
        <w:t>as condiciones iniciales para la solicitud de oferta no vinculante</w:t>
      </w:r>
      <w:r w:rsidR="00DC5BF0">
        <w:rPr>
          <w:rFonts w:ascii="Arial" w:hAnsi="Arial" w:cs="Arial"/>
          <w:sz w:val="22"/>
          <w:szCs w:val="22"/>
        </w:rPr>
        <w:t>.</w:t>
      </w:r>
    </w:p>
    <w:p w14:paraId="5C0412B3" w14:textId="77777777" w:rsidR="00A62EF5" w:rsidRPr="003054ED" w:rsidRDefault="00A62EF5" w:rsidP="00A8630E">
      <w:pPr>
        <w:jc w:val="both"/>
        <w:rPr>
          <w:rFonts w:ascii="Arial" w:hAnsi="Arial" w:cs="Arial"/>
          <w:sz w:val="22"/>
          <w:szCs w:val="22"/>
        </w:rPr>
      </w:pPr>
    </w:p>
    <w:p w14:paraId="0CD7BA96" w14:textId="2A7B766A" w:rsidR="00D42646" w:rsidRDefault="00914C1A" w:rsidP="00766A21">
      <w:pPr>
        <w:jc w:val="both"/>
        <w:rPr>
          <w:rFonts w:ascii="Arial" w:hAnsi="Arial" w:cs="Arial"/>
          <w:sz w:val="22"/>
          <w:szCs w:val="22"/>
        </w:rPr>
      </w:pPr>
      <w:r>
        <w:rPr>
          <w:rFonts w:ascii="Arial" w:hAnsi="Arial" w:cs="Arial"/>
          <w:sz w:val="22"/>
          <w:szCs w:val="22"/>
        </w:rPr>
        <w:t>El t</w:t>
      </w:r>
      <w:r w:rsidR="00DD0915" w:rsidRPr="003054ED">
        <w:rPr>
          <w:rFonts w:ascii="Arial" w:hAnsi="Arial" w:cs="Arial"/>
          <w:sz w:val="22"/>
          <w:szCs w:val="22"/>
        </w:rPr>
        <w:t>érmino para formular consultas o solicitudes de aclaración será de</w:t>
      </w:r>
      <w:r w:rsidR="008C5823">
        <w:rPr>
          <w:rFonts w:ascii="Arial" w:hAnsi="Arial" w:cs="Arial"/>
          <w:sz w:val="22"/>
          <w:szCs w:val="22"/>
        </w:rPr>
        <w:t>sde la apertura hasta</w:t>
      </w:r>
      <w:r w:rsidR="005D5EB6">
        <w:rPr>
          <w:rFonts w:ascii="Arial" w:hAnsi="Arial" w:cs="Arial"/>
          <w:sz w:val="22"/>
          <w:szCs w:val="22"/>
        </w:rPr>
        <w:t xml:space="preserve"> </w:t>
      </w:r>
      <w:r w:rsidR="002E2200">
        <w:rPr>
          <w:rFonts w:ascii="Arial" w:hAnsi="Arial" w:cs="Arial"/>
          <w:sz w:val="22"/>
          <w:szCs w:val="22"/>
        </w:rPr>
        <w:t>tres</w:t>
      </w:r>
      <w:r w:rsidR="00DD0915" w:rsidRPr="003054ED">
        <w:rPr>
          <w:rFonts w:ascii="Arial" w:hAnsi="Arial" w:cs="Arial"/>
          <w:sz w:val="22"/>
          <w:szCs w:val="22"/>
        </w:rPr>
        <w:t xml:space="preserve"> (</w:t>
      </w:r>
      <w:r w:rsidR="002E2200">
        <w:rPr>
          <w:rFonts w:ascii="Arial" w:hAnsi="Arial" w:cs="Arial"/>
          <w:sz w:val="22"/>
          <w:szCs w:val="22"/>
        </w:rPr>
        <w:t>3</w:t>
      </w:r>
      <w:r w:rsidR="00DD0915" w:rsidRPr="003054ED">
        <w:rPr>
          <w:rFonts w:ascii="Arial" w:hAnsi="Arial" w:cs="Arial"/>
          <w:sz w:val="22"/>
          <w:szCs w:val="22"/>
        </w:rPr>
        <w:t xml:space="preserve">) días hábiles antes del cierre para la presentación de </w:t>
      </w:r>
      <w:r w:rsidR="0079799A" w:rsidRPr="003054ED">
        <w:rPr>
          <w:rFonts w:ascii="Arial" w:hAnsi="Arial" w:cs="Arial"/>
          <w:sz w:val="22"/>
          <w:szCs w:val="22"/>
        </w:rPr>
        <w:t>Oferta No Vinculante</w:t>
      </w:r>
      <w:r w:rsidR="00DD0915" w:rsidRPr="003054ED">
        <w:rPr>
          <w:rFonts w:ascii="Arial" w:hAnsi="Arial" w:cs="Arial"/>
          <w:sz w:val="22"/>
          <w:szCs w:val="22"/>
        </w:rPr>
        <w:t xml:space="preserve">; y se recibirán </w:t>
      </w:r>
      <w:r w:rsidR="0085170B">
        <w:rPr>
          <w:rFonts w:ascii="Arial" w:hAnsi="Arial" w:cs="Arial"/>
          <w:sz w:val="22"/>
          <w:szCs w:val="22"/>
        </w:rPr>
        <w:t xml:space="preserve">a través de la mensajería del evento </w:t>
      </w:r>
      <w:proofErr w:type="spellStart"/>
      <w:r w:rsidR="0085170B" w:rsidRPr="00DC7702">
        <w:rPr>
          <w:rFonts w:ascii="Arial" w:hAnsi="Arial" w:cs="Arial"/>
          <w:sz w:val="22"/>
          <w:szCs w:val="22"/>
        </w:rPr>
        <w:t>DOC</w:t>
      </w:r>
      <w:r w:rsidR="00494C5E" w:rsidRPr="00494C5E">
        <w:rPr>
          <w:rFonts w:ascii="Arial" w:hAnsi="Arial" w:cs="Arial"/>
          <w:sz w:val="22"/>
          <w:szCs w:val="22"/>
          <w:highlight w:val="yellow"/>
        </w:rPr>
        <w:t>xxxx</w:t>
      </w:r>
      <w:proofErr w:type="spellEnd"/>
      <w:r w:rsidR="0085170B">
        <w:rPr>
          <w:rFonts w:ascii="Arial" w:hAnsi="Arial" w:cs="Arial"/>
          <w:sz w:val="22"/>
          <w:szCs w:val="22"/>
        </w:rPr>
        <w:t xml:space="preserve"> en ARIBA</w:t>
      </w:r>
      <w:r w:rsidR="003F7C2E">
        <w:rPr>
          <w:rFonts w:ascii="Arial" w:hAnsi="Arial" w:cs="Arial"/>
          <w:sz w:val="22"/>
          <w:szCs w:val="22"/>
        </w:rPr>
        <w:t>.</w:t>
      </w:r>
    </w:p>
    <w:p w14:paraId="1A17427B" w14:textId="4271E629" w:rsidR="00693111" w:rsidRPr="00B43CB0" w:rsidRDefault="00693111" w:rsidP="00A438E0">
      <w:pPr>
        <w:pStyle w:val="Ttulo"/>
        <w:jc w:val="left"/>
        <w:rPr>
          <w:sz w:val="22"/>
          <w:szCs w:val="22"/>
        </w:rPr>
      </w:pPr>
      <w:bookmarkStart w:id="15" w:name="_Toc526770503"/>
      <w:bookmarkStart w:id="16" w:name="_Toc113287540"/>
      <w:bookmarkStart w:id="17" w:name="_Toc115357881"/>
      <w:r w:rsidRPr="00735F51">
        <w:rPr>
          <w:sz w:val="22"/>
          <w:szCs w:val="22"/>
        </w:rPr>
        <w:t>1.3.</w:t>
      </w:r>
      <w:r w:rsidR="002E2200">
        <w:rPr>
          <w:sz w:val="22"/>
          <w:szCs w:val="22"/>
        </w:rPr>
        <w:t>2</w:t>
      </w:r>
      <w:r w:rsidRPr="00735F51">
        <w:rPr>
          <w:sz w:val="22"/>
          <w:szCs w:val="22"/>
        </w:rPr>
        <w:tab/>
        <w:t>Cierre para la presentación de Oferta No Vinculante</w:t>
      </w:r>
      <w:bookmarkEnd w:id="15"/>
      <w:bookmarkEnd w:id="16"/>
      <w:bookmarkEnd w:id="17"/>
    </w:p>
    <w:p w14:paraId="095E2681" w14:textId="77777777" w:rsidR="00693111" w:rsidRPr="00DD0915" w:rsidRDefault="00693111" w:rsidP="00BA1202">
      <w:pPr>
        <w:rPr>
          <w:rFonts w:ascii="Arial" w:hAnsi="Arial" w:cs="Arial"/>
          <w:sz w:val="22"/>
          <w:szCs w:val="22"/>
        </w:rPr>
      </w:pPr>
    </w:p>
    <w:p w14:paraId="7BF7D0B7" w14:textId="7A3D26E2" w:rsidR="00693111" w:rsidRPr="00DD0915" w:rsidRDefault="00693111" w:rsidP="00F0598F">
      <w:pPr>
        <w:jc w:val="both"/>
        <w:rPr>
          <w:rFonts w:ascii="Arial" w:hAnsi="Arial" w:cs="Arial"/>
          <w:sz w:val="22"/>
          <w:szCs w:val="22"/>
        </w:rPr>
      </w:pPr>
      <w:r w:rsidRPr="00DD0915">
        <w:rPr>
          <w:rFonts w:ascii="Arial" w:hAnsi="Arial" w:cs="Arial"/>
          <w:sz w:val="22"/>
          <w:szCs w:val="22"/>
        </w:rPr>
        <w:t xml:space="preserve">Es el momento hasta el cual </w:t>
      </w:r>
      <w:r w:rsidR="002E2200">
        <w:rPr>
          <w:rFonts w:ascii="Arial" w:hAnsi="Arial" w:cs="Arial"/>
          <w:sz w:val="22"/>
          <w:szCs w:val="22"/>
        </w:rPr>
        <w:t>el invitado</w:t>
      </w:r>
      <w:r w:rsidRPr="00DD0915">
        <w:rPr>
          <w:rFonts w:ascii="Arial" w:hAnsi="Arial" w:cs="Arial"/>
          <w:sz w:val="22"/>
          <w:szCs w:val="22"/>
        </w:rPr>
        <w:t xml:space="preserve"> tiene la posibilidad de presentar su Oferta No Vinculante, fijado en términos de día, hora y lugar.</w:t>
      </w:r>
    </w:p>
    <w:p w14:paraId="6D0F02F9" w14:textId="77777777" w:rsidR="00693111" w:rsidRPr="00DD0915" w:rsidRDefault="00693111" w:rsidP="00F0598F">
      <w:pPr>
        <w:jc w:val="both"/>
        <w:rPr>
          <w:rFonts w:ascii="Arial" w:hAnsi="Arial" w:cs="Arial"/>
          <w:sz w:val="22"/>
          <w:szCs w:val="22"/>
        </w:rPr>
      </w:pPr>
    </w:p>
    <w:p w14:paraId="73F20C74" w14:textId="4478546F" w:rsidR="00693111" w:rsidRPr="00DD0915" w:rsidRDefault="00693111" w:rsidP="00A8630E">
      <w:pPr>
        <w:jc w:val="both"/>
        <w:rPr>
          <w:rFonts w:ascii="Arial" w:hAnsi="Arial" w:cs="Arial"/>
          <w:sz w:val="22"/>
          <w:szCs w:val="22"/>
        </w:rPr>
      </w:pPr>
      <w:r w:rsidRPr="00DD0915">
        <w:rPr>
          <w:rFonts w:ascii="Arial" w:hAnsi="Arial" w:cs="Arial"/>
          <w:sz w:val="22"/>
          <w:szCs w:val="22"/>
        </w:rPr>
        <w:t>Para este trámite, el cierre será</w:t>
      </w:r>
      <w:r>
        <w:rPr>
          <w:rFonts w:ascii="Arial" w:hAnsi="Arial" w:cs="Arial"/>
          <w:sz w:val="22"/>
          <w:szCs w:val="22"/>
        </w:rPr>
        <w:t xml:space="preserve"> el </w:t>
      </w:r>
      <w:r w:rsidRPr="009F726B">
        <w:rPr>
          <w:rFonts w:ascii="Arial" w:hAnsi="Arial" w:cs="Arial"/>
          <w:sz w:val="22"/>
          <w:szCs w:val="22"/>
        </w:rPr>
        <w:t xml:space="preserve">día </w:t>
      </w:r>
      <w:proofErr w:type="spellStart"/>
      <w:r w:rsidR="00494C5E" w:rsidRPr="00494C5E">
        <w:rPr>
          <w:rFonts w:ascii="Arial" w:hAnsi="Arial" w:cs="Arial"/>
          <w:b/>
          <w:sz w:val="22"/>
          <w:szCs w:val="22"/>
          <w:highlight w:val="yellow"/>
        </w:rPr>
        <w:t>xxxxxxx</w:t>
      </w:r>
      <w:proofErr w:type="spellEnd"/>
      <w:r w:rsidRPr="009F726B">
        <w:rPr>
          <w:rFonts w:ascii="Arial" w:hAnsi="Arial" w:cs="Arial"/>
          <w:sz w:val="22"/>
          <w:szCs w:val="22"/>
        </w:rPr>
        <w:t xml:space="preserve"> a las </w:t>
      </w:r>
      <w:r w:rsidR="00A438E0" w:rsidRPr="00494C5E">
        <w:rPr>
          <w:rFonts w:ascii="Arial" w:hAnsi="Arial" w:cs="Arial"/>
          <w:sz w:val="22"/>
          <w:szCs w:val="22"/>
          <w:highlight w:val="yellow"/>
        </w:rPr>
        <w:t>14</w:t>
      </w:r>
      <w:r w:rsidRPr="00494C5E">
        <w:rPr>
          <w:rFonts w:ascii="Arial" w:hAnsi="Arial" w:cs="Arial"/>
          <w:sz w:val="22"/>
          <w:szCs w:val="22"/>
          <w:highlight w:val="yellow"/>
        </w:rPr>
        <w:t xml:space="preserve">:00 </w:t>
      </w:r>
      <w:r w:rsidR="00BF71DC" w:rsidRPr="00494C5E">
        <w:rPr>
          <w:rFonts w:ascii="Arial" w:hAnsi="Arial" w:cs="Arial"/>
          <w:sz w:val="22"/>
          <w:szCs w:val="22"/>
          <w:highlight w:val="yellow"/>
        </w:rPr>
        <w:t>horas</w:t>
      </w:r>
      <w:r w:rsidR="00BF71DC">
        <w:rPr>
          <w:rFonts w:ascii="Arial" w:hAnsi="Arial" w:cs="Arial"/>
          <w:sz w:val="22"/>
          <w:szCs w:val="22"/>
        </w:rPr>
        <w:t xml:space="preserve"> </w:t>
      </w:r>
      <w:r>
        <w:rPr>
          <w:rFonts w:ascii="Arial" w:hAnsi="Arial" w:cs="Arial"/>
          <w:sz w:val="22"/>
          <w:szCs w:val="22"/>
        </w:rPr>
        <w:t>(H</w:t>
      </w:r>
      <w:r w:rsidRPr="00DD0915">
        <w:rPr>
          <w:rFonts w:ascii="Arial" w:hAnsi="Arial" w:cs="Arial"/>
          <w:sz w:val="22"/>
          <w:szCs w:val="22"/>
        </w:rPr>
        <w:t xml:space="preserve">ora Colombia). </w:t>
      </w:r>
      <w:r w:rsidR="0098660F">
        <w:rPr>
          <w:rFonts w:ascii="Arial" w:hAnsi="Arial" w:cs="Arial"/>
          <w:sz w:val="22"/>
          <w:szCs w:val="22"/>
        </w:rPr>
        <w:t>EL CONTRATANTE</w:t>
      </w:r>
      <w:r>
        <w:rPr>
          <w:rFonts w:ascii="Arial" w:hAnsi="Arial" w:cs="Arial"/>
          <w:sz w:val="22"/>
          <w:szCs w:val="22"/>
        </w:rPr>
        <w:t xml:space="preserve"> </w:t>
      </w:r>
      <w:r w:rsidRPr="00DD0915">
        <w:rPr>
          <w:rFonts w:ascii="Arial" w:hAnsi="Arial" w:cs="Arial"/>
          <w:sz w:val="22"/>
          <w:szCs w:val="22"/>
        </w:rPr>
        <w:t>se reserva el derecho de ampliar el plazo para realizar el cierre, por el número de días que considere pertinente, cuando por cualquier circunstancia no sea posible o conveniente hacerlo en la fecha indicada.</w:t>
      </w:r>
    </w:p>
    <w:p w14:paraId="27D4C40A" w14:textId="77777777" w:rsidR="00693111" w:rsidRPr="00DD0915" w:rsidRDefault="00693111" w:rsidP="00A8630E">
      <w:pPr>
        <w:jc w:val="both"/>
        <w:rPr>
          <w:rFonts w:ascii="Arial" w:hAnsi="Arial" w:cs="Arial"/>
          <w:sz w:val="22"/>
          <w:szCs w:val="22"/>
        </w:rPr>
      </w:pPr>
    </w:p>
    <w:p w14:paraId="28717DE3" w14:textId="4090F1E3" w:rsidR="00693111" w:rsidRDefault="00693111" w:rsidP="00766A21">
      <w:pPr>
        <w:jc w:val="both"/>
        <w:rPr>
          <w:rFonts w:ascii="Arial" w:hAnsi="Arial" w:cs="Arial"/>
          <w:sz w:val="22"/>
          <w:szCs w:val="22"/>
        </w:rPr>
      </w:pPr>
      <w:r w:rsidRPr="00DD0915">
        <w:rPr>
          <w:rFonts w:ascii="Arial" w:hAnsi="Arial" w:cs="Arial"/>
          <w:sz w:val="22"/>
          <w:szCs w:val="22"/>
        </w:rPr>
        <w:t>La oferta deberá ser diligenciada y enviada a través del sistema de información establecido para el efecto, hasta la fecha y hora indicada en el mismo, momento a partir del cual se vence el término para el envío de las ofertas.</w:t>
      </w:r>
    </w:p>
    <w:p w14:paraId="139C6ED4" w14:textId="205CFDA8" w:rsidR="00412BED" w:rsidRDefault="00412BED" w:rsidP="00766A21">
      <w:pPr>
        <w:jc w:val="both"/>
        <w:rPr>
          <w:rFonts w:ascii="Arial" w:hAnsi="Arial" w:cs="Arial"/>
          <w:sz w:val="22"/>
          <w:szCs w:val="22"/>
        </w:rPr>
      </w:pPr>
    </w:p>
    <w:p w14:paraId="4E8B030F" w14:textId="336CE74F" w:rsidR="00D64483" w:rsidRPr="00E34728" w:rsidRDefault="00D64483" w:rsidP="00D64483">
      <w:pPr>
        <w:pStyle w:val="Ttulo"/>
        <w:spacing w:before="0" w:after="0"/>
        <w:jc w:val="left"/>
        <w:rPr>
          <w:sz w:val="22"/>
          <w:szCs w:val="22"/>
        </w:rPr>
      </w:pPr>
      <w:bookmarkStart w:id="18" w:name="_Toc113287542"/>
      <w:bookmarkStart w:id="19" w:name="_Toc115357882"/>
      <w:r w:rsidRPr="00E34728">
        <w:rPr>
          <w:sz w:val="22"/>
          <w:szCs w:val="22"/>
        </w:rPr>
        <w:t>1.3.</w:t>
      </w:r>
      <w:r w:rsidR="002E2200">
        <w:rPr>
          <w:sz w:val="22"/>
          <w:szCs w:val="22"/>
        </w:rPr>
        <w:t>3</w:t>
      </w:r>
      <w:r w:rsidRPr="00E34728">
        <w:rPr>
          <w:sz w:val="22"/>
          <w:szCs w:val="22"/>
        </w:rPr>
        <w:t xml:space="preserve"> </w:t>
      </w:r>
      <w:r>
        <w:rPr>
          <w:sz w:val="22"/>
          <w:szCs w:val="22"/>
        </w:rPr>
        <w:t>Evaluación de ofertas</w:t>
      </w:r>
      <w:bookmarkEnd w:id="18"/>
      <w:bookmarkEnd w:id="19"/>
    </w:p>
    <w:p w14:paraId="030E0EDB" w14:textId="7B8D929B" w:rsidR="00F73200" w:rsidRDefault="00F73200" w:rsidP="00F73200">
      <w:pPr>
        <w:tabs>
          <w:tab w:val="left" w:pos="0"/>
        </w:tabs>
        <w:ind w:right="196"/>
        <w:jc w:val="both"/>
        <w:rPr>
          <w:rFonts w:ascii="Arial" w:hAnsi="Arial" w:cs="Arial"/>
          <w:sz w:val="22"/>
          <w:szCs w:val="22"/>
        </w:rPr>
      </w:pPr>
    </w:p>
    <w:p w14:paraId="013E3F45" w14:textId="32DF8026" w:rsidR="00D64483" w:rsidRPr="00D64483" w:rsidRDefault="00D64483" w:rsidP="00F73200">
      <w:pPr>
        <w:tabs>
          <w:tab w:val="left" w:pos="0"/>
        </w:tabs>
        <w:ind w:right="196"/>
        <w:jc w:val="both"/>
        <w:rPr>
          <w:rFonts w:ascii="Arial" w:hAnsi="Arial" w:cs="Arial"/>
          <w:sz w:val="22"/>
          <w:szCs w:val="22"/>
        </w:rPr>
      </w:pPr>
      <w:r w:rsidRPr="00D64483">
        <w:rPr>
          <w:rFonts w:ascii="Arial" w:hAnsi="Arial" w:cs="Arial"/>
          <w:sz w:val="22"/>
          <w:szCs w:val="22"/>
        </w:rPr>
        <w:t>En esta etapa se revisa el cumplimiento de los requisitos definidos en las condiciones iniciales de la oferta no vinculante y sus anexos, con el fin de de</w:t>
      </w:r>
      <w:r>
        <w:rPr>
          <w:rFonts w:ascii="Arial" w:hAnsi="Arial" w:cs="Arial"/>
          <w:sz w:val="22"/>
          <w:szCs w:val="22"/>
        </w:rPr>
        <w:t>terminar</w:t>
      </w:r>
      <w:r w:rsidRPr="00D64483">
        <w:rPr>
          <w:rFonts w:ascii="Arial" w:hAnsi="Arial" w:cs="Arial"/>
          <w:sz w:val="22"/>
          <w:szCs w:val="22"/>
        </w:rPr>
        <w:t xml:space="preserve"> </w:t>
      </w:r>
      <w:r w:rsidR="002E2200">
        <w:rPr>
          <w:rFonts w:ascii="Arial" w:hAnsi="Arial" w:cs="Arial"/>
          <w:sz w:val="22"/>
          <w:szCs w:val="22"/>
        </w:rPr>
        <w:t>si el invitado</w:t>
      </w:r>
      <w:r w:rsidRPr="00D64483">
        <w:rPr>
          <w:rFonts w:ascii="Arial" w:hAnsi="Arial" w:cs="Arial"/>
          <w:sz w:val="22"/>
          <w:szCs w:val="22"/>
        </w:rPr>
        <w:t xml:space="preserve"> </w:t>
      </w:r>
      <w:r w:rsidR="00D84FF8">
        <w:rPr>
          <w:rFonts w:ascii="Arial" w:hAnsi="Arial" w:cs="Arial"/>
          <w:sz w:val="22"/>
          <w:szCs w:val="22"/>
        </w:rPr>
        <w:t>continúa en la etapa de negociación.</w:t>
      </w:r>
    </w:p>
    <w:p w14:paraId="4CDFE8CE" w14:textId="240F6FA9" w:rsidR="00DD0915" w:rsidRDefault="00DD0915" w:rsidP="00A438E0">
      <w:pPr>
        <w:pStyle w:val="Ttulo"/>
        <w:jc w:val="both"/>
        <w:rPr>
          <w:sz w:val="22"/>
          <w:szCs w:val="22"/>
        </w:rPr>
      </w:pPr>
      <w:bookmarkStart w:id="20" w:name="_Toc113287543"/>
      <w:bookmarkStart w:id="21" w:name="_Toc115357883"/>
      <w:r w:rsidRPr="00B85198">
        <w:rPr>
          <w:sz w:val="22"/>
          <w:szCs w:val="22"/>
        </w:rPr>
        <w:t>1.</w:t>
      </w:r>
      <w:r w:rsidR="00FD38B4" w:rsidRPr="00B85198">
        <w:rPr>
          <w:sz w:val="22"/>
          <w:szCs w:val="22"/>
        </w:rPr>
        <w:t>3</w:t>
      </w:r>
      <w:r w:rsidRPr="00B85198">
        <w:rPr>
          <w:sz w:val="22"/>
          <w:szCs w:val="22"/>
        </w:rPr>
        <w:t>.</w:t>
      </w:r>
      <w:r w:rsidR="002E2200">
        <w:rPr>
          <w:sz w:val="22"/>
          <w:szCs w:val="22"/>
        </w:rPr>
        <w:t>4</w:t>
      </w:r>
      <w:r w:rsidRPr="00B85198">
        <w:rPr>
          <w:sz w:val="22"/>
          <w:szCs w:val="22"/>
        </w:rPr>
        <w:tab/>
        <w:t>Etapa de negociación</w:t>
      </w:r>
      <w:bookmarkEnd w:id="20"/>
      <w:bookmarkEnd w:id="21"/>
    </w:p>
    <w:p w14:paraId="33199248" w14:textId="77777777" w:rsidR="004A1A2B" w:rsidRDefault="004A1A2B" w:rsidP="00BA1202">
      <w:pPr>
        <w:jc w:val="both"/>
        <w:rPr>
          <w:rFonts w:ascii="Arial" w:hAnsi="Arial" w:cs="Arial"/>
          <w:sz w:val="22"/>
          <w:szCs w:val="22"/>
        </w:rPr>
      </w:pPr>
    </w:p>
    <w:p w14:paraId="3AB56FC7" w14:textId="7FEA0C18" w:rsidR="00DD0915" w:rsidRPr="00B85198" w:rsidRDefault="00DD0915" w:rsidP="00F0598F">
      <w:pPr>
        <w:jc w:val="both"/>
        <w:rPr>
          <w:rFonts w:ascii="Arial" w:hAnsi="Arial" w:cs="Arial"/>
          <w:sz w:val="22"/>
          <w:szCs w:val="22"/>
        </w:rPr>
      </w:pPr>
      <w:r w:rsidRPr="00B85198">
        <w:rPr>
          <w:rFonts w:ascii="Arial" w:hAnsi="Arial" w:cs="Arial"/>
          <w:sz w:val="22"/>
          <w:szCs w:val="22"/>
        </w:rPr>
        <w:t xml:space="preserve">Es la etapa mediante la cual los representantes </w:t>
      </w:r>
      <w:r w:rsidR="0030637B">
        <w:rPr>
          <w:rFonts w:ascii="Arial" w:hAnsi="Arial" w:cs="Arial"/>
          <w:sz w:val="22"/>
          <w:szCs w:val="22"/>
        </w:rPr>
        <w:t>para realizar la negociación</w:t>
      </w:r>
      <w:r w:rsidR="0030637B" w:rsidRPr="00B85198">
        <w:rPr>
          <w:rFonts w:ascii="Arial" w:hAnsi="Arial" w:cs="Arial"/>
          <w:sz w:val="22"/>
          <w:szCs w:val="22"/>
        </w:rPr>
        <w:t xml:space="preserve"> </w:t>
      </w:r>
      <w:r w:rsidR="0030637B">
        <w:rPr>
          <w:rFonts w:ascii="Arial" w:hAnsi="Arial" w:cs="Arial"/>
          <w:sz w:val="22"/>
          <w:szCs w:val="22"/>
        </w:rPr>
        <w:t xml:space="preserve">por parte de </w:t>
      </w:r>
      <w:r w:rsidR="0098660F">
        <w:rPr>
          <w:rFonts w:ascii="Arial" w:hAnsi="Arial" w:cs="Arial"/>
          <w:sz w:val="22"/>
          <w:szCs w:val="22"/>
        </w:rPr>
        <w:t>EL CONTRATANTE</w:t>
      </w:r>
      <w:r w:rsidR="0087343B">
        <w:rPr>
          <w:rFonts w:ascii="Arial" w:hAnsi="Arial" w:cs="Arial"/>
          <w:sz w:val="22"/>
          <w:szCs w:val="22"/>
        </w:rPr>
        <w:t xml:space="preserve"> </w:t>
      </w:r>
      <w:r w:rsidR="0030637B">
        <w:rPr>
          <w:rFonts w:ascii="Arial" w:hAnsi="Arial" w:cs="Arial"/>
          <w:sz w:val="22"/>
          <w:szCs w:val="22"/>
        </w:rPr>
        <w:t>y</w:t>
      </w:r>
      <w:r w:rsidRPr="00B85198">
        <w:rPr>
          <w:rFonts w:ascii="Arial" w:hAnsi="Arial" w:cs="Arial"/>
          <w:sz w:val="22"/>
          <w:szCs w:val="22"/>
        </w:rPr>
        <w:t xml:space="preserve"> de</w:t>
      </w:r>
      <w:r w:rsidR="0030637B">
        <w:rPr>
          <w:rFonts w:ascii="Arial" w:hAnsi="Arial" w:cs="Arial"/>
          <w:sz w:val="22"/>
          <w:szCs w:val="22"/>
        </w:rPr>
        <w:t>l invitado</w:t>
      </w:r>
      <w:r w:rsidRPr="00B85198">
        <w:rPr>
          <w:rFonts w:ascii="Arial" w:hAnsi="Arial" w:cs="Arial"/>
          <w:sz w:val="22"/>
          <w:szCs w:val="22"/>
        </w:rPr>
        <w:t xml:space="preserve">, quienes deberán tener poder de decisión, negociarán y acordarán las condiciones (contractuales, comerciales, técnicas y económicas) en las cuales se celebraría el negocio jurídico, partiendo de lo indicado en estas condiciones, de lo cual deberán dejar constancia escrita. La oportunidad para ello transcurre entre la fecha </w:t>
      </w:r>
      <w:r w:rsidRPr="00B85198">
        <w:rPr>
          <w:rFonts w:ascii="Arial" w:hAnsi="Arial" w:cs="Arial"/>
          <w:sz w:val="22"/>
          <w:szCs w:val="22"/>
        </w:rPr>
        <w:lastRenderedPageBreak/>
        <w:t>de cierre para presentación</w:t>
      </w:r>
      <w:r w:rsidR="0063605F" w:rsidRPr="00B85198">
        <w:rPr>
          <w:rFonts w:ascii="Arial" w:hAnsi="Arial" w:cs="Arial"/>
          <w:sz w:val="22"/>
          <w:szCs w:val="22"/>
        </w:rPr>
        <w:t xml:space="preserve"> de </w:t>
      </w:r>
      <w:r w:rsidR="001C0353" w:rsidRPr="00B85198">
        <w:rPr>
          <w:rFonts w:ascii="Arial" w:hAnsi="Arial" w:cs="Arial"/>
          <w:sz w:val="22"/>
          <w:szCs w:val="22"/>
        </w:rPr>
        <w:t>la oferta</w:t>
      </w:r>
      <w:r w:rsidR="001C0353">
        <w:rPr>
          <w:rFonts w:ascii="Arial" w:hAnsi="Arial" w:cs="Arial"/>
          <w:sz w:val="22"/>
          <w:szCs w:val="22"/>
        </w:rPr>
        <w:t xml:space="preserve"> </w:t>
      </w:r>
      <w:r w:rsidR="0063605F" w:rsidRPr="00B85198">
        <w:rPr>
          <w:rFonts w:ascii="Arial" w:hAnsi="Arial" w:cs="Arial"/>
          <w:sz w:val="22"/>
          <w:szCs w:val="22"/>
        </w:rPr>
        <w:t xml:space="preserve">No Vinculante </w:t>
      </w:r>
      <w:r w:rsidRPr="00B85198">
        <w:rPr>
          <w:rFonts w:ascii="Arial" w:hAnsi="Arial" w:cs="Arial"/>
          <w:sz w:val="22"/>
          <w:szCs w:val="22"/>
        </w:rPr>
        <w:t>y la fecha del acta en la que consten los acuerdos realizados.</w:t>
      </w:r>
    </w:p>
    <w:p w14:paraId="5D8DF53D" w14:textId="77777777" w:rsidR="00DD0915" w:rsidRDefault="00DD0915" w:rsidP="00F0598F">
      <w:pPr>
        <w:jc w:val="both"/>
        <w:rPr>
          <w:rFonts w:ascii="Arial" w:hAnsi="Arial" w:cs="Arial"/>
          <w:sz w:val="22"/>
          <w:szCs w:val="22"/>
        </w:rPr>
      </w:pPr>
    </w:p>
    <w:p w14:paraId="3E4D8D93" w14:textId="77777777" w:rsidR="00BC4B53" w:rsidRDefault="00BC4B53" w:rsidP="00ED3F73">
      <w:pPr>
        <w:jc w:val="both"/>
        <w:rPr>
          <w:rFonts w:ascii="Arial" w:hAnsi="Arial" w:cs="Arial"/>
          <w:sz w:val="22"/>
          <w:szCs w:val="22"/>
        </w:rPr>
      </w:pPr>
      <w:bookmarkStart w:id="22" w:name="_Hlk51755800"/>
      <w:r>
        <w:rPr>
          <w:rFonts w:ascii="Arial" w:hAnsi="Arial" w:cs="Arial"/>
          <w:sz w:val="22"/>
          <w:szCs w:val="22"/>
        </w:rPr>
        <w:t xml:space="preserve">Dentro de la negociación se evaluará la conveniencia de establecer una </w:t>
      </w:r>
      <w:r w:rsidRPr="00FD266E">
        <w:rPr>
          <w:rFonts w:ascii="Arial" w:hAnsi="Arial" w:cs="Arial"/>
          <w:b/>
          <w:bCs/>
          <w:sz w:val="22"/>
          <w:szCs w:val="22"/>
        </w:rPr>
        <w:t>alianza estratégica</w:t>
      </w:r>
      <w:r>
        <w:rPr>
          <w:rFonts w:ascii="Arial" w:hAnsi="Arial" w:cs="Arial"/>
          <w:sz w:val="22"/>
          <w:szCs w:val="22"/>
        </w:rPr>
        <w:t xml:space="preserve"> con el proveedor invitado. </w:t>
      </w:r>
    </w:p>
    <w:p w14:paraId="035B2BBE" w14:textId="77777777" w:rsidR="00BC4B53" w:rsidRDefault="00BC4B53" w:rsidP="00ED3F73">
      <w:pPr>
        <w:jc w:val="both"/>
        <w:rPr>
          <w:rFonts w:ascii="Arial" w:hAnsi="Arial" w:cs="Arial"/>
          <w:sz w:val="22"/>
          <w:szCs w:val="22"/>
        </w:rPr>
      </w:pPr>
    </w:p>
    <w:p w14:paraId="48BBE622" w14:textId="45B55565" w:rsidR="00ED3F73" w:rsidRPr="00B85198" w:rsidRDefault="00ED3F73" w:rsidP="00ED3F73">
      <w:pPr>
        <w:jc w:val="both"/>
        <w:rPr>
          <w:rFonts w:ascii="Arial" w:hAnsi="Arial" w:cs="Arial"/>
          <w:sz w:val="22"/>
          <w:szCs w:val="22"/>
        </w:rPr>
      </w:pPr>
      <w:r w:rsidRPr="00BE6BD0">
        <w:rPr>
          <w:rFonts w:ascii="Arial" w:hAnsi="Arial" w:cs="Arial"/>
          <w:sz w:val="22"/>
          <w:szCs w:val="22"/>
        </w:rPr>
        <w:t>Los acuerdos que se generen en la etapa de negociación tendrán alcance para las empresas del grupo EPM</w:t>
      </w:r>
      <w:r w:rsidR="00FD266E">
        <w:rPr>
          <w:rFonts w:ascii="Arial" w:hAnsi="Arial" w:cs="Arial"/>
          <w:sz w:val="22"/>
          <w:szCs w:val="22"/>
        </w:rPr>
        <w:t xml:space="preserve"> que están participando en el proceso.</w:t>
      </w:r>
    </w:p>
    <w:bookmarkEnd w:id="22"/>
    <w:p w14:paraId="011EF34F" w14:textId="77777777" w:rsidR="00D457CB" w:rsidRPr="00B85198" w:rsidRDefault="00D457CB" w:rsidP="00A8630E">
      <w:pPr>
        <w:jc w:val="both"/>
        <w:rPr>
          <w:rFonts w:ascii="Arial" w:hAnsi="Arial" w:cs="Arial"/>
          <w:sz w:val="22"/>
          <w:szCs w:val="22"/>
        </w:rPr>
      </w:pPr>
    </w:p>
    <w:p w14:paraId="47BD5F00" w14:textId="7C406668" w:rsidR="00DD0915" w:rsidRDefault="00DD0915" w:rsidP="006674C8">
      <w:pPr>
        <w:jc w:val="both"/>
        <w:rPr>
          <w:rFonts w:ascii="Arial" w:hAnsi="Arial" w:cs="Arial"/>
          <w:sz w:val="22"/>
          <w:szCs w:val="22"/>
        </w:rPr>
      </w:pPr>
      <w:r w:rsidRPr="0030637B">
        <w:rPr>
          <w:rFonts w:ascii="Arial" w:hAnsi="Arial" w:cs="Arial"/>
          <w:b/>
          <w:bCs/>
          <w:sz w:val="22"/>
          <w:szCs w:val="22"/>
        </w:rPr>
        <w:t>NOTA:</w:t>
      </w:r>
      <w:r w:rsidRPr="00B85198">
        <w:rPr>
          <w:rFonts w:ascii="Arial" w:hAnsi="Arial" w:cs="Arial"/>
          <w:sz w:val="22"/>
          <w:szCs w:val="22"/>
        </w:rPr>
        <w:t xml:space="preserve"> Esta etapa y las de apertura, cierre, evaluación de las ofertas, son previas al inicio del proceso de contratación y no crean relación jurídica ni obligación alguna para </w:t>
      </w:r>
      <w:r w:rsidR="0098660F">
        <w:rPr>
          <w:rFonts w:ascii="Arial" w:hAnsi="Arial" w:cs="Arial"/>
          <w:sz w:val="22"/>
          <w:szCs w:val="22"/>
        </w:rPr>
        <w:t>EL CONTRATANTE</w:t>
      </w:r>
      <w:r w:rsidRPr="00B85198">
        <w:rPr>
          <w:rFonts w:ascii="Arial" w:hAnsi="Arial" w:cs="Arial"/>
          <w:sz w:val="22"/>
          <w:szCs w:val="22"/>
        </w:rPr>
        <w:t xml:space="preserve"> ni para </w:t>
      </w:r>
      <w:r w:rsidR="00A42BCD" w:rsidRPr="00B85198">
        <w:rPr>
          <w:rFonts w:ascii="Arial" w:hAnsi="Arial" w:cs="Arial"/>
          <w:sz w:val="22"/>
          <w:szCs w:val="22"/>
        </w:rPr>
        <w:t xml:space="preserve">El </w:t>
      </w:r>
      <w:r w:rsidR="00EB484A">
        <w:rPr>
          <w:rFonts w:ascii="Arial" w:hAnsi="Arial" w:cs="Arial"/>
          <w:sz w:val="22"/>
          <w:szCs w:val="22"/>
        </w:rPr>
        <w:t>invitado</w:t>
      </w:r>
      <w:r w:rsidRPr="00B85198">
        <w:rPr>
          <w:rFonts w:ascii="Arial" w:hAnsi="Arial" w:cs="Arial"/>
          <w:sz w:val="22"/>
          <w:szCs w:val="22"/>
        </w:rPr>
        <w:t>.</w:t>
      </w:r>
    </w:p>
    <w:p w14:paraId="5D393ABF" w14:textId="75475C03" w:rsidR="00DD0915" w:rsidRPr="005D33E1" w:rsidRDefault="00DD0915" w:rsidP="00A438E0">
      <w:pPr>
        <w:pStyle w:val="Ttulo"/>
        <w:jc w:val="both"/>
        <w:rPr>
          <w:sz w:val="22"/>
          <w:szCs w:val="22"/>
        </w:rPr>
      </w:pPr>
      <w:bookmarkStart w:id="23" w:name="_Toc113287544"/>
      <w:bookmarkStart w:id="24" w:name="_Toc115357884"/>
      <w:r w:rsidRPr="005D33E1">
        <w:rPr>
          <w:sz w:val="22"/>
          <w:szCs w:val="22"/>
        </w:rPr>
        <w:t>1.</w:t>
      </w:r>
      <w:r w:rsidR="00C849FA" w:rsidRPr="005D33E1">
        <w:rPr>
          <w:sz w:val="22"/>
          <w:szCs w:val="22"/>
        </w:rPr>
        <w:t>3</w:t>
      </w:r>
      <w:r w:rsidRPr="005D33E1">
        <w:rPr>
          <w:sz w:val="22"/>
          <w:szCs w:val="22"/>
        </w:rPr>
        <w:t>.</w:t>
      </w:r>
      <w:r w:rsidR="0030637B">
        <w:rPr>
          <w:sz w:val="22"/>
          <w:szCs w:val="22"/>
        </w:rPr>
        <w:t>5</w:t>
      </w:r>
      <w:r w:rsidRPr="005D33E1">
        <w:rPr>
          <w:sz w:val="22"/>
          <w:szCs w:val="22"/>
        </w:rPr>
        <w:tab/>
        <w:t>Acta de acuerdos logrados</w:t>
      </w:r>
      <w:bookmarkEnd w:id="23"/>
      <w:bookmarkEnd w:id="24"/>
    </w:p>
    <w:p w14:paraId="778F9FD4" w14:textId="77777777" w:rsidR="00DD0915" w:rsidRPr="005D33E1" w:rsidRDefault="00DD0915" w:rsidP="00BA1202">
      <w:pPr>
        <w:jc w:val="both"/>
        <w:rPr>
          <w:rFonts w:ascii="Arial" w:hAnsi="Arial" w:cs="Arial"/>
          <w:sz w:val="22"/>
          <w:szCs w:val="22"/>
        </w:rPr>
      </w:pPr>
    </w:p>
    <w:p w14:paraId="5BF37E2D" w14:textId="104258E6" w:rsidR="00DD0915" w:rsidRPr="005D33E1" w:rsidRDefault="00DD0915" w:rsidP="00F0598F">
      <w:pPr>
        <w:jc w:val="both"/>
        <w:rPr>
          <w:rFonts w:ascii="Arial" w:hAnsi="Arial" w:cs="Arial"/>
          <w:sz w:val="22"/>
          <w:szCs w:val="22"/>
        </w:rPr>
      </w:pPr>
      <w:r w:rsidRPr="005D33E1">
        <w:rPr>
          <w:rFonts w:ascii="Arial" w:hAnsi="Arial" w:cs="Arial"/>
          <w:sz w:val="22"/>
          <w:szCs w:val="22"/>
        </w:rPr>
        <w:t xml:space="preserve">En el evento de lograr un acuerdo sobre las condiciones en las que se podría desarrollar el negocio jurídico o contrato, se dejará constancia en un acta que deberá ser suscrita por los representantes designados por el </w:t>
      </w:r>
      <w:r w:rsidR="00EB484A">
        <w:rPr>
          <w:rFonts w:ascii="Arial" w:hAnsi="Arial" w:cs="Arial"/>
          <w:sz w:val="22"/>
          <w:szCs w:val="22"/>
        </w:rPr>
        <w:t>invitado</w:t>
      </w:r>
      <w:r w:rsidRPr="005D33E1">
        <w:rPr>
          <w:rFonts w:ascii="Arial" w:hAnsi="Arial" w:cs="Arial"/>
          <w:sz w:val="22"/>
          <w:szCs w:val="22"/>
        </w:rPr>
        <w:t xml:space="preserve"> y por </w:t>
      </w:r>
      <w:r w:rsidR="0098660F">
        <w:rPr>
          <w:rFonts w:ascii="Arial" w:hAnsi="Arial" w:cs="Arial"/>
          <w:sz w:val="22"/>
          <w:szCs w:val="22"/>
        </w:rPr>
        <w:t>EL CONTRATANTE</w:t>
      </w:r>
      <w:r w:rsidRPr="005D33E1">
        <w:rPr>
          <w:rFonts w:ascii="Arial" w:hAnsi="Arial" w:cs="Arial"/>
          <w:sz w:val="22"/>
          <w:szCs w:val="22"/>
        </w:rPr>
        <w:t xml:space="preserve">. Este documento servirá de base para la formulación del proyecto de negocio jurídico por parte </w:t>
      </w:r>
      <w:r w:rsidR="00FD266E">
        <w:rPr>
          <w:rFonts w:ascii="Arial" w:hAnsi="Arial" w:cs="Arial"/>
          <w:sz w:val="22"/>
          <w:szCs w:val="22"/>
        </w:rPr>
        <w:t xml:space="preserve">de </w:t>
      </w:r>
      <w:r w:rsidR="0098660F">
        <w:rPr>
          <w:rFonts w:ascii="Arial" w:hAnsi="Arial" w:cs="Arial"/>
          <w:sz w:val="22"/>
          <w:szCs w:val="22"/>
        </w:rPr>
        <w:t>EL CONTRATANTE</w:t>
      </w:r>
      <w:r w:rsidR="00FD266E">
        <w:rPr>
          <w:rFonts w:ascii="Arial" w:hAnsi="Arial" w:cs="Arial"/>
          <w:sz w:val="22"/>
          <w:szCs w:val="22"/>
        </w:rPr>
        <w:t xml:space="preserve"> </w:t>
      </w:r>
      <w:r w:rsidRPr="005D33E1">
        <w:rPr>
          <w:rFonts w:ascii="Arial" w:hAnsi="Arial" w:cs="Arial"/>
          <w:sz w:val="22"/>
          <w:szCs w:val="22"/>
        </w:rPr>
        <w:t xml:space="preserve">al </w:t>
      </w:r>
      <w:r w:rsidR="00EB484A">
        <w:rPr>
          <w:rFonts w:ascii="Arial" w:hAnsi="Arial" w:cs="Arial"/>
          <w:sz w:val="22"/>
          <w:szCs w:val="22"/>
        </w:rPr>
        <w:t>invitado</w:t>
      </w:r>
      <w:r w:rsidRPr="005D33E1">
        <w:rPr>
          <w:rFonts w:ascii="Arial" w:hAnsi="Arial" w:cs="Arial"/>
          <w:sz w:val="22"/>
          <w:szCs w:val="22"/>
        </w:rPr>
        <w:t xml:space="preserve"> seleccionado, sin que se entienda que ya se ha celebrado un contrato entre</w:t>
      </w:r>
      <w:r w:rsidR="00FD266E">
        <w:rPr>
          <w:rFonts w:ascii="Arial" w:hAnsi="Arial" w:cs="Arial"/>
          <w:sz w:val="22"/>
          <w:szCs w:val="22"/>
        </w:rPr>
        <w:t xml:space="preserve"> </w:t>
      </w:r>
      <w:r w:rsidR="009867A5">
        <w:rPr>
          <w:rFonts w:ascii="Arial" w:hAnsi="Arial" w:cs="Arial"/>
          <w:sz w:val="22"/>
          <w:szCs w:val="22"/>
        </w:rPr>
        <w:t>EL CONTRATANTE</w:t>
      </w:r>
      <w:r w:rsidR="00E76A6E" w:rsidRPr="005D33E1">
        <w:rPr>
          <w:rFonts w:ascii="Arial" w:hAnsi="Arial" w:cs="Arial"/>
          <w:sz w:val="22"/>
          <w:szCs w:val="22"/>
        </w:rPr>
        <w:t xml:space="preserve"> </w:t>
      </w:r>
      <w:r w:rsidRPr="005D33E1">
        <w:rPr>
          <w:rFonts w:ascii="Arial" w:hAnsi="Arial" w:cs="Arial"/>
          <w:sz w:val="22"/>
          <w:szCs w:val="22"/>
        </w:rPr>
        <w:t xml:space="preserve">y el </w:t>
      </w:r>
      <w:r w:rsidR="00EB484A">
        <w:rPr>
          <w:rFonts w:ascii="Arial" w:hAnsi="Arial" w:cs="Arial"/>
          <w:sz w:val="22"/>
          <w:szCs w:val="22"/>
        </w:rPr>
        <w:t>invitado</w:t>
      </w:r>
      <w:r w:rsidRPr="005D33E1">
        <w:rPr>
          <w:rFonts w:ascii="Arial" w:hAnsi="Arial" w:cs="Arial"/>
          <w:sz w:val="22"/>
          <w:szCs w:val="22"/>
        </w:rPr>
        <w:t>.</w:t>
      </w:r>
    </w:p>
    <w:p w14:paraId="273C6F6C" w14:textId="77777777" w:rsidR="00DD0915" w:rsidRDefault="00DD0915" w:rsidP="00F0598F">
      <w:pPr>
        <w:jc w:val="both"/>
        <w:rPr>
          <w:rFonts w:ascii="Arial" w:hAnsi="Arial" w:cs="Arial"/>
          <w:sz w:val="22"/>
          <w:szCs w:val="22"/>
        </w:rPr>
      </w:pPr>
    </w:p>
    <w:p w14:paraId="548B4B5D" w14:textId="5C593084" w:rsidR="00A04FF6" w:rsidRDefault="00D457CB" w:rsidP="00A8630E">
      <w:pPr>
        <w:jc w:val="both"/>
        <w:rPr>
          <w:rFonts w:ascii="Arial" w:hAnsi="Arial" w:cs="Arial"/>
          <w:sz w:val="22"/>
          <w:szCs w:val="22"/>
        </w:rPr>
      </w:pPr>
      <w:r>
        <w:rPr>
          <w:rFonts w:ascii="Arial" w:hAnsi="Arial" w:cs="Arial"/>
          <w:sz w:val="22"/>
          <w:szCs w:val="22"/>
        </w:rPr>
        <w:t xml:space="preserve">En el </w:t>
      </w:r>
      <w:r w:rsidR="00A04FF6" w:rsidRPr="00DD2301">
        <w:rPr>
          <w:rFonts w:ascii="Arial" w:hAnsi="Arial" w:cs="Arial"/>
          <w:sz w:val="22"/>
          <w:szCs w:val="22"/>
        </w:rPr>
        <w:t xml:space="preserve">acta de acuerdos logrados quedará </w:t>
      </w:r>
      <w:r w:rsidR="00450133">
        <w:rPr>
          <w:rFonts w:ascii="Arial" w:hAnsi="Arial" w:cs="Arial"/>
          <w:sz w:val="22"/>
          <w:szCs w:val="22"/>
        </w:rPr>
        <w:t>e</w:t>
      </w:r>
      <w:r w:rsidR="00A04FF6" w:rsidRPr="00DD2301">
        <w:rPr>
          <w:rFonts w:ascii="Arial" w:hAnsi="Arial" w:cs="Arial"/>
          <w:sz w:val="22"/>
          <w:szCs w:val="22"/>
        </w:rPr>
        <w:t>ntre otros</w:t>
      </w:r>
      <w:r w:rsidR="009867A5">
        <w:rPr>
          <w:rFonts w:ascii="Arial" w:hAnsi="Arial" w:cs="Arial"/>
          <w:sz w:val="22"/>
          <w:szCs w:val="22"/>
        </w:rPr>
        <w:t>,</w:t>
      </w:r>
      <w:r w:rsidR="001B6769">
        <w:rPr>
          <w:rFonts w:ascii="Arial" w:hAnsi="Arial" w:cs="Arial"/>
          <w:sz w:val="22"/>
          <w:szCs w:val="22"/>
        </w:rPr>
        <w:t xml:space="preserve"> </w:t>
      </w:r>
      <w:r w:rsidR="00A04FF6" w:rsidRPr="00DD2301">
        <w:rPr>
          <w:rFonts w:ascii="Arial" w:hAnsi="Arial" w:cs="Arial"/>
          <w:sz w:val="22"/>
          <w:szCs w:val="22"/>
        </w:rPr>
        <w:t>lo siguiente:</w:t>
      </w:r>
    </w:p>
    <w:p w14:paraId="7ED71369" w14:textId="4F3B637F" w:rsidR="00A04FF6" w:rsidRDefault="00A04FF6" w:rsidP="00A8630E">
      <w:pPr>
        <w:jc w:val="both"/>
        <w:rPr>
          <w:rFonts w:ascii="Arial" w:hAnsi="Arial" w:cs="Arial"/>
          <w:sz w:val="22"/>
          <w:szCs w:val="22"/>
        </w:rPr>
      </w:pPr>
    </w:p>
    <w:p w14:paraId="6C015D2E" w14:textId="32E33339" w:rsidR="00967C57" w:rsidRPr="00C14652" w:rsidRDefault="00967C57" w:rsidP="00C14652">
      <w:pPr>
        <w:pStyle w:val="Prrafodelista"/>
        <w:numPr>
          <w:ilvl w:val="0"/>
          <w:numId w:val="37"/>
        </w:numPr>
        <w:jc w:val="both"/>
        <w:rPr>
          <w:rFonts w:ascii="Arial" w:hAnsi="Arial" w:cs="Arial"/>
        </w:rPr>
      </w:pPr>
      <w:r w:rsidRPr="007F756C">
        <w:rPr>
          <w:rFonts w:ascii="Arial" w:hAnsi="Arial" w:cs="Arial"/>
          <w:lang w:val="es-CO" w:eastAsia="es-CO"/>
        </w:rPr>
        <w:t xml:space="preserve">Alcance detallado del servicio </w:t>
      </w:r>
      <w:r w:rsidR="00C14652">
        <w:rPr>
          <w:rFonts w:ascii="Arial" w:hAnsi="Arial" w:cs="Arial"/>
          <w:lang w:val="es-CO" w:eastAsia="es-CO"/>
        </w:rPr>
        <w:t xml:space="preserve">y de la </w:t>
      </w:r>
      <w:r w:rsidR="00C14652" w:rsidRPr="00B85198">
        <w:rPr>
          <w:rFonts w:ascii="Arial" w:hAnsi="Arial" w:cs="Arial"/>
          <w:lang w:val="es-CO" w:eastAsia="es-CO"/>
        </w:rPr>
        <w:t>Alianza Estratégica</w:t>
      </w:r>
      <w:r w:rsidR="002C52F1">
        <w:rPr>
          <w:rFonts w:ascii="Arial" w:hAnsi="Arial" w:cs="Arial"/>
          <w:lang w:val="es-CO" w:eastAsia="es-CO"/>
        </w:rPr>
        <w:t xml:space="preserve"> en caso de resultar conveniente.</w:t>
      </w:r>
    </w:p>
    <w:p w14:paraId="0B608BE6" w14:textId="77777777" w:rsidR="00967C57" w:rsidRPr="007F756C" w:rsidRDefault="00967C57" w:rsidP="00175BA6">
      <w:pPr>
        <w:pStyle w:val="Prrafodelista"/>
        <w:numPr>
          <w:ilvl w:val="0"/>
          <w:numId w:val="37"/>
        </w:numPr>
        <w:jc w:val="both"/>
        <w:rPr>
          <w:rFonts w:ascii="Arial" w:hAnsi="Arial" w:cs="Arial"/>
        </w:rPr>
      </w:pPr>
      <w:r w:rsidRPr="007F756C">
        <w:rPr>
          <w:rFonts w:ascii="Arial" w:hAnsi="Arial" w:cs="Arial"/>
        </w:rPr>
        <w:t>Condiciones comerciales y jurídicas</w:t>
      </w:r>
    </w:p>
    <w:p w14:paraId="11E3B679" w14:textId="7FD5F7BE" w:rsidR="00967C57" w:rsidRDefault="00D84FF8" w:rsidP="00175BA6">
      <w:pPr>
        <w:pStyle w:val="Prrafodelista"/>
        <w:numPr>
          <w:ilvl w:val="0"/>
          <w:numId w:val="37"/>
        </w:numPr>
        <w:jc w:val="both"/>
        <w:rPr>
          <w:rFonts w:ascii="Arial" w:hAnsi="Arial" w:cs="Arial"/>
        </w:rPr>
      </w:pPr>
      <w:r>
        <w:rPr>
          <w:rFonts w:ascii="Arial" w:hAnsi="Arial" w:cs="Arial"/>
        </w:rPr>
        <w:t>Precios y m</w:t>
      </w:r>
      <w:r w:rsidR="00967C57" w:rsidRPr="007F756C">
        <w:rPr>
          <w:rFonts w:ascii="Arial" w:hAnsi="Arial" w:cs="Arial"/>
        </w:rPr>
        <w:t>odelo de pagos</w:t>
      </w:r>
    </w:p>
    <w:p w14:paraId="67DBF11C" w14:textId="3523D708" w:rsidR="00967C57" w:rsidRPr="007F756C" w:rsidRDefault="00967C57" w:rsidP="00175BA6">
      <w:pPr>
        <w:pStyle w:val="Prrafodelista"/>
        <w:numPr>
          <w:ilvl w:val="0"/>
          <w:numId w:val="37"/>
        </w:numPr>
        <w:jc w:val="both"/>
        <w:rPr>
          <w:rFonts w:ascii="Arial" w:hAnsi="Arial" w:cs="Arial"/>
        </w:rPr>
      </w:pPr>
      <w:r>
        <w:rPr>
          <w:rFonts w:ascii="Arial" w:hAnsi="Arial" w:cs="Arial"/>
        </w:rPr>
        <w:t>Entre otras.</w:t>
      </w:r>
      <w:r w:rsidR="00BD1574">
        <w:rPr>
          <w:rFonts w:ascii="Arial" w:hAnsi="Arial" w:cs="Arial"/>
        </w:rPr>
        <w:t xml:space="preserve"> Los demás acuerdos logrados entre las partes</w:t>
      </w:r>
      <w:r w:rsidR="0035148E">
        <w:rPr>
          <w:rFonts w:ascii="Arial" w:hAnsi="Arial" w:cs="Arial"/>
        </w:rPr>
        <w:t>.</w:t>
      </w:r>
    </w:p>
    <w:p w14:paraId="2C9BD41E" w14:textId="77777777" w:rsidR="00A04FF6" w:rsidRPr="005D33E1" w:rsidRDefault="00A04FF6" w:rsidP="00A8630E">
      <w:pPr>
        <w:jc w:val="both"/>
        <w:rPr>
          <w:rFonts w:ascii="Arial" w:hAnsi="Arial" w:cs="Arial"/>
          <w:sz w:val="22"/>
          <w:szCs w:val="22"/>
        </w:rPr>
      </w:pPr>
    </w:p>
    <w:p w14:paraId="712552FE" w14:textId="6E55E93D" w:rsidR="00DD0915" w:rsidRPr="00B85198" w:rsidRDefault="00DD0915" w:rsidP="00A8630E">
      <w:pPr>
        <w:jc w:val="both"/>
        <w:rPr>
          <w:rFonts w:ascii="Arial" w:hAnsi="Arial" w:cs="Arial"/>
          <w:sz w:val="22"/>
          <w:szCs w:val="22"/>
        </w:rPr>
      </w:pPr>
      <w:r w:rsidRPr="005D33E1">
        <w:rPr>
          <w:rFonts w:ascii="Arial" w:hAnsi="Arial" w:cs="Arial"/>
          <w:b/>
          <w:sz w:val="22"/>
          <w:szCs w:val="22"/>
        </w:rPr>
        <w:t>NOTA:</w:t>
      </w:r>
      <w:r w:rsidRPr="005D33E1">
        <w:rPr>
          <w:rFonts w:ascii="Arial" w:hAnsi="Arial" w:cs="Arial"/>
          <w:sz w:val="22"/>
          <w:szCs w:val="22"/>
        </w:rPr>
        <w:t xml:space="preserve"> Esta etapa y las de apertura, cierre, evaluación de </w:t>
      </w:r>
      <w:r w:rsidR="0063605F" w:rsidRPr="005D33E1">
        <w:rPr>
          <w:rFonts w:ascii="Arial" w:hAnsi="Arial" w:cs="Arial"/>
          <w:sz w:val="22"/>
          <w:szCs w:val="22"/>
        </w:rPr>
        <w:t>la Oferta No Vinculante</w:t>
      </w:r>
      <w:r w:rsidRPr="005D33E1">
        <w:rPr>
          <w:rFonts w:ascii="Arial" w:hAnsi="Arial" w:cs="Arial"/>
          <w:sz w:val="22"/>
          <w:szCs w:val="22"/>
        </w:rPr>
        <w:t xml:space="preserve">, no crean relación jurídica ni obligación alguna para </w:t>
      </w:r>
      <w:r w:rsidR="00085581" w:rsidRPr="005D33E1">
        <w:rPr>
          <w:rFonts w:ascii="Arial" w:hAnsi="Arial" w:cs="Arial"/>
          <w:sz w:val="22"/>
          <w:szCs w:val="22"/>
        </w:rPr>
        <w:t>E</w:t>
      </w:r>
      <w:r w:rsidR="009867A5">
        <w:rPr>
          <w:rFonts w:ascii="Arial" w:hAnsi="Arial" w:cs="Arial"/>
          <w:sz w:val="22"/>
          <w:szCs w:val="22"/>
        </w:rPr>
        <w:t>L CONTRATANTE</w:t>
      </w:r>
      <w:r w:rsidRPr="005D33E1">
        <w:rPr>
          <w:rFonts w:ascii="Arial" w:hAnsi="Arial" w:cs="Arial"/>
          <w:sz w:val="22"/>
          <w:szCs w:val="22"/>
        </w:rPr>
        <w:t xml:space="preserve"> ni para el </w:t>
      </w:r>
      <w:r w:rsidR="00EB484A">
        <w:rPr>
          <w:rFonts w:ascii="Arial" w:hAnsi="Arial" w:cs="Arial"/>
          <w:sz w:val="22"/>
          <w:szCs w:val="22"/>
        </w:rPr>
        <w:t>invitado</w:t>
      </w:r>
      <w:r w:rsidRPr="005D33E1">
        <w:rPr>
          <w:rFonts w:ascii="Arial" w:hAnsi="Arial" w:cs="Arial"/>
          <w:sz w:val="22"/>
          <w:szCs w:val="22"/>
        </w:rPr>
        <w:t>.</w:t>
      </w:r>
    </w:p>
    <w:p w14:paraId="23E3207C" w14:textId="56536E2B" w:rsidR="00DD0915" w:rsidRPr="00B85198" w:rsidRDefault="00DD0915" w:rsidP="00A438E0">
      <w:pPr>
        <w:pStyle w:val="Ttulo"/>
        <w:jc w:val="both"/>
        <w:rPr>
          <w:sz w:val="22"/>
          <w:szCs w:val="22"/>
        </w:rPr>
      </w:pPr>
      <w:bookmarkStart w:id="25" w:name="_Toc113287545"/>
      <w:bookmarkStart w:id="26" w:name="_Toc115357885"/>
      <w:r w:rsidRPr="00B85198">
        <w:rPr>
          <w:sz w:val="22"/>
          <w:szCs w:val="22"/>
        </w:rPr>
        <w:t>1.</w:t>
      </w:r>
      <w:r w:rsidR="00E76A6E" w:rsidRPr="00B85198">
        <w:rPr>
          <w:sz w:val="22"/>
          <w:szCs w:val="22"/>
        </w:rPr>
        <w:t>3</w:t>
      </w:r>
      <w:r w:rsidRPr="00B85198">
        <w:rPr>
          <w:sz w:val="22"/>
          <w:szCs w:val="22"/>
        </w:rPr>
        <w:t>.</w:t>
      </w:r>
      <w:r w:rsidR="0030637B">
        <w:rPr>
          <w:sz w:val="22"/>
          <w:szCs w:val="22"/>
        </w:rPr>
        <w:t>6</w:t>
      </w:r>
      <w:r w:rsidRPr="00B85198">
        <w:rPr>
          <w:sz w:val="22"/>
          <w:szCs w:val="22"/>
        </w:rPr>
        <w:tab/>
        <w:t>Formulación proyecto negocio jurídico</w:t>
      </w:r>
      <w:bookmarkEnd w:id="25"/>
      <w:bookmarkEnd w:id="26"/>
    </w:p>
    <w:p w14:paraId="5B61F8EE" w14:textId="77777777" w:rsidR="00DD0915" w:rsidRPr="00B85198" w:rsidRDefault="00DD0915" w:rsidP="00BA1202">
      <w:pPr>
        <w:jc w:val="both"/>
        <w:rPr>
          <w:rFonts w:ascii="Arial" w:hAnsi="Arial" w:cs="Arial"/>
          <w:sz w:val="22"/>
          <w:szCs w:val="22"/>
        </w:rPr>
      </w:pPr>
    </w:p>
    <w:p w14:paraId="5897B207" w14:textId="25324FB4" w:rsidR="00DD0915" w:rsidRPr="00B85198" w:rsidRDefault="00DD0915" w:rsidP="00F0598F">
      <w:pPr>
        <w:jc w:val="both"/>
        <w:rPr>
          <w:rFonts w:ascii="Arial" w:hAnsi="Arial" w:cs="Arial"/>
          <w:sz w:val="22"/>
          <w:szCs w:val="22"/>
        </w:rPr>
      </w:pPr>
      <w:r w:rsidRPr="00E20441">
        <w:rPr>
          <w:rFonts w:ascii="Arial" w:hAnsi="Arial" w:cs="Arial"/>
          <w:sz w:val="22"/>
          <w:szCs w:val="22"/>
        </w:rPr>
        <w:t xml:space="preserve">Acto mediante el cual </w:t>
      </w:r>
      <w:r w:rsidR="00887161" w:rsidRPr="00E20441">
        <w:rPr>
          <w:rFonts w:ascii="Arial" w:hAnsi="Arial" w:cs="Arial"/>
          <w:sz w:val="22"/>
          <w:szCs w:val="22"/>
        </w:rPr>
        <w:t>EL CONTRATANTE</w:t>
      </w:r>
      <w:r w:rsidR="009528DE" w:rsidRPr="00E20441">
        <w:rPr>
          <w:rFonts w:ascii="Arial" w:hAnsi="Arial" w:cs="Arial"/>
          <w:sz w:val="22"/>
          <w:szCs w:val="22"/>
        </w:rPr>
        <w:t>,</w:t>
      </w:r>
      <w:r w:rsidR="009528DE">
        <w:rPr>
          <w:rFonts w:ascii="Arial" w:hAnsi="Arial" w:cs="Arial"/>
          <w:sz w:val="22"/>
          <w:szCs w:val="22"/>
        </w:rPr>
        <w:t xml:space="preserve"> </w:t>
      </w:r>
      <w:r w:rsidRPr="00B85198">
        <w:rPr>
          <w:rFonts w:ascii="Arial" w:hAnsi="Arial" w:cs="Arial"/>
          <w:sz w:val="22"/>
          <w:szCs w:val="22"/>
        </w:rPr>
        <w:t xml:space="preserve">formula al </w:t>
      </w:r>
      <w:r w:rsidR="00EB484A">
        <w:rPr>
          <w:rFonts w:ascii="Arial" w:hAnsi="Arial" w:cs="Arial"/>
          <w:sz w:val="22"/>
          <w:szCs w:val="22"/>
        </w:rPr>
        <w:t>invitado</w:t>
      </w:r>
      <w:r w:rsidRPr="00B85198">
        <w:rPr>
          <w:rFonts w:ascii="Arial" w:hAnsi="Arial" w:cs="Arial"/>
          <w:sz w:val="22"/>
          <w:szCs w:val="22"/>
        </w:rPr>
        <w:t xml:space="preserve"> seleccionado, </w:t>
      </w:r>
      <w:r w:rsidR="006F352D">
        <w:rPr>
          <w:rFonts w:ascii="Arial" w:hAnsi="Arial" w:cs="Arial"/>
          <w:sz w:val="22"/>
          <w:szCs w:val="22"/>
        </w:rPr>
        <w:t>a través de</w:t>
      </w:r>
      <w:r w:rsidRPr="00B85198">
        <w:rPr>
          <w:rFonts w:ascii="Arial" w:hAnsi="Arial" w:cs="Arial"/>
          <w:sz w:val="22"/>
          <w:szCs w:val="22"/>
        </w:rPr>
        <w:t xml:space="preserve"> comunicación escrita, el proyecto de negocio jurídico en el cual deberán constar los elementos esenciales tales como el objeto, el alcance, plazo de ejecución, la forma de pago y las demás condiciones que regirán la relación contractual y los requisitos formales que deberá reunir en caso de aceptar el proyecto de negocio jurídico, para iniciar la ejecución del contrato. Esta etapa se surtirá una vez obtenida la autorización para su formulación por parte del servidor competente </w:t>
      </w:r>
      <w:r w:rsidR="00E20441">
        <w:rPr>
          <w:rFonts w:ascii="Arial" w:hAnsi="Arial" w:cs="Arial"/>
          <w:sz w:val="22"/>
          <w:szCs w:val="22"/>
        </w:rPr>
        <w:t>de EL CONTRATANTE.</w:t>
      </w:r>
    </w:p>
    <w:p w14:paraId="5D7A129F" w14:textId="3F3F45F2" w:rsidR="00DD0915" w:rsidRPr="00ED407D" w:rsidRDefault="00DD0915" w:rsidP="00A438E0">
      <w:pPr>
        <w:pStyle w:val="Ttulo"/>
        <w:jc w:val="both"/>
        <w:rPr>
          <w:sz w:val="22"/>
          <w:szCs w:val="22"/>
        </w:rPr>
      </w:pPr>
      <w:bookmarkStart w:id="27" w:name="_Toc113287546"/>
      <w:bookmarkStart w:id="28" w:name="_Toc115357886"/>
      <w:r w:rsidRPr="00ED407D">
        <w:rPr>
          <w:sz w:val="22"/>
          <w:szCs w:val="22"/>
        </w:rPr>
        <w:t>1.</w:t>
      </w:r>
      <w:r w:rsidR="00E76A6E" w:rsidRPr="00ED407D">
        <w:rPr>
          <w:sz w:val="22"/>
          <w:szCs w:val="22"/>
        </w:rPr>
        <w:t>3</w:t>
      </w:r>
      <w:r w:rsidRPr="00ED407D">
        <w:rPr>
          <w:sz w:val="22"/>
          <w:szCs w:val="22"/>
        </w:rPr>
        <w:t>.</w:t>
      </w:r>
      <w:r w:rsidR="0030637B">
        <w:rPr>
          <w:sz w:val="22"/>
          <w:szCs w:val="22"/>
        </w:rPr>
        <w:t>7</w:t>
      </w:r>
      <w:r w:rsidRPr="00ED407D">
        <w:rPr>
          <w:sz w:val="22"/>
          <w:szCs w:val="22"/>
        </w:rPr>
        <w:tab/>
        <w:t>Aceptación del negocio jurídico</w:t>
      </w:r>
      <w:bookmarkEnd w:id="27"/>
      <w:bookmarkEnd w:id="28"/>
    </w:p>
    <w:p w14:paraId="2F294BE8" w14:textId="77777777" w:rsidR="00DD0915" w:rsidRPr="00ED407D" w:rsidRDefault="00DD0915" w:rsidP="00BA1202">
      <w:pPr>
        <w:jc w:val="both"/>
        <w:rPr>
          <w:rFonts w:ascii="Arial" w:hAnsi="Arial" w:cs="Arial"/>
          <w:sz w:val="22"/>
          <w:szCs w:val="22"/>
        </w:rPr>
      </w:pPr>
    </w:p>
    <w:p w14:paraId="5E51DD91" w14:textId="356C11EF" w:rsidR="00DD0915" w:rsidRPr="00ED407D" w:rsidRDefault="00DD0915" w:rsidP="00F0598F">
      <w:pPr>
        <w:jc w:val="both"/>
        <w:rPr>
          <w:rFonts w:ascii="Arial" w:hAnsi="Arial" w:cs="Arial"/>
          <w:sz w:val="22"/>
          <w:szCs w:val="22"/>
        </w:rPr>
      </w:pPr>
      <w:r w:rsidRPr="00ED407D">
        <w:rPr>
          <w:rFonts w:ascii="Arial" w:hAnsi="Arial" w:cs="Arial"/>
          <w:sz w:val="22"/>
          <w:szCs w:val="22"/>
        </w:rPr>
        <w:t xml:space="preserve">Dentro de los cinco (5) días hábiles siguientes al recibo de la comunicación que contiene el proyecto de negocio jurídico, el </w:t>
      </w:r>
      <w:r w:rsidR="00EB484A">
        <w:rPr>
          <w:rFonts w:ascii="Arial" w:hAnsi="Arial" w:cs="Arial"/>
          <w:sz w:val="22"/>
          <w:szCs w:val="22"/>
        </w:rPr>
        <w:t>invitado</w:t>
      </w:r>
      <w:r w:rsidRPr="00ED407D">
        <w:rPr>
          <w:rFonts w:ascii="Arial" w:hAnsi="Arial" w:cs="Arial"/>
          <w:sz w:val="22"/>
          <w:szCs w:val="22"/>
        </w:rPr>
        <w:t xml:space="preserve"> deberá comunicar si lo acepta en forma pura y simple, en cuyo caso se entenderá perfeccionado el contrato, es decir, formada válidamente la relación contractual.</w:t>
      </w:r>
    </w:p>
    <w:p w14:paraId="05ADFF29" w14:textId="77777777" w:rsidR="00DD0915" w:rsidRPr="00ED407D" w:rsidRDefault="00DD0915" w:rsidP="00F0598F">
      <w:pPr>
        <w:jc w:val="both"/>
        <w:rPr>
          <w:rFonts w:ascii="Arial" w:hAnsi="Arial" w:cs="Arial"/>
          <w:sz w:val="22"/>
          <w:szCs w:val="22"/>
        </w:rPr>
      </w:pPr>
    </w:p>
    <w:p w14:paraId="7F22888E" w14:textId="4AEDAD27" w:rsidR="00DD0915" w:rsidRPr="000778EF" w:rsidRDefault="00DD0915" w:rsidP="00A8630E">
      <w:pPr>
        <w:jc w:val="both"/>
        <w:rPr>
          <w:rFonts w:ascii="Arial" w:hAnsi="Arial" w:cs="Arial"/>
          <w:sz w:val="22"/>
          <w:szCs w:val="22"/>
        </w:rPr>
      </w:pPr>
      <w:r w:rsidRPr="000778EF">
        <w:rPr>
          <w:rFonts w:ascii="Arial" w:hAnsi="Arial" w:cs="Arial"/>
          <w:sz w:val="22"/>
          <w:szCs w:val="22"/>
        </w:rPr>
        <w:t xml:space="preserve">El </w:t>
      </w:r>
      <w:r w:rsidR="00EB484A" w:rsidRPr="000778EF">
        <w:rPr>
          <w:rFonts w:ascii="Arial" w:hAnsi="Arial" w:cs="Arial"/>
          <w:sz w:val="22"/>
          <w:szCs w:val="22"/>
        </w:rPr>
        <w:t>invitado</w:t>
      </w:r>
      <w:r w:rsidRPr="000778EF">
        <w:rPr>
          <w:rFonts w:ascii="Arial" w:hAnsi="Arial" w:cs="Arial"/>
          <w:sz w:val="22"/>
          <w:szCs w:val="22"/>
        </w:rPr>
        <w:t xml:space="preserve"> podrá formular una nueva oferta que mejore las condiciones inicialmente acordadas, la cual podrá ser evaluada por </w:t>
      </w:r>
      <w:r w:rsidR="001A54D2" w:rsidRPr="000778EF">
        <w:rPr>
          <w:rFonts w:ascii="Arial" w:hAnsi="Arial" w:cs="Arial"/>
          <w:sz w:val="22"/>
          <w:szCs w:val="22"/>
        </w:rPr>
        <w:t>EL CONTRATANTE</w:t>
      </w:r>
      <w:r w:rsidRPr="000778EF">
        <w:rPr>
          <w:rFonts w:ascii="Arial" w:hAnsi="Arial" w:cs="Arial"/>
          <w:sz w:val="22"/>
          <w:szCs w:val="22"/>
        </w:rPr>
        <w:t xml:space="preserve"> y, de considerarse conveniente podrá ser aceptada.</w:t>
      </w:r>
    </w:p>
    <w:p w14:paraId="6ADDA66C" w14:textId="77777777" w:rsidR="00DD0915" w:rsidRPr="000778EF" w:rsidRDefault="00DD0915" w:rsidP="00A8630E">
      <w:pPr>
        <w:jc w:val="both"/>
        <w:rPr>
          <w:rFonts w:ascii="Arial" w:hAnsi="Arial" w:cs="Arial"/>
          <w:sz w:val="22"/>
          <w:szCs w:val="22"/>
        </w:rPr>
      </w:pPr>
    </w:p>
    <w:p w14:paraId="54465A5F" w14:textId="299176BF" w:rsidR="00DD0915" w:rsidRPr="00ED407D" w:rsidRDefault="00DD0915" w:rsidP="00766A21">
      <w:pPr>
        <w:jc w:val="both"/>
        <w:rPr>
          <w:rFonts w:ascii="Arial" w:hAnsi="Arial" w:cs="Arial"/>
          <w:sz w:val="22"/>
          <w:szCs w:val="22"/>
        </w:rPr>
      </w:pPr>
      <w:r w:rsidRPr="00BF0063">
        <w:rPr>
          <w:rFonts w:ascii="Arial" w:hAnsi="Arial" w:cs="Arial"/>
          <w:sz w:val="22"/>
          <w:szCs w:val="22"/>
        </w:rPr>
        <w:t>Formulado</w:t>
      </w:r>
      <w:r w:rsidRPr="000778EF">
        <w:rPr>
          <w:rFonts w:ascii="Arial" w:hAnsi="Arial" w:cs="Arial"/>
          <w:sz w:val="22"/>
          <w:szCs w:val="22"/>
        </w:rPr>
        <w:t xml:space="preserve"> el proyecto de negocio jurídico por parte </w:t>
      </w:r>
      <w:r w:rsidR="00E76A6E" w:rsidRPr="000778EF">
        <w:rPr>
          <w:rFonts w:ascii="Arial" w:hAnsi="Arial" w:cs="Arial"/>
          <w:sz w:val="22"/>
          <w:szCs w:val="22"/>
        </w:rPr>
        <w:t xml:space="preserve">de </w:t>
      </w:r>
      <w:r w:rsidR="001A54D2" w:rsidRPr="000778EF">
        <w:rPr>
          <w:rFonts w:ascii="Arial" w:hAnsi="Arial" w:cs="Arial"/>
          <w:sz w:val="22"/>
          <w:szCs w:val="22"/>
        </w:rPr>
        <w:t>EL CONTRATANTE</w:t>
      </w:r>
      <w:r w:rsidRPr="000778EF">
        <w:rPr>
          <w:rFonts w:ascii="Arial" w:hAnsi="Arial" w:cs="Arial"/>
          <w:sz w:val="22"/>
          <w:szCs w:val="22"/>
        </w:rPr>
        <w:t xml:space="preserve"> y aceptado éste por el destinatario</w:t>
      </w:r>
      <w:r w:rsidR="003F661F" w:rsidRPr="000778EF">
        <w:rPr>
          <w:rFonts w:ascii="Arial" w:hAnsi="Arial" w:cs="Arial"/>
          <w:sz w:val="22"/>
          <w:szCs w:val="22"/>
        </w:rPr>
        <w:t xml:space="preserve"> </w:t>
      </w:r>
      <w:r w:rsidRPr="000778EF">
        <w:rPr>
          <w:rFonts w:ascii="Arial" w:hAnsi="Arial" w:cs="Arial"/>
          <w:sz w:val="22"/>
          <w:szCs w:val="22"/>
        </w:rPr>
        <w:t xml:space="preserve">mediante comunicación escrita y acreditados los requisitos legales exigidos dentro del plazo fijado para ello, se procederá por parte de </w:t>
      </w:r>
      <w:r w:rsidR="001A54D2" w:rsidRPr="000778EF">
        <w:rPr>
          <w:rFonts w:ascii="Arial" w:hAnsi="Arial" w:cs="Arial"/>
          <w:sz w:val="22"/>
          <w:szCs w:val="22"/>
        </w:rPr>
        <w:t>EL CONTRATANTE</w:t>
      </w:r>
      <w:r w:rsidR="00E76A6E" w:rsidRPr="000778EF">
        <w:rPr>
          <w:rFonts w:ascii="Arial" w:hAnsi="Arial" w:cs="Arial"/>
          <w:sz w:val="22"/>
          <w:szCs w:val="22"/>
        </w:rPr>
        <w:t xml:space="preserve"> </w:t>
      </w:r>
      <w:r w:rsidRPr="000778EF">
        <w:rPr>
          <w:rFonts w:ascii="Arial" w:hAnsi="Arial" w:cs="Arial"/>
          <w:sz w:val="22"/>
          <w:szCs w:val="22"/>
        </w:rPr>
        <w:t xml:space="preserve">a la respectiva formalización del mismo y, una vez surtida la formalización, </w:t>
      </w:r>
      <w:r w:rsidR="000778EF" w:rsidRPr="000778EF">
        <w:rPr>
          <w:rFonts w:ascii="Arial" w:hAnsi="Arial" w:cs="Arial"/>
          <w:sz w:val="22"/>
          <w:szCs w:val="22"/>
        </w:rPr>
        <w:t>EL CONTRATANTE</w:t>
      </w:r>
      <w:r w:rsidRPr="000778EF">
        <w:rPr>
          <w:rFonts w:ascii="Arial" w:hAnsi="Arial" w:cs="Arial"/>
          <w:sz w:val="22"/>
          <w:szCs w:val="22"/>
        </w:rPr>
        <w:t xml:space="preserve"> y </w:t>
      </w:r>
      <w:r w:rsidR="00085581" w:rsidRPr="000778EF">
        <w:rPr>
          <w:rFonts w:ascii="Arial" w:hAnsi="Arial" w:cs="Arial"/>
          <w:sz w:val="22"/>
          <w:szCs w:val="22"/>
        </w:rPr>
        <w:t>EL CONTRATISTA</w:t>
      </w:r>
      <w:r w:rsidRPr="000778EF">
        <w:rPr>
          <w:rFonts w:ascii="Arial" w:hAnsi="Arial" w:cs="Arial"/>
          <w:sz w:val="22"/>
          <w:szCs w:val="22"/>
        </w:rPr>
        <w:t xml:space="preserve"> darán inicio a la ejecución del contrato con sujeción estricta a los términos aquí fijados y a lo acordado entre LAS PARTES durante la negociación, siempre dentro del marco de la ley colombiana.</w:t>
      </w:r>
    </w:p>
    <w:p w14:paraId="2A05BFF6" w14:textId="77777777" w:rsidR="00DD0915" w:rsidRPr="00ED407D" w:rsidRDefault="00DD0915" w:rsidP="006674C8">
      <w:pPr>
        <w:jc w:val="both"/>
        <w:rPr>
          <w:rFonts w:ascii="Arial" w:hAnsi="Arial" w:cs="Arial"/>
          <w:sz w:val="22"/>
          <w:szCs w:val="22"/>
        </w:rPr>
      </w:pPr>
    </w:p>
    <w:p w14:paraId="39A204DA" w14:textId="52A17859" w:rsidR="00DD0915" w:rsidRPr="00ED407D" w:rsidRDefault="00DD0915">
      <w:pPr>
        <w:jc w:val="both"/>
        <w:rPr>
          <w:rFonts w:ascii="Arial" w:hAnsi="Arial" w:cs="Arial"/>
          <w:sz w:val="22"/>
          <w:szCs w:val="22"/>
        </w:rPr>
      </w:pPr>
      <w:r w:rsidRPr="00ED407D">
        <w:rPr>
          <w:rFonts w:ascii="Arial" w:hAnsi="Arial" w:cs="Arial"/>
          <w:sz w:val="22"/>
          <w:szCs w:val="22"/>
        </w:rPr>
        <w:t xml:space="preserve">En casos especiales, </w:t>
      </w:r>
      <w:r w:rsidR="000778EF">
        <w:rPr>
          <w:rFonts w:ascii="Arial" w:hAnsi="Arial" w:cs="Arial"/>
          <w:sz w:val="22"/>
          <w:szCs w:val="22"/>
        </w:rPr>
        <w:t>EL CONTRATANTE</w:t>
      </w:r>
      <w:r w:rsidRPr="00ED407D">
        <w:rPr>
          <w:rFonts w:ascii="Arial" w:hAnsi="Arial" w:cs="Arial"/>
          <w:sz w:val="22"/>
          <w:szCs w:val="22"/>
        </w:rPr>
        <w:t xml:space="preserve"> podrá ordenar a </w:t>
      </w:r>
      <w:r w:rsidR="00085581" w:rsidRPr="00ED407D">
        <w:rPr>
          <w:rFonts w:ascii="Arial" w:hAnsi="Arial" w:cs="Arial"/>
          <w:sz w:val="22"/>
          <w:szCs w:val="22"/>
        </w:rPr>
        <w:t>EL CONTRATISTA</w:t>
      </w:r>
      <w:r w:rsidRPr="00ED407D">
        <w:rPr>
          <w:rFonts w:ascii="Arial" w:hAnsi="Arial" w:cs="Arial"/>
          <w:sz w:val="22"/>
          <w:szCs w:val="22"/>
        </w:rPr>
        <w:t xml:space="preserve"> el inicio de la ejecución del contrato una vez éste haya aceptado el proyecto de negocio jurídico y se cuente con el registro presupuestal esto es, antes de su formalización, de conformidad con las normas internas de cada empresa.</w:t>
      </w:r>
    </w:p>
    <w:p w14:paraId="17A0F9C9" w14:textId="77777777" w:rsidR="00DD0915" w:rsidRPr="00ED407D" w:rsidRDefault="00DD0915">
      <w:pPr>
        <w:jc w:val="both"/>
        <w:rPr>
          <w:rFonts w:ascii="Arial" w:hAnsi="Arial" w:cs="Arial"/>
          <w:sz w:val="22"/>
          <w:szCs w:val="22"/>
        </w:rPr>
      </w:pPr>
    </w:p>
    <w:p w14:paraId="159B5EA7" w14:textId="3D8AF6F6" w:rsidR="00DD0915" w:rsidRPr="00ED407D" w:rsidRDefault="00DD0915">
      <w:pPr>
        <w:jc w:val="both"/>
        <w:rPr>
          <w:rFonts w:ascii="Arial" w:hAnsi="Arial" w:cs="Arial"/>
          <w:sz w:val="22"/>
          <w:szCs w:val="22"/>
        </w:rPr>
      </w:pPr>
      <w:r w:rsidRPr="000778EF">
        <w:rPr>
          <w:rFonts w:ascii="Arial" w:hAnsi="Arial" w:cs="Arial"/>
          <w:sz w:val="22"/>
          <w:szCs w:val="22"/>
        </w:rPr>
        <w:t xml:space="preserve">Mediante el contrato, que se entiende perfeccionado una vez ha sido formulado el proyecto de negocio jurídico por parte de </w:t>
      </w:r>
      <w:r w:rsidR="00795A90" w:rsidRPr="000778EF">
        <w:rPr>
          <w:rFonts w:ascii="Arial" w:hAnsi="Arial" w:cs="Arial"/>
          <w:sz w:val="22"/>
          <w:szCs w:val="22"/>
        </w:rPr>
        <w:t>E</w:t>
      </w:r>
      <w:r w:rsidR="001A54D2" w:rsidRPr="000778EF">
        <w:rPr>
          <w:rFonts w:ascii="Arial" w:hAnsi="Arial" w:cs="Arial"/>
          <w:sz w:val="22"/>
          <w:szCs w:val="22"/>
        </w:rPr>
        <w:t>L CONTRATANTE</w:t>
      </w:r>
      <w:r w:rsidR="00BD1574">
        <w:rPr>
          <w:rFonts w:ascii="Arial" w:hAnsi="Arial" w:cs="Arial"/>
          <w:sz w:val="22"/>
          <w:szCs w:val="22"/>
        </w:rPr>
        <w:t xml:space="preserve"> y</w:t>
      </w:r>
      <w:r w:rsidRPr="000778EF">
        <w:rPr>
          <w:rFonts w:ascii="Arial" w:hAnsi="Arial" w:cs="Arial"/>
          <w:sz w:val="22"/>
          <w:szCs w:val="22"/>
        </w:rPr>
        <w:t xml:space="preserve"> aceptado éste por el destinatario mediante comunicación escrita, se vinculará</w:t>
      </w:r>
      <w:r w:rsidR="00F362DC">
        <w:rPr>
          <w:rFonts w:ascii="Arial" w:hAnsi="Arial" w:cs="Arial"/>
          <w:sz w:val="22"/>
          <w:szCs w:val="22"/>
        </w:rPr>
        <w:t>n</w:t>
      </w:r>
      <w:r w:rsidRPr="000778EF">
        <w:rPr>
          <w:rFonts w:ascii="Arial" w:hAnsi="Arial" w:cs="Arial"/>
          <w:sz w:val="22"/>
          <w:szCs w:val="22"/>
        </w:rPr>
        <w:t xml:space="preserve"> jurídicamente  </w:t>
      </w:r>
      <w:r w:rsidR="0035148E">
        <w:rPr>
          <w:rFonts w:ascii="Arial" w:hAnsi="Arial" w:cs="Arial"/>
          <w:sz w:val="22"/>
          <w:szCs w:val="22"/>
        </w:rPr>
        <w:t xml:space="preserve"> LAS PARTES</w:t>
      </w:r>
      <w:r w:rsidRPr="000778EF">
        <w:rPr>
          <w:rFonts w:ascii="Arial" w:hAnsi="Arial" w:cs="Arial"/>
          <w:sz w:val="22"/>
          <w:szCs w:val="22"/>
        </w:rPr>
        <w:t xml:space="preserve">, </w:t>
      </w:r>
      <w:r w:rsidR="0035148E">
        <w:rPr>
          <w:rFonts w:ascii="Arial" w:hAnsi="Arial" w:cs="Arial"/>
          <w:sz w:val="22"/>
          <w:szCs w:val="22"/>
        </w:rPr>
        <w:t>fijando</w:t>
      </w:r>
      <w:r w:rsidRPr="000778EF">
        <w:rPr>
          <w:rFonts w:ascii="Arial" w:hAnsi="Arial" w:cs="Arial"/>
          <w:sz w:val="22"/>
          <w:szCs w:val="22"/>
        </w:rPr>
        <w:t xml:space="preserve"> las condiciones de carácter legal, económico, </w:t>
      </w:r>
      <w:r w:rsidR="00BD1574">
        <w:rPr>
          <w:rFonts w:ascii="Arial" w:hAnsi="Arial" w:cs="Arial"/>
          <w:sz w:val="22"/>
          <w:szCs w:val="22"/>
        </w:rPr>
        <w:t xml:space="preserve">contractual, técnico </w:t>
      </w:r>
      <w:r w:rsidRPr="000778EF">
        <w:rPr>
          <w:rFonts w:ascii="Arial" w:hAnsi="Arial" w:cs="Arial"/>
          <w:sz w:val="22"/>
          <w:szCs w:val="22"/>
        </w:rPr>
        <w:t>y demás de cualquier tipo</w:t>
      </w:r>
      <w:r w:rsidR="0035148E">
        <w:rPr>
          <w:rFonts w:ascii="Arial" w:hAnsi="Arial" w:cs="Arial"/>
          <w:sz w:val="22"/>
          <w:szCs w:val="22"/>
        </w:rPr>
        <w:t>, que se</w:t>
      </w:r>
      <w:r w:rsidRPr="000778EF">
        <w:rPr>
          <w:rFonts w:ascii="Arial" w:hAnsi="Arial" w:cs="Arial"/>
          <w:sz w:val="22"/>
          <w:szCs w:val="22"/>
        </w:rPr>
        <w:t xml:space="preserve"> consideraron necesario definir para llevar a cabo las actividades con las cuales se cumpla con el “objeto” del contrato.</w:t>
      </w:r>
    </w:p>
    <w:p w14:paraId="048ADCDA" w14:textId="77777777" w:rsidR="00DD0915" w:rsidRPr="00ED407D" w:rsidRDefault="00DD0915">
      <w:pPr>
        <w:jc w:val="both"/>
        <w:rPr>
          <w:rFonts w:ascii="Arial" w:hAnsi="Arial" w:cs="Arial"/>
          <w:sz w:val="22"/>
          <w:szCs w:val="22"/>
        </w:rPr>
      </w:pPr>
    </w:p>
    <w:p w14:paraId="5E4742CD" w14:textId="77777777" w:rsidR="00DD0915" w:rsidRPr="00ED407D" w:rsidRDefault="00DD0915">
      <w:pPr>
        <w:jc w:val="both"/>
        <w:rPr>
          <w:rFonts w:ascii="Arial" w:hAnsi="Arial" w:cs="Arial"/>
          <w:sz w:val="22"/>
          <w:szCs w:val="22"/>
        </w:rPr>
      </w:pPr>
      <w:r w:rsidRPr="00ED407D">
        <w:rPr>
          <w:rFonts w:ascii="Arial" w:hAnsi="Arial" w:cs="Arial"/>
          <w:sz w:val="22"/>
          <w:szCs w:val="22"/>
        </w:rPr>
        <w:t>En consecuencia, salvo previsión de norma superior en contrario, las labores, actividades, obligaciones y derechos que LAS PARTES adquieren entre sí o frente a terceros con motivo de la vinculación mediante el contrato que resulte de este proceso, se guiarán y someterán en primer lugar a lo establecido en estas condiciones y lo pactado en el negocio jurídico aceptado, interpretado a partir de los respectivos propósitos de los contratantes y con aplicación del principio y criterio de la “buena fe”.</w:t>
      </w:r>
    </w:p>
    <w:p w14:paraId="5561BB66" w14:textId="75F035A8" w:rsidR="00DD0915" w:rsidRPr="00ED407D" w:rsidRDefault="00DD0915" w:rsidP="00A438E0">
      <w:pPr>
        <w:pStyle w:val="Ttulo"/>
        <w:jc w:val="both"/>
        <w:rPr>
          <w:sz w:val="22"/>
          <w:szCs w:val="22"/>
        </w:rPr>
      </w:pPr>
      <w:bookmarkStart w:id="29" w:name="_Toc113287547"/>
      <w:bookmarkStart w:id="30" w:name="_Toc115357887"/>
      <w:r w:rsidRPr="00ED407D">
        <w:rPr>
          <w:sz w:val="22"/>
          <w:szCs w:val="22"/>
        </w:rPr>
        <w:t>1.</w:t>
      </w:r>
      <w:r w:rsidR="00561249" w:rsidRPr="00ED407D">
        <w:rPr>
          <w:sz w:val="22"/>
          <w:szCs w:val="22"/>
        </w:rPr>
        <w:t>3</w:t>
      </w:r>
      <w:r w:rsidRPr="00ED407D">
        <w:rPr>
          <w:sz w:val="22"/>
          <w:szCs w:val="22"/>
        </w:rPr>
        <w:t>.</w:t>
      </w:r>
      <w:r w:rsidR="00361E1C">
        <w:rPr>
          <w:sz w:val="22"/>
          <w:szCs w:val="22"/>
        </w:rPr>
        <w:t>8</w:t>
      </w:r>
      <w:r w:rsidRPr="00ED407D">
        <w:rPr>
          <w:sz w:val="22"/>
          <w:szCs w:val="22"/>
        </w:rPr>
        <w:tab/>
        <w:t xml:space="preserve">Terminación del trámite de </w:t>
      </w:r>
      <w:r w:rsidR="003451EE" w:rsidRPr="00ED407D">
        <w:rPr>
          <w:sz w:val="22"/>
          <w:szCs w:val="22"/>
        </w:rPr>
        <w:t xml:space="preserve">la </w:t>
      </w:r>
      <w:r w:rsidR="0063605F" w:rsidRPr="00ED407D">
        <w:rPr>
          <w:sz w:val="22"/>
          <w:szCs w:val="22"/>
        </w:rPr>
        <w:t>O</w:t>
      </w:r>
      <w:r w:rsidR="003451EE" w:rsidRPr="00ED407D">
        <w:rPr>
          <w:sz w:val="22"/>
          <w:szCs w:val="22"/>
        </w:rPr>
        <w:t xml:space="preserve">ferta </w:t>
      </w:r>
      <w:r w:rsidR="0063605F" w:rsidRPr="00ED407D">
        <w:rPr>
          <w:sz w:val="22"/>
          <w:szCs w:val="22"/>
        </w:rPr>
        <w:t>N</w:t>
      </w:r>
      <w:r w:rsidR="003451EE" w:rsidRPr="00ED407D">
        <w:rPr>
          <w:sz w:val="22"/>
          <w:szCs w:val="22"/>
        </w:rPr>
        <w:t xml:space="preserve">o </w:t>
      </w:r>
      <w:r w:rsidR="0063605F" w:rsidRPr="00ED407D">
        <w:rPr>
          <w:sz w:val="22"/>
          <w:szCs w:val="22"/>
        </w:rPr>
        <w:t>V</w:t>
      </w:r>
      <w:r w:rsidR="003451EE" w:rsidRPr="00ED407D">
        <w:rPr>
          <w:sz w:val="22"/>
          <w:szCs w:val="22"/>
        </w:rPr>
        <w:t>inculante</w:t>
      </w:r>
      <w:bookmarkEnd w:id="29"/>
      <w:bookmarkEnd w:id="30"/>
      <w:r w:rsidR="003451EE" w:rsidRPr="00ED407D">
        <w:rPr>
          <w:sz w:val="22"/>
          <w:szCs w:val="22"/>
        </w:rPr>
        <w:t xml:space="preserve"> </w:t>
      </w:r>
    </w:p>
    <w:p w14:paraId="215F2BAC" w14:textId="77777777" w:rsidR="00DD0915" w:rsidRPr="00ED407D" w:rsidRDefault="00DD0915" w:rsidP="00BA1202">
      <w:pPr>
        <w:jc w:val="both"/>
        <w:rPr>
          <w:rFonts w:ascii="Arial" w:hAnsi="Arial" w:cs="Arial"/>
          <w:sz w:val="22"/>
          <w:szCs w:val="22"/>
        </w:rPr>
      </w:pPr>
    </w:p>
    <w:p w14:paraId="5B1B2360" w14:textId="17312073" w:rsidR="00DD0915" w:rsidRPr="00ED407D" w:rsidRDefault="00DD0915" w:rsidP="00F0598F">
      <w:pPr>
        <w:jc w:val="both"/>
        <w:rPr>
          <w:rFonts w:ascii="Arial" w:hAnsi="Arial" w:cs="Arial"/>
          <w:sz w:val="22"/>
          <w:szCs w:val="22"/>
        </w:rPr>
      </w:pPr>
      <w:r w:rsidRPr="00ED407D">
        <w:rPr>
          <w:rFonts w:ascii="Arial" w:hAnsi="Arial" w:cs="Arial"/>
          <w:sz w:val="22"/>
          <w:szCs w:val="22"/>
        </w:rPr>
        <w:t xml:space="preserve">El trámite de </w:t>
      </w:r>
      <w:r w:rsidR="0063605F" w:rsidRPr="00ED407D">
        <w:rPr>
          <w:rFonts w:ascii="Arial" w:hAnsi="Arial" w:cs="Arial"/>
          <w:sz w:val="22"/>
          <w:szCs w:val="22"/>
        </w:rPr>
        <w:t xml:space="preserve">la Oferta No </w:t>
      </w:r>
      <w:r w:rsidR="00C40DBF" w:rsidRPr="00ED407D">
        <w:rPr>
          <w:rFonts w:ascii="Arial" w:hAnsi="Arial" w:cs="Arial"/>
          <w:sz w:val="22"/>
          <w:szCs w:val="22"/>
        </w:rPr>
        <w:t>Vinculante</w:t>
      </w:r>
      <w:r w:rsidRPr="00ED407D">
        <w:rPr>
          <w:rFonts w:ascii="Arial" w:hAnsi="Arial" w:cs="Arial"/>
          <w:sz w:val="22"/>
          <w:szCs w:val="22"/>
        </w:rPr>
        <w:t xml:space="preserve"> podrá darse por terminado si no se </w:t>
      </w:r>
      <w:r w:rsidRPr="00CC3787">
        <w:rPr>
          <w:rFonts w:ascii="Arial" w:hAnsi="Arial" w:cs="Arial"/>
          <w:sz w:val="22"/>
          <w:szCs w:val="22"/>
        </w:rPr>
        <w:t>recibe</w:t>
      </w:r>
      <w:r w:rsidR="00857F0E" w:rsidRPr="00CC3787">
        <w:rPr>
          <w:rFonts w:ascii="Arial" w:hAnsi="Arial" w:cs="Arial"/>
          <w:sz w:val="22"/>
          <w:szCs w:val="22"/>
        </w:rPr>
        <w:t xml:space="preserve"> </w:t>
      </w:r>
      <w:r w:rsidR="001F1B49" w:rsidRPr="00CC3787">
        <w:rPr>
          <w:rFonts w:ascii="Arial" w:hAnsi="Arial" w:cs="Arial"/>
          <w:sz w:val="22"/>
          <w:szCs w:val="22"/>
        </w:rPr>
        <w:t>o</w:t>
      </w:r>
      <w:r w:rsidRPr="00CC3787">
        <w:rPr>
          <w:rFonts w:ascii="Arial" w:hAnsi="Arial" w:cs="Arial"/>
          <w:sz w:val="22"/>
          <w:szCs w:val="22"/>
        </w:rPr>
        <w:t xml:space="preserve">ferta, si se constata que </w:t>
      </w:r>
      <w:r w:rsidR="0030637B" w:rsidRPr="00CC3787">
        <w:rPr>
          <w:rFonts w:ascii="Arial" w:hAnsi="Arial" w:cs="Arial"/>
          <w:sz w:val="22"/>
          <w:szCs w:val="22"/>
        </w:rPr>
        <w:t>el invitado</w:t>
      </w:r>
      <w:r w:rsidR="00E832E8" w:rsidRPr="00CC3787">
        <w:rPr>
          <w:rFonts w:ascii="Arial" w:hAnsi="Arial" w:cs="Arial"/>
          <w:sz w:val="22"/>
          <w:szCs w:val="22"/>
        </w:rPr>
        <w:t xml:space="preserve"> </w:t>
      </w:r>
      <w:r w:rsidRPr="00CC3787">
        <w:rPr>
          <w:rFonts w:ascii="Arial" w:hAnsi="Arial" w:cs="Arial"/>
          <w:sz w:val="22"/>
          <w:szCs w:val="22"/>
        </w:rPr>
        <w:t xml:space="preserve">no reúne los requisitos legales para contratar con </w:t>
      </w:r>
      <w:r w:rsidR="00085581" w:rsidRPr="00CC3787">
        <w:rPr>
          <w:rFonts w:ascii="Arial" w:hAnsi="Arial" w:cs="Arial"/>
          <w:sz w:val="22"/>
          <w:szCs w:val="22"/>
        </w:rPr>
        <w:t>EPM</w:t>
      </w:r>
      <w:r w:rsidR="006F08FA" w:rsidRPr="00CC3787">
        <w:rPr>
          <w:rFonts w:ascii="Arial" w:hAnsi="Arial" w:cs="Arial"/>
          <w:sz w:val="22"/>
          <w:szCs w:val="22"/>
        </w:rPr>
        <w:t xml:space="preserve"> y</w:t>
      </w:r>
      <w:r w:rsidR="00CC3787" w:rsidRPr="00CC3787">
        <w:rPr>
          <w:rFonts w:ascii="Arial" w:hAnsi="Arial" w:cs="Arial"/>
          <w:sz w:val="22"/>
          <w:szCs w:val="22"/>
        </w:rPr>
        <w:t xml:space="preserve"> las empresas que participan en el proceso</w:t>
      </w:r>
      <w:r w:rsidR="00085581" w:rsidRPr="00CC3787">
        <w:rPr>
          <w:rFonts w:ascii="Arial" w:hAnsi="Arial" w:cs="Arial"/>
          <w:sz w:val="22"/>
          <w:szCs w:val="22"/>
        </w:rPr>
        <w:t xml:space="preserve"> </w:t>
      </w:r>
      <w:r w:rsidRPr="00CC3787">
        <w:rPr>
          <w:rFonts w:ascii="Arial" w:hAnsi="Arial" w:cs="Arial"/>
          <w:sz w:val="22"/>
          <w:szCs w:val="22"/>
        </w:rPr>
        <w:t>y en general en cualquier momento por decisión de</w:t>
      </w:r>
      <w:r w:rsidRPr="00ED407D">
        <w:rPr>
          <w:rFonts w:ascii="Arial" w:hAnsi="Arial" w:cs="Arial"/>
          <w:sz w:val="22"/>
          <w:szCs w:val="22"/>
        </w:rPr>
        <w:t xml:space="preserve"> cualquiera de las partes, acorde con lo previsto en el párrafo 4 de</w:t>
      </w:r>
      <w:r w:rsidR="00E55844">
        <w:rPr>
          <w:rFonts w:ascii="Arial" w:hAnsi="Arial" w:cs="Arial"/>
          <w:sz w:val="22"/>
          <w:szCs w:val="22"/>
        </w:rPr>
        <w:t xml:space="preserve"> la regla de negocio </w:t>
      </w:r>
      <w:r w:rsidRPr="00ED407D">
        <w:rPr>
          <w:rFonts w:ascii="Arial" w:hAnsi="Arial" w:cs="Arial"/>
          <w:sz w:val="22"/>
          <w:szCs w:val="22"/>
        </w:rPr>
        <w:t xml:space="preserve"> </w:t>
      </w:r>
      <w:r w:rsidR="00857590" w:rsidRPr="00ED407D">
        <w:rPr>
          <w:rFonts w:ascii="Arial" w:hAnsi="Arial" w:cs="Arial"/>
          <w:sz w:val="22"/>
          <w:szCs w:val="22"/>
        </w:rPr>
        <w:t>28</w:t>
      </w:r>
      <w:r w:rsidRPr="00ED407D">
        <w:rPr>
          <w:rFonts w:ascii="Arial" w:hAnsi="Arial" w:cs="Arial"/>
          <w:sz w:val="22"/>
          <w:szCs w:val="22"/>
        </w:rPr>
        <w:t xml:space="preserve"> del </w:t>
      </w:r>
      <w:r w:rsidR="00857590" w:rsidRPr="00ED407D">
        <w:rPr>
          <w:rFonts w:ascii="Arial" w:eastAsiaTheme="minorHAnsi" w:hAnsi="Arial" w:cs="Arial"/>
          <w:sz w:val="22"/>
          <w:szCs w:val="22"/>
          <w:lang w:eastAsia="en-US"/>
        </w:rPr>
        <w:t xml:space="preserve">2018-LINGG-26 </w:t>
      </w:r>
      <w:r w:rsidRPr="00ED407D">
        <w:rPr>
          <w:rFonts w:ascii="Arial" w:hAnsi="Arial" w:cs="Arial"/>
          <w:sz w:val="22"/>
          <w:szCs w:val="22"/>
        </w:rPr>
        <w:t>de 201</w:t>
      </w:r>
      <w:r w:rsidR="00857590" w:rsidRPr="00ED407D">
        <w:rPr>
          <w:rFonts w:ascii="Arial" w:hAnsi="Arial" w:cs="Arial"/>
          <w:sz w:val="22"/>
          <w:szCs w:val="22"/>
        </w:rPr>
        <w:t>8</w:t>
      </w:r>
      <w:r w:rsidRPr="00ED407D">
        <w:rPr>
          <w:rFonts w:ascii="Arial" w:hAnsi="Arial" w:cs="Arial"/>
          <w:sz w:val="22"/>
          <w:szCs w:val="22"/>
        </w:rPr>
        <w:t xml:space="preserve"> “Por medio del cual se expiden los lineamientos asociados a la contratación de Empresas Públicas de Medellín E.S.P.” – </w:t>
      </w:r>
      <w:r w:rsidR="00070678" w:rsidRPr="00ED407D">
        <w:rPr>
          <w:rFonts w:ascii="Arial" w:hAnsi="Arial" w:cs="Arial"/>
          <w:sz w:val="22"/>
          <w:szCs w:val="22"/>
        </w:rPr>
        <w:t>EPM</w:t>
      </w:r>
      <w:r w:rsidRPr="00ED407D">
        <w:rPr>
          <w:rFonts w:ascii="Arial" w:hAnsi="Arial" w:cs="Arial"/>
          <w:sz w:val="22"/>
          <w:szCs w:val="22"/>
        </w:rPr>
        <w:t xml:space="preserve"> –.</w:t>
      </w:r>
    </w:p>
    <w:p w14:paraId="3B28F510" w14:textId="77777777" w:rsidR="00DD0915" w:rsidRPr="00ED407D" w:rsidRDefault="00DD0915" w:rsidP="00F0598F">
      <w:pPr>
        <w:jc w:val="both"/>
        <w:rPr>
          <w:rFonts w:ascii="Arial" w:hAnsi="Arial" w:cs="Arial"/>
          <w:sz w:val="22"/>
          <w:szCs w:val="22"/>
        </w:rPr>
      </w:pPr>
    </w:p>
    <w:p w14:paraId="2D4E42D3" w14:textId="33B6214B" w:rsidR="00DD0915" w:rsidRPr="00ED407D" w:rsidRDefault="00DD0915" w:rsidP="00A8630E">
      <w:pPr>
        <w:jc w:val="both"/>
        <w:rPr>
          <w:rFonts w:ascii="Arial" w:hAnsi="Arial" w:cs="Arial"/>
          <w:sz w:val="22"/>
          <w:szCs w:val="22"/>
        </w:rPr>
      </w:pPr>
      <w:r w:rsidRPr="00ED407D">
        <w:rPr>
          <w:rFonts w:ascii="Arial" w:hAnsi="Arial" w:cs="Arial"/>
          <w:sz w:val="22"/>
          <w:szCs w:val="22"/>
        </w:rPr>
        <w:t xml:space="preserve">Además, cuando se presenten circunstancias que hagan perder la competencia de </w:t>
      </w:r>
      <w:r w:rsidR="00CC3787">
        <w:rPr>
          <w:rFonts w:ascii="Arial" w:hAnsi="Arial" w:cs="Arial"/>
          <w:sz w:val="22"/>
          <w:szCs w:val="22"/>
        </w:rPr>
        <w:t>EL CONTRATANTE</w:t>
      </w:r>
      <w:r w:rsidRPr="00ED407D">
        <w:rPr>
          <w:rFonts w:ascii="Arial" w:hAnsi="Arial" w:cs="Arial"/>
          <w:sz w:val="22"/>
          <w:szCs w:val="22"/>
        </w:rPr>
        <w:t xml:space="preserve"> para la formulación del proyecto de negocio jurídico, o aparezca un vicio en éste que pueda generar una nulidad de lo actuado, o cuando las exigencias del servicio lo requieran, </w:t>
      </w:r>
      <w:r w:rsidR="00CC3787">
        <w:rPr>
          <w:rFonts w:ascii="Arial" w:hAnsi="Arial" w:cs="Arial"/>
          <w:sz w:val="22"/>
          <w:szCs w:val="22"/>
        </w:rPr>
        <w:t>EL CONTRATANTE</w:t>
      </w:r>
      <w:r w:rsidR="00085581" w:rsidRPr="00ED407D">
        <w:rPr>
          <w:rFonts w:ascii="Arial" w:hAnsi="Arial" w:cs="Arial"/>
          <w:sz w:val="22"/>
          <w:szCs w:val="22"/>
        </w:rPr>
        <w:t xml:space="preserve"> </w:t>
      </w:r>
      <w:r w:rsidRPr="00ED407D">
        <w:rPr>
          <w:rFonts w:ascii="Arial" w:hAnsi="Arial" w:cs="Arial"/>
          <w:sz w:val="22"/>
          <w:szCs w:val="22"/>
        </w:rPr>
        <w:t xml:space="preserve">dará por terminado el trámite de </w:t>
      </w:r>
      <w:r w:rsidR="00EE33D0" w:rsidRPr="00ED407D">
        <w:rPr>
          <w:rFonts w:ascii="Arial" w:hAnsi="Arial" w:cs="Arial"/>
          <w:sz w:val="22"/>
          <w:szCs w:val="22"/>
        </w:rPr>
        <w:t xml:space="preserve">la Oferta No Vinculante </w:t>
      </w:r>
      <w:r w:rsidRPr="00ED407D">
        <w:rPr>
          <w:rFonts w:ascii="Arial" w:hAnsi="Arial" w:cs="Arial"/>
          <w:sz w:val="22"/>
          <w:szCs w:val="22"/>
        </w:rPr>
        <w:t>en el estado en que se encuentre.</w:t>
      </w:r>
    </w:p>
    <w:p w14:paraId="2B9399D3" w14:textId="1B37E9C2" w:rsidR="00DD0915" w:rsidRPr="00ED407D" w:rsidRDefault="00DD0915" w:rsidP="00A438E0">
      <w:pPr>
        <w:pStyle w:val="Ttulo"/>
        <w:jc w:val="both"/>
        <w:rPr>
          <w:sz w:val="22"/>
          <w:szCs w:val="22"/>
        </w:rPr>
      </w:pPr>
      <w:bookmarkStart w:id="31" w:name="_Toc113287548"/>
      <w:bookmarkStart w:id="32" w:name="_Toc115357888"/>
      <w:r w:rsidRPr="00ED407D">
        <w:rPr>
          <w:sz w:val="22"/>
          <w:szCs w:val="22"/>
        </w:rPr>
        <w:t>1.</w:t>
      </w:r>
      <w:r w:rsidR="00857590" w:rsidRPr="00ED407D">
        <w:rPr>
          <w:sz w:val="22"/>
          <w:szCs w:val="22"/>
        </w:rPr>
        <w:t>3</w:t>
      </w:r>
      <w:r w:rsidRPr="00ED407D">
        <w:rPr>
          <w:sz w:val="22"/>
          <w:szCs w:val="22"/>
        </w:rPr>
        <w:t>.</w:t>
      </w:r>
      <w:r w:rsidR="00361E1C">
        <w:rPr>
          <w:sz w:val="22"/>
          <w:szCs w:val="22"/>
        </w:rPr>
        <w:t>9</w:t>
      </w:r>
      <w:r w:rsidRPr="00ED407D">
        <w:rPr>
          <w:sz w:val="22"/>
          <w:szCs w:val="22"/>
        </w:rPr>
        <w:tab/>
        <w:t>Condiciones que debe tener en cuenta el destinatario de la</w:t>
      </w:r>
      <w:r w:rsidR="002D4622" w:rsidRPr="00ED407D">
        <w:rPr>
          <w:sz w:val="22"/>
          <w:szCs w:val="22"/>
        </w:rPr>
        <w:t xml:space="preserve"> </w:t>
      </w:r>
      <w:r w:rsidR="00EE33D0" w:rsidRPr="00ED407D">
        <w:rPr>
          <w:sz w:val="22"/>
          <w:szCs w:val="22"/>
        </w:rPr>
        <w:t>Oferta No Vinculante</w:t>
      </w:r>
      <w:bookmarkEnd w:id="31"/>
      <w:bookmarkEnd w:id="32"/>
      <w:r w:rsidR="00EE33D0" w:rsidRPr="00ED407D">
        <w:rPr>
          <w:sz w:val="22"/>
          <w:szCs w:val="22"/>
        </w:rPr>
        <w:t xml:space="preserve"> </w:t>
      </w:r>
    </w:p>
    <w:p w14:paraId="58810CBE" w14:textId="77777777" w:rsidR="00EE33D0" w:rsidRPr="00ED407D" w:rsidRDefault="00EE33D0" w:rsidP="00BA1202">
      <w:pPr>
        <w:jc w:val="both"/>
        <w:rPr>
          <w:rFonts w:ascii="Arial" w:hAnsi="Arial" w:cs="Arial"/>
          <w:sz w:val="22"/>
          <w:szCs w:val="22"/>
        </w:rPr>
      </w:pPr>
    </w:p>
    <w:p w14:paraId="69D2ADBC" w14:textId="6A9034F1" w:rsidR="00DD0915" w:rsidRDefault="00DD0915" w:rsidP="00F0598F">
      <w:pPr>
        <w:jc w:val="both"/>
        <w:rPr>
          <w:rFonts w:ascii="Arial" w:hAnsi="Arial" w:cs="Arial"/>
          <w:sz w:val="22"/>
          <w:szCs w:val="22"/>
        </w:rPr>
      </w:pPr>
      <w:r w:rsidRPr="00ED407D">
        <w:rPr>
          <w:rFonts w:ascii="Arial" w:hAnsi="Arial" w:cs="Arial"/>
          <w:sz w:val="22"/>
          <w:szCs w:val="22"/>
        </w:rPr>
        <w:t xml:space="preserve">El </w:t>
      </w:r>
      <w:r w:rsidR="00EB484A">
        <w:rPr>
          <w:rFonts w:ascii="Arial" w:hAnsi="Arial" w:cs="Arial"/>
          <w:sz w:val="22"/>
          <w:szCs w:val="22"/>
        </w:rPr>
        <w:t>invitado</w:t>
      </w:r>
      <w:r w:rsidRPr="00ED407D">
        <w:rPr>
          <w:rFonts w:ascii="Arial" w:hAnsi="Arial" w:cs="Arial"/>
          <w:sz w:val="22"/>
          <w:szCs w:val="22"/>
        </w:rPr>
        <w:t xml:space="preserve"> </w:t>
      </w:r>
      <w:r w:rsidR="00857590" w:rsidRPr="00ED407D">
        <w:rPr>
          <w:rFonts w:ascii="Arial" w:hAnsi="Arial" w:cs="Arial"/>
          <w:sz w:val="22"/>
          <w:szCs w:val="22"/>
        </w:rPr>
        <w:t>deberá</w:t>
      </w:r>
      <w:r w:rsidRPr="00ED407D">
        <w:rPr>
          <w:rFonts w:ascii="Arial" w:hAnsi="Arial" w:cs="Arial"/>
          <w:sz w:val="22"/>
          <w:szCs w:val="22"/>
        </w:rPr>
        <w:t xml:space="preserve"> tener en cuenta los siguientes aspectos relevantes para la presentación de su </w:t>
      </w:r>
      <w:r w:rsidR="00AA2B60" w:rsidRPr="00ED407D">
        <w:rPr>
          <w:rFonts w:ascii="Arial" w:hAnsi="Arial" w:cs="Arial"/>
          <w:sz w:val="22"/>
          <w:szCs w:val="22"/>
        </w:rPr>
        <w:t>Oferta No Vinculante.</w:t>
      </w:r>
    </w:p>
    <w:p w14:paraId="491BCD08" w14:textId="69F16D4C" w:rsidR="00DD0915" w:rsidRPr="00ED407D" w:rsidRDefault="00DD0915" w:rsidP="00A438E0">
      <w:pPr>
        <w:pStyle w:val="Ttulo"/>
        <w:jc w:val="both"/>
        <w:rPr>
          <w:sz w:val="22"/>
          <w:szCs w:val="22"/>
        </w:rPr>
      </w:pPr>
      <w:bookmarkStart w:id="33" w:name="_Toc113287549"/>
      <w:bookmarkStart w:id="34" w:name="_Toc115357889"/>
      <w:r w:rsidRPr="00ED407D">
        <w:rPr>
          <w:sz w:val="22"/>
          <w:szCs w:val="22"/>
        </w:rPr>
        <w:t>1.</w:t>
      </w:r>
      <w:r w:rsidR="00857590" w:rsidRPr="00ED407D">
        <w:rPr>
          <w:sz w:val="22"/>
          <w:szCs w:val="22"/>
        </w:rPr>
        <w:t>3</w:t>
      </w:r>
      <w:r w:rsidRPr="00ED407D">
        <w:rPr>
          <w:sz w:val="22"/>
          <w:szCs w:val="22"/>
        </w:rPr>
        <w:t>.</w:t>
      </w:r>
      <w:r w:rsidR="005625F1">
        <w:rPr>
          <w:sz w:val="22"/>
          <w:szCs w:val="22"/>
        </w:rPr>
        <w:t>9.1</w:t>
      </w:r>
      <w:r w:rsidRPr="00ED407D">
        <w:rPr>
          <w:sz w:val="22"/>
          <w:szCs w:val="22"/>
        </w:rPr>
        <w:tab/>
        <w:t>Cesión de las condiciones y participación</w:t>
      </w:r>
      <w:bookmarkEnd w:id="33"/>
      <w:bookmarkEnd w:id="34"/>
    </w:p>
    <w:p w14:paraId="4A959AE0" w14:textId="77777777" w:rsidR="00DD0915" w:rsidRPr="00ED407D" w:rsidRDefault="00DD0915" w:rsidP="00BA1202">
      <w:pPr>
        <w:jc w:val="both"/>
        <w:rPr>
          <w:rFonts w:ascii="Arial" w:hAnsi="Arial" w:cs="Arial"/>
          <w:sz w:val="22"/>
          <w:szCs w:val="22"/>
        </w:rPr>
      </w:pPr>
    </w:p>
    <w:p w14:paraId="68635D96" w14:textId="52B69087" w:rsidR="00DD0915" w:rsidRDefault="00DD0915" w:rsidP="00F0598F">
      <w:pPr>
        <w:jc w:val="both"/>
        <w:rPr>
          <w:rFonts w:ascii="Arial" w:hAnsi="Arial" w:cs="Arial"/>
          <w:sz w:val="22"/>
          <w:szCs w:val="22"/>
        </w:rPr>
      </w:pPr>
      <w:r w:rsidRPr="00ED407D">
        <w:rPr>
          <w:rFonts w:ascii="Arial" w:hAnsi="Arial" w:cs="Arial"/>
          <w:sz w:val="22"/>
          <w:szCs w:val="22"/>
        </w:rPr>
        <w:lastRenderedPageBreak/>
        <w:t>Se permite que el invitado present</w:t>
      </w:r>
      <w:r w:rsidR="00857590" w:rsidRPr="00ED407D">
        <w:rPr>
          <w:rFonts w:ascii="Arial" w:hAnsi="Arial" w:cs="Arial"/>
          <w:sz w:val="22"/>
          <w:szCs w:val="22"/>
        </w:rPr>
        <w:t>e la</w:t>
      </w:r>
      <w:r w:rsidRPr="00ED407D">
        <w:rPr>
          <w:rFonts w:ascii="Arial" w:hAnsi="Arial" w:cs="Arial"/>
          <w:sz w:val="22"/>
          <w:szCs w:val="22"/>
        </w:rPr>
        <w:t xml:space="preserve"> oferta, según se define adelante. Así mismo, </w:t>
      </w:r>
      <w:r w:rsidR="00BD371E" w:rsidRPr="00ED407D">
        <w:rPr>
          <w:rFonts w:ascii="Arial" w:hAnsi="Arial" w:cs="Arial"/>
          <w:sz w:val="22"/>
          <w:szCs w:val="22"/>
        </w:rPr>
        <w:t xml:space="preserve">no está permitida la cesión de la invitación a participar en el presente trámite de solicitud de </w:t>
      </w:r>
      <w:r w:rsidR="00AA2B60" w:rsidRPr="00ED407D">
        <w:rPr>
          <w:rFonts w:ascii="Arial" w:hAnsi="Arial" w:cs="Arial"/>
          <w:sz w:val="22"/>
          <w:szCs w:val="22"/>
        </w:rPr>
        <w:t>la Oferta No Vinculante.</w:t>
      </w:r>
    </w:p>
    <w:p w14:paraId="6E136982" w14:textId="368BFA7C" w:rsidR="00DD0915" w:rsidRPr="00ED407D" w:rsidRDefault="00DD0915" w:rsidP="00A438E0">
      <w:pPr>
        <w:pStyle w:val="Ttulo"/>
        <w:jc w:val="both"/>
        <w:rPr>
          <w:sz w:val="22"/>
          <w:szCs w:val="22"/>
        </w:rPr>
      </w:pPr>
      <w:bookmarkStart w:id="35" w:name="_Toc113287550"/>
      <w:bookmarkStart w:id="36" w:name="_Toc115357890"/>
      <w:r w:rsidRPr="00ED407D">
        <w:rPr>
          <w:sz w:val="22"/>
          <w:szCs w:val="22"/>
        </w:rPr>
        <w:t>1.</w:t>
      </w:r>
      <w:r w:rsidR="00340F62" w:rsidRPr="00ED407D">
        <w:rPr>
          <w:sz w:val="22"/>
          <w:szCs w:val="22"/>
        </w:rPr>
        <w:t>3</w:t>
      </w:r>
      <w:r w:rsidRPr="00ED407D">
        <w:rPr>
          <w:sz w:val="22"/>
          <w:szCs w:val="22"/>
        </w:rPr>
        <w:t>.</w:t>
      </w:r>
      <w:r w:rsidR="00BC2FBA">
        <w:rPr>
          <w:sz w:val="22"/>
          <w:szCs w:val="22"/>
        </w:rPr>
        <w:t>9.2</w:t>
      </w:r>
      <w:r w:rsidRPr="00ED407D">
        <w:rPr>
          <w:sz w:val="22"/>
          <w:szCs w:val="22"/>
        </w:rPr>
        <w:tab/>
        <w:t>Interpretación, aclaración y modificación de las condiciones</w:t>
      </w:r>
      <w:bookmarkEnd w:id="35"/>
      <w:bookmarkEnd w:id="36"/>
    </w:p>
    <w:p w14:paraId="79C396AF" w14:textId="77777777" w:rsidR="00DD0915" w:rsidRPr="00ED407D" w:rsidRDefault="00DD0915" w:rsidP="00BA1202">
      <w:pPr>
        <w:jc w:val="both"/>
        <w:rPr>
          <w:rFonts w:ascii="Arial" w:hAnsi="Arial" w:cs="Arial"/>
          <w:sz w:val="22"/>
          <w:szCs w:val="22"/>
        </w:rPr>
      </w:pPr>
    </w:p>
    <w:p w14:paraId="5F78BE85" w14:textId="3CD03A86" w:rsidR="00DD0915" w:rsidRPr="00ED407D" w:rsidRDefault="00DD0915" w:rsidP="00F0598F">
      <w:pPr>
        <w:jc w:val="both"/>
        <w:rPr>
          <w:rFonts w:ascii="Arial" w:hAnsi="Arial" w:cs="Arial"/>
          <w:sz w:val="22"/>
          <w:szCs w:val="22"/>
        </w:rPr>
      </w:pPr>
      <w:r w:rsidRPr="00ED407D">
        <w:rPr>
          <w:rFonts w:ascii="Arial" w:hAnsi="Arial" w:cs="Arial"/>
          <w:b/>
          <w:sz w:val="22"/>
          <w:szCs w:val="22"/>
        </w:rPr>
        <w:t>Interpretación.</w:t>
      </w:r>
      <w:r w:rsidRPr="00ED407D">
        <w:rPr>
          <w:rFonts w:ascii="Arial" w:hAnsi="Arial" w:cs="Arial"/>
          <w:sz w:val="22"/>
          <w:szCs w:val="22"/>
        </w:rPr>
        <w:t xml:space="preserve"> Salvo previsión de norma superior en contrario, las obligaciones y los derechos que LAS PARTES adquieren entre sí o frente a terceros con motivo de la vinculación contractual, se guiarán y someterán acorde con las previsiones del presente documento o las que sean pactadas en la etapa de negociación</w:t>
      </w:r>
      <w:r w:rsidR="00B467FC" w:rsidRPr="00ED407D">
        <w:rPr>
          <w:rFonts w:ascii="Arial" w:hAnsi="Arial" w:cs="Arial"/>
          <w:sz w:val="22"/>
          <w:szCs w:val="22"/>
        </w:rPr>
        <w:t>,</w:t>
      </w:r>
      <w:r w:rsidRPr="00ED407D">
        <w:rPr>
          <w:rFonts w:ascii="Arial" w:hAnsi="Arial" w:cs="Arial"/>
          <w:sz w:val="22"/>
          <w:szCs w:val="22"/>
        </w:rPr>
        <w:t xml:space="preserve"> interpretado a partir de los respectivos propósitos de LAS PARTES y con aplicación del principio y criterio de la “buena fe”.</w:t>
      </w:r>
    </w:p>
    <w:p w14:paraId="3631D367" w14:textId="77777777" w:rsidR="00DD0915" w:rsidRPr="00ED407D" w:rsidRDefault="00DD0915" w:rsidP="00F0598F">
      <w:pPr>
        <w:jc w:val="both"/>
        <w:rPr>
          <w:rFonts w:ascii="Arial" w:hAnsi="Arial" w:cs="Arial"/>
          <w:sz w:val="22"/>
          <w:szCs w:val="22"/>
        </w:rPr>
      </w:pPr>
    </w:p>
    <w:p w14:paraId="3087DD27" w14:textId="56396BD8" w:rsidR="00DD0915" w:rsidRPr="00ED407D" w:rsidRDefault="00DD0915" w:rsidP="00A8630E">
      <w:pPr>
        <w:jc w:val="both"/>
        <w:rPr>
          <w:rFonts w:ascii="Arial" w:hAnsi="Arial" w:cs="Arial"/>
          <w:sz w:val="22"/>
          <w:szCs w:val="22"/>
        </w:rPr>
      </w:pPr>
      <w:r w:rsidRPr="00ED407D">
        <w:rPr>
          <w:rFonts w:ascii="Arial" w:hAnsi="Arial" w:cs="Arial"/>
          <w:sz w:val="22"/>
          <w:szCs w:val="22"/>
        </w:rPr>
        <w:t>El invitado deberá examinar las instrucciones, formularios, condiciones, especificaciones y anexos que figuren en los documentos en este proceso de</w:t>
      </w:r>
      <w:r w:rsidR="00EE33D0" w:rsidRPr="00ED407D">
        <w:rPr>
          <w:rFonts w:ascii="Arial" w:hAnsi="Arial" w:cs="Arial"/>
          <w:sz w:val="22"/>
          <w:szCs w:val="22"/>
        </w:rPr>
        <w:t xml:space="preserve"> la</w:t>
      </w:r>
      <w:r w:rsidRPr="00ED407D">
        <w:rPr>
          <w:rFonts w:ascii="Arial" w:hAnsi="Arial" w:cs="Arial"/>
          <w:sz w:val="22"/>
          <w:szCs w:val="22"/>
        </w:rPr>
        <w:t xml:space="preserve"> </w:t>
      </w:r>
      <w:r w:rsidR="00AA2B60" w:rsidRPr="00ED407D">
        <w:rPr>
          <w:rFonts w:ascii="Arial" w:hAnsi="Arial" w:cs="Arial"/>
          <w:sz w:val="22"/>
          <w:szCs w:val="22"/>
        </w:rPr>
        <w:t>Oferta No Vinculante</w:t>
      </w:r>
      <w:r w:rsidR="00EE33D0" w:rsidRPr="00ED407D">
        <w:rPr>
          <w:rFonts w:ascii="Arial" w:hAnsi="Arial" w:cs="Arial"/>
          <w:sz w:val="22"/>
          <w:szCs w:val="22"/>
        </w:rPr>
        <w:t xml:space="preserve">, </w:t>
      </w:r>
      <w:r w:rsidRPr="00ED407D">
        <w:rPr>
          <w:rFonts w:ascii="Arial" w:hAnsi="Arial" w:cs="Arial"/>
          <w:sz w:val="22"/>
          <w:szCs w:val="22"/>
        </w:rPr>
        <w:t xml:space="preserve">para la preparación de la Oferta inicial. Si la interpretación de los documentos genera alguna duda, deberá formular consulta, por escrito, a </w:t>
      </w:r>
      <w:r w:rsidR="00795A90" w:rsidRPr="00ED407D">
        <w:rPr>
          <w:rFonts w:ascii="Arial" w:hAnsi="Arial" w:cs="Arial"/>
          <w:sz w:val="22"/>
          <w:szCs w:val="22"/>
        </w:rPr>
        <w:t>EPM</w:t>
      </w:r>
      <w:r w:rsidRPr="00ED407D">
        <w:rPr>
          <w:rFonts w:ascii="Arial" w:hAnsi="Arial" w:cs="Arial"/>
          <w:sz w:val="22"/>
          <w:szCs w:val="22"/>
        </w:rPr>
        <w:t>, dentro del término establecido para tales efectos.</w:t>
      </w:r>
    </w:p>
    <w:p w14:paraId="673BE6A0" w14:textId="77777777" w:rsidR="00DD0915" w:rsidRPr="00ED407D" w:rsidRDefault="00DD0915" w:rsidP="00A8630E">
      <w:pPr>
        <w:jc w:val="both"/>
        <w:rPr>
          <w:rFonts w:ascii="Arial" w:hAnsi="Arial" w:cs="Arial"/>
          <w:sz w:val="22"/>
          <w:szCs w:val="22"/>
        </w:rPr>
      </w:pPr>
    </w:p>
    <w:p w14:paraId="000B7094" w14:textId="38F139F4" w:rsidR="00DD0915" w:rsidRPr="00ED407D" w:rsidRDefault="00DD0915" w:rsidP="00766A21">
      <w:pPr>
        <w:jc w:val="both"/>
        <w:rPr>
          <w:rFonts w:ascii="Arial" w:hAnsi="Arial" w:cs="Arial"/>
          <w:sz w:val="22"/>
          <w:szCs w:val="22"/>
        </w:rPr>
      </w:pPr>
      <w:r w:rsidRPr="00ED407D">
        <w:rPr>
          <w:rFonts w:ascii="Arial" w:hAnsi="Arial" w:cs="Arial"/>
          <w:b/>
          <w:sz w:val="22"/>
          <w:szCs w:val="22"/>
        </w:rPr>
        <w:t>Aclaración</w:t>
      </w:r>
      <w:r w:rsidR="008C1FC5" w:rsidRPr="00ED407D">
        <w:rPr>
          <w:rFonts w:ascii="Arial" w:hAnsi="Arial" w:cs="Arial"/>
          <w:b/>
          <w:sz w:val="22"/>
          <w:szCs w:val="22"/>
        </w:rPr>
        <w:t xml:space="preserve">. </w:t>
      </w:r>
      <w:r w:rsidRPr="00ED407D">
        <w:rPr>
          <w:rFonts w:ascii="Arial" w:hAnsi="Arial" w:cs="Arial"/>
          <w:sz w:val="22"/>
          <w:szCs w:val="22"/>
        </w:rPr>
        <w:t xml:space="preserve">Si el invitado encuentra ambigüedades, discrepancias, omisiones, contradicciones o errores, deberá solicitar, por escrito, a </w:t>
      </w:r>
      <w:r w:rsidR="00795A90" w:rsidRPr="00ED407D">
        <w:rPr>
          <w:rFonts w:ascii="Arial" w:hAnsi="Arial" w:cs="Arial"/>
          <w:sz w:val="22"/>
          <w:szCs w:val="22"/>
        </w:rPr>
        <w:t>EPM</w:t>
      </w:r>
      <w:r w:rsidRPr="00ED407D">
        <w:rPr>
          <w:rFonts w:ascii="Arial" w:hAnsi="Arial" w:cs="Arial"/>
          <w:sz w:val="22"/>
          <w:szCs w:val="22"/>
        </w:rPr>
        <w:t xml:space="preserve">, las aclaraciones que sean del caso, antes de presentar la </w:t>
      </w:r>
      <w:r w:rsidR="00EE33D0" w:rsidRPr="00ED407D">
        <w:rPr>
          <w:rFonts w:ascii="Arial" w:hAnsi="Arial" w:cs="Arial"/>
          <w:sz w:val="22"/>
          <w:szCs w:val="22"/>
        </w:rPr>
        <w:t>Oferta</w:t>
      </w:r>
      <w:r w:rsidRPr="00ED407D">
        <w:rPr>
          <w:rFonts w:ascii="Arial" w:hAnsi="Arial" w:cs="Arial"/>
          <w:sz w:val="22"/>
          <w:szCs w:val="22"/>
        </w:rPr>
        <w:t xml:space="preserve">, hasta </w:t>
      </w:r>
      <w:r w:rsidR="00CC5325">
        <w:rPr>
          <w:rFonts w:ascii="Arial" w:hAnsi="Arial" w:cs="Arial"/>
          <w:sz w:val="22"/>
          <w:szCs w:val="22"/>
        </w:rPr>
        <w:t>tres</w:t>
      </w:r>
      <w:r w:rsidRPr="00ED407D">
        <w:rPr>
          <w:rFonts w:ascii="Arial" w:hAnsi="Arial" w:cs="Arial"/>
          <w:sz w:val="22"/>
          <w:szCs w:val="22"/>
        </w:rPr>
        <w:t xml:space="preserve"> (</w:t>
      </w:r>
      <w:r w:rsidR="00CC5325">
        <w:rPr>
          <w:rFonts w:ascii="Arial" w:hAnsi="Arial" w:cs="Arial"/>
          <w:sz w:val="22"/>
          <w:szCs w:val="22"/>
        </w:rPr>
        <w:t>3</w:t>
      </w:r>
      <w:r w:rsidRPr="00ED407D">
        <w:rPr>
          <w:rFonts w:ascii="Arial" w:hAnsi="Arial" w:cs="Arial"/>
          <w:sz w:val="22"/>
          <w:szCs w:val="22"/>
        </w:rPr>
        <w:t>) días hábiles antes de la fecha de cierre.</w:t>
      </w:r>
    </w:p>
    <w:p w14:paraId="51EA992F" w14:textId="77777777" w:rsidR="00DD0915" w:rsidRPr="00ED407D" w:rsidRDefault="00DD0915" w:rsidP="006674C8">
      <w:pPr>
        <w:jc w:val="both"/>
        <w:rPr>
          <w:rFonts w:ascii="Arial" w:hAnsi="Arial" w:cs="Arial"/>
          <w:sz w:val="22"/>
          <w:szCs w:val="22"/>
        </w:rPr>
      </w:pPr>
    </w:p>
    <w:p w14:paraId="30037B7D" w14:textId="081A0C0E" w:rsidR="00DD0915" w:rsidRPr="00ED407D" w:rsidRDefault="00DD0915" w:rsidP="006674C8">
      <w:pPr>
        <w:jc w:val="both"/>
        <w:rPr>
          <w:rFonts w:ascii="Arial" w:hAnsi="Arial" w:cs="Arial"/>
          <w:sz w:val="22"/>
          <w:szCs w:val="22"/>
        </w:rPr>
      </w:pPr>
      <w:r w:rsidRPr="00ED407D">
        <w:rPr>
          <w:rFonts w:ascii="Arial" w:hAnsi="Arial" w:cs="Arial"/>
          <w:b/>
          <w:sz w:val="22"/>
          <w:szCs w:val="22"/>
        </w:rPr>
        <w:t>Modificación</w:t>
      </w:r>
      <w:r w:rsidR="008C1FC5" w:rsidRPr="00ED407D">
        <w:rPr>
          <w:rFonts w:ascii="Arial" w:hAnsi="Arial" w:cs="Arial"/>
          <w:b/>
          <w:sz w:val="22"/>
          <w:szCs w:val="22"/>
        </w:rPr>
        <w:t xml:space="preserve">.  </w:t>
      </w:r>
      <w:r w:rsidRPr="00ED407D">
        <w:rPr>
          <w:rFonts w:ascii="Arial" w:hAnsi="Arial" w:cs="Arial"/>
          <w:sz w:val="22"/>
          <w:szCs w:val="22"/>
        </w:rPr>
        <w:t xml:space="preserve">Cualquier modificación a las Condiciones iniciales o el aplazamiento de la fecha de cierre de la presentación de </w:t>
      </w:r>
      <w:r w:rsidR="00EE33D0" w:rsidRPr="00ED407D">
        <w:rPr>
          <w:rFonts w:ascii="Arial" w:hAnsi="Arial" w:cs="Arial"/>
          <w:sz w:val="22"/>
          <w:szCs w:val="22"/>
        </w:rPr>
        <w:t>la oferta</w:t>
      </w:r>
      <w:r w:rsidRPr="00ED407D">
        <w:rPr>
          <w:rFonts w:ascii="Arial" w:hAnsi="Arial" w:cs="Arial"/>
          <w:sz w:val="22"/>
          <w:szCs w:val="22"/>
        </w:rPr>
        <w:t>, será comunicada, por medio de adenda, a</w:t>
      </w:r>
      <w:r w:rsidR="003F1C60">
        <w:rPr>
          <w:rFonts w:ascii="Arial" w:hAnsi="Arial" w:cs="Arial"/>
          <w:sz w:val="22"/>
          <w:szCs w:val="22"/>
        </w:rPr>
        <w:t>l</w:t>
      </w:r>
      <w:r w:rsidRPr="00ED407D">
        <w:rPr>
          <w:rFonts w:ascii="Arial" w:hAnsi="Arial" w:cs="Arial"/>
          <w:sz w:val="22"/>
          <w:szCs w:val="22"/>
        </w:rPr>
        <w:t xml:space="preserve"> invitado y será de obligatoria observancia para la preparación de la oferta. Estas modificaciones harán parte de las condiciones iniciales.</w:t>
      </w:r>
    </w:p>
    <w:p w14:paraId="10A5429B" w14:textId="77777777" w:rsidR="00DD0915" w:rsidRPr="00ED407D" w:rsidRDefault="00DD0915">
      <w:pPr>
        <w:jc w:val="both"/>
        <w:rPr>
          <w:rFonts w:ascii="Arial" w:hAnsi="Arial" w:cs="Arial"/>
          <w:sz w:val="22"/>
          <w:szCs w:val="22"/>
        </w:rPr>
      </w:pPr>
    </w:p>
    <w:p w14:paraId="2EF8DFC5" w14:textId="3117BB60" w:rsidR="00DD0915" w:rsidRPr="00ED407D" w:rsidRDefault="00DD0915">
      <w:pPr>
        <w:jc w:val="both"/>
        <w:rPr>
          <w:rFonts w:ascii="Arial" w:hAnsi="Arial" w:cs="Arial"/>
          <w:sz w:val="22"/>
          <w:szCs w:val="22"/>
        </w:rPr>
      </w:pPr>
      <w:r w:rsidRPr="00ED407D">
        <w:rPr>
          <w:rFonts w:ascii="Arial" w:hAnsi="Arial" w:cs="Arial"/>
          <w:sz w:val="22"/>
          <w:szCs w:val="22"/>
        </w:rPr>
        <w:t xml:space="preserve">Las interpretaciones o inferencias que el </w:t>
      </w:r>
      <w:r w:rsidR="00EB484A">
        <w:rPr>
          <w:rFonts w:ascii="Arial" w:hAnsi="Arial" w:cs="Arial"/>
          <w:sz w:val="22"/>
          <w:szCs w:val="22"/>
        </w:rPr>
        <w:t>invitado</w:t>
      </w:r>
      <w:r w:rsidRPr="00ED407D">
        <w:rPr>
          <w:rFonts w:ascii="Arial" w:hAnsi="Arial" w:cs="Arial"/>
          <w:sz w:val="22"/>
          <w:szCs w:val="22"/>
        </w:rPr>
        <w:t xml:space="preserve"> haga de las estipulaciones de la solicitud de ofertas o de las aclaraciones hechas por </w:t>
      </w:r>
      <w:r w:rsidR="00795A90" w:rsidRPr="00ED407D">
        <w:rPr>
          <w:rFonts w:ascii="Arial" w:hAnsi="Arial" w:cs="Arial"/>
          <w:sz w:val="22"/>
          <w:szCs w:val="22"/>
        </w:rPr>
        <w:t>EPM</w:t>
      </w:r>
      <w:r w:rsidRPr="00ED407D">
        <w:rPr>
          <w:rFonts w:ascii="Arial" w:hAnsi="Arial" w:cs="Arial"/>
          <w:sz w:val="22"/>
          <w:szCs w:val="22"/>
        </w:rPr>
        <w:t>, serán de su exclusiva responsabilidad.</w:t>
      </w:r>
    </w:p>
    <w:p w14:paraId="1CAD4988" w14:textId="77777777" w:rsidR="00DD0915" w:rsidRPr="00ED407D" w:rsidRDefault="00DD0915">
      <w:pPr>
        <w:jc w:val="both"/>
        <w:rPr>
          <w:rFonts w:ascii="Arial" w:hAnsi="Arial" w:cs="Arial"/>
          <w:sz w:val="22"/>
          <w:szCs w:val="22"/>
        </w:rPr>
      </w:pPr>
    </w:p>
    <w:p w14:paraId="3EEAAC64" w14:textId="0C4EF9BA" w:rsidR="00DD0915" w:rsidRPr="00ED407D" w:rsidRDefault="00DD0915">
      <w:pPr>
        <w:jc w:val="both"/>
        <w:rPr>
          <w:rFonts w:ascii="Arial" w:hAnsi="Arial" w:cs="Arial"/>
          <w:sz w:val="22"/>
          <w:szCs w:val="22"/>
        </w:rPr>
      </w:pPr>
      <w:r w:rsidRPr="00ED407D">
        <w:rPr>
          <w:rFonts w:ascii="Arial" w:hAnsi="Arial" w:cs="Arial"/>
          <w:sz w:val="22"/>
          <w:szCs w:val="22"/>
        </w:rPr>
        <w:t>Las solicitudes sobre la interpretación</w:t>
      </w:r>
      <w:r w:rsidR="008E28DF" w:rsidRPr="00ED407D">
        <w:rPr>
          <w:rFonts w:ascii="Arial" w:hAnsi="Arial" w:cs="Arial"/>
          <w:sz w:val="22"/>
          <w:szCs w:val="22"/>
        </w:rPr>
        <w:t xml:space="preserve">, aclaración y modificación de </w:t>
      </w:r>
      <w:r w:rsidR="00CD25F8" w:rsidRPr="00ED407D">
        <w:rPr>
          <w:rFonts w:ascii="Arial" w:hAnsi="Arial" w:cs="Arial"/>
          <w:sz w:val="22"/>
          <w:szCs w:val="22"/>
        </w:rPr>
        <w:t xml:space="preserve">la </w:t>
      </w:r>
      <w:r w:rsidR="00E30271" w:rsidRPr="00ED407D">
        <w:rPr>
          <w:rFonts w:ascii="Arial" w:hAnsi="Arial" w:cs="Arial"/>
          <w:sz w:val="22"/>
          <w:szCs w:val="22"/>
        </w:rPr>
        <w:t>Ofert</w:t>
      </w:r>
      <w:r w:rsidR="009620A6" w:rsidRPr="00ED407D">
        <w:rPr>
          <w:rFonts w:ascii="Arial" w:hAnsi="Arial" w:cs="Arial"/>
          <w:sz w:val="22"/>
          <w:szCs w:val="22"/>
        </w:rPr>
        <w:t xml:space="preserve">a No Vinculante </w:t>
      </w:r>
      <w:r w:rsidRPr="00ED407D">
        <w:rPr>
          <w:rFonts w:ascii="Arial" w:hAnsi="Arial" w:cs="Arial"/>
          <w:sz w:val="22"/>
          <w:szCs w:val="22"/>
        </w:rPr>
        <w:t xml:space="preserve">que se realicen por escrito (o en las reuniones y visitas obligatorias o no, si es el caso), y cuya respuesta implique complementar o modificar el texto inicial de la misma, se harán explicitas mediante adendas. </w:t>
      </w:r>
      <w:r w:rsidRPr="00ED407D">
        <w:rPr>
          <w:rFonts w:ascii="Arial" w:hAnsi="Arial" w:cs="Arial"/>
          <w:b/>
          <w:sz w:val="22"/>
          <w:szCs w:val="22"/>
        </w:rPr>
        <w:t xml:space="preserve">Las que no impliquen tal modificación, se darán mediante correo electrónico, a más tardar </w:t>
      </w:r>
      <w:r w:rsidR="006F3D2C" w:rsidRPr="00ED407D">
        <w:rPr>
          <w:rFonts w:ascii="Arial" w:hAnsi="Arial" w:cs="Arial"/>
          <w:b/>
          <w:sz w:val="22"/>
          <w:szCs w:val="22"/>
        </w:rPr>
        <w:t>un</w:t>
      </w:r>
      <w:r w:rsidRPr="00ED407D">
        <w:rPr>
          <w:rFonts w:ascii="Arial" w:hAnsi="Arial" w:cs="Arial"/>
          <w:b/>
          <w:sz w:val="22"/>
          <w:szCs w:val="22"/>
        </w:rPr>
        <w:t xml:space="preserve"> (</w:t>
      </w:r>
      <w:r w:rsidR="006F3D2C" w:rsidRPr="00ED407D">
        <w:rPr>
          <w:rFonts w:ascii="Arial" w:hAnsi="Arial" w:cs="Arial"/>
          <w:b/>
          <w:sz w:val="22"/>
          <w:szCs w:val="22"/>
        </w:rPr>
        <w:t>1</w:t>
      </w:r>
      <w:r w:rsidRPr="00ED407D">
        <w:rPr>
          <w:rFonts w:ascii="Arial" w:hAnsi="Arial" w:cs="Arial"/>
          <w:b/>
          <w:sz w:val="22"/>
          <w:szCs w:val="22"/>
        </w:rPr>
        <w:t xml:space="preserve">) día hábil antes de la fecha de cierre para la presentación de </w:t>
      </w:r>
      <w:r w:rsidR="00CC5325">
        <w:rPr>
          <w:rFonts w:ascii="Arial" w:hAnsi="Arial" w:cs="Arial"/>
          <w:b/>
          <w:sz w:val="22"/>
          <w:szCs w:val="22"/>
        </w:rPr>
        <w:t xml:space="preserve">la </w:t>
      </w:r>
      <w:r w:rsidRPr="00ED407D">
        <w:rPr>
          <w:rFonts w:ascii="Arial" w:hAnsi="Arial" w:cs="Arial"/>
          <w:b/>
          <w:sz w:val="22"/>
          <w:szCs w:val="22"/>
        </w:rPr>
        <w:t>oferta no vinculante.</w:t>
      </w:r>
    </w:p>
    <w:p w14:paraId="4BE444D4" w14:textId="77777777" w:rsidR="00DD0915" w:rsidRPr="00ED407D" w:rsidRDefault="00DD0915">
      <w:pPr>
        <w:jc w:val="both"/>
        <w:rPr>
          <w:rFonts w:ascii="Arial" w:hAnsi="Arial" w:cs="Arial"/>
          <w:sz w:val="22"/>
          <w:szCs w:val="22"/>
        </w:rPr>
      </w:pPr>
    </w:p>
    <w:p w14:paraId="0F316451" w14:textId="409681F3" w:rsidR="00DD0915" w:rsidRDefault="00DD0915">
      <w:pPr>
        <w:jc w:val="both"/>
        <w:rPr>
          <w:rFonts w:ascii="Arial" w:hAnsi="Arial" w:cs="Arial"/>
          <w:sz w:val="22"/>
          <w:szCs w:val="22"/>
        </w:rPr>
      </w:pPr>
      <w:r w:rsidRPr="00ED407D">
        <w:rPr>
          <w:rFonts w:ascii="Arial" w:hAnsi="Arial" w:cs="Arial"/>
          <w:sz w:val="22"/>
          <w:szCs w:val="22"/>
        </w:rPr>
        <w:t xml:space="preserve">Las adendas se expedirán hasta </w:t>
      </w:r>
      <w:r w:rsidR="00291602" w:rsidRPr="00ED407D">
        <w:rPr>
          <w:rFonts w:ascii="Arial" w:hAnsi="Arial" w:cs="Arial"/>
          <w:sz w:val="22"/>
          <w:szCs w:val="22"/>
        </w:rPr>
        <w:t>dos</w:t>
      </w:r>
      <w:r w:rsidRPr="00ED407D">
        <w:rPr>
          <w:rFonts w:ascii="Arial" w:hAnsi="Arial" w:cs="Arial"/>
          <w:sz w:val="22"/>
          <w:szCs w:val="22"/>
        </w:rPr>
        <w:t xml:space="preserve"> (</w:t>
      </w:r>
      <w:r w:rsidR="00291602" w:rsidRPr="00ED407D">
        <w:rPr>
          <w:rFonts w:ascii="Arial" w:hAnsi="Arial" w:cs="Arial"/>
          <w:sz w:val="22"/>
          <w:szCs w:val="22"/>
        </w:rPr>
        <w:t>2</w:t>
      </w:r>
      <w:r w:rsidRPr="00ED407D">
        <w:rPr>
          <w:rFonts w:ascii="Arial" w:hAnsi="Arial" w:cs="Arial"/>
          <w:sz w:val="22"/>
          <w:szCs w:val="22"/>
        </w:rPr>
        <w:t>) día</w:t>
      </w:r>
      <w:r w:rsidR="009A242A">
        <w:rPr>
          <w:rFonts w:ascii="Arial" w:hAnsi="Arial" w:cs="Arial"/>
          <w:sz w:val="22"/>
          <w:szCs w:val="22"/>
        </w:rPr>
        <w:t>s</w:t>
      </w:r>
      <w:r w:rsidRPr="00ED407D">
        <w:rPr>
          <w:rFonts w:ascii="Arial" w:hAnsi="Arial" w:cs="Arial"/>
          <w:sz w:val="22"/>
          <w:szCs w:val="22"/>
        </w:rPr>
        <w:t xml:space="preserve"> hábil</w:t>
      </w:r>
      <w:r w:rsidR="00CC5325">
        <w:rPr>
          <w:rFonts w:ascii="Arial" w:hAnsi="Arial" w:cs="Arial"/>
          <w:sz w:val="22"/>
          <w:szCs w:val="22"/>
        </w:rPr>
        <w:t>es</w:t>
      </w:r>
      <w:r w:rsidRPr="00ED407D">
        <w:rPr>
          <w:rFonts w:ascii="Arial" w:hAnsi="Arial" w:cs="Arial"/>
          <w:sz w:val="22"/>
          <w:szCs w:val="22"/>
        </w:rPr>
        <w:t xml:space="preserve"> antes de la fecha de cierre para la presentación de oferta no vinculante.</w:t>
      </w:r>
    </w:p>
    <w:p w14:paraId="2435AA59" w14:textId="77777777" w:rsidR="00DD0915" w:rsidRPr="00ED407D" w:rsidRDefault="00DD0915" w:rsidP="00A438E0">
      <w:pPr>
        <w:pStyle w:val="Ttulo"/>
        <w:jc w:val="both"/>
        <w:rPr>
          <w:sz w:val="22"/>
          <w:szCs w:val="22"/>
        </w:rPr>
      </w:pPr>
      <w:bookmarkStart w:id="37" w:name="_Toc113287552"/>
      <w:bookmarkStart w:id="38" w:name="_Toc115357891"/>
      <w:r w:rsidRPr="00ED407D">
        <w:rPr>
          <w:sz w:val="22"/>
          <w:szCs w:val="22"/>
        </w:rPr>
        <w:t>1.</w:t>
      </w:r>
      <w:r w:rsidR="005A252E" w:rsidRPr="00ED407D">
        <w:rPr>
          <w:sz w:val="22"/>
          <w:szCs w:val="22"/>
        </w:rPr>
        <w:t>4</w:t>
      </w:r>
      <w:r w:rsidRPr="00ED407D">
        <w:rPr>
          <w:sz w:val="22"/>
          <w:szCs w:val="22"/>
        </w:rPr>
        <w:tab/>
        <w:t>Rechazo</w:t>
      </w:r>
      <w:bookmarkEnd w:id="37"/>
      <w:bookmarkEnd w:id="38"/>
      <w:r w:rsidRPr="00ED407D">
        <w:rPr>
          <w:sz w:val="22"/>
          <w:szCs w:val="22"/>
        </w:rPr>
        <w:t xml:space="preserve"> </w:t>
      </w:r>
    </w:p>
    <w:p w14:paraId="39D4F146" w14:textId="77777777" w:rsidR="00DD0915" w:rsidRPr="00ED407D" w:rsidRDefault="00DD0915" w:rsidP="00BA1202">
      <w:pPr>
        <w:jc w:val="both"/>
        <w:rPr>
          <w:rFonts w:ascii="Arial" w:hAnsi="Arial" w:cs="Arial"/>
          <w:sz w:val="22"/>
          <w:szCs w:val="22"/>
        </w:rPr>
      </w:pPr>
    </w:p>
    <w:p w14:paraId="3938D535" w14:textId="05C1E1E4" w:rsidR="00DD0915" w:rsidRDefault="00DD0915" w:rsidP="00F0598F">
      <w:pPr>
        <w:jc w:val="both"/>
        <w:rPr>
          <w:rFonts w:ascii="Arial" w:hAnsi="Arial" w:cs="Arial"/>
          <w:sz w:val="22"/>
          <w:szCs w:val="22"/>
        </w:rPr>
      </w:pPr>
      <w:r w:rsidRPr="00ED407D">
        <w:rPr>
          <w:rFonts w:ascii="Arial" w:hAnsi="Arial" w:cs="Arial"/>
          <w:sz w:val="22"/>
          <w:szCs w:val="22"/>
        </w:rPr>
        <w:t xml:space="preserve">Se entiende por “rechazo” la determinación de no considerar una propuesta por la carencia de alguno de los requisitos de participación previstos en </w:t>
      </w:r>
      <w:r w:rsidR="003F661F" w:rsidRPr="00ED407D">
        <w:rPr>
          <w:rFonts w:ascii="Arial" w:hAnsi="Arial" w:cs="Arial"/>
          <w:sz w:val="22"/>
          <w:szCs w:val="22"/>
        </w:rPr>
        <w:t xml:space="preserve">estas condiciones iniciales de oferta no vinculante </w:t>
      </w:r>
      <w:r w:rsidRPr="00ED407D">
        <w:rPr>
          <w:rFonts w:ascii="Arial" w:hAnsi="Arial" w:cs="Arial"/>
          <w:sz w:val="22"/>
          <w:szCs w:val="22"/>
        </w:rPr>
        <w:t>o por incumplimiento de algún requisito.</w:t>
      </w:r>
    </w:p>
    <w:p w14:paraId="57389406" w14:textId="77777777" w:rsidR="00DD0915" w:rsidRPr="00ED407D" w:rsidRDefault="00DD0915" w:rsidP="00A438E0">
      <w:pPr>
        <w:pStyle w:val="Ttulo"/>
        <w:jc w:val="both"/>
        <w:rPr>
          <w:sz w:val="22"/>
          <w:szCs w:val="22"/>
        </w:rPr>
      </w:pPr>
      <w:bookmarkStart w:id="39" w:name="_Toc113287553"/>
      <w:bookmarkStart w:id="40" w:name="_Toc115357892"/>
      <w:r w:rsidRPr="00ED407D">
        <w:rPr>
          <w:sz w:val="22"/>
          <w:szCs w:val="22"/>
        </w:rPr>
        <w:t>1.</w:t>
      </w:r>
      <w:r w:rsidR="00944822" w:rsidRPr="00ED407D">
        <w:rPr>
          <w:sz w:val="22"/>
          <w:szCs w:val="22"/>
        </w:rPr>
        <w:t>4</w:t>
      </w:r>
      <w:r w:rsidRPr="00ED407D">
        <w:rPr>
          <w:sz w:val="22"/>
          <w:szCs w:val="22"/>
        </w:rPr>
        <w:t>.1</w:t>
      </w:r>
      <w:r w:rsidRPr="00ED407D">
        <w:rPr>
          <w:sz w:val="22"/>
          <w:szCs w:val="22"/>
        </w:rPr>
        <w:tab/>
        <w:t>Reglas de subsanabilidad</w:t>
      </w:r>
      <w:bookmarkEnd w:id="39"/>
      <w:bookmarkEnd w:id="40"/>
    </w:p>
    <w:p w14:paraId="3093A031" w14:textId="77777777" w:rsidR="00DD0915" w:rsidRPr="00ED407D" w:rsidRDefault="00DD0915" w:rsidP="00BA1202">
      <w:pPr>
        <w:jc w:val="both"/>
        <w:rPr>
          <w:rFonts w:ascii="Arial" w:hAnsi="Arial" w:cs="Arial"/>
          <w:sz w:val="22"/>
          <w:szCs w:val="22"/>
        </w:rPr>
      </w:pPr>
    </w:p>
    <w:p w14:paraId="2A7554DD" w14:textId="559CC082" w:rsidR="00DD0915" w:rsidRPr="00ED407D" w:rsidRDefault="00DD0915" w:rsidP="00F0598F">
      <w:pPr>
        <w:jc w:val="both"/>
        <w:rPr>
          <w:rFonts w:ascii="Arial" w:hAnsi="Arial" w:cs="Arial"/>
          <w:sz w:val="22"/>
          <w:szCs w:val="22"/>
        </w:rPr>
      </w:pPr>
      <w:r w:rsidRPr="00ED407D">
        <w:rPr>
          <w:rFonts w:ascii="Arial" w:hAnsi="Arial" w:cs="Arial"/>
          <w:sz w:val="22"/>
          <w:szCs w:val="22"/>
        </w:rPr>
        <w:t>Serán subsanables los aspectos de forma de la oferta y en tal sentido primará lo sustancial sobre lo meramente formal</w:t>
      </w:r>
      <w:r w:rsidR="001206C0">
        <w:rPr>
          <w:rFonts w:ascii="Arial" w:hAnsi="Arial" w:cs="Arial"/>
          <w:sz w:val="22"/>
          <w:szCs w:val="22"/>
        </w:rPr>
        <w:t xml:space="preserve">. </w:t>
      </w:r>
      <w:r w:rsidR="003D7607">
        <w:rPr>
          <w:rFonts w:ascii="Arial" w:hAnsi="Arial" w:cs="Arial"/>
          <w:sz w:val="22"/>
          <w:szCs w:val="22"/>
        </w:rPr>
        <w:t>EPM</w:t>
      </w:r>
      <w:r w:rsidR="00192163">
        <w:rPr>
          <w:rFonts w:ascii="Arial" w:hAnsi="Arial" w:cs="Arial"/>
          <w:sz w:val="22"/>
          <w:szCs w:val="22"/>
        </w:rPr>
        <w:t xml:space="preserve"> como contratante líder,</w:t>
      </w:r>
      <w:r w:rsidR="001206C0" w:rsidRPr="00380004">
        <w:rPr>
          <w:rFonts w:ascii="Arial" w:hAnsi="Arial" w:cs="Arial"/>
          <w:sz w:val="22"/>
          <w:szCs w:val="22"/>
        </w:rPr>
        <w:t xml:space="preserve"> se reserva el derecho de sanear las informalidades u omisiones no sustantivas de la oferta, </w:t>
      </w:r>
      <w:r w:rsidR="00192163" w:rsidRPr="00380004">
        <w:rPr>
          <w:rFonts w:ascii="Arial" w:hAnsi="Arial" w:cs="Arial"/>
          <w:sz w:val="22"/>
          <w:szCs w:val="22"/>
        </w:rPr>
        <w:t xml:space="preserve">en el trámite de solicitud de </w:t>
      </w:r>
      <w:r w:rsidR="00192163" w:rsidRPr="00380004">
        <w:rPr>
          <w:rFonts w:ascii="Arial" w:hAnsi="Arial" w:cs="Arial"/>
          <w:sz w:val="22"/>
          <w:szCs w:val="22"/>
        </w:rPr>
        <w:lastRenderedPageBreak/>
        <w:t xml:space="preserve">ofertas </w:t>
      </w:r>
      <w:r w:rsidR="001206C0" w:rsidRPr="00380004">
        <w:rPr>
          <w:rFonts w:ascii="Arial" w:hAnsi="Arial" w:cs="Arial"/>
          <w:sz w:val="22"/>
          <w:szCs w:val="22"/>
        </w:rPr>
        <w:t>y de pedir información o aclaraciones adicionales teniendo en cuenta las siguientes reglas:</w:t>
      </w:r>
    </w:p>
    <w:p w14:paraId="72456CB0" w14:textId="77777777" w:rsidR="00DD0915" w:rsidRPr="00ED407D" w:rsidRDefault="00DD0915" w:rsidP="00F0598F">
      <w:pPr>
        <w:jc w:val="both"/>
        <w:rPr>
          <w:rFonts w:ascii="Arial" w:hAnsi="Arial" w:cs="Arial"/>
          <w:sz w:val="22"/>
          <w:szCs w:val="22"/>
        </w:rPr>
      </w:pPr>
    </w:p>
    <w:p w14:paraId="16736BA7" w14:textId="14FC1947" w:rsidR="001206C0" w:rsidRPr="00ED407D" w:rsidRDefault="00DD0915" w:rsidP="00A8630E">
      <w:pPr>
        <w:jc w:val="both"/>
        <w:rPr>
          <w:rFonts w:ascii="Arial" w:hAnsi="Arial" w:cs="Arial"/>
          <w:sz w:val="22"/>
          <w:szCs w:val="22"/>
        </w:rPr>
      </w:pPr>
      <w:r w:rsidRPr="00ED407D">
        <w:rPr>
          <w:rFonts w:ascii="Arial" w:hAnsi="Arial" w:cs="Arial"/>
          <w:sz w:val="22"/>
          <w:szCs w:val="22"/>
        </w:rPr>
        <w:t xml:space="preserve">En caso de identificar inconsistencias, errores o ausencia de documentos para la acreditación de los requisitos de participación, dentro del término que se establezca en las condiciones </w:t>
      </w:r>
      <w:r w:rsidR="006D50D0">
        <w:rPr>
          <w:rFonts w:ascii="Arial" w:hAnsi="Arial" w:cs="Arial"/>
          <w:sz w:val="22"/>
          <w:szCs w:val="22"/>
        </w:rPr>
        <w:t xml:space="preserve">y </w:t>
      </w:r>
      <w:r w:rsidRPr="00ED407D">
        <w:rPr>
          <w:rFonts w:ascii="Arial" w:hAnsi="Arial" w:cs="Arial"/>
          <w:sz w:val="22"/>
          <w:szCs w:val="22"/>
        </w:rPr>
        <w:t xml:space="preserve">en la comunicación en la cual se requiera al </w:t>
      </w:r>
      <w:r w:rsidR="00EB484A">
        <w:rPr>
          <w:rFonts w:ascii="Arial" w:hAnsi="Arial" w:cs="Arial"/>
          <w:sz w:val="22"/>
          <w:szCs w:val="22"/>
        </w:rPr>
        <w:t>invitado</w:t>
      </w:r>
      <w:r w:rsidRPr="00ED407D">
        <w:rPr>
          <w:rFonts w:ascii="Arial" w:hAnsi="Arial" w:cs="Arial"/>
          <w:sz w:val="22"/>
          <w:szCs w:val="22"/>
        </w:rPr>
        <w:t xml:space="preserve"> para el efecto, </w:t>
      </w:r>
      <w:r w:rsidR="00795A90" w:rsidRPr="00ED407D">
        <w:rPr>
          <w:rFonts w:ascii="Arial" w:hAnsi="Arial" w:cs="Arial"/>
          <w:sz w:val="22"/>
          <w:szCs w:val="22"/>
        </w:rPr>
        <w:t>EPM</w:t>
      </w:r>
      <w:r w:rsidRPr="00ED407D">
        <w:rPr>
          <w:rFonts w:ascii="Arial" w:hAnsi="Arial" w:cs="Arial"/>
          <w:sz w:val="22"/>
          <w:szCs w:val="22"/>
        </w:rPr>
        <w:t xml:space="preserve"> podrá solicitar la prueba del cumplimiento de los requisitos de participación.</w:t>
      </w:r>
      <w:r w:rsidR="00C36B15">
        <w:rPr>
          <w:rFonts w:ascii="Arial" w:hAnsi="Arial" w:cs="Arial"/>
          <w:sz w:val="22"/>
          <w:szCs w:val="22"/>
        </w:rPr>
        <w:t xml:space="preserve"> </w:t>
      </w:r>
      <w:r w:rsidR="001206C0" w:rsidRPr="00213F50">
        <w:rPr>
          <w:rFonts w:ascii="Arial" w:hAnsi="Arial" w:cs="Arial"/>
          <w:sz w:val="22"/>
          <w:szCs w:val="22"/>
        </w:rPr>
        <w:t>En todo caso, los hechos o circunstancias acreditados deben ser anteriores a la fecha de cierre para la presentación de ofertas.</w:t>
      </w:r>
    </w:p>
    <w:p w14:paraId="01791E89" w14:textId="293331A5" w:rsidR="00DD0915" w:rsidRPr="00ED407D" w:rsidRDefault="00DD0915" w:rsidP="00A438E0">
      <w:pPr>
        <w:pStyle w:val="Ttulo"/>
        <w:jc w:val="both"/>
        <w:rPr>
          <w:sz w:val="22"/>
          <w:szCs w:val="22"/>
        </w:rPr>
      </w:pPr>
      <w:bookmarkStart w:id="41" w:name="_Toc113287554"/>
      <w:bookmarkStart w:id="42" w:name="_Toc115357893"/>
      <w:r w:rsidRPr="00ED407D">
        <w:rPr>
          <w:sz w:val="22"/>
          <w:szCs w:val="22"/>
        </w:rPr>
        <w:t>1.</w:t>
      </w:r>
      <w:r w:rsidR="00944822" w:rsidRPr="00ED407D">
        <w:rPr>
          <w:sz w:val="22"/>
          <w:szCs w:val="22"/>
        </w:rPr>
        <w:t>5</w:t>
      </w:r>
      <w:r w:rsidRPr="00ED407D">
        <w:rPr>
          <w:sz w:val="22"/>
          <w:szCs w:val="22"/>
        </w:rPr>
        <w:tab/>
        <w:t>Información reservada</w:t>
      </w:r>
      <w:bookmarkEnd w:id="41"/>
      <w:bookmarkEnd w:id="42"/>
    </w:p>
    <w:p w14:paraId="1E9516AF" w14:textId="77777777" w:rsidR="00DD0915" w:rsidRPr="00ED407D" w:rsidRDefault="00DD0915" w:rsidP="00BA1202">
      <w:pPr>
        <w:jc w:val="both"/>
        <w:rPr>
          <w:rFonts w:ascii="Arial" w:hAnsi="Arial" w:cs="Arial"/>
          <w:sz w:val="22"/>
          <w:szCs w:val="22"/>
        </w:rPr>
      </w:pPr>
    </w:p>
    <w:p w14:paraId="5893F1CB" w14:textId="27877442" w:rsidR="00DD0915" w:rsidRPr="00ED407D" w:rsidRDefault="00DD0915" w:rsidP="00F0598F">
      <w:pPr>
        <w:jc w:val="both"/>
        <w:rPr>
          <w:rFonts w:ascii="Arial" w:hAnsi="Arial" w:cs="Arial"/>
          <w:sz w:val="22"/>
          <w:szCs w:val="22"/>
        </w:rPr>
      </w:pPr>
      <w:r w:rsidRPr="00ED407D">
        <w:rPr>
          <w:rFonts w:ascii="Arial" w:hAnsi="Arial" w:cs="Arial"/>
          <w:sz w:val="22"/>
          <w:szCs w:val="22"/>
        </w:rPr>
        <w:t xml:space="preserve">El </w:t>
      </w:r>
      <w:r w:rsidR="00EB484A">
        <w:rPr>
          <w:rFonts w:ascii="Arial" w:hAnsi="Arial" w:cs="Arial"/>
          <w:sz w:val="22"/>
          <w:szCs w:val="22"/>
        </w:rPr>
        <w:t>invitado</w:t>
      </w:r>
      <w:r w:rsidRPr="00ED407D">
        <w:rPr>
          <w:rFonts w:ascii="Arial" w:hAnsi="Arial" w:cs="Arial"/>
          <w:sz w:val="22"/>
          <w:szCs w:val="22"/>
        </w:rPr>
        <w:t xml:space="preserve">, en la carta de presentación de su </w:t>
      </w:r>
      <w:r w:rsidR="009620A6" w:rsidRPr="00ED407D">
        <w:rPr>
          <w:rFonts w:ascii="Arial" w:hAnsi="Arial" w:cs="Arial"/>
          <w:sz w:val="22"/>
          <w:szCs w:val="22"/>
        </w:rPr>
        <w:t>Oferta No Vinculante</w:t>
      </w:r>
      <w:r w:rsidRPr="00ED407D">
        <w:rPr>
          <w:rFonts w:ascii="Arial" w:hAnsi="Arial" w:cs="Arial"/>
          <w:sz w:val="22"/>
          <w:szCs w:val="22"/>
        </w:rPr>
        <w:t>, (Formulario: Carta de presentación) deberá indicar cuál información de la consignada en ella, tiene el carácter de reservada y cuáles normas jurídicas prevén dicha reserva, relacionando expresamente las normas específicas correspondientes.</w:t>
      </w:r>
    </w:p>
    <w:p w14:paraId="3EAFE342" w14:textId="77777777" w:rsidR="00DD0915" w:rsidRPr="00ED407D" w:rsidRDefault="00DD0915" w:rsidP="00F0598F">
      <w:pPr>
        <w:jc w:val="both"/>
        <w:rPr>
          <w:rFonts w:ascii="Arial" w:hAnsi="Arial" w:cs="Arial"/>
          <w:sz w:val="22"/>
          <w:szCs w:val="22"/>
        </w:rPr>
      </w:pPr>
    </w:p>
    <w:p w14:paraId="7CAE2959" w14:textId="26449D70" w:rsidR="008E28DF" w:rsidRPr="00ED407D" w:rsidRDefault="00DD0915" w:rsidP="00A8630E">
      <w:pPr>
        <w:jc w:val="both"/>
        <w:rPr>
          <w:rFonts w:ascii="Arial" w:hAnsi="Arial" w:cs="Arial"/>
          <w:sz w:val="22"/>
          <w:szCs w:val="22"/>
        </w:rPr>
      </w:pPr>
      <w:r w:rsidRPr="00ED407D">
        <w:rPr>
          <w:rFonts w:ascii="Arial" w:hAnsi="Arial" w:cs="Arial"/>
          <w:sz w:val="22"/>
          <w:szCs w:val="22"/>
        </w:rPr>
        <w:t xml:space="preserve">Cuando el </w:t>
      </w:r>
      <w:r w:rsidR="00EB484A">
        <w:rPr>
          <w:rFonts w:ascii="Arial" w:hAnsi="Arial" w:cs="Arial"/>
          <w:sz w:val="22"/>
          <w:szCs w:val="22"/>
        </w:rPr>
        <w:t>invitado</w:t>
      </w:r>
      <w:r w:rsidRPr="00ED407D">
        <w:rPr>
          <w:rFonts w:ascii="Arial" w:hAnsi="Arial" w:cs="Arial"/>
          <w:sz w:val="22"/>
          <w:szCs w:val="22"/>
        </w:rPr>
        <w:t xml:space="preserve"> manifieste que existe información de su </w:t>
      </w:r>
      <w:r w:rsidR="009620A6" w:rsidRPr="00ED407D">
        <w:rPr>
          <w:rFonts w:ascii="Arial" w:hAnsi="Arial" w:cs="Arial"/>
          <w:sz w:val="22"/>
          <w:szCs w:val="22"/>
        </w:rPr>
        <w:t>Oferta No Vinculante</w:t>
      </w:r>
      <w:r w:rsidRPr="00ED407D">
        <w:rPr>
          <w:rFonts w:ascii="Arial" w:hAnsi="Arial" w:cs="Arial"/>
          <w:sz w:val="22"/>
          <w:szCs w:val="22"/>
        </w:rPr>
        <w:t xml:space="preserve"> que tiene el carácter de reservada, en documento anexo a la carta de presentación, suscrito por el representante legal, o su representante, si es el caso, deberá señalar expresa y debidamente los fundamentos mediante los cuales considera que le otorgan el carácter mencionado. En caso de no citar las normas legales, o habiéndolas citado no señale los fundamentos correspondientes, se entenderá que ningún documento o parte de la </w:t>
      </w:r>
      <w:r w:rsidR="009620A6" w:rsidRPr="00ED407D">
        <w:rPr>
          <w:rFonts w:ascii="Arial" w:hAnsi="Arial" w:cs="Arial"/>
          <w:sz w:val="22"/>
          <w:szCs w:val="22"/>
        </w:rPr>
        <w:t xml:space="preserve">Oferta No Vinculante </w:t>
      </w:r>
      <w:r w:rsidRPr="00ED407D">
        <w:rPr>
          <w:rFonts w:ascii="Arial" w:hAnsi="Arial" w:cs="Arial"/>
          <w:sz w:val="22"/>
          <w:szCs w:val="22"/>
        </w:rPr>
        <w:t xml:space="preserve">tiene el carácter de reservado </w:t>
      </w:r>
      <w:r w:rsidRPr="00192163">
        <w:rPr>
          <w:rFonts w:ascii="Arial" w:hAnsi="Arial" w:cs="Arial"/>
          <w:sz w:val="22"/>
          <w:szCs w:val="22"/>
        </w:rPr>
        <w:t xml:space="preserve">y que </w:t>
      </w:r>
      <w:r w:rsidR="0087343B" w:rsidRPr="00192163">
        <w:rPr>
          <w:rFonts w:ascii="Arial" w:hAnsi="Arial" w:cs="Arial"/>
          <w:sz w:val="22"/>
          <w:szCs w:val="22"/>
        </w:rPr>
        <w:t>EL CONTRATANTE</w:t>
      </w:r>
      <w:r w:rsidRPr="00192163">
        <w:rPr>
          <w:rFonts w:ascii="Arial" w:hAnsi="Arial" w:cs="Arial"/>
          <w:sz w:val="22"/>
          <w:szCs w:val="22"/>
        </w:rPr>
        <w:t xml:space="preserve"> se</w:t>
      </w:r>
      <w:r w:rsidRPr="00ED407D">
        <w:rPr>
          <w:rFonts w:ascii="Arial" w:hAnsi="Arial" w:cs="Arial"/>
          <w:sz w:val="22"/>
          <w:szCs w:val="22"/>
        </w:rPr>
        <w:t xml:space="preserve"> encuentra autorizada para suministrar la información que le sea solicitada por un tercero.</w:t>
      </w:r>
    </w:p>
    <w:p w14:paraId="40753B63" w14:textId="77777777" w:rsidR="00DD0915" w:rsidRPr="00ED407D" w:rsidRDefault="00DD0915" w:rsidP="00A438E0">
      <w:pPr>
        <w:pStyle w:val="Ttulo"/>
        <w:jc w:val="both"/>
        <w:rPr>
          <w:sz w:val="22"/>
          <w:szCs w:val="22"/>
        </w:rPr>
      </w:pPr>
      <w:bookmarkStart w:id="43" w:name="_Toc113287555"/>
      <w:bookmarkStart w:id="44" w:name="_Toc115357894"/>
      <w:r w:rsidRPr="00ED407D">
        <w:rPr>
          <w:sz w:val="22"/>
          <w:szCs w:val="22"/>
        </w:rPr>
        <w:t>1.</w:t>
      </w:r>
      <w:r w:rsidR="00944822" w:rsidRPr="00ED407D">
        <w:rPr>
          <w:sz w:val="22"/>
          <w:szCs w:val="22"/>
        </w:rPr>
        <w:t>6</w:t>
      </w:r>
      <w:r w:rsidRPr="00ED407D">
        <w:rPr>
          <w:sz w:val="22"/>
          <w:szCs w:val="22"/>
        </w:rPr>
        <w:tab/>
        <w:t>Financiación</w:t>
      </w:r>
      <w:bookmarkEnd w:id="43"/>
      <w:bookmarkEnd w:id="44"/>
    </w:p>
    <w:p w14:paraId="6C7408C6" w14:textId="77777777" w:rsidR="00DD0915" w:rsidRPr="00ED407D" w:rsidRDefault="00DD0915" w:rsidP="00BA1202">
      <w:pPr>
        <w:jc w:val="both"/>
        <w:rPr>
          <w:rFonts w:ascii="Arial" w:hAnsi="Arial" w:cs="Arial"/>
          <w:sz w:val="22"/>
          <w:szCs w:val="22"/>
        </w:rPr>
      </w:pPr>
    </w:p>
    <w:p w14:paraId="3A817C88" w14:textId="09E62537" w:rsidR="00DD0915" w:rsidRPr="00ED407D" w:rsidRDefault="00DD0915" w:rsidP="00BA1202">
      <w:pPr>
        <w:jc w:val="both"/>
        <w:rPr>
          <w:rFonts w:ascii="Arial" w:hAnsi="Arial" w:cs="Arial"/>
          <w:sz w:val="22"/>
          <w:szCs w:val="22"/>
        </w:rPr>
      </w:pPr>
      <w:r w:rsidRPr="00ED407D">
        <w:rPr>
          <w:rFonts w:ascii="Arial" w:hAnsi="Arial" w:cs="Arial"/>
          <w:sz w:val="22"/>
          <w:szCs w:val="22"/>
        </w:rPr>
        <w:t xml:space="preserve">Las obligaciones que </w:t>
      </w:r>
      <w:r w:rsidR="00192163">
        <w:rPr>
          <w:rFonts w:ascii="Arial" w:hAnsi="Arial" w:cs="Arial"/>
          <w:sz w:val="22"/>
          <w:szCs w:val="22"/>
        </w:rPr>
        <w:t>EL CONTRATANTE</w:t>
      </w:r>
      <w:r w:rsidRPr="00ED407D">
        <w:rPr>
          <w:rFonts w:ascii="Arial" w:hAnsi="Arial" w:cs="Arial"/>
          <w:sz w:val="22"/>
          <w:szCs w:val="22"/>
        </w:rPr>
        <w:t xml:space="preserve"> asuma dentro del contrato</w:t>
      </w:r>
      <w:r w:rsidR="00CC0B15">
        <w:rPr>
          <w:rFonts w:ascii="Arial" w:hAnsi="Arial" w:cs="Arial"/>
          <w:sz w:val="22"/>
          <w:szCs w:val="22"/>
        </w:rPr>
        <w:t xml:space="preserve"> </w:t>
      </w:r>
      <w:r w:rsidR="00133E31">
        <w:rPr>
          <w:rFonts w:ascii="Arial" w:hAnsi="Arial" w:cs="Arial"/>
          <w:sz w:val="22"/>
          <w:szCs w:val="22"/>
        </w:rPr>
        <w:t>o los contratos</w:t>
      </w:r>
      <w:r w:rsidRPr="00ED407D">
        <w:rPr>
          <w:rFonts w:ascii="Arial" w:hAnsi="Arial" w:cs="Arial"/>
          <w:sz w:val="22"/>
          <w:szCs w:val="22"/>
        </w:rPr>
        <w:t xml:space="preserve"> a que dé lugar el presente proceso de contratación</w:t>
      </w:r>
      <w:r w:rsidR="00CA5B41">
        <w:rPr>
          <w:rFonts w:ascii="Arial" w:hAnsi="Arial" w:cs="Arial"/>
          <w:sz w:val="22"/>
          <w:szCs w:val="22"/>
        </w:rPr>
        <w:t>,</w:t>
      </w:r>
      <w:r w:rsidRPr="00ED407D">
        <w:rPr>
          <w:rFonts w:ascii="Arial" w:hAnsi="Arial" w:cs="Arial"/>
          <w:sz w:val="22"/>
          <w:szCs w:val="22"/>
        </w:rPr>
        <w:t xml:space="preserve"> serán cubiertas con recursos propios </w:t>
      </w:r>
      <w:r w:rsidR="00192163">
        <w:rPr>
          <w:rFonts w:ascii="Arial" w:hAnsi="Arial" w:cs="Arial"/>
          <w:sz w:val="22"/>
          <w:szCs w:val="22"/>
        </w:rPr>
        <w:t>de EL CONTRATANTE.</w:t>
      </w:r>
    </w:p>
    <w:p w14:paraId="6C77A462" w14:textId="77777777" w:rsidR="00DB1A83" w:rsidRDefault="00DB1A83">
      <w:pPr>
        <w:spacing w:after="160" w:line="259" w:lineRule="auto"/>
        <w:rPr>
          <w:rFonts w:ascii="Arial" w:hAnsi="Arial" w:cs="Arial"/>
          <w:b/>
          <w:bCs/>
          <w:kern w:val="28"/>
          <w:sz w:val="22"/>
          <w:szCs w:val="22"/>
        </w:rPr>
      </w:pPr>
      <w:bookmarkStart w:id="45" w:name="_Toc113287561"/>
      <w:bookmarkStart w:id="46" w:name="_Toc260903097"/>
      <w:bookmarkStart w:id="47" w:name="_Toc415826250"/>
      <w:bookmarkStart w:id="48" w:name="_Toc415940398"/>
      <w:r>
        <w:rPr>
          <w:sz w:val="22"/>
          <w:szCs w:val="22"/>
        </w:rPr>
        <w:br w:type="page"/>
      </w:r>
    </w:p>
    <w:p w14:paraId="5A922C72" w14:textId="75D44C14" w:rsidR="003B3596" w:rsidRPr="00ED407D" w:rsidRDefault="003B3596" w:rsidP="00A438E0">
      <w:pPr>
        <w:pStyle w:val="Ttulo"/>
        <w:jc w:val="both"/>
        <w:rPr>
          <w:b w:val="0"/>
          <w:sz w:val="22"/>
          <w:szCs w:val="22"/>
        </w:rPr>
      </w:pPr>
      <w:bookmarkStart w:id="49" w:name="_Toc115357895"/>
      <w:r w:rsidRPr="00ED407D">
        <w:rPr>
          <w:sz w:val="22"/>
          <w:szCs w:val="22"/>
        </w:rPr>
        <w:lastRenderedPageBreak/>
        <w:t>2. CONDICIONES INICIALES</w:t>
      </w:r>
      <w:bookmarkEnd w:id="45"/>
      <w:bookmarkEnd w:id="49"/>
    </w:p>
    <w:p w14:paraId="34C0075A" w14:textId="77777777" w:rsidR="003B3596" w:rsidRPr="00ED407D" w:rsidRDefault="003B3596" w:rsidP="00BA1202">
      <w:pPr>
        <w:jc w:val="both"/>
        <w:rPr>
          <w:rFonts w:ascii="Arial" w:hAnsi="Arial" w:cs="Arial"/>
          <w:sz w:val="22"/>
          <w:szCs w:val="22"/>
          <w:lang w:val="es-ES" w:eastAsia="es-ES"/>
        </w:rPr>
      </w:pPr>
    </w:p>
    <w:p w14:paraId="45E6DDCA" w14:textId="5F934B4B" w:rsidR="003B3596" w:rsidRPr="00ED407D" w:rsidRDefault="003B3596" w:rsidP="00F0598F">
      <w:pPr>
        <w:tabs>
          <w:tab w:val="left" w:pos="0"/>
        </w:tabs>
        <w:autoSpaceDE w:val="0"/>
        <w:autoSpaceDN w:val="0"/>
        <w:adjustRightInd w:val="0"/>
        <w:jc w:val="both"/>
        <w:rPr>
          <w:rFonts w:ascii="Arial" w:hAnsi="Arial" w:cs="Arial"/>
          <w:sz w:val="22"/>
          <w:szCs w:val="22"/>
          <w:lang w:val="es-ES"/>
        </w:rPr>
      </w:pPr>
      <w:r w:rsidRPr="00ED407D">
        <w:rPr>
          <w:rFonts w:ascii="Arial" w:hAnsi="Arial" w:cs="Arial"/>
          <w:sz w:val="22"/>
          <w:szCs w:val="22"/>
          <w:lang w:val="es-ES"/>
        </w:rPr>
        <w:t xml:space="preserve">Dentro de la negociación, los representantes de la entidad y del </w:t>
      </w:r>
      <w:r w:rsidR="00EB484A">
        <w:rPr>
          <w:rFonts w:ascii="Arial" w:hAnsi="Arial" w:cs="Arial"/>
          <w:sz w:val="22"/>
          <w:szCs w:val="22"/>
          <w:lang w:val="es-ES"/>
        </w:rPr>
        <w:t>invitado</w:t>
      </w:r>
      <w:r w:rsidRPr="00ED407D">
        <w:rPr>
          <w:rFonts w:ascii="Arial" w:hAnsi="Arial" w:cs="Arial"/>
          <w:sz w:val="22"/>
          <w:szCs w:val="22"/>
          <w:lang w:val="es-ES"/>
        </w:rPr>
        <w:t xml:space="preserve"> acordarán las condiciones en las cuales celebrarían el negocio jurídico, de lo cual se dejará constancia escrita.</w:t>
      </w:r>
    </w:p>
    <w:p w14:paraId="44D75CE8" w14:textId="77777777" w:rsidR="003B3596" w:rsidRPr="00ED407D" w:rsidRDefault="003B3596" w:rsidP="00F0598F">
      <w:pPr>
        <w:pStyle w:val="Continuarlista4"/>
        <w:tabs>
          <w:tab w:val="left" w:pos="0"/>
          <w:tab w:val="left" w:pos="5288"/>
        </w:tabs>
        <w:spacing w:after="0"/>
        <w:ind w:left="0"/>
        <w:mirrorIndents/>
        <w:jc w:val="both"/>
        <w:rPr>
          <w:rFonts w:ascii="Arial" w:hAnsi="Arial" w:cs="Arial"/>
          <w:sz w:val="22"/>
          <w:szCs w:val="22"/>
        </w:rPr>
      </w:pPr>
    </w:p>
    <w:p w14:paraId="151417E9" w14:textId="441E0ED0" w:rsidR="003B3596" w:rsidRPr="00ED407D" w:rsidRDefault="003B3596" w:rsidP="00A438E0">
      <w:pPr>
        <w:pStyle w:val="Textoindependiente"/>
        <w:tabs>
          <w:tab w:val="left" w:pos="0"/>
        </w:tabs>
        <w:ind w:right="179"/>
        <w:jc w:val="both"/>
        <w:rPr>
          <w:rFonts w:ascii="Arial" w:eastAsiaTheme="minorHAnsi" w:hAnsi="Arial" w:cs="Arial"/>
          <w:sz w:val="22"/>
          <w:szCs w:val="22"/>
          <w:lang w:val="es-ES"/>
        </w:rPr>
      </w:pPr>
      <w:r w:rsidRPr="00ED407D">
        <w:rPr>
          <w:rFonts w:ascii="Arial" w:eastAsiaTheme="minorHAnsi" w:hAnsi="Arial" w:cs="Arial"/>
          <w:sz w:val="22"/>
          <w:szCs w:val="22"/>
          <w:lang w:val="es-ES"/>
        </w:rPr>
        <w:t>La negociación podrá adelantarse entre otros, sobre los siguientes aspectos: la forma de ejecutar el objeto, alcance</w:t>
      </w:r>
      <w:r w:rsidR="002C52F1">
        <w:rPr>
          <w:rFonts w:ascii="Arial" w:eastAsiaTheme="minorHAnsi" w:hAnsi="Arial" w:cs="Arial"/>
          <w:sz w:val="22"/>
          <w:szCs w:val="22"/>
          <w:lang w:val="es-ES"/>
        </w:rPr>
        <w:t xml:space="preserve"> del servicio</w:t>
      </w:r>
      <w:r w:rsidRPr="00ED407D">
        <w:rPr>
          <w:rFonts w:ascii="Arial" w:eastAsiaTheme="minorHAnsi" w:hAnsi="Arial" w:cs="Arial"/>
          <w:sz w:val="22"/>
          <w:szCs w:val="22"/>
          <w:lang w:val="es-ES"/>
        </w:rPr>
        <w:t>,</w:t>
      </w:r>
      <w:r w:rsidR="002C52F1">
        <w:rPr>
          <w:rFonts w:ascii="Arial" w:eastAsiaTheme="minorHAnsi" w:hAnsi="Arial" w:cs="Arial"/>
          <w:sz w:val="22"/>
          <w:szCs w:val="22"/>
          <w:lang w:val="es-ES"/>
        </w:rPr>
        <w:t xml:space="preserve"> alcance y condiciones de la </w:t>
      </w:r>
      <w:r w:rsidR="003379EF">
        <w:rPr>
          <w:rFonts w:ascii="Arial" w:eastAsiaTheme="minorHAnsi" w:hAnsi="Arial" w:cs="Arial"/>
          <w:sz w:val="22"/>
          <w:szCs w:val="22"/>
          <w:lang w:val="es-ES"/>
        </w:rPr>
        <w:t xml:space="preserve">estructuración de una </w:t>
      </w:r>
      <w:r w:rsidR="002C52F1">
        <w:rPr>
          <w:rFonts w:ascii="Arial" w:eastAsiaTheme="minorHAnsi" w:hAnsi="Arial" w:cs="Arial"/>
          <w:sz w:val="22"/>
          <w:szCs w:val="22"/>
          <w:lang w:val="es-ES"/>
        </w:rPr>
        <w:t>alianza</w:t>
      </w:r>
      <w:r w:rsidR="003379EF">
        <w:rPr>
          <w:rFonts w:ascii="Arial" w:eastAsiaTheme="minorHAnsi" w:hAnsi="Arial" w:cs="Arial"/>
          <w:sz w:val="22"/>
          <w:szCs w:val="22"/>
          <w:lang w:val="es-ES"/>
        </w:rPr>
        <w:t xml:space="preserve"> estratégica</w:t>
      </w:r>
      <w:r w:rsidR="002C52F1">
        <w:rPr>
          <w:rFonts w:ascii="Arial" w:eastAsiaTheme="minorHAnsi" w:hAnsi="Arial" w:cs="Arial"/>
          <w:sz w:val="22"/>
          <w:szCs w:val="22"/>
          <w:lang w:val="es-ES"/>
        </w:rPr>
        <w:t>,</w:t>
      </w:r>
      <w:r w:rsidRPr="00ED407D">
        <w:rPr>
          <w:rFonts w:ascii="Arial" w:eastAsiaTheme="minorHAnsi" w:hAnsi="Arial" w:cs="Arial"/>
          <w:sz w:val="22"/>
          <w:szCs w:val="22"/>
          <w:lang w:val="es-ES"/>
        </w:rPr>
        <w:t xml:space="preserve"> características técnicas</w:t>
      </w:r>
      <w:r w:rsidR="007B533D" w:rsidRPr="00ED407D">
        <w:rPr>
          <w:rFonts w:ascii="Arial" w:eastAsiaTheme="minorHAnsi" w:hAnsi="Arial" w:cs="Arial"/>
          <w:sz w:val="22"/>
          <w:szCs w:val="22"/>
          <w:lang w:val="es-ES"/>
        </w:rPr>
        <w:t>,</w:t>
      </w:r>
      <w:r w:rsidRPr="00ED407D">
        <w:rPr>
          <w:rFonts w:ascii="Arial" w:eastAsiaTheme="minorHAnsi" w:hAnsi="Arial" w:cs="Arial"/>
          <w:sz w:val="22"/>
          <w:szCs w:val="22"/>
          <w:lang w:val="es-ES"/>
        </w:rPr>
        <w:t xml:space="preserve"> plazo</w:t>
      </w:r>
      <w:r w:rsidR="002C52F1">
        <w:rPr>
          <w:rFonts w:ascii="Arial" w:eastAsiaTheme="minorHAnsi" w:hAnsi="Arial" w:cs="Arial"/>
          <w:sz w:val="22"/>
          <w:szCs w:val="22"/>
          <w:lang w:val="es-ES"/>
        </w:rPr>
        <w:t xml:space="preserve"> </w:t>
      </w:r>
      <w:r w:rsidRPr="00ED407D">
        <w:rPr>
          <w:rFonts w:ascii="Arial" w:eastAsiaTheme="minorHAnsi" w:hAnsi="Arial" w:cs="Arial"/>
          <w:sz w:val="22"/>
          <w:szCs w:val="22"/>
          <w:lang w:val="es-ES"/>
        </w:rPr>
        <w:t>y demás elementos determinantes que se señalan en el anexo técnico.</w:t>
      </w:r>
    </w:p>
    <w:p w14:paraId="3EE60123" w14:textId="77777777" w:rsidR="003B3596" w:rsidRPr="00ED407D" w:rsidRDefault="003B3596" w:rsidP="00BA1202">
      <w:pPr>
        <w:pStyle w:val="Continuarlista4"/>
        <w:tabs>
          <w:tab w:val="left" w:pos="0"/>
          <w:tab w:val="left" w:pos="5288"/>
        </w:tabs>
        <w:spacing w:after="0"/>
        <w:ind w:left="0"/>
        <w:mirrorIndents/>
        <w:jc w:val="both"/>
        <w:rPr>
          <w:rFonts w:ascii="Arial" w:hAnsi="Arial" w:cs="Arial"/>
          <w:sz w:val="22"/>
          <w:szCs w:val="22"/>
          <w:lang w:val="es-ES"/>
        </w:rPr>
      </w:pPr>
    </w:p>
    <w:p w14:paraId="18C67E19" w14:textId="77777777" w:rsidR="003B3596" w:rsidRPr="00ED407D" w:rsidRDefault="003B3596" w:rsidP="00F0598F">
      <w:pPr>
        <w:pStyle w:val="Continuarlista4"/>
        <w:tabs>
          <w:tab w:val="left" w:pos="0"/>
        </w:tabs>
        <w:spacing w:after="0"/>
        <w:ind w:left="0"/>
        <w:mirrorIndents/>
        <w:jc w:val="both"/>
        <w:rPr>
          <w:rFonts w:ascii="Arial" w:hAnsi="Arial" w:cs="Arial"/>
          <w:sz w:val="22"/>
          <w:szCs w:val="22"/>
        </w:rPr>
      </w:pPr>
      <w:r w:rsidRPr="00ED407D">
        <w:rPr>
          <w:rFonts w:ascii="Arial" w:hAnsi="Arial" w:cs="Arial"/>
          <w:sz w:val="22"/>
          <w:szCs w:val="22"/>
          <w:lang w:val="es-ES"/>
        </w:rPr>
        <w:t>La negociación podrá adelantarse</w:t>
      </w:r>
      <w:r w:rsidRPr="00ED407D">
        <w:rPr>
          <w:rFonts w:ascii="Arial" w:hAnsi="Arial" w:cs="Arial"/>
          <w:sz w:val="22"/>
          <w:szCs w:val="22"/>
        </w:rPr>
        <w:t xml:space="preserve"> entre otros, sobre los siguientes aspectos:</w:t>
      </w:r>
    </w:p>
    <w:p w14:paraId="47347218" w14:textId="4E05C399" w:rsidR="002C52F1" w:rsidRDefault="003B3596" w:rsidP="00A438E0">
      <w:pPr>
        <w:pStyle w:val="Ttulo"/>
        <w:jc w:val="both"/>
        <w:rPr>
          <w:sz w:val="22"/>
          <w:szCs w:val="22"/>
        </w:rPr>
      </w:pPr>
      <w:bookmarkStart w:id="50" w:name="_Toc113287562"/>
      <w:bookmarkStart w:id="51" w:name="_Toc115357896"/>
      <w:r w:rsidRPr="00ED407D">
        <w:rPr>
          <w:sz w:val="22"/>
          <w:szCs w:val="22"/>
        </w:rPr>
        <w:t>2.1.</w:t>
      </w:r>
      <w:r w:rsidR="00C72BED" w:rsidRPr="00ED407D">
        <w:rPr>
          <w:sz w:val="22"/>
          <w:szCs w:val="22"/>
        </w:rPr>
        <w:tab/>
        <w:t>Objeto de</w:t>
      </w:r>
      <w:r w:rsidR="00ED7750">
        <w:rPr>
          <w:sz w:val="22"/>
          <w:szCs w:val="22"/>
        </w:rPr>
        <w:t xml:space="preserve"> los</w:t>
      </w:r>
      <w:r w:rsidR="00C72BED" w:rsidRPr="00ED407D">
        <w:rPr>
          <w:sz w:val="22"/>
          <w:szCs w:val="22"/>
        </w:rPr>
        <w:t xml:space="preserve"> contrato</w:t>
      </w:r>
      <w:bookmarkEnd w:id="46"/>
      <w:bookmarkEnd w:id="47"/>
      <w:bookmarkEnd w:id="48"/>
      <w:bookmarkEnd w:id="50"/>
      <w:r w:rsidR="00ED7750">
        <w:rPr>
          <w:sz w:val="22"/>
          <w:szCs w:val="22"/>
        </w:rPr>
        <w:t>s</w:t>
      </w:r>
      <w:bookmarkEnd w:id="51"/>
    </w:p>
    <w:p w14:paraId="41593B44" w14:textId="591BE549" w:rsidR="009B5052" w:rsidRPr="004E3533" w:rsidRDefault="002C52F1" w:rsidP="004E3533">
      <w:pPr>
        <w:pStyle w:val="Ttulo"/>
        <w:jc w:val="both"/>
        <w:rPr>
          <w:rFonts w:eastAsiaTheme="minorHAnsi"/>
          <w:b w:val="0"/>
          <w:bCs w:val="0"/>
          <w:kern w:val="0"/>
          <w:sz w:val="22"/>
          <w:szCs w:val="22"/>
          <w:lang w:val="es-ES"/>
        </w:rPr>
      </w:pPr>
      <w:bookmarkStart w:id="52" w:name="_Toc115357897"/>
      <w:bookmarkStart w:id="53" w:name="_Ref269390346"/>
      <w:bookmarkStart w:id="54" w:name="_Toc353968782"/>
      <w:r w:rsidRPr="002C52F1">
        <w:rPr>
          <w:rFonts w:eastAsiaTheme="minorHAnsi"/>
          <w:b w:val="0"/>
          <w:bCs w:val="0"/>
          <w:kern w:val="0"/>
          <w:sz w:val="22"/>
          <w:szCs w:val="22"/>
          <w:lang w:val="es-ES"/>
        </w:rPr>
        <w:t>Prestación del servicio de impresión variable, servicios multicanal, sistema de factura electrónica de la DIAN y servicios complementarios para atender las necesidades del Contratante</w:t>
      </w:r>
      <w:r w:rsidR="004E3533">
        <w:rPr>
          <w:rFonts w:eastAsiaTheme="minorHAnsi"/>
          <w:b w:val="0"/>
          <w:bCs w:val="0"/>
          <w:kern w:val="0"/>
          <w:sz w:val="22"/>
          <w:szCs w:val="22"/>
          <w:lang w:val="es-ES"/>
        </w:rPr>
        <w:t>.</w:t>
      </w:r>
      <w:bookmarkEnd w:id="52"/>
    </w:p>
    <w:p w14:paraId="700651B1" w14:textId="507A3E72" w:rsidR="003B3596" w:rsidRPr="00ED407D" w:rsidRDefault="00E678B2" w:rsidP="00A438E0">
      <w:pPr>
        <w:pStyle w:val="Ttulo"/>
        <w:jc w:val="both"/>
        <w:rPr>
          <w:sz w:val="22"/>
          <w:szCs w:val="22"/>
        </w:rPr>
      </w:pPr>
      <w:bookmarkStart w:id="55" w:name="_Toc113287563"/>
      <w:bookmarkStart w:id="56" w:name="_Toc115357898"/>
      <w:r>
        <w:rPr>
          <w:sz w:val="22"/>
          <w:szCs w:val="22"/>
        </w:rPr>
        <w:t xml:space="preserve">2.2. </w:t>
      </w:r>
      <w:r w:rsidR="003B3596" w:rsidRPr="00ED407D">
        <w:rPr>
          <w:sz w:val="22"/>
          <w:szCs w:val="22"/>
        </w:rPr>
        <w:t>Descripción general del proceso</w:t>
      </w:r>
      <w:bookmarkEnd w:id="55"/>
      <w:bookmarkEnd w:id="56"/>
    </w:p>
    <w:p w14:paraId="3D78DCCD" w14:textId="77777777" w:rsidR="003B3596" w:rsidRPr="00ED407D" w:rsidRDefault="003B3596" w:rsidP="00BA1202">
      <w:pPr>
        <w:jc w:val="both"/>
        <w:rPr>
          <w:rFonts w:ascii="Arial" w:hAnsi="Arial" w:cs="Arial"/>
          <w:b/>
          <w:sz w:val="22"/>
          <w:szCs w:val="22"/>
        </w:rPr>
      </w:pPr>
    </w:p>
    <w:p w14:paraId="60BB74B8" w14:textId="5E3197E8" w:rsidR="003B3596" w:rsidRDefault="003B3596" w:rsidP="00F0598F">
      <w:pPr>
        <w:tabs>
          <w:tab w:val="left" w:pos="0"/>
        </w:tabs>
        <w:autoSpaceDE w:val="0"/>
        <w:autoSpaceDN w:val="0"/>
        <w:adjustRightInd w:val="0"/>
        <w:jc w:val="both"/>
        <w:rPr>
          <w:rFonts w:ascii="Arial" w:hAnsi="Arial" w:cs="Arial"/>
          <w:sz w:val="22"/>
          <w:szCs w:val="22"/>
          <w:lang w:val="es-ES_tradnl"/>
        </w:rPr>
      </w:pPr>
      <w:r w:rsidRPr="00ED407D">
        <w:rPr>
          <w:rFonts w:ascii="Arial" w:hAnsi="Arial" w:cs="Arial"/>
          <w:sz w:val="22"/>
          <w:szCs w:val="22"/>
          <w:lang w:val="es-ES_tradnl"/>
        </w:rPr>
        <w:t xml:space="preserve">Este documento contiene las condiciones con base en las cuales </w:t>
      </w:r>
      <w:r w:rsidR="00C9067C">
        <w:rPr>
          <w:rFonts w:ascii="Arial" w:hAnsi="Arial" w:cs="Arial"/>
          <w:sz w:val="22"/>
          <w:szCs w:val="22"/>
          <w:lang w:val="es-ES_tradnl"/>
        </w:rPr>
        <w:t>EL CONTRATANTE</w:t>
      </w:r>
      <w:r w:rsidRPr="00ED407D">
        <w:rPr>
          <w:rFonts w:ascii="Arial" w:hAnsi="Arial" w:cs="Arial"/>
          <w:sz w:val="22"/>
          <w:szCs w:val="22"/>
          <w:lang w:val="es-ES_tradnl"/>
        </w:rPr>
        <w:t>, inicia el proceso de selección de</w:t>
      </w:r>
      <w:r w:rsidR="001A1D7B" w:rsidRPr="00ED407D">
        <w:rPr>
          <w:rFonts w:ascii="Arial" w:hAnsi="Arial" w:cs="Arial"/>
          <w:sz w:val="22"/>
          <w:szCs w:val="22"/>
          <w:lang w:val="es-ES_tradnl"/>
        </w:rPr>
        <w:t>l</w:t>
      </w:r>
      <w:r w:rsidRPr="00ED407D">
        <w:rPr>
          <w:rFonts w:ascii="Arial" w:hAnsi="Arial" w:cs="Arial"/>
          <w:sz w:val="22"/>
          <w:szCs w:val="22"/>
          <w:lang w:val="es-ES_tradnl"/>
        </w:rPr>
        <w:t xml:space="preserve"> contratista que, en las condiciones y con los requisitos que aquí se describen, ejecute </w:t>
      </w:r>
      <w:r w:rsidR="00C24136" w:rsidRPr="00ED407D">
        <w:rPr>
          <w:rFonts w:ascii="Arial" w:hAnsi="Arial" w:cs="Arial"/>
          <w:sz w:val="22"/>
          <w:szCs w:val="22"/>
          <w:lang w:val="es-ES_tradnl"/>
        </w:rPr>
        <w:t xml:space="preserve">los </w:t>
      </w:r>
      <w:r w:rsidR="002718B0">
        <w:rPr>
          <w:rFonts w:ascii="Arial" w:hAnsi="Arial" w:cs="Arial"/>
          <w:sz w:val="22"/>
          <w:szCs w:val="22"/>
          <w:lang w:val="es-ES_tradnl"/>
        </w:rPr>
        <w:t>s</w:t>
      </w:r>
      <w:r w:rsidR="00C24136" w:rsidRPr="00ED407D">
        <w:rPr>
          <w:rFonts w:ascii="Arial" w:hAnsi="Arial" w:cs="Arial"/>
          <w:sz w:val="22"/>
          <w:szCs w:val="22"/>
          <w:lang w:val="es-ES_tradnl"/>
        </w:rPr>
        <w:t xml:space="preserve">ervicios </w:t>
      </w:r>
      <w:r w:rsidRPr="00ED407D">
        <w:rPr>
          <w:rFonts w:ascii="Arial" w:hAnsi="Arial" w:cs="Arial"/>
          <w:sz w:val="22"/>
          <w:szCs w:val="22"/>
          <w:lang w:val="es-ES_tradnl"/>
        </w:rPr>
        <w:t xml:space="preserve">que se determinan </w:t>
      </w:r>
      <w:r w:rsidRPr="00526BEE">
        <w:rPr>
          <w:rFonts w:ascii="Arial" w:hAnsi="Arial" w:cs="Arial"/>
          <w:sz w:val="22"/>
          <w:szCs w:val="22"/>
          <w:lang w:val="es-ES_tradnl"/>
        </w:rPr>
        <w:t>en el numeral 2.1, de estas Condiciones.</w:t>
      </w:r>
    </w:p>
    <w:p w14:paraId="62B7C6A0" w14:textId="77777777" w:rsidR="00A7757F" w:rsidRPr="00ED407D" w:rsidRDefault="00A7757F" w:rsidP="00F0598F">
      <w:pPr>
        <w:tabs>
          <w:tab w:val="left" w:pos="0"/>
        </w:tabs>
        <w:autoSpaceDE w:val="0"/>
        <w:autoSpaceDN w:val="0"/>
        <w:adjustRightInd w:val="0"/>
        <w:jc w:val="both"/>
        <w:rPr>
          <w:rFonts w:ascii="Arial" w:hAnsi="Arial" w:cs="Arial"/>
          <w:sz w:val="22"/>
          <w:szCs w:val="22"/>
          <w:lang w:val="es-ES_tradnl"/>
        </w:rPr>
      </w:pPr>
    </w:p>
    <w:p w14:paraId="1279A54B" w14:textId="116EB35E" w:rsidR="003B3596" w:rsidRPr="00ED407D" w:rsidRDefault="003B3596" w:rsidP="00A8630E">
      <w:pPr>
        <w:tabs>
          <w:tab w:val="left" w:pos="0"/>
        </w:tabs>
        <w:autoSpaceDE w:val="0"/>
        <w:autoSpaceDN w:val="0"/>
        <w:adjustRightInd w:val="0"/>
        <w:jc w:val="both"/>
        <w:rPr>
          <w:rFonts w:ascii="Arial" w:hAnsi="Arial" w:cs="Arial"/>
          <w:sz w:val="22"/>
          <w:szCs w:val="22"/>
          <w:lang w:val="es-ES_tradnl"/>
        </w:rPr>
      </w:pPr>
      <w:r w:rsidRPr="00ED407D">
        <w:rPr>
          <w:rFonts w:ascii="Arial" w:hAnsi="Arial" w:cs="Arial"/>
          <w:sz w:val="22"/>
          <w:szCs w:val="22"/>
          <w:lang w:val="es-ES_tradnl"/>
        </w:rPr>
        <w:t xml:space="preserve">Se invitará </w:t>
      </w:r>
      <w:r w:rsidR="00F62DC3" w:rsidRPr="00ED407D">
        <w:rPr>
          <w:rFonts w:ascii="Arial" w:hAnsi="Arial" w:cs="Arial"/>
          <w:sz w:val="22"/>
          <w:szCs w:val="22"/>
          <w:lang w:val="es-ES_tradnl"/>
        </w:rPr>
        <w:t xml:space="preserve">a la </w:t>
      </w:r>
      <w:r w:rsidR="001802E3" w:rsidRPr="00ED407D">
        <w:rPr>
          <w:rFonts w:ascii="Arial" w:hAnsi="Arial" w:cs="Arial"/>
          <w:sz w:val="22"/>
          <w:szCs w:val="22"/>
          <w:lang w:val="es-ES_tradnl"/>
        </w:rPr>
        <w:t>siguiente empresa</w:t>
      </w:r>
      <w:r w:rsidRPr="00ED407D">
        <w:rPr>
          <w:rFonts w:ascii="Arial" w:hAnsi="Arial" w:cs="Arial"/>
          <w:sz w:val="22"/>
          <w:szCs w:val="22"/>
          <w:lang w:val="es-ES_tradnl"/>
        </w:rPr>
        <w:t xml:space="preserve"> para el proceso de contratación: </w:t>
      </w:r>
    </w:p>
    <w:p w14:paraId="4A2B06F3" w14:textId="77777777" w:rsidR="009629FC" w:rsidRDefault="009629FC" w:rsidP="00A438E0">
      <w:pPr>
        <w:autoSpaceDE w:val="0"/>
        <w:autoSpaceDN w:val="0"/>
        <w:spacing w:before="40" w:after="40"/>
        <w:rPr>
          <w:rFonts w:ascii="Arial" w:hAnsi="Arial" w:cs="Arial"/>
          <w:sz w:val="22"/>
          <w:szCs w:val="22"/>
          <w:lang w:val="es-ES_tradnl"/>
        </w:rPr>
      </w:pPr>
    </w:p>
    <w:p w14:paraId="04823F4B" w14:textId="77B70C26" w:rsidR="00D125A1" w:rsidRPr="00C9067C" w:rsidRDefault="004E3533" w:rsidP="00766A21">
      <w:pPr>
        <w:autoSpaceDE w:val="0"/>
        <w:autoSpaceDN w:val="0"/>
        <w:rPr>
          <w:rFonts w:ascii="Arial" w:hAnsi="Arial" w:cs="Arial"/>
          <w:b/>
          <w:bCs/>
          <w:color w:val="000000" w:themeColor="text1"/>
          <w:sz w:val="22"/>
          <w:szCs w:val="22"/>
        </w:rPr>
      </w:pPr>
      <w:r w:rsidRPr="00C9067C">
        <w:rPr>
          <w:rFonts w:ascii="Arial" w:hAnsi="Arial" w:cs="Arial"/>
          <w:b/>
          <w:bCs/>
          <w:sz w:val="22"/>
          <w:szCs w:val="22"/>
          <w:lang w:val="es-ES_tradnl"/>
        </w:rPr>
        <w:t>CADENA S.A.</w:t>
      </w:r>
    </w:p>
    <w:p w14:paraId="7255C9B8" w14:textId="77777777" w:rsidR="00D125A1" w:rsidRPr="00ED407D" w:rsidRDefault="00D125A1" w:rsidP="00766A21">
      <w:pPr>
        <w:autoSpaceDE w:val="0"/>
        <w:autoSpaceDN w:val="0"/>
        <w:rPr>
          <w:rFonts w:ascii="Arial" w:hAnsi="Arial" w:cs="Arial"/>
          <w:color w:val="000000" w:themeColor="text1"/>
          <w:sz w:val="22"/>
          <w:szCs w:val="22"/>
        </w:rPr>
      </w:pPr>
    </w:p>
    <w:p w14:paraId="483444E3" w14:textId="24C10D81" w:rsidR="00D76CA3" w:rsidRPr="00ED407D" w:rsidRDefault="00116634" w:rsidP="006674C8">
      <w:pPr>
        <w:pStyle w:val="Default"/>
        <w:jc w:val="both"/>
        <w:rPr>
          <w:rFonts w:eastAsiaTheme="minorHAnsi"/>
          <w:sz w:val="22"/>
          <w:szCs w:val="22"/>
          <w:lang w:eastAsia="en-US"/>
        </w:rPr>
      </w:pPr>
      <w:r>
        <w:rPr>
          <w:sz w:val="22"/>
          <w:szCs w:val="22"/>
        </w:rPr>
        <w:t>D</w:t>
      </w:r>
      <w:r w:rsidR="00D76CA3" w:rsidRPr="00ED407D">
        <w:rPr>
          <w:sz w:val="22"/>
          <w:szCs w:val="22"/>
        </w:rPr>
        <w:t xml:space="preserve">e acuerdo con la negociación efectuada, </w:t>
      </w:r>
      <w:r w:rsidR="00E87B6D">
        <w:rPr>
          <w:sz w:val="22"/>
          <w:szCs w:val="22"/>
        </w:rPr>
        <w:t>surgirán varios contratos, uno por cada empresa participante,</w:t>
      </w:r>
      <w:r w:rsidR="00A6633C">
        <w:rPr>
          <w:sz w:val="22"/>
          <w:szCs w:val="22"/>
        </w:rPr>
        <w:t xml:space="preserve"> </w:t>
      </w:r>
      <w:r w:rsidR="00D76CA3" w:rsidRPr="00ED407D">
        <w:rPr>
          <w:sz w:val="22"/>
          <w:szCs w:val="22"/>
        </w:rPr>
        <w:t>para satisfacer las necesidades de</w:t>
      </w:r>
      <w:r w:rsidR="00A6633C">
        <w:rPr>
          <w:sz w:val="22"/>
          <w:szCs w:val="22"/>
        </w:rPr>
        <w:t>l Grupo</w:t>
      </w:r>
      <w:r w:rsidR="00D76CA3" w:rsidRPr="00ED407D">
        <w:rPr>
          <w:sz w:val="22"/>
          <w:szCs w:val="22"/>
        </w:rPr>
        <w:t xml:space="preserve"> EPM, </w:t>
      </w:r>
      <w:r w:rsidR="00D76CA3" w:rsidRPr="00ED407D">
        <w:rPr>
          <w:rFonts w:eastAsiaTheme="minorHAnsi"/>
          <w:bCs/>
          <w:sz w:val="22"/>
          <w:szCs w:val="22"/>
          <w:lang w:eastAsia="en-US"/>
        </w:rPr>
        <w:t xml:space="preserve">según el mejor esquema de negociación que se evidencie en el proceso. </w:t>
      </w:r>
    </w:p>
    <w:p w14:paraId="2D6FE3E5" w14:textId="2C0450BF" w:rsidR="00C72BED" w:rsidRPr="00ED407D" w:rsidRDefault="006170FE" w:rsidP="00A438E0">
      <w:pPr>
        <w:pStyle w:val="Ttulo"/>
        <w:jc w:val="both"/>
        <w:rPr>
          <w:sz w:val="22"/>
          <w:szCs w:val="22"/>
        </w:rPr>
      </w:pPr>
      <w:bookmarkStart w:id="57" w:name="_Toc113287564"/>
      <w:bookmarkStart w:id="58" w:name="_Toc115357899"/>
      <w:r w:rsidRPr="00ED407D">
        <w:rPr>
          <w:sz w:val="22"/>
          <w:szCs w:val="22"/>
        </w:rPr>
        <w:t>2</w:t>
      </w:r>
      <w:r w:rsidR="00C72BED" w:rsidRPr="00ED407D">
        <w:rPr>
          <w:sz w:val="22"/>
          <w:szCs w:val="22"/>
        </w:rPr>
        <w:t>.3.</w:t>
      </w:r>
      <w:r w:rsidR="00C72BED" w:rsidRPr="00ED407D">
        <w:rPr>
          <w:sz w:val="22"/>
          <w:szCs w:val="22"/>
        </w:rPr>
        <w:tab/>
      </w:r>
      <w:r w:rsidR="00C72BED" w:rsidRPr="00480234">
        <w:rPr>
          <w:sz w:val="22"/>
          <w:szCs w:val="22"/>
        </w:rPr>
        <w:t>Alcance</w:t>
      </w:r>
      <w:bookmarkEnd w:id="53"/>
      <w:bookmarkEnd w:id="54"/>
      <w:bookmarkEnd w:id="57"/>
      <w:bookmarkEnd w:id="58"/>
      <w:r w:rsidR="00C72BED" w:rsidRPr="00ED407D">
        <w:rPr>
          <w:sz w:val="22"/>
          <w:szCs w:val="22"/>
        </w:rPr>
        <w:t xml:space="preserve">  </w:t>
      </w:r>
    </w:p>
    <w:p w14:paraId="561B6DD0" w14:textId="77777777" w:rsidR="00CB4136" w:rsidRDefault="00CB4136" w:rsidP="00BA1202">
      <w:pPr>
        <w:contextualSpacing/>
        <w:jc w:val="both"/>
        <w:rPr>
          <w:rFonts w:ascii="Arial" w:hAnsi="Arial" w:cs="Arial"/>
          <w:sz w:val="22"/>
          <w:szCs w:val="22"/>
        </w:rPr>
      </w:pPr>
    </w:p>
    <w:p w14:paraId="32BD8403" w14:textId="77777777" w:rsidR="00432958" w:rsidRDefault="00432958" w:rsidP="009433EB">
      <w:pPr>
        <w:autoSpaceDE w:val="0"/>
        <w:autoSpaceDN w:val="0"/>
        <w:adjustRightInd w:val="0"/>
        <w:jc w:val="both"/>
        <w:rPr>
          <w:rFonts w:ascii="Arial" w:eastAsia="Calibri" w:hAnsi="Arial" w:cs="Arial"/>
          <w:color w:val="000000"/>
          <w:sz w:val="22"/>
          <w:szCs w:val="22"/>
        </w:rPr>
      </w:pPr>
      <w:r>
        <w:rPr>
          <w:rFonts w:ascii="Arial" w:eastAsia="Calibri" w:hAnsi="Arial" w:cs="Arial"/>
          <w:color w:val="000000"/>
          <w:sz w:val="22"/>
          <w:szCs w:val="22"/>
        </w:rPr>
        <w:t>El alcance comprende los siguientes servicios:</w:t>
      </w:r>
    </w:p>
    <w:p w14:paraId="2506A237" w14:textId="77777777" w:rsidR="00432958" w:rsidRDefault="00432958" w:rsidP="009433EB">
      <w:pPr>
        <w:autoSpaceDE w:val="0"/>
        <w:autoSpaceDN w:val="0"/>
        <w:adjustRightInd w:val="0"/>
        <w:jc w:val="both"/>
        <w:rPr>
          <w:rFonts w:ascii="Arial" w:eastAsia="Calibri" w:hAnsi="Arial" w:cs="Arial"/>
          <w:color w:val="000000"/>
          <w:sz w:val="22"/>
          <w:szCs w:val="22"/>
        </w:rPr>
      </w:pPr>
    </w:p>
    <w:p w14:paraId="73C1ECF6" w14:textId="26077CC8" w:rsidR="00FD6984" w:rsidRDefault="009433EB" w:rsidP="009433EB">
      <w:pPr>
        <w:autoSpaceDE w:val="0"/>
        <w:autoSpaceDN w:val="0"/>
        <w:adjustRightInd w:val="0"/>
        <w:jc w:val="both"/>
        <w:rPr>
          <w:rFonts w:ascii="Arial" w:eastAsiaTheme="minorHAnsi" w:hAnsi="Arial" w:cs="Arial"/>
          <w:b/>
          <w:bCs/>
          <w:color w:val="000000"/>
          <w:sz w:val="22"/>
          <w:szCs w:val="22"/>
          <w:lang w:eastAsia="en-US"/>
        </w:rPr>
      </w:pPr>
      <w:r w:rsidRPr="009433EB">
        <w:rPr>
          <w:rFonts w:ascii="Arial" w:eastAsia="Calibri" w:hAnsi="Arial" w:cs="Arial"/>
          <w:color w:val="000000"/>
          <w:sz w:val="22"/>
          <w:szCs w:val="22"/>
        </w:rPr>
        <w:t>El servicio de impresión variable comprende las actividades de preimpresión e impresión de facturas de cobro, rollos térmicos para facturar en sitio, comunicaciones impresas, boletines, formatos corporativos y formatos tipo braille en caso de requerirse</w:t>
      </w:r>
      <w:r w:rsidR="00432958">
        <w:rPr>
          <w:rFonts w:ascii="Arial" w:eastAsia="Calibri" w:hAnsi="Arial" w:cs="Arial"/>
          <w:color w:val="000000"/>
          <w:sz w:val="22"/>
          <w:szCs w:val="22"/>
        </w:rPr>
        <w:t>,</w:t>
      </w:r>
      <w:r w:rsidRPr="009433EB">
        <w:rPr>
          <w:rFonts w:ascii="Arial" w:eastAsia="Calibri" w:hAnsi="Arial" w:cs="Arial"/>
          <w:color w:val="000000"/>
          <w:sz w:val="22"/>
          <w:szCs w:val="22"/>
        </w:rPr>
        <w:t xml:space="preserve"> </w:t>
      </w:r>
      <w:r w:rsidR="00432958">
        <w:rPr>
          <w:rFonts w:ascii="Arial" w:eastAsia="Calibri" w:hAnsi="Arial" w:cs="Arial"/>
          <w:color w:val="000000"/>
          <w:sz w:val="22"/>
          <w:szCs w:val="22"/>
        </w:rPr>
        <w:t>d</w:t>
      </w:r>
      <w:r w:rsidRPr="009433EB">
        <w:rPr>
          <w:rFonts w:ascii="Arial" w:eastAsia="Calibri" w:hAnsi="Arial" w:cs="Arial"/>
          <w:color w:val="000000"/>
          <w:sz w:val="22"/>
          <w:szCs w:val="22"/>
        </w:rPr>
        <w:t xml:space="preserve">efinidos en las especificaciones técnicas por el </w:t>
      </w:r>
      <w:r w:rsidRPr="009433EB">
        <w:rPr>
          <w:rFonts w:ascii="Arial" w:eastAsiaTheme="minorHAnsi" w:hAnsi="Arial" w:cs="Arial"/>
          <w:b/>
          <w:bCs/>
          <w:color w:val="000000"/>
          <w:sz w:val="22"/>
          <w:szCs w:val="22"/>
          <w:lang w:eastAsia="en-US"/>
        </w:rPr>
        <w:t>CONTRATANTE</w:t>
      </w:r>
      <w:r w:rsidR="00FD6984">
        <w:rPr>
          <w:rFonts w:ascii="Arial" w:eastAsiaTheme="minorHAnsi" w:hAnsi="Arial" w:cs="Arial"/>
          <w:b/>
          <w:bCs/>
          <w:color w:val="000000"/>
          <w:sz w:val="22"/>
          <w:szCs w:val="22"/>
          <w:lang w:eastAsia="en-US"/>
        </w:rPr>
        <w:t>.</w:t>
      </w:r>
    </w:p>
    <w:p w14:paraId="2C2B33D8" w14:textId="4C9E6628" w:rsidR="009433EB" w:rsidRPr="009433EB" w:rsidRDefault="009433EB" w:rsidP="009433EB">
      <w:pPr>
        <w:autoSpaceDE w:val="0"/>
        <w:autoSpaceDN w:val="0"/>
        <w:adjustRightInd w:val="0"/>
        <w:jc w:val="both"/>
        <w:rPr>
          <w:rFonts w:ascii="Arial" w:eastAsiaTheme="minorHAnsi" w:hAnsi="Arial" w:cs="Arial"/>
          <w:color w:val="000000"/>
          <w:sz w:val="22"/>
          <w:szCs w:val="22"/>
          <w:lang w:eastAsia="en-US"/>
        </w:rPr>
      </w:pPr>
      <w:r w:rsidRPr="009433EB">
        <w:rPr>
          <w:rFonts w:ascii="Arial" w:eastAsiaTheme="minorHAnsi" w:hAnsi="Arial" w:cs="Arial"/>
          <w:b/>
          <w:bCs/>
          <w:color w:val="000000"/>
          <w:sz w:val="22"/>
          <w:szCs w:val="22"/>
          <w:lang w:eastAsia="en-US"/>
        </w:rPr>
        <w:t xml:space="preserve"> </w:t>
      </w:r>
    </w:p>
    <w:p w14:paraId="1070BF76" w14:textId="71AC90CD" w:rsidR="009433EB" w:rsidRDefault="009433EB" w:rsidP="009433EB">
      <w:pPr>
        <w:autoSpaceDE w:val="0"/>
        <w:autoSpaceDN w:val="0"/>
        <w:adjustRightInd w:val="0"/>
        <w:jc w:val="both"/>
        <w:rPr>
          <w:rFonts w:ascii="Arial" w:eastAsiaTheme="minorHAnsi" w:hAnsi="Arial" w:cs="Arial"/>
          <w:color w:val="000000"/>
          <w:sz w:val="22"/>
          <w:szCs w:val="22"/>
          <w:lang w:eastAsia="en-US"/>
        </w:rPr>
      </w:pPr>
      <w:r w:rsidRPr="009433EB">
        <w:rPr>
          <w:rFonts w:ascii="Arial" w:eastAsiaTheme="minorHAnsi" w:hAnsi="Arial" w:cs="Arial"/>
          <w:color w:val="000000"/>
          <w:sz w:val="22"/>
          <w:szCs w:val="22"/>
          <w:lang w:eastAsia="en-US"/>
        </w:rPr>
        <w:t xml:space="preserve">Servicios digitales o multicanal, comprende actividades como: Exposición de la factura en la web, almacenamiento de las facturas (nube), envío de facturas a través de dispositivos móviles, redes sociales, diseño de piezas y formatos, envío de correos electrónicos, mensajes de texto, entre otros. </w:t>
      </w:r>
    </w:p>
    <w:p w14:paraId="043BF6FF" w14:textId="77777777" w:rsidR="00FD6984" w:rsidRPr="009433EB" w:rsidRDefault="00FD6984" w:rsidP="009433EB">
      <w:pPr>
        <w:autoSpaceDE w:val="0"/>
        <w:autoSpaceDN w:val="0"/>
        <w:adjustRightInd w:val="0"/>
        <w:jc w:val="both"/>
        <w:rPr>
          <w:rFonts w:ascii="Arial" w:eastAsiaTheme="minorHAnsi" w:hAnsi="Arial" w:cs="Arial"/>
          <w:color w:val="000000"/>
          <w:sz w:val="22"/>
          <w:szCs w:val="22"/>
          <w:lang w:eastAsia="en-US"/>
        </w:rPr>
      </w:pPr>
    </w:p>
    <w:p w14:paraId="506DCB1D" w14:textId="0B7F451E" w:rsidR="009433EB" w:rsidRDefault="009433EB" w:rsidP="009433EB">
      <w:pPr>
        <w:autoSpaceDE w:val="0"/>
        <w:autoSpaceDN w:val="0"/>
        <w:adjustRightInd w:val="0"/>
        <w:jc w:val="both"/>
        <w:rPr>
          <w:rFonts w:ascii="Arial" w:eastAsiaTheme="minorHAnsi" w:hAnsi="Arial" w:cs="Arial"/>
          <w:color w:val="000000"/>
          <w:sz w:val="22"/>
          <w:szCs w:val="22"/>
          <w:lang w:eastAsia="en-US"/>
        </w:rPr>
      </w:pPr>
      <w:r w:rsidRPr="009433EB">
        <w:rPr>
          <w:rFonts w:ascii="Arial" w:eastAsiaTheme="minorHAnsi" w:hAnsi="Arial" w:cs="Arial"/>
          <w:color w:val="000000"/>
          <w:sz w:val="22"/>
          <w:szCs w:val="22"/>
          <w:lang w:eastAsia="en-US"/>
        </w:rPr>
        <w:t xml:space="preserve">La comunicación inteligente se refiere a la manera de llegar al cliente por los diferentes medios existentes o que llegaran a existir, con el fin de comunicarse efectivamente de forma bidireccional. </w:t>
      </w:r>
    </w:p>
    <w:p w14:paraId="2C8B5762" w14:textId="77777777" w:rsidR="00FD6984" w:rsidRPr="009433EB" w:rsidRDefault="00FD6984" w:rsidP="009433EB">
      <w:pPr>
        <w:autoSpaceDE w:val="0"/>
        <w:autoSpaceDN w:val="0"/>
        <w:adjustRightInd w:val="0"/>
        <w:jc w:val="both"/>
        <w:rPr>
          <w:rFonts w:ascii="Arial" w:eastAsiaTheme="minorHAnsi" w:hAnsi="Arial" w:cs="Arial"/>
          <w:color w:val="000000"/>
          <w:sz w:val="22"/>
          <w:szCs w:val="22"/>
          <w:lang w:eastAsia="en-US"/>
        </w:rPr>
      </w:pPr>
    </w:p>
    <w:p w14:paraId="1F15E8AF" w14:textId="084AD834" w:rsidR="009433EB" w:rsidRDefault="009433EB" w:rsidP="009433EB">
      <w:pPr>
        <w:autoSpaceDE w:val="0"/>
        <w:autoSpaceDN w:val="0"/>
        <w:adjustRightInd w:val="0"/>
        <w:jc w:val="both"/>
        <w:rPr>
          <w:rFonts w:ascii="Arial" w:eastAsiaTheme="minorHAnsi" w:hAnsi="Arial" w:cs="Arial"/>
          <w:color w:val="000000"/>
          <w:sz w:val="22"/>
          <w:szCs w:val="22"/>
          <w:lang w:eastAsia="en-US"/>
        </w:rPr>
      </w:pPr>
      <w:r w:rsidRPr="009433EB">
        <w:rPr>
          <w:rFonts w:ascii="Arial" w:eastAsiaTheme="minorHAnsi" w:hAnsi="Arial" w:cs="Arial"/>
          <w:color w:val="000000"/>
          <w:sz w:val="22"/>
          <w:szCs w:val="22"/>
          <w:lang w:eastAsia="en-US"/>
        </w:rPr>
        <w:lastRenderedPageBreak/>
        <w:t xml:space="preserve">El diseño de documentos personalizados comprende, documentos y formatos que se requieran para llegar de manera impresa a los clientes con el fin de entregar mensajes efectivos y generar cercanía con los clientes. </w:t>
      </w:r>
    </w:p>
    <w:p w14:paraId="3A550AAC" w14:textId="77777777" w:rsidR="00682871" w:rsidRPr="009433EB" w:rsidRDefault="00682871" w:rsidP="009433EB">
      <w:pPr>
        <w:autoSpaceDE w:val="0"/>
        <w:autoSpaceDN w:val="0"/>
        <w:adjustRightInd w:val="0"/>
        <w:jc w:val="both"/>
        <w:rPr>
          <w:rFonts w:ascii="Arial" w:eastAsiaTheme="minorHAnsi" w:hAnsi="Arial" w:cs="Arial"/>
          <w:color w:val="000000"/>
          <w:sz w:val="22"/>
          <w:szCs w:val="22"/>
          <w:lang w:eastAsia="en-US"/>
        </w:rPr>
      </w:pPr>
    </w:p>
    <w:p w14:paraId="43AB1F69" w14:textId="47FAC40E" w:rsidR="009323C5" w:rsidRDefault="009433EB" w:rsidP="009433E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rial" w:eastAsiaTheme="minorHAnsi" w:hAnsi="Arial" w:cs="Arial"/>
          <w:b/>
          <w:bCs/>
          <w:color w:val="000000"/>
          <w:sz w:val="22"/>
          <w:szCs w:val="22"/>
          <w:lang w:eastAsia="en-US"/>
        </w:rPr>
      </w:pPr>
      <w:r w:rsidRPr="009433EB">
        <w:rPr>
          <w:rFonts w:ascii="Arial" w:eastAsiaTheme="minorHAnsi" w:hAnsi="Arial" w:cs="Arial"/>
          <w:color w:val="000000"/>
          <w:sz w:val="22"/>
          <w:szCs w:val="22"/>
          <w:lang w:eastAsia="en-US"/>
        </w:rPr>
        <w:t xml:space="preserve">Los servicios complementarios, son todos aquellos que son necesarios para el cumplimiento de las actividades inherentes al objeto del contrato, se consideran: insertar material publicitario y comunicacional en la factura de servicios públicos, intercalar diferentes formatos; la entrega del producto final en las sedes definidas por el </w:t>
      </w:r>
      <w:r w:rsidRPr="009433EB">
        <w:rPr>
          <w:rFonts w:ascii="Arial" w:eastAsiaTheme="minorHAnsi" w:hAnsi="Arial" w:cs="Arial"/>
          <w:b/>
          <w:bCs/>
          <w:color w:val="000000"/>
          <w:sz w:val="22"/>
          <w:szCs w:val="22"/>
          <w:lang w:eastAsia="en-US"/>
        </w:rPr>
        <w:t>CONTRATANTE</w:t>
      </w:r>
      <w:r w:rsidR="00FD6984">
        <w:rPr>
          <w:rFonts w:ascii="Arial" w:eastAsiaTheme="minorHAnsi" w:hAnsi="Arial" w:cs="Arial"/>
          <w:b/>
          <w:bCs/>
          <w:color w:val="000000"/>
          <w:sz w:val="22"/>
          <w:szCs w:val="22"/>
          <w:lang w:eastAsia="en-US"/>
        </w:rPr>
        <w:t>,</w:t>
      </w:r>
      <w:r w:rsidRPr="009433EB">
        <w:rPr>
          <w:rFonts w:ascii="Arial" w:eastAsiaTheme="minorHAnsi" w:hAnsi="Arial" w:cs="Arial"/>
          <w:b/>
          <w:bCs/>
          <w:color w:val="000000"/>
          <w:sz w:val="22"/>
          <w:szCs w:val="22"/>
          <w:lang w:eastAsia="en-US"/>
        </w:rPr>
        <w:t xml:space="preserve"> </w:t>
      </w:r>
      <w:r w:rsidRPr="009433EB">
        <w:rPr>
          <w:rFonts w:ascii="Arial" w:eastAsiaTheme="minorHAnsi" w:hAnsi="Arial" w:cs="Arial"/>
          <w:color w:val="000000"/>
          <w:sz w:val="22"/>
          <w:szCs w:val="22"/>
          <w:lang w:eastAsia="en-US"/>
        </w:rPr>
        <w:t xml:space="preserve">la distribución o entregas especiales de la facturación, mezclar los datos transaccionales con mensajes promocionales en diversos medios y formas mediante reglas de negocio definidas por el </w:t>
      </w:r>
      <w:r w:rsidRPr="009433EB">
        <w:rPr>
          <w:rFonts w:ascii="Arial" w:eastAsiaTheme="minorHAnsi" w:hAnsi="Arial" w:cs="Arial"/>
          <w:b/>
          <w:bCs/>
          <w:color w:val="000000"/>
          <w:sz w:val="22"/>
          <w:szCs w:val="22"/>
          <w:lang w:eastAsia="en-US"/>
        </w:rPr>
        <w:t>CONTRATANTE.</w:t>
      </w:r>
    </w:p>
    <w:p w14:paraId="7A40329C" w14:textId="0BE28F99" w:rsidR="00FD6984" w:rsidRDefault="00FD6984" w:rsidP="009433EB">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rial" w:eastAsiaTheme="minorHAnsi" w:hAnsi="Arial" w:cs="Arial"/>
          <w:b/>
          <w:bCs/>
          <w:color w:val="000000"/>
          <w:sz w:val="22"/>
          <w:szCs w:val="22"/>
          <w:lang w:eastAsia="en-US"/>
        </w:rPr>
      </w:pPr>
    </w:p>
    <w:p w14:paraId="0DAB9D0D" w14:textId="6B8742C5" w:rsidR="00FD6984" w:rsidRPr="00FD6984" w:rsidRDefault="00FD6984" w:rsidP="00FD698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rial" w:hAnsi="Arial" w:cs="Arial"/>
          <w:b/>
          <w:bCs/>
          <w:sz w:val="22"/>
          <w:szCs w:val="22"/>
        </w:rPr>
      </w:pPr>
      <w:r w:rsidRPr="00FD6984">
        <w:rPr>
          <w:rFonts w:ascii="Arial" w:hAnsi="Arial" w:cs="Arial"/>
          <w:sz w:val="22"/>
          <w:szCs w:val="22"/>
        </w:rPr>
        <w:t xml:space="preserve">El ingreso de nuevas tecnologías en materia de impresión variable inteligente, de las cuales el CONTRATANTE pueda utilizar a futuro, como la impresión full color acorde con su estrategia de mercadeo u otras herramientas ofrecidas por EL CONTRATISTA para realizar facturación WEB, la producción y entrega de los rollos o formatos térmicos necesarios para facturación en sitio o procesos de lectura y comunicación de consumos, de acuerdo con la estrategia comercial definida por el </w:t>
      </w:r>
      <w:r w:rsidRPr="00FD6984">
        <w:rPr>
          <w:rFonts w:ascii="Arial" w:hAnsi="Arial" w:cs="Arial"/>
          <w:b/>
          <w:bCs/>
          <w:sz w:val="22"/>
          <w:szCs w:val="22"/>
        </w:rPr>
        <w:t>CONTRATANTE</w:t>
      </w:r>
      <w:r w:rsidR="008A54E3">
        <w:rPr>
          <w:rFonts w:ascii="Arial" w:hAnsi="Arial" w:cs="Arial"/>
          <w:b/>
          <w:bCs/>
          <w:sz w:val="22"/>
          <w:szCs w:val="22"/>
        </w:rPr>
        <w:t>.</w:t>
      </w:r>
    </w:p>
    <w:p w14:paraId="5CF4FED6" w14:textId="3DE14D15" w:rsidR="00FD6984" w:rsidRPr="00FD6984" w:rsidRDefault="00FD6984" w:rsidP="00FD6984">
      <w:pPr>
        <w:tabs>
          <w:tab w:val="left" w:pos="-720"/>
          <w:tab w:val="left" w:pos="0"/>
          <w:tab w:val="left" w:pos="720"/>
          <w:tab w:val="left" w:pos="1440"/>
          <w:tab w:val="left" w:pos="2160"/>
          <w:tab w:val="left" w:pos="2880"/>
          <w:tab w:val="left" w:pos="3600"/>
          <w:tab w:val="left" w:pos="4320"/>
        </w:tabs>
        <w:autoSpaceDE w:val="0"/>
        <w:autoSpaceDN w:val="0"/>
        <w:adjustRightInd w:val="0"/>
        <w:jc w:val="both"/>
        <w:rPr>
          <w:rFonts w:ascii="Arial" w:hAnsi="Arial" w:cs="Arial"/>
          <w:b/>
          <w:bCs/>
          <w:sz w:val="22"/>
          <w:szCs w:val="22"/>
        </w:rPr>
      </w:pPr>
    </w:p>
    <w:p w14:paraId="2042687C" w14:textId="0EEA00BA" w:rsidR="00FD6984" w:rsidRDefault="00FD6984" w:rsidP="00FD6984">
      <w:pPr>
        <w:autoSpaceDE w:val="0"/>
        <w:autoSpaceDN w:val="0"/>
        <w:adjustRightInd w:val="0"/>
        <w:jc w:val="both"/>
        <w:rPr>
          <w:rFonts w:ascii="Arial" w:eastAsiaTheme="minorHAnsi" w:hAnsi="Arial" w:cs="Arial"/>
          <w:color w:val="000000"/>
          <w:sz w:val="22"/>
          <w:szCs w:val="22"/>
          <w:lang w:eastAsia="en-US"/>
        </w:rPr>
      </w:pPr>
      <w:r w:rsidRPr="00FD6984">
        <w:rPr>
          <w:rFonts w:ascii="Arial" w:eastAsiaTheme="minorHAnsi" w:hAnsi="Arial" w:cs="Arial"/>
          <w:color w:val="000000"/>
          <w:sz w:val="22"/>
          <w:szCs w:val="22"/>
          <w:lang w:eastAsia="en-US"/>
        </w:rPr>
        <w:t xml:space="preserve">También hacen parte del alcance, la prestación de servicios y documentos digitales establecidos en el sistema de factura electrónica DIAN, formularios dinámicos, proyectos en HTML5, para implementar cualquiera de sus estrategias. </w:t>
      </w:r>
      <w:r w:rsidR="00BF1CB8">
        <w:rPr>
          <w:rFonts w:ascii="Arial" w:eastAsiaTheme="minorHAnsi" w:hAnsi="Arial" w:cs="Arial"/>
          <w:color w:val="000000"/>
          <w:sz w:val="22"/>
          <w:szCs w:val="22"/>
          <w:lang w:eastAsia="en-US"/>
        </w:rPr>
        <w:t>También</w:t>
      </w:r>
      <w:r w:rsidRPr="00FD6984">
        <w:rPr>
          <w:rFonts w:ascii="Arial" w:eastAsiaTheme="minorHAnsi" w:hAnsi="Arial" w:cs="Arial"/>
          <w:color w:val="000000"/>
          <w:sz w:val="22"/>
          <w:szCs w:val="22"/>
          <w:lang w:eastAsia="en-US"/>
        </w:rPr>
        <w:t xml:space="preserve"> el </w:t>
      </w:r>
      <w:r w:rsidRPr="00FD6984">
        <w:rPr>
          <w:rFonts w:ascii="Arial" w:eastAsiaTheme="minorHAnsi" w:hAnsi="Arial" w:cs="Arial"/>
          <w:b/>
          <w:bCs/>
          <w:color w:val="000000"/>
          <w:sz w:val="22"/>
          <w:szCs w:val="22"/>
          <w:lang w:eastAsia="en-US"/>
        </w:rPr>
        <w:t xml:space="preserve">CONTRATANTE </w:t>
      </w:r>
      <w:r w:rsidRPr="00FD6984">
        <w:rPr>
          <w:rFonts w:ascii="Arial" w:eastAsiaTheme="minorHAnsi" w:hAnsi="Arial" w:cs="Arial"/>
          <w:color w:val="000000"/>
          <w:sz w:val="22"/>
          <w:szCs w:val="22"/>
          <w:lang w:eastAsia="en-US"/>
        </w:rPr>
        <w:t>podrá negociar, previo acuerdo entre las partes</w:t>
      </w:r>
      <w:r w:rsidR="00BF1CB8">
        <w:rPr>
          <w:rFonts w:ascii="Arial" w:eastAsiaTheme="minorHAnsi" w:hAnsi="Arial" w:cs="Arial"/>
          <w:color w:val="000000"/>
          <w:sz w:val="22"/>
          <w:szCs w:val="22"/>
          <w:lang w:eastAsia="en-US"/>
        </w:rPr>
        <w:t>,</w:t>
      </w:r>
      <w:r w:rsidRPr="00FD6984">
        <w:rPr>
          <w:rFonts w:ascii="Arial" w:eastAsiaTheme="minorHAnsi" w:hAnsi="Arial" w:cs="Arial"/>
          <w:color w:val="000000"/>
          <w:sz w:val="22"/>
          <w:szCs w:val="22"/>
          <w:lang w:eastAsia="en-US"/>
        </w:rPr>
        <w:t xml:space="preserve"> la ejecución de actividades operativas del proceso facturación, para cubrir cualquier contingencia que en su operación en campo se presente en el día a día</w:t>
      </w:r>
      <w:r w:rsidR="0035148E">
        <w:rPr>
          <w:rFonts w:ascii="Arial" w:eastAsiaTheme="minorHAnsi" w:hAnsi="Arial" w:cs="Arial"/>
          <w:color w:val="000000"/>
          <w:sz w:val="22"/>
          <w:szCs w:val="22"/>
          <w:lang w:eastAsia="en-US"/>
        </w:rPr>
        <w:t>.</w:t>
      </w:r>
      <w:r w:rsidRPr="00FD6984">
        <w:rPr>
          <w:rFonts w:ascii="Arial" w:eastAsiaTheme="minorHAnsi" w:hAnsi="Arial" w:cs="Arial"/>
          <w:color w:val="000000"/>
          <w:sz w:val="22"/>
          <w:szCs w:val="22"/>
          <w:lang w:eastAsia="en-US"/>
        </w:rPr>
        <w:t xml:space="preserve"> </w:t>
      </w:r>
    </w:p>
    <w:p w14:paraId="1B78D86F" w14:textId="77777777" w:rsidR="008A54E3" w:rsidRPr="00FD6984" w:rsidRDefault="008A54E3" w:rsidP="00FD6984">
      <w:pPr>
        <w:autoSpaceDE w:val="0"/>
        <w:autoSpaceDN w:val="0"/>
        <w:adjustRightInd w:val="0"/>
        <w:jc w:val="both"/>
        <w:rPr>
          <w:rFonts w:ascii="Arial" w:eastAsiaTheme="minorHAnsi" w:hAnsi="Arial" w:cs="Arial"/>
          <w:color w:val="000000"/>
          <w:sz w:val="22"/>
          <w:szCs w:val="22"/>
          <w:lang w:eastAsia="en-US"/>
        </w:rPr>
      </w:pPr>
    </w:p>
    <w:p w14:paraId="2EAF2069" w14:textId="422AAAE0" w:rsidR="00FD6984" w:rsidRDefault="00FD6984" w:rsidP="00FD6984">
      <w:pPr>
        <w:autoSpaceDE w:val="0"/>
        <w:autoSpaceDN w:val="0"/>
        <w:adjustRightInd w:val="0"/>
        <w:jc w:val="both"/>
        <w:rPr>
          <w:rFonts w:ascii="Arial" w:eastAsiaTheme="minorHAnsi" w:hAnsi="Arial" w:cs="Arial"/>
          <w:color w:val="000000"/>
          <w:sz w:val="22"/>
          <w:szCs w:val="22"/>
          <w:lang w:eastAsia="en-US"/>
        </w:rPr>
      </w:pPr>
      <w:r w:rsidRPr="00FD6984">
        <w:rPr>
          <w:rFonts w:ascii="Arial" w:eastAsiaTheme="minorHAnsi" w:hAnsi="Arial" w:cs="Arial"/>
          <w:color w:val="000000"/>
          <w:sz w:val="22"/>
          <w:szCs w:val="22"/>
          <w:lang w:eastAsia="en-US"/>
        </w:rPr>
        <w:t xml:space="preserve">Lo descrito anteriormente tiene alcance para el </w:t>
      </w:r>
      <w:r w:rsidRPr="00FD6984">
        <w:rPr>
          <w:rFonts w:ascii="Arial" w:eastAsiaTheme="minorHAnsi" w:hAnsi="Arial" w:cs="Arial"/>
          <w:b/>
          <w:bCs/>
          <w:color w:val="000000"/>
          <w:sz w:val="22"/>
          <w:szCs w:val="22"/>
          <w:lang w:eastAsia="en-US"/>
        </w:rPr>
        <w:t>CONTRATANTE</w:t>
      </w:r>
      <w:r w:rsidRPr="00FD6984">
        <w:rPr>
          <w:rFonts w:ascii="Arial" w:eastAsiaTheme="minorHAnsi" w:hAnsi="Arial" w:cs="Arial"/>
          <w:color w:val="000000"/>
          <w:sz w:val="22"/>
          <w:szCs w:val="22"/>
          <w:lang w:eastAsia="en-US"/>
        </w:rPr>
        <w:t xml:space="preserve">, y serán ejecutadas o solicitadas de acuerdo con las estrategias y necesidades que cada empresa del grupo </w:t>
      </w:r>
      <w:r w:rsidR="002D7F45">
        <w:rPr>
          <w:rFonts w:ascii="Arial" w:eastAsiaTheme="minorHAnsi" w:hAnsi="Arial" w:cs="Arial"/>
          <w:color w:val="000000"/>
          <w:sz w:val="22"/>
          <w:szCs w:val="22"/>
          <w:lang w:eastAsia="en-US"/>
        </w:rPr>
        <w:t xml:space="preserve">que las </w:t>
      </w:r>
      <w:r w:rsidRPr="00FD6984">
        <w:rPr>
          <w:rFonts w:ascii="Arial" w:eastAsiaTheme="minorHAnsi" w:hAnsi="Arial" w:cs="Arial"/>
          <w:color w:val="000000"/>
          <w:sz w:val="22"/>
          <w:szCs w:val="22"/>
          <w:lang w:eastAsia="en-US"/>
        </w:rPr>
        <w:t xml:space="preserve">requiera, para la prestación de sus servicios. </w:t>
      </w:r>
    </w:p>
    <w:p w14:paraId="42467213" w14:textId="77777777" w:rsidR="008A54E3" w:rsidRPr="00FD6984" w:rsidRDefault="008A54E3" w:rsidP="00FD6984">
      <w:pPr>
        <w:autoSpaceDE w:val="0"/>
        <w:autoSpaceDN w:val="0"/>
        <w:adjustRightInd w:val="0"/>
        <w:jc w:val="both"/>
        <w:rPr>
          <w:rFonts w:ascii="Arial" w:eastAsiaTheme="minorHAnsi" w:hAnsi="Arial" w:cs="Arial"/>
          <w:color w:val="000000"/>
          <w:sz w:val="22"/>
          <w:szCs w:val="22"/>
          <w:lang w:eastAsia="en-US"/>
        </w:rPr>
      </w:pPr>
    </w:p>
    <w:p w14:paraId="2B1DC3C9" w14:textId="564D41CE" w:rsidR="001B1744" w:rsidRDefault="003E3DEF">
      <w:pPr>
        <w:contextualSpacing/>
        <w:jc w:val="both"/>
        <w:rPr>
          <w:rFonts w:ascii="Arial" w:hAnsi="Arial" w:cs="Arial"/>
          <w:sz w:val="22"/>
          <w:szCs w:val="22"/>
        </w:rPr>
      </w:pPr>
      <w:r>
        <w:rPr>
          <w:rFonts w:ascii="Arial" w:hAnsi="Arial" w:cs="Arial"/>
          <w:sz w:val="22"/>
          <w:szCs w:val="22"/>
        </w:rPr>
        <w:t>Las condiciones técnicas del servicio requerido se detallan en el documento de Especificaciones técnicas</w:t>
      </w:r>
      <w:r w:rsidR="008A54E3">
        <w:rPr>
          <w:rFonts w:ascii="Arial" w:hAnsi="Arial" w:cs="Arial"/>
          <w:sz w:val="22"/>
          <w:szCs w:val="22"/>
        </w:rPr>
        <w:t>.</w:t>
      </w:r>
    </w:p>
    <w:p w14:paraId="4423422B" w14:textId="77777777" w:rsidR="00C72BED" w:rsidRPr="00ED407D" w:rsidRDefault="006170FE" w:rsidP="00A438E0">
      <w:pPr>
        <w:pStyle w:val="Ttulo"/>
        <w:jc w:val="both"/>
        <w:rPr>
          <w:sz w:val="22"/>
          <w:szCs w:val="22"/>
        </w:rPr>
      </w:pPr>
      <w:bookmarkStart w:id="59" w:name="_Ref269464694"/>
      <w:bookmarkStart w:id="60" w:name="_Toc353968783"/>
      <w:bookmarkStart w:id="61" w:name="_Toc113287565"/>
      <w:bookmarkStart w:id="62" w:name="_Toc115357900"/>
      <w:r w:rsidRPr="00ED407D">
        <w:rPr>
          <w:sz w:val="22"/>
          <w:szCs w:val="22"/>
        </w:rPr>
        <w:t>2</w:t>
      </w:r>
      <w:r w:rsidR="00C72BED" w:rsidRPr="00ED407D">
        <w:rPr>
          <w:sz w:val="22"/>
          <w:szCs w:val="22"/>
        </w:rPr>
        <w:t>.4.</w:t>
      </w:r>
      <w:r w:rsidR="00C72BED" w:rsidRPr="00ED407D">
        <w:rPr>
          <w:sz w:val="22"/>
          <w:szCs w:val="22"/>
        </w:rPr>
        <w:tab/>
      </w:r>
      <w:bookmarkEnd w:id="59"/>
      <w:bookmarkEnd w:id="60"/>
      <w:r w:rsidRPr="00ED407D">
        <w:rPr>
          <w:sz w:val="22"/>
          <w:szCs w:val="22"/>
        </w:rPr>
        <w:t>Lugar de ejecución</w:t>
      </w:r>
      <w:bookmarkEnd w:id="61"/>
      <w:bookmarkEnd w:id="62"/>
    </w:p>
    <w:p w14:paraId="55115550" w14:textId="77777777" w:rsidR="00F54211" w:rsidRPr="00ED407D" w:rsidRDefault="00F54211" w:rsidP="00BA1202">
      <w:pPr>
        <w:pStyle w:val="Continuarlista"/>
        <w:spacing w:after="0"/>
        <w:ind w:left="0"/>
        <w:jc w:val="both"/>
        <w:rPr>
          <w:rFonts w:ascii="Arial" w:hAnsi="Arial" w:cs="Arial"/>
          <w:sz w:val="22"/>
          <w:szCs w:val="22"/>
        </w:rPr>
      </w:pPr>
    </w:p>
    <w:p w14:paraId="4AD425D6" w14:textId="0DAF2BFD" w:rsidR="00F54211" w:rsidRDefault="00C80550" w:rsidP="00344133">
      <w:pPr>
        <w:pStyle w:val="Continuarlista"/>
        <w:spacing w:after="0"/>
        <w:ind w:left="0"/>
        <w:jc w:val="both"/>
        <w:rPr>
          <w:rFonts w:ascii="Arial" w:hAnsi="Arial" w:cs="Arial"/>
          <w:sz w:val="22"/>
          <w:szCs w:val="22"/>
        </w:rPr>
      </w:pPr>
      <w:r>
        <w:rPr>
          <w:rFonts w:ascii="Arial" w:hAnsi="Arial" w:cs="Arial"/>
          <w:sz w:val="22"/>
          <w:szCs w:val="22"/>
        </w:rPr>
        <w:t>La</w:t>
      </w:r>
      <w:r w:rsidR="00F62190">
        <w:rPr>
          <w:rFonts w:ascii="Arial" w:hAnsi="Arial" w:cs="Arial"/>
          <w:sz w:val="22"/>
          <w:szCs w:val="22"/>
        </w:rPr>
        <w:t>s</w:t>
      </w:r>
      <w:r>
        <w:rPr>
          <w:rFonts w:ascii="Arial" w:hAnsi="Arial" w:cs="Arial"/>
          <w:sz w:val="22"/>
          <w:szCs w:val="22"/>
        </w:rPr>
        <w:t xml:space="preserve"> </w:t>
      </w:r>
      <w:r w:rsidR="00F62190">
        <w:rPr>
          <w:rFonts w:ascii="Arial" w:hAnsi="Arial" w:cs="Arial"/>
          <w:sz w:val="22"/>
          <w:szCs w:val="22"/>
        </w:rPr>
        <w:t>actividades</w:t>
      </w:r>
      <w:r>
        <w:rPr>
          <w:rFonts w:ascii="Arial" w:hAnsi="Arial" w:cs="Arial"/>
          <w:sz w:val="22"/>
          <w:szCs w:val="22"/>
        </w:rPr>
        <w:t xml:space="preserve"> del contrato se </w:t>
      </w:r>
      <w:r w:rsidR="00C20FE8">
        <w:rPr>
          <w:rFonts w:ascii="Arial" w:hAnsi="Arial" w:cs="Arial"/>
          <w:sz w:val="22"/>
          <w:szCs w:val="22"/>
        </w:rPr>
        <w:t>desarrollarán</w:t>
      </w:r>
      <w:r w:rsidR="002C2B36">
        <w:rPr>
          <w:rFonts w:ascii="Arial" w:hAnsi="Arial" w:cs="Arial"/>
          <w:sz w:val="22"/>
          <w:szCs w:val="22"/>
        </w:rPr>
        <w:t xml:space="preserve"> </w:t>
      </w:r>
      <w:r w:rsidR="00344133">
        <w:rPr>
          <w:rFonts w:ascii="Arial" w:hAnsi="Arial" w:cs="Arial"/>
          <w:sz w:val="22"/>
          <w:szCs w:val="22"/>
        </w:rPr>
        <w:t>en Colombia, en cada uno de los sectores urbanos y rurales donde se entregan o distribuyen las facturas o servicios relacionados en el alcance. Comprende los municipios donde EL CONTRATANTE presta sus servicios</w:t>
      </w:r>
      <w:r w:rsidR="00C749D7">
        <w:rPr>
          <w:rFonts w:ascii="Arial" w:hAnsi="Arial" w:cs="Arial"/>
          <w:sz w:val="22"/>
          <w:szCs w:val="22"/>
        </w:rPr>
        <w:t>, según lo indicado en el documento de especificaciones técnicas.</w:t>
      </w:r>
    </w:p>
    <w:p w14:paraId="44643D0D" w14:textId="40BD9A51" w:rsidR="006170FE" w:rsidRPr="00ED407D" w:rsidRDefault="006170FE" w:rsidP="00A438E0">
      <w:pPr>
        <w:pStyle w:val="Ttulo"/>
        <w:jc w:val="both"/>
        <w:rPr>
          <w:sz w:val="22"/>
          <w:szCs w:val="22"/>
        </w:rPr>
      </w:pPr>
      <w:bookmarkStart w:id="63" w:name="_Toc113287566"/>
      <w:bookmarkStart w:id="64" w:name="_Toc115357901"/>
      <w:r w:rsidRPr="00ED407D">
        <w:rPr>
          <w:sz w:val="22"/>
          <w:szCs w:val="22"/>
        </w:rPr>
        <w:t>2.5</w:t>
      </w:r>
      <w:r w:rsidR="00834D90">
        <w:rPr>
          <w:sz w:val="22"/>
          <w:szCs w:val="22"/>
        </w:rPr>
        <w:t>.</w:t>
      </w:r>
      <w:r w:rsidRPr="00ED407D">
        <w:rPr>
          <w:sz w:val="22"/>
          <w:szCs w:val="22"/>
        </w:rPr>
        <w:t xml:space="preserve"> </w:t>
      </w:r>
      <w:r w:rsidR="00117441" w:rsidRPr="00ED407D">
        <w:rPr>
          <w:sz w:val="22"/>
          <w:szCs w:val="22"/>
        </w:rPr>
        <w:t xml:space="preserve">   </w:t>
      </w:r>
      <w:r w:rsidRPr="00ED407D">
        <w:rPr>
          <w:sz w:val="22"/>
          <w:szCs w:val="22"/>
        </w:rPr>
        <w:t>Valor del contrato</w:t>
      </w:r>
      <w:bookmarkEnd w:id="63"/>
      <w:bookmarkEnd w:id="64"/>
    </w:p>
    <w:p w14:paraId="5486EB25" w14:textId="77777777" w:rsidR="006170FE" w:rsidRPr="00ED407D" w:rsidRDefault="006170FE" w:rsidP="00BA1202">
      <w:pPr>
        <w:autoSpaceDE w:val="0"/>
        <w:autoSpaceDN w:val="0"/>
        <w:adjustRightInd w:val="0"/>
        <w:jc w:val="both"/>
        <w:rPr>
          <w:rFonts w:ascii="Arial" w:hAnsi="Arial" w:cs="Arial"/>
          <w:sz w:val="22"/>
          <w:szCs w:val="22"/>
        </w:rPr>
      </w:pPr>
    </w:p>
    <w:p w14:paraId="1D9ED834" w14:textId="76FFA779" w:rsidR="00F34435" w:rsidRDefault="006170FE" w:rsidP="00A438E0">
      <w:pPr>
        <w:pStyle w:val="Textoindependiente"/>
        <w:tabs>
          <w:tab w:val="left" w:pos="0"/>
        </w:tabs>
        <w:jc w:val="both"/>
        <w:rPr>
          <w:rFonts w:ascii="Arial" w:hAnsi="Arial" w:cs="Arial"/>
          <w:sz w:val="22"/>
          <w:szCs w:val="22"/>
        </w:rPr>
      </w:pPr>
      <w:r w:rsidRPr="00ED407D">
        <w:rPr>
          <w:rFonts w:ascii="Arial" w:hAnsi="Arial" w:cs="Arial"/>
          <w:sz w:val="22"/>
          <w:szCs w:val="22"/>
        </w:rPr>
        <w:t xml:space="preserve">El </w:t>
      </w:r>
      <w:r w:rsidRPr="00053AA0">
        <w:rPr>
          <w:rFonts w:ascii="Arial" w:hAnsi="Arial" w:cs="Arial"/>
          <w:sz w:val="22"/>
          <w:szCs w:val="22"/>
        </w:rPr>
        <w:t xml:space="preserve">valor </w:t>
      </w:r>
      <w:r w:rsidR="00F34435">
        <w:rPr>
          <w:rFonts w:ascii="Arial" w:hAnsi="Arial" w:cs="Arial"/>
          <w:sz w:val="22"/>
          <w:szCs w:val="22"/>
        </w:rPr>
        <w:t>de los contratos corresponderá al valor del presupuesto estimado por EL CONTRATANTE, de acuerdo con las cantidades proyectadas para el plazo de ejecución.</w:t>
      </w:r>
    </w:p>
    <w:p w14:paraId="56F7D8F6" w14:textId="71D8F637" w:rsidR="006170FE" w:rsidRPr="00053AA0" w:rsidRDefault="00F34435" w:rsidP="00A438E0">
      <w:pPr>
        <w:pStyle w:val="Textoindependiente"/>
        <w:tabs>
          <w:tab w:val="left" w:pos="0"/>
        </w:tabs>
        <w:jc w:val="both"/>
        <w:rPr>
          <w:rFonts w:ascii="Arial" w:hAnsi="Arial" w:cs="Arial"/>
          <w:sz w:val="22"/>
          <w:szCs w:val="22"/>
        </w:rPr>
      </w:pPr>
      <w:r>
        <w:rPr>
          <w:rFonts w:ascii="Arial" w:hAnsi="Arial" w:cs="Arial"/>
          <w:sz w:val="22"/>
          <w:szCs w:val="22"/>
        </w:rPr>
        <w:t>Para EPM, el valor del contrato será de cuantía indeterminada y para las demás empresas contratantes, el valor del contrato será estimado.</w:t>
      </w:r>
    </w:p>
    <w:p w14:paraId="1A9F8FD8" w14:textId="5D0C5651" w:rsidR="006919A2" w:rsidRPr="00ED407D" w:rsidRDefault="006919A2" w:rsidP="00A438E0">
      <w:pPr>
        <w:pStyle w:val="Textoindependiente"/>
        <w:tabs>
          <w:tab w:val="left" w:pos="0"/>
        </w:tabs>
        <w:jc w:val="both"/>
        <w:rPr>
          <w:rFonts w:ascii="Arial" w:hAnsi="Arial" w:cs="Arial"/>
          <w:spacing w:val="-1"/>
          <w:sz w:val="22"/>
          <w:szCs w:val="22"/>
        </w:rPr>
      </w:pPr>
      <w:r w:rsidRPr="00053AA0">
        <w:rPr>
          <w:rFonts w:ascii="Arial" w:hAnsi="Arial" w:cs="Arial"/>
          <w:spacing w:val="-1"/>
          <w:sz w:val="22"/>
          <w:szCs w:val="22"/>
        </w:rPr>
        <w:t xml:space="preserve">El valor final será el que resulte de multiplicar las cantidades de servicios ejecutados por EL CONTRATISTA y recibidas a satisfacción por EPM, por los precios unitarios aceptados y los pactados en el caso de </w:t>
      </w:r>
      <w:r w:rsidR="00F34435">
        <w:rPr>
          <w:rFonts w:ascii="Arial" w:hAnsi="Arial" w:cs="Arial"/>
          <w:spacing w:val="-1"/>
          <w:sz w:val="22"/>
          <w:szCs w:val="22"/>
        </w:rPr>
        <w:t>ítems</w:t>
      </w:r>
      <w:r w:rsidRPr="00053AA0">
        <w:rPr>
          <w:rFonts w:ascii="Arial" w:hAnsi="Arial" w:cs="Arial"/>
          <w:spacing w:val="-1"/>
          <w:sz w:val="22"/>
          <w:szCs w:val="22"/>
        </w:rPr>
        <w:t xml:space="preserve"> extras.</w:t>
      </w:r>
    </w:p>
    <w:p w14:paraId="47E8FB3A" w14:textId="77777777" w:rsidR="006170FE" w:rsidRPr="00ED407D" w:rsidRDefault="006962D1" w:rsidP="00A438E0">
      <w:pPr>
        <w:pStyle w:val="Ttulo"/>
        <w:jc w:val="both"/>
        <w:rPr>
          <w:sz w:val="22"/>
          <w:szCs w:val="22"/>
        </w:rPr>
      </w:pPr>
      <w:bookmarkStart w:id="65" w:name="_Toc113287567"/>
      <w:bookmarkStart w:id="66" w:name="_Toc115357902"/>
      <w:r w:rsidRPr="00D30F00">
        <w:rPr>
          <w:sz w:val="22"/>
          <w:szCs w:val="22"/>
        </w:rPr>
        <w:t xml:space="preserve">2.6. </w:t>
      </w:r>
      <w:r w:rsidR="00117441" w:rsidRPr="00D30F00">
        <w:rPr>
          <w:sz w:val="22"/>
          <w:szCs w:val="22"/>
        </w:rPr>
        <w:t xml:space="preserve">  </w:t>
      </w:r>
      <w:r w:rsidRPr="00D30F00">
        <w:rPr>
          <w:sz w:val="22"/>
          <w:szCs w:val="22"/>
        </w:rPr>
        <w:t>Aspectos económicos</w:t>
      </w:r>
      <w:bookmarkEnd w:id="65"/>
      <w:bookmarkEnd w:id="66"/>
    </w:p>
    <w:p w14:paraId="194BC7CC" w14:textId="77777777" w:rsidR="00D30F00" w:rsidRDefault="00D30F00" w:rsidP="00BA1202">
      <w:pPr>
        <w:rPr>
          <w:rFonts w:ascii="Arial" w:hAnsi="Arial" w:cs="Arial"/>
          <w:spacing w:val="-1"/>
          <w:sz w:val="22"/>
          <w:szCs w:val="22"/>
        </w:rPr>
      </w:pPr>
    </w:p>
    <w:p w14:paraId="4F59A010" w14:textId="0C627E97" w:rsidR="00C45D92" w:rsidRPr="00B85198" w:rsidRDefault="00C45D92" w:rsidP="00A438E0">
      <w:pPr>
        <w:pStyle w:val="Textoindependiente"/>
        <w:tabs>
          <w:tab w:val="left" w:pos="0"/>
        </w:tabs>
        <w:ind w:right="175"/>
        <w:jc w:val="both"/>
        <w:rPr>
          <w:rFonts w:ascii="Arial" w:hAnsi="Arial" w:cs="Arial"/>
          <w:sz w:val="22"/>
          <w:szCs w:val="22"/>
        </w:rPr>
      </w:pPr>
      <w:r w:rsidRPr="00B85198">
        <w:rPr>
          <w:rFonts w:ascii="Arial" w:hAnsi="Arial" w:cs="Arial"/>
          <w:spacing w:val="-1"/>
          <w:sz w:val="22"/>
          <w:szCs w:val="22"/>
        </w:rPr>
        <w:lastRenderedPageBreak/>
        <w:t>El</w:t>
      </w:r>
      <w:r w:rsidRPr="00B85198">
        <w:rPr>
          <w:rFonts w:ascii="Arial" w:hAnsi="Arial" w:cs="Arial"/>
          <w:spacing w:val="15"/>
          <w:sz w:val="22"/>
          <w:szCs w:val="22"/>
        </w:rPr>
        <w:t xml:space="preserve"> </w:t>
      </w:r>
      <w:r w:rsidRPr="00B85198">
        <w:rPr>
          <w:rFonts w:ascii="Arial" w:hAnsi="Arial" w:cs="Arial"/>
          <w:spacing w:val="-1"/>
          <w:sz w:val="22"/>
          <w:szCs w:val="22"/>
        </w:rPr>
        <w:t>invitado</w:t>
      </w:r>
      <w:r w:rsidRPr="00B85198">
        <w:rPr>
          <w:rFonts w:ascii="Arial" w:hAnsi="Arial" w:cs="Arial"/>
          <w:spacing w:val="14"/>
          <w:sz w:val="22"/>
          <w:szCs w:val="22"/>
        </w:rPr>
        <w:t xml:space="preserve"> </w:t>
      </w:r>
      <w:r w:rsidRPr="00B85198">
        <w:rPr>
          <w:rFonts w:ascii="Arial" w:hAnsi="Arial" w:cs="Arial"/>
          <w:spacing w:val="-1"/>
          <w:sz w:val="22"/>
          <w:szCs w:val="22"/>
        </w:rPr>
        <w:t>debe</w:t>
      </w:r>
      <w:r w:rsidRPr="00B85198">
        <w:rPr>
          <w:rFonts w:ascii="Arial" w:hAnsi="Arial" w:cs="Arial"/>
          <w:spacing w:val="15"/>
          <w:sz w:val="22"/>
          <w:szCs w:val="22"/>
        </w:rPr>
        <w:t xml:space="preserve"> </w:t>
      </w:r>
      <w:r w:rsidRPr="00B85198">
        <w:rPr>
          <w:rFonts w:ascii="Arial" w:hAnsi="Arial" w:cs="Arial"/>
          <w:spacing w:val="-1"/>
          <w:sz w:val="22"/>
          <w:szCs w:val="22"/>
        </w:rPr>
        <w:t>incluir</w:t>
      </w:r>
      <w:r w:rsidRPr="00B85198">
        <w:rPr>
          <w:rFonts w:ascii="Arial" w:hAnsi="Arial" w:cs="Arial"/>
          <w:spacing w:val="14"/>
          <w:sz w:val="22"/>
          <w:szCs w:val="22"/>
        </w:rPr>
        <w:t xml:space="preserve"> </w:t>
      </w:r>
      <w:r w:rsidRPr="00B85198">
        <w:rPr>
          <w:rFonts w:ascii="Arial" w:hAnsi="Arial" w:cs="Arial"/>
          <w:spacing w:val="-1"/>
          <w:sz w:val="22"/>
          <w:szCs w:val="22"/>
        </w:rPr>
        <w:t>los</w:t>
      </w:r>
      <w:r w:rsidRPr="00B85198">
        <w:rPr>
          <w:rFonts w:ascii="Arial" w:hAnsi="Arial" w:cs="Arial"/>
          <w:spacing w:val="14"/>
          <w:sz w:val="22"/>
          <w:szCs w:val="22"/>
        </w:rPr>
        <w:t xml:space="preserve"> </w:t>
      </w:r>
      <w:r w:rsidRPr="00B85198">
        <w:rPr>
          <w:rFonts w:ascii="Arial" w:hAnsi="Arial" w:cs="Arial"/>
          <w:spacing w:val="-1"/>
          <w:sz w:val="22"/>
          <w:szCs w:val="22"/>
        </w:rPr>
        <w:t>costos</w:t>
      </w:r>
      <w:r w:rsidRPr="00B85198">
        <w:rPr>
          <w:rFonts w:ascii="Arial" w:hAnsi="Arial" w:cs="Arial"/>
          <w:spacing w:val="12"/>
          <w:sz w:val="22"/>
          <w:szCs w:val="22"/>
        </w:rPr>
        <w:t xml:space="preserve"> </w:t>
      </w:r>
      <w:r w:rsidRPr="00B85198">
        <w:rPr>
          <w:rFonts w:ascii="Arial" w:hAnsi="Arial" w:cs="Arial"/>
          <w:spacing w:val="-1"/>
          <w:sz w:val="22"/>
          <w:szCs w:val="22"/>
        </w:rPr>
        <w:t>inherentes</w:t>
      </w:r>
      <w:r w:rsidRPr="00B85198">
        <w:rPr>
          <w:rFonts w:ascii="Arial" w:hAnsi="Arial" w:cs="Arial"/>
          <w:spacing w:val="12"/>
          <w:sz w:val="22"/>
          <w:szCs w:val="22"/>
        </w:rPr>
        <w:t xml:space="preserve"> </w:t>
      </w:r>
      <w:r w:rsidRPr="00B85198">
        <w:rPr>
          <w:rFonts w:ascii="Arial" w:hAnsi="Arial" w:cs="Arial"/>
          <w:sz w:val="22"/>
          <w:szCs w:val="22"/>
        </w:rPr>
        <w:t>a</w:t>
      </w:r>
      <w:r w:rsidRPr="00B85198">
        <w:rPr>
          <w:rFonts w:ascii="Arial" w:hAnsi="Arial" w:cs="Arial"/>
          <w:spacing w:val="14"/>
          <w:sz w:val="22"/>
          <w:szCs w:val="22"/>
        </w:rPr>
        <w:t xml:space="preserve"> </w:t>
      </w:r>
      <w:r w:rsidRPr="00B85198">
        <w:rPr>
          <w:rFonts w:ascii="Arial" w:hAnsi="Arial" w:cs="Arial"/>
          <w:spacing w:val="-1"/>
          <w:sz w:val="22"/>
          <w:szCs w:val="22"/>
        </w:rPr>
        <w:t>los</w:t>
      </w:r>
      <w:r w:rsidRPr="00B85198">
        <w:rPr>
          <w:rFonts w:ascii="Arial" w:hAnsi="Arial" w:cs="Arial"/>
          <w:spacing w:val="14"/>
          <w:sz w:val="22"/>
          <w:szCs w:val="22"/>
        </w:rPr>
        <w:t xml:space="preserve"> </w:t>
      </w:r>
      <w:r w:rsidRPr="00B85198">
        <w:rPr>
          <w:rFonts w:ascii="Arial" w:hAnsi="Arial" w:cs="Arial"/>
          <w:spacing w:val="-1"/>
          <w:sz w:val="22"/>
          <w:szCs w:val="22"/>
        </w:rPr>
        <w:t>recursos</w:t>
      </w:r>
      <w:r w:rsidRPr="00B85198">
        <w:rPr>
          <w:rFonts w:ascii="Arial" w:hAnsi="Arial" w:cs="Arial"/>
          <w:spacing w:val="15"/>
          <w:sz w:val="22"/>
          <w:szCs w:val="22"/>
        </w:rPr>
        <w:t xml:space="preserve"> </w:t>
      </w:r>
      <w:r w:rsidRPr="00B85198">
        <w:rPr>
          <w:rFonts w:ascii="Arial" w:hAnsi="Arial" w:cs="Arial"/>
          <w:spacing w:val="-1"/>
          <w:sz w:val="22"/>
          <w:szCs w:val="22"/>
        </w:rPr>
        <w:t>necesarios</w:t>
      </w:r>
      <w:r w:rsidRPr="00B85198">
        <w:rPr>
          <w:rFonts w:ascii="Arial" w:hAnsi="Arial" w:cs="Arial"/>
          <w:spacing w:val="14"/>
          <w:sz w:val="22"/>
          <w:szCs w:val="22"/>
        </w:rPr>
        <w:t xml:space="preserve"> </w:t>
      </w:r>
      <w:r w:rsidRPr="00B85198">
        <w:rPr>
          <w:rFonts w:ascii="Arial" w:hAnsi="Arial" w:cs="Arial"/>
          <w:spacing w:val="-1"/>
          <w:sz w:val="22"/>
          <w:szCs w:val="22"/>
        </w:rPr>
        <w:t>para</w:t>
      </w:r>
      <w:r w:rsidRPr="00B85198">
        <w:rPr>
          <w:rFonts w:ascii="Arial" w:hAnsi="Arial" w:cs="Arial"/>
          <w:spacing w:val="12"/>
          <w:sz w:val="22"/>
          <w:szCs w:val="22"/>
        </w:rPr>
        <w:t xml:space="preserve"> </w:t>
      </w:r>
      <w:r w:rsidRPr="00B85198">
        <w:rPr>
          <w:rFonts w:ascii="Arial" w:hAnsi="Arial" w:cs="Arial"/>
          <w:spacing w:val="-1"/>
          <w:sz w:val="22"/>
          <w:szCs w:val="22"/>
        </w:rPr>
        <w:t>administrar</w:t>
      </w:r>
      <w:r w:rsidRPr="00B85198">
        <w:rPr>
          <w:rFonts w:ascii="Arial" w:hAnsi="Arial" w:cs="Arial"/>
          <w:spacing w:val="14"/>
          <w:sz w:val="22"/>
          <w:szCs w:val="22"/>
        </w:rPr>
        <w:t xml:space="preserve"> </w:t>
      </w:r>
      <w:r w:rsidRPr="00B85198">
        <w:rPr>
          <w:rFonts w:ascii="Arial" w:hAnsi="Arial" w:cs="Arial"/>
          <w:sz w:val="22"/>
          <w:szCs w:val="22"/>
        </w:rPr>
        <w:t>el</w:t>
      </w:r>
      <w:r w:rsidRPr="00B85198">
        <w:rPr>
          <w:rFonts w:ascii="Arial" w:hAnsi="Arial" w:cs="Arial"/>
          <w:spacing w:val="12"/>
          <w:sz w:val="22"/>
          <w:szCs w:val="22"/>
        </w:rPr>
        <w:t xml:space="preserve"> </w:t>
      </w:r>
      <w:r w:rsidRPr="00B85198">
        <w:rPr>
          <w:rFonts w:ascii="Arial" w:hAnsi="Arial" w:cs="Arial"/>
          <w:spacing w:val="-1"/>
          <w:sz w:val="22"/>
          <w:szCs w:val="22"/>
        </w:rPr>
        <w:t>contrato,</w:t>
      </w:r>
      <w:r w:rsidRPr="00B85198">
        <w:rPr>
          <w:rFonts w:ascii="Arial" w:hAnsi="Arial" w:cs="Arial"/>
          <w:spacing w:val="61"/>
          <w:sz w:val="22"/>
          <w:szCs w:val="22"/>
        </w:rPr>
        <w:t xml:space="preserve"> </w:t>
      </w:r>
      <w:r w:rsidRPr="00B85198">
        <w:rPr>
          <w:rFonts w:ascii="Arial" w:hAnsi="Arial" w:cs="Arial"/>
          <w:spacing w:val="-1"/>
          <w:sz w:val="22"/>
          <w:szCs w:val="22"/>
        </w:rPr>
        <w:t>entendiendo</w:t>
      </w:r>
      <w:r w:rsidRPr="00B85198">
        <w:rPr>
          <w:rFonts w:ascii="Arial" w:hAnsi="Arial" w:cs="Arial"/>
          <w:spacing w:val="43"/>
          <w:sz w:val="22"/>
          <w:szCs w:val="22"/>
        </w:rPr>
        <w:t xml:space="preserve"> </w:t>
      </w:r>
      <w:r w:rsidRPr="00B85198">
        <w:rPr>
          <w:rFonts w:ascii="Arial" w:hAnsi="Arial" w:cs="Arial"/>
          <w:spacing w:val="-1"/>
          <w:sz w:val="22"/>
          <w:szCs w:val="22"/>
        </w:rPr>
        <w:t>por</w:t>
      </w:r>
      <w:r w:rsidRPr="00B85198">
        <w:rPr>
          <w:rFonts w:ascii="Arial" w:hAnsi="Arial" w:cs="Arial"/>
          <w:spacing w:val="43"/>
          <w:sz w:val="22"/>
          <w:szCs w:val="22"/>
        </w:rPr>
        <w:t xml:space="preserve"> </w:t>
      </w:r>
      <w:r w:rsidRPr="00B85198">
        <w:rPr>
          <w:rFonts w:ascii="Arial" w:hAnsi="Arial" w:cs="Arial"/>
          <w:sz w:val="22"/>
          <w:szCs w:val="22"/>
        </w:rPr>
        <w:t>este</w:t>
      </w:r>
      <w:r w:rsidRPr="00B85198">
        <w:rPr>
          <w:rFonts w:ascii="Arial" w:hAnsi="Arial" w:cs="Arial"/>
          <w:spacing w:val="43"/>
          <w:sz w:val="22"/>
          <w:szCs w:val="22"/>
        </w:rPr>
        <w:t xml:space="preserve"> </w:t>
      </w:r>
      <w:r w:rsidRPr="00B85198">
        <w:rPr>
          <w:rFonts w:ascii="Arial" w:hAnsi="Arial" w:cs="Arial"/>
          <w:spacing w:val="-1"/>
          <w:sz w:val="22"/>
          <w:szCs w:val="22"/>
        </w:rPr>
        <w:t>concepto</w:t>
      </w:r>
      <w:r w:rsidRPr="00B85198">
        <w:rPr>
          <w:rFonts w:ascii="Arial" w:hAnsi="Arial" w:cs="Arial"/>
          <w:spacing w:val="45"/>
          <w:sz w:val="22"/>
          <w:szCs w:val="22"/>
        </w:rPr>
        <w:t xml:space="preserve"> </w:t>
      </w:r>
      <w:r w:rsidRPr="00B85198">
        <w:rPr>
          <w:rFonts w:ascii="Arial" w:hAnsi="Arial" w:cs="Arial"/>
          <w:spacing w:val="-1"/>
          <w:sz w:val="22"/>
          <w:szCs w:val="22"/>
        </w:rPr>
        <w:t>los</w:t>
      </w:r>
      <w:r w:rsidRPr="00B85198">
        <w:rPr>
          <w:rFonts w:ascii="Arial" w:hAnsi="Arial" w:cs="Arial"/>
          <w:spacing w:val="45"/>
          <w:sz w:val="22"/>
          <w:szCs w:val="22"/>
        </w:rPr>
        <w:t xml:space="preserve"> </w:t>
      </w:r>
      <w:r w:rsidRPr="00B85198">
        <w:rPr>
          <w:rFonts w:ascii="Arial" w:hAnsi="Arial" w:cs="Arial"/>
          <w:spacing w:val="-1"/>
          <w:sz w:val="22"/>
          <w:szCs w:val="22"/>
        </w:rPr>
        <w:t>requeridos</w:t>
      </w:r>
      <w:r w:rsidRPr="00B85198">
        <w:rPr>
          <w:rFonts w:ascii="Arial" w:hAnsi="Arial" w:cs="Arial"/>
          <w:spacing w:val="43"/>
          <w:sz w:val="22"/>
          <w:szCs w:val="22"/>
        </w:rPr>
        <w:t xml:space="preserve"> </w:t>
      </w:r>
      <w:r w:rsidRPr="00B85198">
        <w:rPr>
          <w:rFonts w:ascii="Arial" w:hAnsi="Arial" w:cs="Arial"/>
          <w:sz w:val="22"/>
          <w:szCs w:val="22"/>
        </w:rPr>
        <w:t>para</w:t>
      </w:r>
      <w:r w:rsidRPr="00B85198">
        <w:rPr>
          <w:rFonts w:ascii="Arial" w:hAnsi="Arial" w:cs="Arial"/>
          <w:spacing w:val="44"/>
          <w:sz w:val="22"/>
          <w:szCs w:val="22"/>
        </w:rPr>
        <w:t xml:space="preserve"> </w:t>
      </w:r>
      <w:r w:rsidRPr="00B85198">
        <w:rPr>
          <w:rFonts w:ascii="Arial" w:hAnsi="Arial" w:cs="Arial"/>
          <w:spacing w:val="-1"/>
          <w:sz w:val="22"/>
          <w:szCs w:val="22"/>
        </w:rPr>
        <w:t>mantener</w:t>
      </w:r>
      <w:r w:rsidRPr="00B85198">
        <w:rPr>
          <w:rFonts w:ascii="Arial" w:hAnsi="Arial" w:cs="Arial"/>
          <w:spacing w:val="45"/>
          <w:sz w:val="22"/>
          <w:szCs w:val="22"/>
        </w:rPr>
        <w:t xml:space="preserve"> </w:t>
      </w:r>
      <w:r w:rsidRPr="00B85198">
        <w:rPr>
          <w:rFonts w:ascii="Arial" w:hAnsi="Arial" w:cs="Arial"/>
          <w:spacing w:val="-1"/>
          <w:sz w:val="22"/>
          <w:szCs w:val="22"/>
        </w:rPr>
        <w:t>la</w:t>
      </w:r>
      <w:r w:rsidRPr="00B85198">
        <w:rPr>
          <w:rFonts w:ascii="Arial" w:hAnsi="Arial" w:cs="Arial"/>
          <w:spacing w:val="45"/>
          <w:sz w:val="22"/>
          <w:szCs w:val="22"/>
        </w:rPr>
        <w:t xml:space="preserve"> </w:t>
      </w:r>
      <w:r w:rsidRPr="00B85198">
        <w:rPr>
          <w:rFonts w:ascii="Arial" w:hAnsi="Arial" w:cs="Arial"/>
          <w:spacing w:val="-1"/>
          <w:sz w:val="22"/>
          <w:szCs w:val="22"/>
        </w:rPr>
        <w:t>disponibilidad</w:t>
      </w:r>
      <w:r w:rsidRPr="00B85198">
        <w:rPr>
          <w:rFonts w:ascii="Arial" w:hAnsi="Arial" w:cs="Arial"/>
          <w:spacing w:val="45"/>
          <w:sz w:val="22"/>
          <w:szCs w:val="22"/>
        </w:rPr>
        <w:t xml:space="preserve"> </w:t>
      </w:r>
      <w:r w:rsidRPr="00B85198">
        <w:rPr>
          <w:rFonts w:ascii="Arial" w:hAnsi="Arial" w:cs="Arial"/>
          <w:sz w:val="22"/>
          <w:szCs w:val="22"/>
        </w:rPr>
        <w:t>de</w:t>
      </w:r>
      <w:r w:rsidRPr="00B85198">
        <w:rPr>
          <w:rFonts w:ascii="Arial" w:hAnsi="Arial" w:cs="Arial"/>
          <w:spacing w:val="43"/>
          <w:sz w:val="22"/>
          <w:szCs w:val="22"/>
        </w:rPr>
        <w:t xml:space="preserve"> </w:t>
      </w:r>
      <w:r w:rsidRPr="00B85198">
        <w:rPr>
          <w:rFonts w:ascii="Arial" w:hAnsi="Arial" w:cs="Arial"/>
          <w:spacing w:val="-1"/>
          <w:sz w:val="22"/>
          <w:szCs w:val="22"/>
        </w:rPr>
        <w:t>su</w:t>
      </w:r>
      <w:r w:rsidRPr="00B85198">
        <w:rPr>
          <w:rFonts w:ascii="Arial" w:hAnsi="Arial" w:cs="Arial"/>
          <w:spacing w:val="43"/>
          <w:sz w:val="22"/>
          <w:szCs w:val="22"/>
        </w:rPr>
        <w:t xml:space="preserve"> </w:t>
      </w:r>
      <w:r w:rsidRPr="00B85198">
        <w:rPr>
          <w:rFonts w:ascii="Arial" w:hAnsi="Arial" w:cs="Arial"/>
          <w:spacing w:val="-1"/>
          <w:sz w:val="22"/>
          <w:szCs w:val="22"/>
        </w:rPr>
        <w:t>organización</w:t>
      </w:r>
      <w:r w:rsidRPr="00B85198">
        <w:rPr>
          <w:rFonts w:ascii="Arial" w:hAnsi="Arial" w:cs="Arial"/>
          <w:spacing w:val="41"/>
          <w:sz w:val="22"/>
          <w:szCs w:val="22"/>
        </w:rPr>
        <w:t xml:space="preserve"> </w:t>
      </w:r>
      <w:r w:rsidRPr="00B85198">
        <w:rPr>
          <w:rFonts w:ascii="Arial" w:hAnsi="Arial" w:cs="Arial"/>
          <w:sz w:val="22"/>
          <w:szCs w:val="22"/>
        </w:rPr>
        <w:t>y</w:t>
      </w:r>
      <w:r w:rsidRPr="00B85198">
        <w:rPr>
          <w:rFonts w:ascii="Arial" w:hAnsi="Arial" w:cs="Arial"/>
          <w:spacing w:val="59"/>
          <w:sz w:val="22"/>
          <w:szCs w:val="22"/>
        </w:rPr>
        <w:t xml:space="preserve"> </w:t>
      </w:r>
      <w:r w:rsidRPr="00B85198">
        <w:rPr>
          <w:rFonts w:ascii="Arial" w:hAnsi="Arial" w:cs="Arial"/>
          <w:spacing w:val="-1"/>
          <w:sz w:val="22"/>
          <w:szCs w:val="22"/>
        </w:rPr>
        <w:t>operación,</w:t>
      </w:r>
      <w:r w:rsidRPr="00B85198">
        <w:rPr>
          <w:rFonts w:ascii="Arial" w:hAnsi="Arial" w:cs="Arial"/>
          <w:spacing w:val="5"/>
          <w:sz w:val="22"/>
          <w:szCs w:val="22"/>
        </w:rPr>
        <w:t xml:space="preserve"> </w:t>
      </w:r>
      <w:r w:rsidRPr="00B85198">
        <w:rPr>
          <w:rFonts w:ascii="Arial" w:hAnsi="Arial" w:cs="Arial"/>
          <w:spacing w:val="-1"/>
          <w:sz w:val="22"/>
          <w:szCs w:val="22"/>
        </w:rPr>
        <w:t>tales</w:t>
      </w:r>
      <w:r w:rsidRPr="00B85198">
        <w:rPr>
          <w:rFonts w:ascii="Arial" w:hAnsi="Arial" w:cs="Arial"/>
          <w:spacing w:val="3"/>
          <w:sz w:val="22"/>
          <w:szCs w:val="22"/>
        </w:rPr>
        <w:t xml:space="preserve"> </w:t>
      </w:r>
      <w:r w:rsidRPr="00B85198">
        <w:rPr>
          <w:rFonts w:ascii="Arial" w:hAnsi="Arial" w:cs="Arial"/>
          <w:spacing w:val="-1"/>
          <w:sz w:val="22"/>
          <w:szCs w:val="22"/>
        </w:rPr>
        <w:t>como</w:t>
      </w:r>
      <w:r w:rsidRPr="00B85198">
        <w:rPr>
          <w:rFonts w:ascii="Arial" w:hAnsi="Arial" w:cs="Arial"/>
          <w:spacing w:val="2"/>
          <w:sz w:val="22"/>
          <w:szCs w:val="22"/>
        </w:rPr>
        <w:t xml:space="preserve"> </w:t>
      </w:r>
      <w:r w:rsidRPr="00B85198">
        <w:rPr>
          <w:rFonts w:ascii="Arial" w:hAnsi="Arial" w:cs="Arial"/>
          <w:spacing w:val="-1"/>
          <w:sz w:val="22"/>
          <w:szCs w:val="22"/>
        </w:rPr>
        <w:t>arrendamientos</w:t>
      </w:r>
      <w:r w:rsidRPr="00B85198">
        <w:rPr>
          <w:rFonts w:ascii="Arial" w:hAnsi="Arial" w:cs="Arial"/>
          <w:spacing w:val="5"/>
          <w:sz w:val="22"/>
          <w:szCs w:val="22"/>
        </w:rPr>
        <w:t xml:space="preserve"> </w:t>
      </w:r>
      <w:r w:rsidRPr="00B85198">
        <w:rPr>
          <w:rFonts w:ascii="Arial" w:hAnsi="Arial" w:cs="Arial"/>
          <w:spacing w:val="-2"/>
          <w:sz w:val="22"/>
          <w:szCs w:val="22"/>
        </w:rPr>
        <w:t>de</w:t>
      </w:r>
      <w:r w:rsidRPr="00B85198">
        <w:rPr>
          <w:rFonts w:ascii="Arial" w:hAnsi="Arial" w:cs="Arial"/>
          <w:spacing w:val="5"/>
          <w:sz w:val="22"/>
          <w:szCs w:val="22"/>
        </w:rPr>
        <w:t xml:space="preserve"> </w:t>
      </w:r>
      <w:r w:rsidRPr="00B85198">
        <w:rPr>
          <w:rFonts w:ascii="Arial" w:hAnsi="Arial" w:cs="Arial"/>
          <w:spacing w:val="-1"/>
          <w:sz w:val="22"/>
          <w:szCs w:val="22"/>
        </w:rPr>
        <w:t>bienes</w:t>
      </w:r>
      <w:r w:rsidRPr="00B85198">
        <w:rPr>
          <w:rFonts w:ascii="Arial" w:hAnsi="Arial" w:cs="Arial"/>
          <w:spacing w:val="3"/>
          <w:sz w:val="22"/>
          <w:szCs w:val="22"/>
        </w:rPr>
        <w:t xml:space="preserve"> </w:t>
      </w:r>
      <w:r w:rsidRPr="00B85198">
        <w:rPr>
          <w:rFonts w:ascii="Arial" w:hAnsi="Arial" w:cs="Arial"/>
          <w:spacing w:val="-1"/>
          <w:sz w:val="22"/>
          <w:szCs w:val="22"/>
        </w:rPr>
        <w:t>inmuebles, pago</w:t>
      </w:r>
      <w:r w:rsidRPr="00B85198">
        <w:rPr>
          <w:rFonts w:ascii="Arial" w:hAnsi="Arial" w:cs="Arial"/>
          <w:spacing w:val="5"/>
          <w:sz w:val="22"/>
          <w:szCs w:val="22"/>
        </w:rPr>
        <w:t xml:space="preserve"> </w:t>
      </w:r>
      <w:r w:rsidRPr="00B85198">
        <w:rPr>
          <w:rFonts w:ascii="Arial" w:hAnsi="Arial" w:cs="Arial"/>
          <w:spacing w:val="-2"/>
          <w:sz w:val="22"/>
          <w:szCs w:val="22"/>
        </w:rPr>
        <w:t>de</w:t>
      </w:r>
      <w:r w:rsidRPr="00B85198">
        <w:rPr>
          <w:rFonts w:ascii="Arial" w:hAnsi="Arial" w:cs="Arial"/>
          <w:spacing w:val="5"/>
          <w:sz w:val="22"/>
          <w:szCs w:val="22"/>
        </w:rPr>
        <w:t xml:space="preserve"> </w:t>
      </w:r>
      <w:r w:rsidRPr="00B85198">
        <w:rPr>
          <w:rFonts w:ascii="Arial" w:hAnsi="Arial" w:cs="Arial"/>
          <w:spacing w:val="-1"/>
          <w:sz w:val="22"/>
          <w:szCs w:val="22"/>
        </w:rPr>
        <w:t>nómina,</w:t>
      </w:r>
      <w:r w:rsidRPr="00B85198">
        <w:rPr>
          <w:rFonts w:ascii="Arial" w:hAnsi="Arial" w:cs="Arial"/>
          <w:spacing w:val="2"/>
          <w:sz w:val="22"/>
          <w:szCs w:val="22"/>
        </w:rPr>
        <w:t xml:space="preserve"> </w:t>
      </w:r>
      <w:r w:rsidRPr="00B85198">
        <w:rPr>
          <w:rFonts w:ascii="Arial" w:hAnsi="Arial" w:cs="Arial"/>
          <w:spacing w:val="-1"/>
          <w:sz w:val="22"/>
          <w:szCs w:val="22"/>
        </w:rPr>
        <w:t>cargas</w:t>
      </w:r>
      <w:r w:rsidRPr="00B85198">
        <w:rPr>
          <w:rFonts w:ascii="Arial" w:hAnsi="Arial" w:cs="Arial"/>
          <w:spacing w:val="3"/>
          <w:sz w:val="22"/>
          <w:szCs w:val="22"/>
        </w:rPr>
        <w:t xml:space="preserve"> </w:t>
      </w:r>
      <w:r w:rsidRPr="00B85198">
        <w:rPr>
          <w:rFonts w:ascii="Arial" w:hAnsi="Arial" w:cs="Arial"/>
          <w:spacing w:val="-1"/>
          <w:sz w:val="22"/>
          <w:szCs w:val="22"/>
        </w:rPr>
        <w:t>tributarias,</w:t>
      </w:r>
      <w:r w:rsidRPr="00B85198">
        <w:rPr>
          <w:rFonts w:ascii="Arial" w:hAnsi="Arial" w:cs="Arial"/>
          <w:spacing w:val="2"/>
          <w:sz w:val="22"/>
          <w:szCs w:val="22"/>
        </w:rPr>
        <w:t xml:space="preserve"> </w:t>
      </w:r>
      <w:r w:rsidRPr="00B85198">
        <w:rPr>
          <w:rFonts w:ascii="Arial" w:hAnsi="Arial" w:cs="Arial"/>
          <w:spacing w:val="-1"/>
          <w:sz w:val="22"/>
          <w:szCs w:val="22"/>
        </w:rPr>
        <w:t>servicios</w:t>
      </w:r>
      <w:r w:rsidRPr="00B85198">
        <w:rPr>
          <w:rFonts w:ascii="Arial" w:hAnsi="Arial" w:cs="Arial"/>
          <w:spacing w:val="99"/>
          <w:sz w:val="22"/>
          <w:szCs w:val="22"/>
        </w:rPr>
        <w:t xml:space="preserve"> </w:t>
      </w:r>
      <w:r w:rsidRPr="00B85198">
        <w:rPr>
          <w:rFonts w:ascii="Arial" w:hAnsi="Arial" w:cs="Arial"/>
          <w:spacing w:val="-1"/>
          <w:sz w:val="22"/>
          <w:szCs w:val="22"/>
        </w:rPr>
        <w:t>públicos,</w:t>
      </w:r>
      <w:r w:rsidRPr="00B85198">
        <w:rPr>
          <w:rFonts w:ascii="Arial" w:hAnsi="Arial" w:cs="Arial"/>
          <w:spacing w:val="24"/>
          <w:sz w:val="22"/>
          <w:szCs w:val="22"/>
        </w:rPr>
        <w:t xml:space="preserve"> </w:t>
      </w:r>
      <w:r w:rsidRPr="00B85198">
        <w:rPr>
          <w:rFonts w:ascii="Arial" w:hAnsi="Arial" w:cs="Arial"/>
          <w:spacing w:val="-1"/>
          <w:sz w:val="22"/>
          <w:szCs w:val="22"/>
        </w:rPr>
        <w:t>pólizas,</w:t>
      </w:r>
      <w:r w:rsidRPr="00B85198">
        <w:rPr>
          <w:rFonts w:ascii="Arial" w:hAnsi="Arial" w:cs="Arial"/>
          <w:spacing w:val="25"/>
          <w:sz w:val="22"/>
          <w:szCs w:val="22"/>
        </w:rPr>
        <w:t xml:space="preserve"> </w:t>
      </w:r>
      <w:r w:rsidRPr="00B85198">
        <w:rPr>
          <w:rFonts w:ascii="Arial" w:hAnsi="Arial" w:cs="Arial"/>
          <w:sz w:val="22"/>
          <w:szCs w:val="22"/>
        </w:rPr>
        <w:t>y/o</w:t>
      </w:r>
      <w:r w:rsidRPr="00B85198">
        <w:rPr>
          <w:rFonts w:ascii="Arial" w:hAnsi="Arial" w:cs="Arial"/>
          <w:spacing w:val="24"/>
          <w:sz w:val="22"/>
          <w:szCs w:val="22"/>
        </w:rPr>
        <w:t xml:space="preserve"> </w:t>
      </w:r>
      <w:r w:rsidRPr="00B85198">
        <w:rPr>
          <w:rFonts w:ascii="Arial" w:hAnsi="Arial" w:cs="Arial"/>
          <w:spacing w:val="-1"/>
          <w:sz w:val="22"/>
          <w:szCs w:val="22"/>
        </w:rPr>
        <w:t>costos</w:t>
      </w:r>
      <w:r w:rsidRPr="00B85198">
        <w:rPr>
          <w:rFonts w:ascii="Arial" w:hAnsi="Arial" w:cs="Arial"/>
          <w:spacing w:val="22"/>
          <w:sz w:val="22"/>
          <w:szCs w:val="22"/>
        </w:rPr>
        <w:t xml:space="preserve"> </w:t>
      </w:r>
      <w:r w:rsidRPr="00B85198">
        <w:rPr>
          <w:rFonts w:ascii="Arial" w:hAnsi="Arial" w:cs="Arial"/>
          <w:spacing w:val="-1"/>
          <w:sz w:val="22"/>
          <w:szCs w:val="22"/>
        </w:rPr>
        <w:t>de</w:t>
      </w:r>
      <w:r w:rsidRPr="00B85198">
        <w:rPr>
          <w:rFonts w:ascii="Arial" w:hAnsi="Arial" w:cs="Arial"/>
          <w:spacing w:val="26"/>
          <w:sz w:val="22"/>
          <w:szCs w:val="22"/>
        </w:rPr>
        <w:t xml:space="preserve"> </w:t>
      </w:r>
      <w:r w:rsidRPr="00B85198">
        <w:rPr>
          <w:rFonts w:ascii="Arial" w:hAnsi="Arial" w:cs="Arial"/>
          <w:spacing w:val="-1"/>
          <w:sz w:val="22"/>
          <w:szCs w:val="22"/>
        </w:rPr>
        <w:t>contingencia</w:t>
      </w:r>
      <w:r w:rsidRPr="00B85198">
        <w:rPr>
          <w:rFonts w:ascii="Arial" w:hAnsi="Arial" w:cs="Arial"/>
          <w:spacing w:val="26"/>
          <w:sz w:val="22"/>
          <w:szCs w:val="22"/>
        </w:rPr>
        <w:t xml:space="preserve"> </w:t>
      </w:r>
      <w:r w:rsidRPr="00B85198">
        <w:rPr>
          <w:rFonts w:ascii="Arial" w:hAnsi="Arial" w:cs="Arial"/>
          <w:spacing w:val="-2"/>
          <w:sz w:val="22"/>
          <w:szCs w:val="22"/>
        </w:rPr>
        <w:t>por</w:t>
      </w:r>
      <w:r w:rsidRPr="00B85198">
        <w:rPr>
          <w:rFonts w:ascii="Arial" w:hAnsi="Arial" w:cs="Arial"/>
          <w:spacing w:val="26"/>
          <w:sz w:val="22"/>
          <w:szCs w:val="22"/>
        </w:rPr>
        <w:t xml:space="preserve"> </w:t>
      </w:r>
      <w:r w:rsidRPr="00B85198">
        <w:rPr>
          <w:rFonts w:ascii="Arial" w:hAnsi="Arial" w:cs="Arial"/>
          <w:spacing w:val="-1"/>
          <w:sz w:val="22"/>
          <w:szCs w:val="22"/>
        </w:rPr>
        <w:t>traslado</w:t>
      </w:r>
      <w:r w:rsidRPr="00B85198">
        <w:rPr>
          <w:rFonts w:ascii="Arial" w:hAnsi="Arial" w:cs="Arial"/>
          <w:spacing w:val="24"/>
          <w:sz w:val="22"/>
          <w:szCs w:val="22"/>
        </w:rPr>
        <w:t xml:space="preserve"> </w:t>
      </w:r>
      <w:r w:rsidRPr="00B85198">
        <w:rPr>
          <w:rFonts w:ascii="Arial" w:hAnsi="Arial" w:cs="Arial"/>
          <w:spacing w:val="-1"/>
          <w:sz w:val="22"/>
          <w:szCs w:val="22"/>
        </w:rPr>
        <w:t>de</w:t>
      </w:r>
      <w:r w:rsidRPr="00B85198">
        <w:rPr>
          <w:rFonts w:ascii="Arial" w:hAnsi="Arial" w:cs="Arial"/>
          <w:spacing w:val="26"/>
          <w:sz w:val="22"/>
          <w:szCs w:val="22"/>
        </w:rPr>
        <w:t xml:space="preserve"> </w:t>
      </w:r>
      <w:r w:rsidRPr="00B85198">
        <w:rPr>
          <w:rFonts w:ascii="Arial" w:hAnsi="Arial" w:cs="Arial"/>
          <w:spacing w:val="-1"/>
          <w:sz w:val="22"/>
          <w:szCs w:val="22"/>
        </w:rPr>
        <w:t>riesgos</w:t>
      </w:r>
      <w:r w:rsidRPr="00B85198">
        <w:rPr>
          <w:rFonts w:ascii="Arial" w:hAnsi="Arial" w:cs="Arial"/>
          <w:spacing w:val="26"/>
          <w:sz w:val="22"/>
          <w:szCs w:val="22"/>
        </w:rPr>
        <w:t xml:space="preserve"> </w:t>
      </w:r>
      <w:r w:rsidRPr="00B85198">
        <w:rPr>
          <w:rFonts w:ascii="Arial" w:hAnsi="Arial" w:cs="Arial"/>
          <w:spacing w:val="-1"/>
          <w:sz w:val="22"/>
          <w:szCs w:val="22"/>
        </w:rPr>
        <w:t>ordinarios,</w:t>
      </w:r>
      <w:r w:rsidRPr="00B85198">
        <w:rPr>
          <w:rFonts w:ascii="Arial" w:hAnsi="Arial" w:cs="Arial"/>
          <w:spacing w:val="24"/>
          <w:sz w:val="22"/>
          <w:szCs w:val="22"/>
        </w:rPr>
        <w:t xml:space="preserve"> </w:t>
      </w:r>
      <w:r w:rsidRPr="00B85198">
        <w:rPr>
          <w:rFonts w:ascii="Arial" w:hAnsi="Arial" w:cs="Arial"/>
          <w:spacing w:val="-1"/>
          <w:sz w:val="22"/>
          <w:szCs w:val="22"/>
        </w:rPr>
        <w:t>desplazamientos,</w:t>
      </w:r>
      <w:r w:rsidRPr="00B85198">
        <w:rPr>
          <w:rFonts w:ascii="Arial" w:hAnsi="Arial" w:cs="Arial"/>
          <w:spacing w:val="24"/>
          <w:sz w:val="22"/>
          <w:szCs w:val="22"/>
        </w:rPr>
        <w:t xml:space="preserve"> </w:t>
      </w:r>
      <w:r w:rsidRPr="00B85198">
        <w:rPr>
          <w:rFonts w:ascii="Arial" w:hAnsi="Arial" w:cs="Arial"/>
          <w:sz w:val="22"/>
          <w:szCs w:val="22"/>
        </w:rPr>
        <w:t>y</w:t>
      </w:r>
      <w:r w:rsidRPr="00B85198">
        <w:rPr>
          <w:rFonts w:ascii="Arial" w:hAnsi="Arial" w:cs="Arial"/>
          <w:spacing w:val="24"/>
          <w:sz w:val="22"/>
          <w:szCs w:val="22"/>
        </w:rPr>
        <w:t xml:space="preserve"> </w:t>
      </w:r>
      <w:r w:rsidRPr="00B85198">
        <w:rPr>
          <w:rFonts w:ascii="Arial" w:hAnsi="Arial" w:cs="Arial"/>
          <w:spacing w:val="-2"/>
          <w:sz w:val="22"/>
          <w:szCs w:val="22"/>
        </w:rPr>
        <w:t>en</w:t>
      </w:r>
      <w:r w:rsidRPr="00B85198">
        <w:rPr>
          <w:rFonts w:ascii="Arial" w:hAnsi="Arial" w:cs="Arial"/>
          <w:spacing w:val="85"/>
          <w:sz w:val="22"/>
          <w:szCs w:val="22"/>
        </w:rPr>
        <w:t xml:space="preserve"> </w:t>
      </w:r>
      <w:r w:rsidRPr="00B85198">
        <w:rPr>
          <w:rFonts w:ascii="Arial" w:hAnsi="Arial" w:cs="Arial"/>
          <w:sz w:val="22"/>
          <w:szCs w:val="22"/>
        </w:rPr>
        <w:t>general,</w:t>
      </w:r>
      <w:r w:rsidRPr="00B85198">
        <w:rPr>
          <w:rFonts w:ascii="Arial" w:hAnsi="Arial" w:cs="Arial"/>
          <w:spacing w:val="16"/>
          <w:sz w:val="22"/>
          <w:szCs w:val="22"/>
        </w:rPr>
        <w:t xml:space="preserve"> </w:t>
      </w:r>
      <w:r w:rsidRPr="00B85198">
        <w:rPr>
          <w:rFonts w:ascii="Arial" w:hAnsi="Arial" w:cs="Arial"/>
          <w:spacing w:val="-1"/>
          <w:sz w:val="22"/>
          <w:szCs w:val="22"/>
        </w:rPr>
        <w:t>todos</w:t>
      </w:r>
      <w:r w:rsidRPr="00B85198">
        <w:rPr>
          <w:rFonts w:ascii="Arial" w:hAnsi="Arial" w:cs="Arial"/>
          <w:spacing w:val="17"/>
          <w:sz w:val="22"/>
          <w:szCs w:val="22"/>
        </w:rPr>
        <w:t xml:space="preserve"> </w:t>
      </w:r>
      <w:r w:rsidRPr="00B85198">
        <w:rPr>
          <w:rFonts w:ascii="Arial" w:hAnsi="Arial" w:cs="Arial"/>
          <w:spacing w:val="-1"/>
          <w:sz w:val="22"/>
          <w:szCs w:val="22"/>
        </w:rPr>
        <w:t>los</w:t>
      </w:r>
      <w:r w:rsidRPr="00B85198">
        <w:rPr>
          <w:rFonts w:ascii="Arial" w:hAnsi="Arial" w:cs="Arial"/>
          <w:spacing w:val="17"/>
          <w:sz w:val="22"/>
          <w:szCs w:val="22"/>
        </w:rPr>
        <w:t xml:space="preserve"> </w:t>
      </w:r>
      <w:r w:rsidRPr="00B85198">
        <w:rPr>
          <w:rFonts w:ascii="Arial" w:hAnsi="Arial" w:cs="Arial"/>
          <w:spacing w:val="-1"/>
          <w:sz w:val="22"/>
          <w:szCs w:val="22"/>
        </w:rPr>
        <w:t>costos</w:t>
      </w:r>
      <w:r w:rsidRPr="00B85198">
        <w:rPr>
          <w:rFonts w:ascii="Arial" w:hAnsi="Arial" w:cs="Arial"/>
          <w:spacing w:val="17"/>
          <w:sz w:val="22"/>
          <w:szCs w:val="22"/>
        </w:rPr>
        <w:t xml:space="preserve"> </w:t>
      </w:r>
      <w:r w:rsidRPr="00B85198">
        <w:rPr>
          <w:rFonts w:ascii="Arial" w:hAnsi="Arial" w:cs="Arial"/>
          <w:sz w:val="22"/>
          <w:szCs w:val="22"/>
        </w:rPr>
        <w:t>que</w:t>
      </w:r>
      <w:r w:rsidRPr="00B85198">
        <w:rPr>
          <w:rFonts w:ascii="Arial" w:hAnsi="Arial" w:cs="Arial"/>
          <w:spacing w:val="14"/>
          <w:sz w:val="22"/>
          <w:szCs w:val="22"/>
        </w:rPr>
        <w:t xml:space="preserve"> </w:t>
      </w:r>
      <w:r w:rsidRPr="00B85198">
        <w:rPr>
          <w:rFonts w:ascii="Arial" w:hAnsi="Arial" w:cs="Arial"/>
          <w:spacing w:val="-1"/>
          <w:sz w:val="22"/>
          <w:szCs w:val="22"/>
        </w:rPr>
        <w:t>le</w:t>
      </w:r>
      <w:r w:rsidRPr="00B85198">
        <w:rPr>
          <w:rFonts w:ascii="Arial" w:hAnsi="Arial" w:cs="Arial"/>
          <w:spacing w:val="17"/>
          <w:sz w:val="22"/>
          <w:szCs w:val="22"/>
        </w:rPr>
        <w:t xml:space="preserve"> </w:t>
      </w:r>
      <w:r w:rsidRPr="00B85198">
        <w:rPr>
          <w:rFonts w:ascii="Arial" w:hAnsi="Arial" w:cs="Arial"/>
          <w:spacing w:val="-1"/>
          <w:sz w:val="22"/>
          <w:szCs w:val="22"/>
        </w:rPr>
        <w:t>permitirían</w:t>
      </w:r>
      <w:r w:rsidRPr="00B85198">
        <w:rPr>
          <w:rFonts w:ascii="Arial" w:hAnsi="Arial" w:cs="Arial"/>
          <w:spacing w:val="16"/>
          <w:sz w:val="22"/>
          <w:szCs w:val="22"/>
        </w:rPr>
        <w:t xml:space="preserve"> </w:t>
      </w:r>
      <w:r w:rsidRPr="00B85198">
        <w:rPr>
          <w:rFonts w:ascii="Arial" w:hAnsi="Arial" w:cs="Arial"/>
          <w:spacing w:val="-1"/>
          <w:sz w:val="22"/>
          <w:szCs w:val="22"/>
        </w:rPr>
        <w:t>mantener</w:t>
      </w:r>
      <w:r w:rsidRPr="00B85198">
        <w:rPr>
          <w:rFonts w:ascii="Arial" w:hAnsi="Arial" w:cs="Arial"/>
          <w:spacing w:val="16"/>
          <w:sz w:val="22"/>
          <w:szCs w:val="22"/>
        </w:rPr>
        <w:t xml:space="preserve"> </w:t>
      </w:r>
      <w:r w:rsidRPr="00B85198">
        <w:rPr>
          <w:rFonts w:ascii="Arial" w:hAnsi="Arial" w:cs="Arial"/>
          <w:spacing w:val="-1"/>
          <w:sz w:val="22"/>
          <w:szCs w:val="22"/>
        </w:rPr>
        <w:t>condiciones</w:t>
      </w:r>
      <w:r w:rsidRPr="00B85198">
        <w:rPr>
          <w:rFonts w:ascii="Arial" w:hAnsi="Arial" w:cs="Arial"/>
          <w:spacing w:val="17"/>
          <w:sz w:val="22"/>
          <w:szCs w:val="22"/>
        </w:rPr>
        <w:t xml:space="preserve"> </w:t>
      </w:r>
      <w:r w:rsidRPr="00B85198">
        <w:rPr>
          <w:rFonts w:ascii="Arial" w:hAnsi="Arial" w:cs="Arial"/>
          <w:spacing w:val="-1"/>
          <w:sz w:val="22"/>
          <w:szCs w:val="22"/>
        </w:rPr>
        <w:t>de</w:t>
      </w:r>
      <w:r w:rsidRPr="00B85198">
        <w:rPr>
          <w:rFonts w:ascii="Arial" w:hAnsi="Arial" w:cs="Arial"/>
          <w:spacing w:val="16"/>
          <w:sz w:val="22"/>
          <w:szCs w:val="22"/>
        </w:rPr>
        <w:t xml:space="preserve"> </w:t>
      </w:r>
      <w:r w:rsidRPr="00B85198">
        <w:rPr>
          <w:rFonts w:ascii="Arial" w:hAnsi="Arial" w:cs="Arial"/>
          <w:spacing w:val="-1"/>
          <w:sz w:val="22"/>
          <w:szCs w:val="22"/>
        </w:rPr>
        <w:t>normalidad</w:t>
      </w:r>
      <w:r w:rsidRPr="00B85198">
        <w:rPr>
          <w:rFonts w:ascii="Arial" w:hAnsi="Arial" w:cs="Arial"/>
          <w:spacing w:val="16"/>
          <w:sz w:val="22"/>
          <w:szCs w:val="22"/>
        </w:rPr>
        <w:t xml:space="preserve"> </w:t>
      </w:r>
      <w:r w:rsidRPr="00B85198">
        <w:rPr>
          <w:rFonts w:ascii="Arial" w:hAnsi="Arial" w:cs="Arial"/>
          <w:spacing w:val="-1"/>
          <w:sz w:val="22"/>
          <w:szCs w:val="22"/>
        </w:rPr>
        <w:t>en</w:t>
      </w:r>
      <w:r w:rsidRPr="00B85198">
        <w:rPr>
          <w:rFonts w:ascii="Arial" w:hAnsi="Arial" w:cs="Arial"/>
          <w:spacing w:val="16"/>
          <w:sz w:val="22"/>
          <w:szCs w:val="22"/>
        </w:rPr>
        <w:t xml:space="preserve"> </w:t>
      </w:r>
      <w:r w:rsidRPr="00B85198">
        <w:rPr>
          <w:rFonts w:ascii="Arial" w:hAnsi="Arial" w:cs="Arial"/>
          <w:spacing w:val="-1"/>
          <w:sz w:val="22"/>
          <w:szCs w:val="22"/>
        </w:rPr>
        <w:t>la</w:t>
      </w:r>
      <w:r w:rsidRPr="00B85198">
        <w:rPr>
          <w:rFonts w:ascii="Arial" w:hAnsi="Arial" w:cs="Arial"/>
          <w:spacing w:val="17"/>
          <w:sz w:val="22"/>
          <w:szCs w:val="22"/>
        </w:rPr>
        <w:t xml:space="preserve"> </w:t>
      </w:r>
      <w:r w:rsidRPr="00B85198">
        <w:rPr>
          <w:rFonts w:ascii="Arial" w:hAnsi="Arial" w:cs="Arial"/>
          <w:spacing w:val="-1"/>
          <w:sz w:val="22"/>
          <w:szCs w:val="22"/>
        </w:rPr>
        <w:t>ejecución</w:t>
      </w:r>
      <w:r w:rsidRPr="00B85198">
        <w:rPr>
          <w:rFonts w:ascii="Arial" w:hAnsi="Arial" w:cs="Arial"/>
          <w:spacing w:val="16"/>
          <w:sz w:val="22"/>
          <w:szCs w:val="22"/>
        </w:rPr>
        <w:t xml:space="preserve"> </w:t>
      </w:r>
      <w:r w:rsidRPr="00B85198">
        <w:rPr>
          <w:rFonts w:ascii="Arial" w:hAnsi="Arial" w:cs="Arial"/>
          <w:spacing w:val="-1"/>
          <w:sz w:val="22"/>
          <w:szCs w:val="22"/>
        </w:rPr>
        <w:t>de</w:t>
      </w:r>
      <w:r w:rsidRPr="00B85198">
        <w:rPr>
          <w:rFonts w:ascii="Arial" w:hAnsi="Arial" w:cs="Arial"/>
          <w:spacing w:val="16"/>
          <w:sz w:val="22"/>
          <w:szCs w:val="22"/>
        </w:rPr>
        <w:t xml:space="preserve"> </w:t>
      </w:r>
      <w:r w:rsidRPr="00B85198">
        <w:rPr>
          <w:rFonts w:ascii="Arial" w:hAnsi="Arial" w:cs="Arial"/>
          <w:spacing w:val="-1"/>
          <w:sz w:val="22"/>
          <w:szCs w:val="22"/>
        </w:rPr>
        <w:t>las</w:t>
      </w:r>
      <w:r w:rsidRPr="00B85198">
        <w:rPr>
          <w:rFonts w:ascii="Arial" w:hAnsi="Arial" w:cs="Arial"/>
          <w:spacing w:val="61"/>
          <w:sz w:val="22"/>
          <w:szCs w:val="22"/>
        </w:rPr>
        <w:t xml:space="preserve"> </w:t>
      </w:r>
      <w:r w:rsidRPr="00B85198">
        <w:rPr>
          <w:rFonts w:ascii="Arial" w:hAnsi="Arial" w:cs="Arial"/>
          <w:spacing w:val="-1"/>
          <w:sz w:val="22"/>
          <w:szCs w:val="22"/>
        </w:rPr>
        <w:t>actividades</w:t>
      </w:r>
      <w:r w:rsidRPr="00B85198">
        <w:rPr>
          <w:rFonts w:ascii="Arial" w:hAnsi="Arial" w:cs="Arial"/>
          <w:sz w:val="22"/>
          <w:szCs w:val="22"/>
        </w:rPr>
        <w:t xml:space="preserve"> </w:t>
      </w:r>
      <w:r w:rsidRPr="00B85198">
        <w:rPr>
          <w:rFonts w:ascii="Arial" w:hAnsi="Arial" w:cs="Arial"/>
          <w:spacing w:val="-1"/>
          <w:sz w:val="22"/>
          <w:szCs w:val="22"/>
        </w:rPr>
        <w:t>del</w:t>
      </w:r>
      <w:r w:rsidRPr="00B85198">
        <w:rPr>
          <w:rFonts w:ascii="Arial" w:hAnsi="Arial" w:cs="Arial"/>
          <w:sz w:val="22"/>
          <w:szCs w:val="22"/>
        </w:rPr>
        <w:t xml:space="preserve"> </w:t>
      </w:r>
      <w:r w:rsidRPr="00B85198">
        <w:rPr>
          <w:rFonts w:ascii="Arial" w:hAnsi="Arial" w:cs="Arial"/>
          <w:spacing w:val="-1"/>
          <w:sz w:val="22"/>
          <w:szCs w:val="22"/>
        </w:rPr>
        <w:t>contrato</w:t>
      </w:r>
      <w:r w:rsidR="00B843F5">
        <w:rPr>
          <w:rFonts w:ascii="Arial" w:hAnsi="Arial" w:cs="Arial"/>
          <w:spacing w:val="-1"/>
          <w:sz w:val="22"/>
          <w:szCs w:val="22"/>
        </w:rPr>
        <w:t>, garantizando el cumplimiento de todas las condiciones exigidas para la adecuada prestación del servicio</w:t>
      </w:r>
      <w:r w:rsidRPr="00B85198">
        <w:rPr>
          <w:rFonts w:ascii="Arial" w:hAnsi="Arial" w:cs="Arial"/>
          <w:spacing w:val="-1"/>
          <w:sz w:val="22"/>
          <w:szCs w:val="22"/>
        </w:rPr>
        <w:t>.</w:t>
      </w:r>
    </w:p>
    <w:p w14:paraId="6BADCE7F" w14:textId="45F2CCC6" w:rsidR="00586DD2" w:rsidRDefault="00586DD2" w:rsidP="00F0598F">
      <w:pPr>
        <w:pStyle w:val="Lista"/>
        <w:ind w:left="0" w:firstLine="0"/>
        <w:jc w:val="both"/>
        <w:rPr>
          <w:rFonts w:ascii="Arial" w:hAnsi="Arial" w:cs="Arial"/>
          <w:spacing w:val="-1"/>
          <w:sz w:val="22"/>
          <w:szCs w:val="22"/>
        </w:rPr>
      </w:pPr>
      <w:r w:rsidRPr="007A4BC6">
        <w:rPr>
          <w:rFonts w:ascii="Arial" w:hAnsi="Arial" w:cs="Arial"/>
          <w:spacing w:val="-1"/>
          <w:sz w:val="22"/>
          <w:szCs w:val="22"/>
        </w:rPr>
        <w:t xml:space="preserve">El </w:t>
      </w:r>
      <w:r w:rsidR="007A4BC6">
        <w:rPr>
          <w:rFonts w:ascii="Arial" w:hAnsi="Arial" w:cs="Arial"/>
          <w:spacing w:val="-1"/>
          <w:sz w:val="22"/>
          <w:szCs w:val="22"/>
        </w:rPr>
        <w:t>invitado</w:t>
      </w:r>
      <w:r w:rsidRPr="007A4BC6">
        <w:rPr>
          <w:rFonts w:ascii="Arial" w:hAnsi="Arial" w:cs="Arial"/>
          <w:spacing w:val="-1"/>
          <w:sz w:val="22"/>
          <w:szCs w:val="22"/>
        </w:rPr>
        <w:t xml:space="preserve"> deberá gestionar los riesgos propios de la actividad</w:t>
      </w:r>
      <w:r w:rsidRPr="007A4BC6">
        <w:rPr>
          <w:rFonts w:ascii="Arial" w:hAnsi="Arial" w:cs="Arial"/>
          <w:spacing w:val="-1"/>
          <w:sz w:val="22"/>
        </w:rPr>
        <w:t xml:space="preserve"> </w:t>
      </w:r>
      <w:r w:rsidRPr="007A4BC6">
        <w:rPr>
          <w:rFonts w:ascii="Arial" w:hAnsi="Arial" w:cs="Arial"/>
          <w:spacing w:val="-1"/>
          <w:sz w:val="22"/>
          <w:szCs w:val="22"/>
        </w:rPr>
        <w:t xml:space="preserve">o servicio a prestar, entendiéndose que es conocedor de la misma, cuidando de hacer una oferta que propenda por cuidar la competitividad y la productividad. Por lo tanto, </w:t>
      </w:r>
      <w:r w:rsidR="00762991">
        <w:rPr>
          <w:rFonts w:ascii="Arial" w:hAnsi="Arial" w:cs="Arial"/>
          <w:spacing w:val="-1"/>
          <w:sz w:val="22"/>
          <w:szCs w:val="22"/>
        </w:rPr>
        <w:t>el</w:t>
      </w:r>
      <w:r w:rsidRPr="007A4BC6">
        <w:rPr>
          <w:rFonts w:ascii="Arial" w:hAnsi="Arial" w:cs="Arial"/>
          <w:spacing w:val="-1"/>
          <w:sz w:val="22"/>
          <w:szCs w:val="22"/>
        </w:rPr>
        <w:t xml:space="preserve"> </w:t>
      </w:r>
      <w:r w:rsidR="00EB484A">
        <w:rPr>
          <w:rFonts w:ascii="Arial" w:hAnsi="Arial" w:cs="Arial"/>
          <w:spacing w:val="-1"/>
          <w:sz w:val="22"/>
          <w:szCs w:val="22"/>
        </w:rPr>
        <w:t>invitado</w:t>
      </w:r>
      <w:r w:rsidRPr="007A4BC6">
        <w:rPr>
          <w:rFonts w:ascii="Arial" w:hAnsi="Arial" w:cs="Arial"/>
          <w:spacing w:val="-1"/>
          <w:sz w:val="22"/>
          <w:szCs w:val="22"/>
        </w:rPr>
        <w:t>, al estructurar los costos de su oferta, deberá tener en cuenta todos y cada uno de los factores y los riesgos previsibles que influyan o puedan influir en la ejecución de los servicios encomendados; por lo tanto, para la formulación y la atención de posibles reclamaciones, se tendrá en cuenta dicha estructura de costos.</w:t>
      </w:r>
    </w:p>
    <w:p w14:paraId="64CD0803" w14:textId="77777777" w:rsidR="004F3552" w:rsidRDefault="004F3552" w:rsidP="00F0598F">
      <w:pPr>
        <w:pStyle w:val="Lista"/>
        <w:ind w:left="0" w:firstLine="0"/>
        <w:jc w:val="both"/>
        <w:rPr>
          <w:rFonts w:ascii="Arial" w:hAnsi="Arial" w:cs="Arial"/>
          <w:spacing w:val="-1"/>
          <w:sz w:val="22"/>
          <w:szCs w:val="22"/>
        </w:rPr>
      </w:pPr>
    </w:p>
    <w:p w14:paraId="7FF60963" w14:textId="4B90A3E5" w:rsidR="004F3552" w:rsidRPr="00E4015A" w:rsidRDefault="004F3552" w:rsidP="00F0598F">
      <w:pPr>
        <w:pStyle w:val="Lista"/>
        <w:ind w:left="0" w:firstLine="0"/>
        <w:jc w:val="both"/>
        <w:rPr>
          <w:rFonts w:ascii="Arial" w:hAnsi="Arial" w:cs="Arial"/>
          <w:spacing w:val="-1"/>
          <w:sz w:val="22"/>
          <w:szCs w:val="22"/>
        </w:rPr>
      </w:pPr>
      <w:r w:rsidRPr="00E4015A">
        <w:rPr>
          <w:rFonts w:ascii="Arial" w:hAnsi="Arial" w:cs="Arial"/>
          <w:sz w:val="22"/>
          <w:szCs w:val="22"/>
        </w:rPr>
        <w:t xml:space="preserve">El oferente deberá indicar, en el formulario de </w:t>
      </w:r>
      <w:r w:rsidR="00FE2B5B" w:rsidRPr="00E4015A">
        <w:rPr>
          <w:rFonts w:ascii="Arial" w:hAnsi="Arial" w:cs="Arial"/>
          <w:sz w:val="22"/>
          <w:szCs w:val="22"/>
        </w:rPr>
        <w:t>precios</w:t>
      </w:r>
      <w:r w:rsidR="00C06904" w:rsidRPr="00E4015A">
        <w:rPr>
          <w:rFonts w:ascii="Arial" w:hAnsi="Arial" w:cs="Arial"/>
          <w:sz w:val="22"/>
          <w:szCs w:val="22"/>
        </w:rPr>
        <w:t xml:space="preserve"> </w:t>
      </w:r>
      <w:r w:rsidRPr="00E4015A">
        <w:rPr>
          <w:rFonts w:ascii="Arial" w:hAnsi="Arial" w:cs="Arial"/>
          <w:sz w:val="22"/>
          <w:szCs w:val="22"/>
        </w:rPr>
        <w:t>el valor unitario</w:t>
      </w:r>
      <w:r w:rsidR="007949F0" w:rsidRPr="00E4015A">
        <w:rPr>
          <w:rFonts w:ascii="Arial" w:hAnsi="Arial" w:cs="Arial"/>
          <w:sz w:val="22"/>
          <w:szCs w:val="22"/>
        </w:rPr>
        <w:t xml:space="preserve"> antes de IVA</w:t>
      </w:r>
      <w:r w:rsidRPr="00E4015A">
        <w:rPr>
          <w:rFonts w:ascii="Arial" w:hAnsi="Arial" w:cs="Arial"/>
          <w:sz w:val="22"/>
          <w:szCs w:val="22"/>
        </w:rPr>
        <w:t>, para los ítems</w:t>
      </w:r>
      <w:r w:rsidR="007949F0" w:rsidRPr="00E4015A">
        <w:rPr>
          <w:rFonts w:ascii="Arial" w:hAnsi="Arial" w:cs="Arial"/>
          <w:sz w:val="22"/>
          <w:szCs w:val="22"/>
        </w:rPr>
        <w:t xml:space="preserve"> </w:t>
      </w:r>
      <w:r w:rsidRPr="00E4015A">
        <w:rPr>
          <w:rFonts w:ascii="Arial" w:hAnsi="Arial" w:cs="Arial"/>
          <w:sz w:val="22"/>
          <w:szCs w:val="22"/>
        </w:rPr>
        <w:t xml:space="preserve">que </w:t>
      </w:r>
      <w:r w:rsidR="007949F0" w:rsidRPr="00E4015A">
        <w:rPr>
          <w:rFonts w:ascii="Arial" w:hAnsi="Arial" w:cs="Arial"/>
          <w:sz w:val="22"/>
          <w:szCs w:val="22"/>
        </w:rPr>
        <w:t xml:space="preserve">lo </w:t>
      </w:r>
      <w:r w:rsidRPr="00E4015A">
        <w:rPr>
          <w:rFonts w:ascii="Arial" w:hAnsi="Arial" w:cs="Arial"/>
          <w:sz w:val="22"/>
          <w:szCs w:val="22"/>
        </w:rPr>
        <w:t xml:space="preserve">conforman y para todas las empresas que lo requieran. </w:t>
      </w:r>
      <w:r w:rsidR="00762991" w:rsidRPr="00762991">
        <w:rPr>
          <w:rFonts w:ascii="Arial" w:hAnsi="Arial" w:cs="Arial"/>
          <w:sz w:val="22"/>
          <w:szCs w:val="22"/>
        </w:rPr>
        <w:t>Los valores totales serán aplicados por el sistema automáticamente y serán los que resulten de multiplicar las cantidades estimadas por los precios unitarios</w:t>
      </w:r>
      <w:r w:rsidR="00762991" w:rsidRPr="00E4015A">
        <w:rPr>
          <w:rFonts w:ascii="Arial" w:hAnsi="Arial" w:cs="Arial"/>
          <w:sz w:val="22"/>
          <w:szCs w:val="22"/>
        </w:rPr>
        <w:t xml:space="preserve"> </w:t>
      </w:r>
      <w:r w:rsidRPr="00E4015A">
        <w:rPr>
          <w:rFonts w:ascii="Arial" w:hAnsi="Arial" w:cs="Arial"/>
          <w:sz w:val="22"/>
          <w:szCs w:val="22"/>
        </w:rPr>
        <w:t>En caso de que el valor sea “cero”, así deberá expresarse</w:t>
      </w:r>
      <w:r w:rsidR="004B156F" w:rsidRPr="00E4015A">
        <w:rPr>
          <w:rFonts w:ascii="Arial" w:hAnsi="Arial" w:cs="Arial"/>
          <w:sz w:val="22"/>
          <w:szCs w:val="22"/>
        </w:rPr>
        <w:t>.</w:t>
      </w:r>
    </w:p>
    <w:p w14:paraId="0BC80C96" w14:textId="77777777" w:rsidR="00107CDA" w:rsidRPr="00ED407D" w:rsidRDefault="00107CDA" w:rsidP="00F0598F">
      <w:pPr>
        <w:tabs>
          <w:tab w:val="left" w:pos="0"/>
        </w:tabs>
        <w:ind w:right="183"/>
        <w:jc w:val="both"/>
        <w:rPr>
          <w:rFonts w:ascii="Arial" w:hAnsi="Arial" w:cs="Arial"/>
          <w:color w:val="000000"/>
          <w:sz w:val="22"/>
          <w:szCs w:val="22"/>
          <w:lang w:val="es-ES"/>
        </w:rPr>
      </w:pPr>
    </w:p>
    <w:p w14:paraId="1217233C" w14:textId="186C8623" w:rsidR="00F96B81" w:rsidRPr="00B85198" w:rsidRDefault="00F96B81" w:rsidP="00A8630E">
      <w:pPr>
        <w:tabs>
          <w:tab w:val="left" w:pos="0"/>
        </w:tabs>
        <w:ind w:right="183"/>
        <w:jc w:val="both"/>
        <w:rPr>
          <w:rFonts w:ascii="Arial" w:hAnsi="Arial" w:cs="Arial"/>
          <w:color w:val="000000"/>
          <w:sz w:val="22"/>
          <w:szCs w:val="22"/>
          <w:lang w:val="es-ES"/>
        </w:rPr>
      </w:pPr>
      <w:r w:rsidRPr="00B85198">
        <w:rPr>
          <w:rFonts w:ascii="Arial" w:hAnsi="Arial" w:cs="Arial"/>
          <w:color w:val="000000"/>
          <w:sz w:val="22"/>
          <w:szCs w:val="22"/>
          <w:lang w:val="es-ES"/>
        </w:rPr>
        <w:t xml:space="preserve">Al preparar su oferta, el </w:t>
      </w:r>
      <w:r w:rsidR="00AC32E2">
        <w:rPr>
          <w:rFonts w:ascii="Arial" w:hAnsi="Arial" w:cs="Arial"/>
          <w:color w:val="000000"/>
          <w:sz w:val="22"/>
          <w:szCs w:val="22"/>
          <w:lang w:val="es-ES"/>
        </w:rPr>
        <w:t>invitado</w:t>
      </w:r>
      <w:r w:rsidRPr="00B85198">
        <w:rPr>
          <w:rFonts w:ascii="Arial" w:hAnsi="Arial" w:cs="Arial"/>
          <w:color w:val="000000"/>
          <w:sz w:val="22"/>
          <w:szCs w:val="22"/>
          <w:lang w:val="es-ES"/>
        </w:rPr>
        <w:t xml:space="preserve"> deberá tener en cuenta todos los impuestos que deben tributar donde se ejecutar</w:t>
      </w:r>
      <w:r w:rsidR="00BD0B6C">
        <w:rPr>
          <w:rFonts w:ascii="Arial" w:hAnsi="Arial" w:cs="Arial"/>
          <w:color w:val="000000"/>
          <w:sz w:val="22"/>
          <w:szCs w:val="22"/>
          <w:lang w:val="es-ES"/>
        </w:rPr>
        <w:t>á</w:t>
      </w:r>
      <w:r w:rsidRPr="00B85198">
        <w:rPr>
          <w:rFonts w:ascii="Arial" w:hAnsi="Arial" w:cs="Arial"/>
          <w:color w:val="000000"/>
          <w:sz w:val="22"/>
          <w:szCs w:val="22"/>
          <w:lang w:val="es-ES"/>
        </w:rPr>
        <w:t xml:space="preserve"> el contrato y que puedan afectar sus precios y hayan de causarse por la ejecución del contrato, tales como: el Impuesto de Renta, Estampilla Universidad de Antioquia, el de Industria y Comercio, entre otros; así como las deducciones y retenciones a que haya lugar, de acuerdo con la ley y las disposiciones normativas aplicables. </w:t>
      </w:r>
    </w:p>
    <w:p w14:paraId="2D7AEDA7" w14:textId="77777777" w:rsidR="00F96B81" w:rsidRPr="00762991" w:rsidRDefault="00F96B81" w:rsidP="00A8630E">
      <w:pPr>
        <w:tabs>
          <w:tab w:val="left" w:pos="0"/>
        </w:tabs>
        <w:ind w:right="183"/>
        <w:jc w:val="both"/>
        <w:rPr>
          <w:rFonts w:ascii="Arial" w:hAnsi="Arial" w:cs="Arial"/>
          <w:sz w:val="22"/>
          <w:szCs w:val="22"/>
          <w:lang w:val="es-ES"/>
        </w:rPr>
      </w:pPr>
    </w:p>
    <w:p w14:paraId="149780FB" w14:textId="0F06AD7D" w:rsidR="00107CDA" w:rsidRPr="00762991" w:rsidRDefault="00107CDA" w:rsidP="00A8630E">
      <w:pPr>
        <w:tabs>
          <w:tab w:val="left" w:pos="0"/>
        </w:tabs>
        <w:ind w:right="183"/>
        <w:jc w:val="both"/>
        <w:rPr>
          <w:rFonts w:ascii="Arial" w:hAnsi="Arial" w:cs="Arial"/>
          <w:color w:val="FF0000"/>
          <w:sz w:val="22"/>
          <w:szCs w:val="22"/>
          <w:lang w:val="es-ES"/>
        </w:rPr>
      </w:pPr>
      <w:r w:rsidRPr="00762991">
        <w:rPr>
          <w:rFonts w:ascii="Arial" w:hAnsi="Arial" w:cs="Arial"/>
          <w:sz w:val="22"/>
          <w:szCs w:val="22"/>
          <w:lang w:val="es-ES"/>
        </w:rPr>
        <w:t xml:space="preserve">Dado que se trata de una </w:t>
      </w:r>
      <w:r w:rsidR="00985D2A" w:rsidRPr="00762991">
        <w:rPr>
          <w:rFonts w:ascii="Arial" w:hAnsi="Arial" w:cs="Arial"/>
          <w:sz w:val="22"/>
          <w:szCs w:val="22"/>
          <w:lang w:val="es-ES"/>
        </w:rPr>
        <w:t>Oferta No Vinculante,</w:t>
      </w:r>
      <w:r w:rsidRPr="00762991">
        <w:rPr>
          <w:rFonts w:ascii="Arial" w:hAnsi="Arial" w:cs="Arial"/>
          <w:sz w:val="22"/>
          <w:szCs w:val="22"/>
          <w:lang w:val="es-ES"/>
        </w:rPr>
        <w:t xml:space="preserve"> se requiere que la caracterización económica de la oferta considere </w:t>
      </w:r>
      <w:r w:rsidR="00161157" w:rsidRPr="00762991">
        <w:rPr>
          <w:rFonts w:ascii="Arial" w:hAnsi="Arial" w:cs="Arial"/>
          <w:sz w:val="22"/>
          <w:szCs w:val="22"/>
          <w:lang w:val="es-ES"/>
        </w:rPr>
        <w:t>las ventajas</w:t>
      </w:r>
      <w:r w:rsidR="00E02B84">
        <w:rPr>
          <w:rFonts w:ascii="Arial" w:hAnsi="Arial" w:cs="Arial"/>
          <w:sz w:val="22"/>
          <w:szCs w:val="22"/>
          <w:lang w:val="es-ES"/>
        </w:rPr>
        <w:t xml:space="preserve"> de valor para establecer una posible alianza estratégica</w:t>
      </w:r>
      <w:r w:rsidR="00161157" w:rsidRPr="00762991">
        <w:rPr>
          <w:rFonts w:ascii="Arial" w:hAnsi="Arial" w:cs="Arial"/>
          <w:sz w:val="22"/>
          <w:szCs w:val="22"/>
          <w:lang w:val="es-ES"/>
        </w:rPr>
        <w:t xml:space="preserve"> </w:t>
      </w:r>
      <w:r w:rsidRPr="00762991">
        <w:rPr>
          <w:rFonts w:ascii="Arial" w:hAnsi="Arial" w:cs="Arial"/>
          <w:sz w:val="22"/>
          <w:szCs w:val="22"/>
          <w:lang w:val="es-ES"/>
        </w:rPr>
        <w:t xml:space="preserve">por lo que el </w:t>
      </w:r>
      <w:r w:rsidR="00EB484A" w:rsidRPr="00762991">
        <w:rPr>
          <w:rFonts w:ascii="Arial" w:hAnsi="Arial" w:cs="Arial"/>
          <w:sz w:val="22"/>
          <w:szCs w:val="22"/>
          <w:lang w:val="es-ES"/>
        </w:rPr>
        <w:t>invitado</w:t>
      </w:r>
      <w:r w:rsidRPr="00762991">
        <w:rPr>
          <w:rFonts w:ascii="Arial" w:hAnsi="Arial" w:cs="Arial"/>
          <w:sz w:val="22"/>
          <w:szCs w:val="22"/>
          <w:lang w:val="es-ES"/>
        </w:rPr>
        <w:t xml:space="preserve"> deberá proyectarlo en su oferta</w:t>
      </w:r>
      <w:r w:rsidR="00E02B84">
        <w:rPr>
          <w:rFonts w:ascii="Arial" w:hAnsi="Arial" w:cs="Arial"/>
          <w:sz w:val="22"/>
          <w:szCs w:val="22"/>
          <w:lang w:val="es-ES"/>
        </w:rPr>
        <w:t xml:space="preserve">, de acuerdo con lo indicado en el numeral </w:t>
      </w:r>
      <w:r w:rsidR="00DB1A83">
        <w:rPr>
          <w:rFonts w:ascii="Arial" w:hAnsi="Arial" w:cs="Arial"/>
          <w:sz w:val="22"/>
          <w:szCs w:val="22"/>
          <w:lang w:val="es-ES"/>
        </w:rPr>
        <w:t>2.7.5</w:t>
      </w:r>
      <w:r w:rsidR="00E02B84">
        <w:rPr>
          <w:rFonts w:ascii="Arial" w:hAnsi="Arial" w:cs="Arial"/>
          <w:sz w:val="22"/>
          <w:szCs w:val="22"/>
          <w:lang w:val="es-ES"/>
        </w:rPr>
        <w:t xml:space="preserve"> de este documento</w:t>
      </w:r>
    </w:p>
    <w:p w14:paraId="78B255B6" w14:textId="77777777" w:rsidR="006170FE" w:rsidRPr="00ED407D" w:rsidRDefault="003A2437" w:rsidP="00A438E0">
      <w:pPr>
        <w:pStyle w:val="Ttulo"/>
        <w:jc w:val="both"/>
        <w:rPr>
          <w:sz w:val="22"/>
          <w:szCs w:val="22"/>
        </w:rPr>
      </w:pPr>
      <w:bookmarkStart w:id="67" w:name="_Toc113287568"/>
      <w:bookmarkStart w:id="68" w:name="_Toc115357903"/>
      <w:r w:rsidRPr="00ED407D">
        <w:rPr>
          <w:sz w:val="22"/>
          <w:szCs w:val="22"/>
        </w:rPr>
        <w:t>2.7</w:t>
      </w:r>
      <w:r w:rsidRPr="000B1A6A">
        <w:rPr>
          <w:sz w:val="22"/>
          <w:szCs w:val="22"/>
        </w:rPr>
        <w:t>.</w:t>
      </w:r>
      <w:r w:rsidR="006170FE" w:rsidRPr="000B1A6A">
        <w:rPr>
          <w:sz w:val="22"/>
          <w:szCs w:val="22"/>
        </w:rPr>
        <w:t xml:space="preserve"> </w:t>
      </w:r>
      <w:r w:rsidR="00117441" w:rsidRPr="000B1A6A">
        <w:rPr>
          <w:sz w:val="22"/>
          <w:szCs w:val="22"/>
        </w:rPr>
        <w:t xml:space="preserve">   </w:t>
      </w:r>
      <w:r w:rsidR="006170FE" w:rsidRPr="000B1A6A">
        <w:rPr>
          <w:sz w:val="22"/>
          <w:szCs w:val="22"/>
        </w:rPr>
        <w:t>Aspectos comerciales</w:t>
      </w:r>
      <w:bookmarkEnd w:id="67"/>
      <w:bookmarkEnd w:id="68"/>
    </w:p>
    <w:p w14:paraId="2FE97708" w14:textId="77777777" w:rsidR="000B1A6A" w:rsidRDefault="004768FA" w:rsidP="000B1A6A">
      <w:pPr>
        <w:pStyle w:val="Ttulo"/>
        <w:jc w:val="both"/>
        <w:rPr>
          <w:sz w:val="22"/>
          <w:szCs w:val="22"/>
        </w:rPr>
      </w:pPr>
      <w:bookmarkStart w:id="69" w:name="_Toc503851812"/>
      <w:bookmarkStart w:id="70" w:name="_Toc113287569"/>
      <w:bookmarkStart w:id="71" w:name="_Toc115357904"/>
      <w:r w:rsidRPr="00ED407D">
        <w:rPr>
          <w:sz w:val="22"/>
          <w:szCs w:val="22"/>
        </w:rPr>
        <w:t xml:space="preserve">2.7.1. </w:t>
      </w:r>
      <w:r w:rsidR="006170FE" w:rsidRPr="00ED407D">
        <w:rPr>
          <w:sz w:val="22"/>
          <w:szCs w:val="22"/>
        </w:rPr>
        <w:t>Plazo de ejecución del contrato</w:t>
      </w:r>
      <w:bookmarkEnd w:id="69"/>
      <w:bookmarkEnd w:id="70"/>
      <w:bookmarkEnd w:id="71"/>
    </w:p>
    <w:p w14:paraId="322ADA86" w14:textId="77777777" w:rsidR="009D7387" w:rsidRDefault="009D7387" w:rsidP="009D7387">
      <w:pPr>
        <w:pStyle w:val="Textoindependiente"/>
        <w:tabs>
          <w:tab w:val="left" w:pos="0"/>
        </w:tabs>
        <w:ind w:right="184"/>
        <w:jc w:val="both"/>
        <w:rPr>
          <w:rFonts w:ascii="Arial" w:hAnsi="Arial" w:cs="Arial"/>
          <w:spacing w:val="-1"/>
          <w:sz w:val="22"/>
          <w:szCs w:val="22"/>
        </w:rPr>
      </w:pPr>
    </w:p>
    <w:p w14:paraId="71EB6D71" w14:textId="19220249" w:rsidR="0052705A" w:rsidRDefault="008D1524" w:rsidP="005F76A1">
      <w:pPr>
        <w:pStyle w:val="Textoindependiente"/>
        <w:tabs>
          <w:tab w:val="left" w:pos="0"/>
        </w:tabs>
        <w:ind w:right="184"/>
        <w:jc w:val="both"/>
        <w:rPr>
          <w:rFonts w:ascii="Arial" w:hAnsi="Arial" w:cs="Arial"/>
          <w:spacing w:val="-1"/>
          <w:sz w:val="22"/>
          <w:szCs w:val="22"/>
        </w:rPr>
      </w:pPr>
      <w:r w:rsidRPr="00521C50">
        <w:rPr>
          <w:rFonts w:ascii="Arial" w:hAnsi="Arial" w:cs="Arial"/>
          <w:spacing w:val="-1"/>
          <w:sz w:val="22"/>
          <w:szCs w:val="22"/>
        </w:rPr>
        <w:t>E</w:t>
      </w:r>
      <w:r w:rsidR="006170FE" w:rsidRPr="00521C50">
        <w:rPr>
          <w:rFonts w:ascii="Arial" w:hAnsi="Arial" w:cs="Arial"/>
          <w:spacing w:val="-1"/>
          <w:sz w:val="22"/>
          <w:szCs w:val="22"/>
        </w:rPr>
        <w:t>l</w:t>
      </w:r>
      <w:r w:rsidR="006170FE" w:rsidRPr="00521C50">
        <w:rPr>
          <w:rFonts w:ascii="Arial" w:hAnsi="Arial" w:cs="Arial"/>
          <w:spacing w:val="10"/>
          <w:sz w:val="22"/>
          <w:szCs w:val="22"/>
        </w:rPr>
        <w:t xml:space="preserve"> </w:t>
      </w:r>
      <w:r w:rsidR="006170FE" w:rsidRPr="00521C50">
        <w:rPr>
          <w:rFonts w:ascii="Arial" w:hAnsi="Arial" w:cs="Arial"/>
          <w:spacing w:val="-1"/>
          <w:sz w:val="22"/>
          <w:szCs w:val="22"/>
        </w:rPr>
        <w:t>plazo</w:t>
      </w:r>
      <w:r w:rsidR="006170FE" w:rsidRPr="00521C50">
        <w:rPr>
          <w:rFonts w:ascii="Arial" w:hAnsi="Arial" w:cs="Arial"/>
          <w:spacing w:val="9"/>
          <w:sz w:val="22"/>
          <w:szCs w:val="22"/>
        </w:rPr>
        <w:t xml:space="preserve"> </w:t>
      </w:r>
      <w:r w:rsidR="006170FE" w:rsidRPr="00521C50">
        <w:rPr>
          <w:rFonts w:ascii="Arial" w:hAnsi="Arial" w:cs="Arial"/>
          <w:spacing w:val="-1"/>
          <w:sz w:val="22"/>
          <w:szCs w:val="22"/>
        </w:rPr>
        <w:t>de</w:t>
      </w:r>
      <w:r w:rsidR="006170FE" w:rsidRPr="00521C50">
        <w:rPr>
          <w:rFonts w:ascii="Arial" w:hAnsi="Arial" w:cs="Arial"/>
          <w:spacing w:val="7"/>
          <w:sz w:val="22"/>
          <w:szCs w:val="22"/>
        </w:rPr>
        <w:t xml:space="preserve"> </w:t>
      </w:r>
      <w:r w:rsidR="006170FE" w:rsidRPr="00521C50">
        <w:rPr>
          <w:rFonts w:ascii="Arial" w:hAnsi="Arial" w:cs="Arial"/>
          <w:spacing w:val="-1"/>
          <w:sz w:val="22"/>
          <w:szCs w:val="22"/>
        </w:rPr>
        <w:t>ejecución</w:t>
      </w:r>
      <w:r w:rsidR="006170FE" w:rsidRPr="00521C50">
        <w:rPr>
          <w:rFonts w:ascii="Arial" w:hAnsi="Arial" w:cs="Arial"/>
          <w:spacing w:val="9"/>
          <w:sz w:val="22"/>
          <w:szCs w:val="22"/>
        </w:rPr>
        <w:t xml:space="preserve"> </w:t>
      </w:r>
      <w:r w:rsidR="006170FE" w:rsidRPr="00521C50">
        <w:rPr>
          <w:rFonts w:ascii="Arial" w:hAnsi="Arial" w:cs="Arial"/>
          <w:spacing w:val="-1"/>
          <w:sz w:val="22"/>
          <w:szCs w:val="22"/>
        </w:rPr>
        <w:t>de</w:t>
      </w:r>
      <w:r w:rsidR="00BD492C">
        <w:rPr>
          <w:rFonts w:ascii="Arial" w:hAnsi="Arial" w:cs="Arial"/>
          <w:spacing w:val="-1"/>
          <w:sz w:val="22"/>
          <w:szCs w:val="22"/>
        </w:rPr>
        <w:t xml:space="preserve"> los</w:t>
      </w:r>
      <w:r w:rsidR="006170FE" w:rsidRPr="00521C50">
        <w:rPr>
          <w:rFonts w:ascii="Arial" w:hAnsi="Arial" w:cs="Arial"/>
          <w:spacing w:val="7"/>
          <w:sz w:val="22"/>
          <w:szCs w:val="22"/>
        </w:rPr>
        <w:t xml:space="preserve"> </w:t>
      </w:r>
      <w:r w:rsidR="006170FE" w:rsidRPr="00521C50">
        <w:rPr>
          <w:rFonts w:ascii="Arial" w:hAnsi="Arial" w:cs="Arial"/>
          <w:spacing w:val="-1"/>
          <w:sz w:val="22"/>
          <w:szCs w:val="22"/>
        </w:rPr>
        <w:t>contrato</w:t>
      </w:r>
      <w:r w:rsidR="00BD492C">
        <w:rPr>
          <w:rFonts w:ascii="Arial" w:hAnsi="Arial" w:cs="Arial"/>
          <w:spacing w:val="-1"/>
          <w:sz w:val="22"/>
          <w:szCs w:val="22"/>
        </w:rPr>
        <w:t>s</w:t>
      </w:r>
      <w:r w:rsidR="00FC18E5" w:rsidRPr="00521C50">
        <w:rPr>
          <w:rFonts w:ascii="Arial" w:hAnsi="Arial" w:cs="Arial"/>
          <w:spacing w:val="-1"/>
          <w:sz w:val="22"/>
          <w:szCs w:val="22"/>
        </w:rPr>
        <w:t xml:space="preserve"> </w:t>
      </w:r>
      <w:r w:rsidR="003A2437" w:rsidRPr="00521C50">
        <w:rPr>
          <w:rFonts w:ascii="Arial" w:hAnsi="Arial" w:cs="Arial"/>
          <w:spacing w:val="-1"/>
          <w:sz w:val="22"/>
          <w:szCs w:val="22"/>
        </w:rPr>
        <w:t xml:space="preserve">se estima </w:t>
      </w:r>
      <w:r w:rsidR="006020A5" w:rsidRPr="00521C50">
        <w:rPr>
          <w:rFonts w:ascii="Arial" w:hAnsi="Arial" w:cs="Arial"/>
          <w:spacing w:val="-1"/>
          <w:sz w:val="22"/>
          <w:szCs w:val="22"/>
        </w:rPr>
        <w:t xml:space="preserve">en </w:t>
      </w:r>
      <w:r w:rsidR="00521C50">
        <w:rPr>
          <w:rFonts w:ascii="Arial" w:hAnsi="Arial" w:cs="Arial"/>
          <w:spacing w:val="-1"/>
          <w:sz w:val="22"/>
          <w:szCs w:val="22"/>
        </w:rPr>
        <w:t>mil noventa y cinco (1.095) días calendario.</w:t>
      </w:r>
      <w:r w:rsidR="00DB1A83">
        <w:rPr>
          <w:rFonts w:ascii="Arial" w:hAnsi="Arial" w:cs="Arial"/>
          <w:spacing w:val="-1"/>
          <w:sz w:val="22"/>
          <w:szCs w:val="22"/>
        </w:rPr>
        <w:t xml:space="preserve"> </w:t>
      </w:r>
      <w:r w:rsidR="00AB6F1C">
        <w:rPr>
          <w:rFonts w:ascii="Arial" w:hAnsi="Arial" w:cs="Arial"/>
          <w:spacing w:val="-1"/>
          <w:sz w:val="22"/>
          <w:szCs w:val="22"/>
        </w:rPr>
        <w:t xml:space="preserve">Este plazo podrá ser objeto de negociación en la etapa correspondiente. </w:t>
      </w:r>
    </w:p>
    <w:p w14:paraId="6770A47B" w14:textId="55EC0317" w:rsidR="008F4288" w:rsidRPr="00ED407D" w:rsidRDefault="00714F77" w:rsidP="00A438E0">
      <w:pPr>
        <w:pStyle w:val="Ttulo1"/>
        <w:jc w:val="both"/>
        <w:rPr>
          <w:sz w:val="22"/>
          <w:szCs w:val="22"/>
        </w:rPr>
      </w:pPr>
      <w:bookmarkStart w:id="72" w:name="_Toc113287570"/>
      <w:bookmarkStart w:id="73" w:name="_Toc115357905"/>
      <w:r w:rsidRPr="00ED407D">
        <w:rPr>
          <w:sz w:val="22"/>
          <w:szCs w:val="22"/>
        </w:rPr>
        <w:t>2</w:t>
      </w:r>
      <w:r w:rsidR="00B056DB" w:rsidRPr="00ED407D">
        <w:rPr>
          <w:sz w:val="22"/>
          <w:szCs w:val="22"/>
        </w:rPr>
        <w:t>.7.2</w:t>
      </w:r>
      <w:r w:rsidR="00523DAE" w:rsidRPr="00ED407D">
        <w:rPr>
          <w:sz w:val="22"/>
          <w:szCs w:val="22"/>
        </w:rPr>
        <w:t xml:space="preserve">. </w:t>
      </w:r>
      <w:r w:rsidR="00DF219B" w:rsidRPr="00ED407D">
        <w:rPr>
          <w:sz w:val="22"/>
          <w:szCs w:val="22"/>
        </w:rPr>
        <w:t>Forma de pago</w:t>
      </w:r>
      <w:bookmarkEnd w:id="72"/>
      <w:bookmarkEnd w:id="73"/>
    </w:p>
    <w:p w14:paraId="6762EDC1" w14:textId="35E19A52" w:rsidR="008F4288" w:rsidRDefault="008F4288" w:rsidP="00BA1202">
      <w:pPr>
        <w:rPr>
          <w:rFonts w:ascii="Arial" w:hAnsi="Arial" w:cs="Arial"/>
          <w:sz w:val="22"/>
          <w:szCs w:val="22"/>
        </w:rPr>
      </w:pPr>
    </w:p>
    <w:p w14:paraId="750694F7" w14:textId="62B4D57D" w:rsidR="00756E7B" w:rsidRDefault="00756E7B" w:rsidP="00756E7B">
      <w:pPr>
        <w:jc w:val="both"/>
        <w:rPr>
          <w:rFonts w:ascii="Arial" w:hAnsi="Arial" w:cs="Arial"/>
          <w:sz w:val="22"/>
          <w:szCs w:val="22"/>
        </w:rPr>
      </w:pPr>
      <w:r w:rsidRPr="00257B97">
        <w:rPr>
          <w:rFonts w:ascii="Arial" w:hAnsi="Arial" w:cs="Arial"/>
          <w:sz w:val="22"/>
          <w:szCs w:val="22"/>
        </w:rPr>
        <w:t xml:space="preserve">Los pagos se harán en la forma aceptada por </w:t>
      </w:r>
      <w:r w:rsidRPr="00257B97">
        <w:rPr>
          <w:rFonts w:ascii="Arial" w:hAnsi="Arial" w:cs="Arial"/>
          <w:bCs/>
          <w:sz w:val="22"/>
          <w:szCs w:val="22"/>
        </w:rPr>
        <w:t>EL CONTRATANTE</w:t>
      </w:r>
      <w:r w:rsidRPr="00257B97">
        <w:rPr>
          <w:rFonts w:ascii="Arial" w:hAnsi="Arial" w:cs="Arial"/>
          <w:sz w:val="22"/>
          <w:szCs w:val="22"/>
        </w:rPr>
        <w:t xml:space="preserve">, a favor de EL CONTRATISTA o a quien él designe como beneficiario, previa presentación por parte de EL CONTRATISTA y aprobación por parte de </w:t>
      </w:r>
      <w:r w:rsidRPr="00257B97">
        <w:rPr>
          <w:rFonts w:ascii="Arial" w:hAnsi="Arial" w:cs="Arial"/>
          <w:bCs/>
          <w:sz w:val="22"/>
          <w:szCs w:val="22"/>
        </w:rPr>
        <w:t>EL CONTRATANTE</w:t>
      </w:r>
      <w:r w:rsidRPr="00257B97">
        <w:rPr>
          <w:rFonts w:ascii="Arial" w:hAnsi="Arial" w:cs="Arial"/>
          <w:sz w:val="22"/>
          <w:szCs w:val="22"/>
        </w:rPr>
        <w:t xml:space="preserve"> de los documentos requeridos para el efecto</w:t>
      </w:r>
      <w:r w:rsidR="002910D8">
        <w:rPr>
          <w:rFonts w:ascii="Arial" w:hAnsi="Arial" w:cs="Arial"/>
          <w:sz w:val="22"/>
          <w:szCs w:val="22"/>
        </w:rPr>
        <w:t>.</w:t>
      </w:r>
    </w:p>
    <w:p w14:paraId="158D1D06" w14:textId="77777777" w:rsidR="002910D8" w:rsidRPr="00257B97" w:rsidRDefault="002910D8" w:rsidP="00756E7B">
      <w:pPr>
        <w:jc w:val="both"/>
        <w:rPr>
          <w:rFonts w:ascii="Arial" w:hAnsi="Arial" w:cs="Arial"/>
          <w:sz w:val="22"/>
          <w:szCs w:val="22"/>
        </w:rPr>
      </w:pPr>
    </w:p>
    <w:p w14:paraId="1D1109C9" w14:textId="53544DF1" w:rsidR="000D493B" w:rsidRPr="00ED407D" w:rsidRDefault="000D493B" w:rsidP="000D493B">
      <w:pPr>
        <w:pStyle w:val="Default"/>
        <w:jc w:val="both"/>
        <w:rPr>
          <w:rFonts w:eastAsiaTheme="minorHAnsi"/>
          <w:sz w:val="22"/>
          <w:szCs w:val="22"/>
          <w:lang w:eastAsia="en-US"/>
        </w:rPr>
      </w:pPr>
      <w:r w:rsidRPr="00ED407D">
        <w:rPr>
          <w:rFonts w:eastAsiaTheme="minorHAnsi"/>
          <w:sz w:val="22"/>
          <w:szCs w:val="22"/>
          <w:lang w:eastAsia="en-US"/>
        </w:rPr>
        <w:t xml:space="preserve">Durante la ejecución del contrato EL CONTRATANTE pagará a EL CONTRATISTA </w:t>
      </w:r>
      <w:r w:rsidRPr="0051485A">
        <w:rPr>
          <w:rFonts w:eastAsiaTheme="minorHAnsi"/>
          <w:sz w:val="22"/>
          <w:szCs w:val="22"/>
          <w:lang w:eastAsia="en-US"/>
        </w:rPr>
        <w:t xml:space="preserve">los valores facturados por éste y aprobados por </w:t>
      </w:r>
      <w:r w:rsidR="00CB7E71">
        <w:rPr>
          <w:rFonts w:eastAsiaTheme="minorHAnsi"/>
          <w:sz w:val="22"/>
          <w:szCs w:val="22"/>
          <w:lang w:eastAsia="en-US"/>
        </w:rPr>
        <w:t>EL CONTRATANTE</w:t>
      </w:r>
      <w:r w:rsidRPr="0051485A">
        <w:rPr>
          <w:rFonts w:eastAsiaTheme="minorHAnsi"/>
          <w:sz w:val="22"/>
          <w:szCs w:val="22"/>
          <w:lang w:eastAsia="en-US"/>
        </w:rPr>
        <w:t xml:space="preserve">, a los treinta (30) días </w:t>
      </w:r>
      <w:r w:rsidRPr="000E4F29">
        <w:rPr>
          <w:rFonts w:eastAsiaTheme="minorHAnsi"/>
          <w:sz w:val="22"/>
          <w:szCs w:val="22"/>
          <w:lang w:eastAsia="en-US"/>
        </w:rPr>
        <w:t xml:space="preserve">calendario, contados a partir de la fecha de radicación de la factura previo el cumplimiento de los requisitos que más adelante se indican y elaborada con el cumplimiento de todos los </w:t>
      </w:r>
      <w:r w:rsidRPr="000E4F29">
        <w:rPr>
          <w:rFonts w:eastAsiaTheme="minorHAnsi"/>
          <w:sz w:val="22"/>
          <w:szCs w:val="22"/>
          <w:lang w:eastAsia="en-US"/>
        </w:rPr>
        <w:lastRenderedPageBreak/>
        <w:t>requisitos legales, tanto de forma como de contenido. Si la fecha de pago corresponde a un día no hábil, éste se hará el día hábil siguiente.</w:t>
      </w:r>
      <w:r w:rsidRPr="00ED407D">
        <w:rPr>
          <w:rFonts w:eastAsiaTheme="minorHAnsi"/>
          <w:sz w:val="22"/>
          <w:szCs w:val="22"/>
          <w:lang w:eastAsia="en-US"/>
        </w:rPr>
        <w:t xml:space="preserve"> </w:t>
      </w:r>
    </w:p>
    <w:p w14:paraId="31B135B1" w14:textId="77777777" w:rsidR="000D493B" w:rsidRPr="00ED407D" w:rsidRDefault="000D493B" w:rsidP="000D493B">
      <w:pPr>
        <w:pStyle w:val="Default"/>
        <w:jc w:val="both"/>
        <w:rPr>
          <w:rFonts w:eastAsiaTheme="minorHAnsi"/>
          <w:sz w:val="22"/>
          <w:szCs w:val="22"/>
          <w:lang w:eastAsia="en-US"/>
        </w:rPr>
      </w:pPr>
    </w:p>
    <w:p w14:paraId="2458E82E" w14:textId="556A95E7" w:rsidR="00CB7E71" w:rsidRPr="00CB7E71" w:rsidRDefault="00CB7E71" w:rsidP="00CB7E71">
      <w:pPr>
        <w:jc w:val="both"/>
        <w:rPr>
          <w:rFonts w:ascii="Arial" w:hAnsi="Arial" w:cs="Arial"/>
          <w:b/>
          <w:bCs/>
          <w:sz w:val="22"/>
          <w:szCs w:val="22"/>
        </w:rPr>
      </w:pPr>
      <w:bookmarkStart w:id="74" w:name="_Toc113287571"/>
      <w:r w:rsidRPr="00CB7E71">
        <w:rPr>
          <w:rFonts w:ascii="Arial" w:hAnsi="Arial" w:cs="Arial"/>
          <w:b/>
          <w:bCs/>
          <w:sz w:val="22"/>
          <w:szCs w:val="22"/>
        </w:rPr>
        <w:t xml:space="preserve">Medida y pago de los </w:t>
      </w:r>
      <w:r>
        <w:rPr>
          <w:rFonts w:ascii="Arial" w:hAnsi="Arial" w:cs="Arial"/>
          <w:b/>
          <w:bCs/>
          <w:sz w:val="22"/>
          <w:szCs w:val="22"/>
        </w:rPr>
        <w:t>servicios</w:t>
      </w:r>
      <w:r w:rsidRPr="00CB7E71">
        <w:rPr>
          <w:rFonts w:ascii="Arial" w:hAnsi="Arial" w:cs="Arial"/>
          <w:b/>
          <w:bCs/>
          <w:sz w:val="22"/>
          <w:szCs w:val="22"/>
        </w:rPr>
        <w:t xml:space="preserve"> ejecutados</w:t>
      </w:r>
    </w:p>
    <w:p w14:paraId="7526B1F4" w14:textId="77777777" w:rsidR="00CB7E71" w:rsidRPr="00CB7E71" w:rsidRDefault="00CB7E71" w:rsidP="00CB7E71">
      <w:pPr>
        <w:jc w:val="both"/>
        <w:rPr>
          <w:rFonts w:ascii="Arial" w:hAnsi="Arial" w:cs="Arial"/>
          <w:sz w:val="22"/>
          <w:szCs w:val="22"/>
        </w:rPr>
      </w:pPr>
    </w:p>
    <w:p w14:paraId="01CFE403" w14:textId="130621DE" w:rsidR="00CB7E71" w:rsidRDefault="00CB7E71" w:rsidP="00CB7E71">
      <w:pPr>
        <w:jc w:val="both"/>
        <w:rPr>
          <w:rFonts w:ascii="Arial" w:eastAsiaTheme="minorHAnsi" w:hAnsi="Arial"/>
          <w:color w:val="000000"/>
          <w:sz w:val="22"/>
          <w:szCs w:val="22"/>
          <w:lang w:eastAsia="en-US"/>
        </w:rPr>
      </w:pPr>
      <w:r w:rsidRPr="00CB7E71">
        <w:rPr>
          <w:rFonts w:ascii="Arial" w:hAnsi="Arial" w:cs="Arial"/>
          <w:sz w:val="22"/>
          <w:szCs w:val="22"/>
        </w:rPr>
        <w:t xml:space="preserve">Cada mes calendario se establecerá conjuntamente entre El Contratista, y el representante de </w:t>
      </w:r>
      <w:r>
        <w:rPr>
          <w:rFonts w:ascii="Arial" w:hAnsi="Arial" w:cs="Arial"/>
          <w:sz w:val="22"/>
          <w:szCs w:val="22"/>
        </w:rPr>
        <w:t>EL CONTRATANTE</w:t>
      </w:r>
      <w:r w:rsidRPr="00CB7E71">
        <w:rPr>
          <w:rFonts w:ascii="Arial" w:hAnsi="Arial" w:cs="Arial"/>
          <w:sz w:val="22"/>
          <w:szCs w:val="22"/>
        </w:rPr>
        <w:t xml:space="preserve"> la confrontación de los servicios realizados y recibidos a satisfacción </w:t>
      </w:r>
      <w:r>
        <w:rPr>
          <w:rFonts w:ascii="Arial" w:hAnsi="Arial" w:cs="Arial"/>
          <w:sz w:val="22"/>
          <w:szCs w:val="22"/>
        </w:rPr>
        <w:t>por EL CONTRATANTE</w:t>
      </w:r>
      <w:r w:rsidRPr="00CB7E71">
        <w:rPr>
          <w:rFonts w:ascii="Arial" w:hAnsi="Arial" w:cs="Arial"/>
          <w:sz w:val="22"/>
          <w:szCs w:val="22"/>
        </w:rPr>
        <w:t>, lo cual se hará constar en actas firmadas por ellos, discriminando las diferentes componentes del precio que apliquen por cada</w:t>
      </w:r>
      <w:r w:rsidRPr="00CB7E71">
        <w:rPr>
          <w:rFonts w:ascii="Arial" w:eastAsiaTheme="minorHAnsi" w:hAnsi="Arial"/>
          <w:color w:val="000000"/>
          <w:sz w:val="22"/>
          <w:szCs w:val="22"/>
          <w:lang w:eastAsia="en-US"/>
        </w:rPr>
        <w:t xml:space="preserve"> ítem ejecutado en el período, multiplicado por la cantidad de servicios ejecutados</w:t>
      </w:r>
      <w:r>
        <w:rPr>
          <w:rFonts w:ascii="Arial" w:eastAsiaTheme="minorHAnsi" w:hAnsi="Arial"/>
          <w:color w:val="000000"/>
          <w:sz w:val="22"/>
          <w:szCs w:val="22"/>
          <w:lang w:eastAsia="en-US"/>
        </w:rPr>
        <w:t>.</w:t>
      </w:r>
    </w:p>
    <w:p w14:paraId="26B8CE44" w14:textId="77777777" w:rsidR="00CB7E71" w:rsidRPr="00CB7E71" w:rsidRDefault="00CB7E71" w:rsidP="00CB7E71">
      <w:pPr>
        <w:jc w:val="both"/>
        <w:rPr>
          <w:rFonts w:ascii="Arial" w:eastAsiaTheme="minorHAnsi" w:hAnsi="Arial"/>
          <w:color w:val="000000"/>
          <w:sz w:val="22"/>
          <w:szCs w:val="22"/>
          <w:lang w:eastAsia="en-US"/>
        </w:rPr>
      </w:pPr>
    </w:p>
    <w:p w14:paraId="1F6AFC84" w14:textId="3A74F9DB" w:rsidR="00CB7E71" w:rsidRDefault="00CB7E71" w:rsidP="00CB7E71">
      <w:pPr>
        <w:jc w:val="both"/>
        <w:rPr>
          <w:rFonts w:ascii="Arial" w:hAnsi="Arial" w:cs="Arial"/>
          <w:sz w:val="22"/>
          <w:szCs w:val="22"/>
        </w:rPr>
      </w:pPr>
      <w:r w:rsidRPr="00CB7E71">
        <w:rPr>
          <w:rFonts w:ascii="Arial" w:hAnsi="Arial" w:cs="Arial"/>
          <w:sz w:val="22"/>
          <w:szCs w:val="22"/>
        </w:rPr>
        <w:t xml:space="preserve">El valor del despacho a las sedes de EPM </w:t>
      </w:r>
      <w:r w:rsidR="00243942">
        <w:rPr>
          <w:rFonts w:ascii="Arial" w:hAnsi="Arial" w:cs="Arial"/>
          <w:sz w:val="22"/>
          <w:szCs w:val="22"/>
        </w:rPr>
        <w:t xml:space="preserve">en el </w:t>
      </w:r>
      <w:r w:rsidRPr="00CB7E71">
        <w:rPr>
          <w:rFonts w:ascii="Arial" w:hAnsi="Arial" w:cs="Arial"/>
          <w:sz w:val="22"/>
          <w:szCs w:val="22"/>
        </w:rPr>
        <w:t xml:space="preserve">mercado </w:t>
      </w:r>
      <w:proofErr w:type="gramStart"/>
      <w:r w:rsidRPr="00CB7E71">
        <w:rPr>
          <w:rFonts w:ascii="Arial" w:hAnsi="Arial" w:cs="Arial"/>
          <w:sz w:val="22"/>
          <w:szCs w:val="22"/>
        </w:rPr>
        <w:t>region</w:t>
      </w:r>
      <w:r w:rsidR="00243942">
        <w:rPr>
          <w:rFonts w:ascii="Arial" w:hAnsi="Arial" w:cs="Arial"/>
          <w:sz w:val="22"/>
          <w:szCs w:val="22"/>
        </w:rPr>
        <w:t>al,</w:t>
      </w:r>
      <w:proofErr w:type="gramEnd"/>
      <w:r w:rsidRPr="00CB7E71">
        <w:rPr>
          <w:rFonts w:ascii="Arial" w:hAnsi="Arial" w:cs="Arial"/>
          <w:sz w:val="22"/>
          <w:szCs w:val="22"/>
        </w:rPr>
        <w:t xml:space="preserve"> se </w:t>
      </w:r>
      <w:r w:rsidR="00243942">
        <w:rPr>
          <w:rFonts w:ascii="Arial" w:hAnsi="Arial" w:cs="Arial"/>
          <w:sz w:val="22"/>
          <w:szCs w:val="22"/>
        </w:rPr>
        <w:t>conciliará de igual manera en el Acta mensual.</w:t>
      </w:r>
    </w:p>
    <w:p w14:paraId="30BC09F2" w14:textId="77777777" w:rsidR="00E64DDB" w:rsidRPr="00CB7E71" w:rsidRDefault="00E64DDB" w:rsidP="00CB7E71">
      <w:pPr>
        <w:jc w:val="both"/>
        <w:rPr>
          <w:rFonts w:ascii="Arial" w:hAnsi="Arial" w:cs="Arial"/>
          <w:sz w:val="22"/>
          <w:szCs w:val="22"/>
        </w:rPr>
      </w:pPr>
    </w:p>
    <w:p w14:paraId="66661AFC" w14:textId="32E3170F" w:rsidR="00CB7E71" w:rsidRDefault="00CB7E71" w:rsidP="00CB7E71">
      <w:pPr>
        <w:jc w:val="both"/>
        <w:rPr>
          <w:rFonts w:ascii="Arial" w:hAnsi="Arial" w:cs="Arial"/>
          <w:sz w:val="22"/>
          <w:szCs w:val="22"/>
        </w:rPr>
      </w:pPr>
      <w:r w:rsidRPr="00CB7E71">
        <w:rPr>
          <w:rFonts w:ascii="Arial" w:hAnsi="Arial" w:cs="Arial"/>
          <w:sz w:val="22"/>
          <w:szCs w:val="22"/>
        </w:rPr>
        <w:t>Dentro de los treinta (30) días calendario siguientes a la fecha de la firma de las actas por parte de El Contratista y previa aprobación por</w:t>
      </w:r>
      <w:r w:rsidR="00E64DDB">
        <w:rPr>
          <w:rFonts w:ascii="Arial" w:hAnsi="Arial" w:cs="Arial"/>
          <w:sz w:val="22"/>
          <w:szCs w:val="22"/>
        </w:rPr>
        <w:t xml:space="preserve"> EL CONTRATANTE</w:t>
      </w:r>
      <w:r w:rsidRPr="00CB7E71">
        <w:rPr>
          <w:rFonts w:ascii="Arial" w:hAnsi="Arial" w:cs="Arial"/>
          <w:sz w:val="22"/>
          <w:szCs w:val="22"/>
        </w:rPr>
        <w:t xml:space="preserve">, </w:t>
      </w:r>
      <w:r w:rsidR="00E64DDB">
        <w:rPr>
          <w:rFonts w:ascii="Arial" w:hAnsi="Arial" w:cs="Arial"/>
          <w:sz w:val="22"/>
          <w:szCs w:val="22"/>
        </w:rPr>
        <w:t xml:space="preserve">éste </w:t>
      </w:r>
      <w:r w:rsidR="005F6AA1">
        <w:rPr>
          <w:rFonts w:ascii="Arial" w:hAnsi="Arial" w:cs="Arial"/>
          <w:sz w:val="22"/>
          <w:szCs w:val="22"/>
        </w:rPr>
        <w:t>pagará</w:t>
      </w:r>
      <w:r w:rsidRPr="00CB7E71">
        <w:rPr>
          <w:rFonts w:ascii="Arial" w:hAnsi="Arial" w:cs="Arial"/>
          <w:sz w:val="22"/>
          <w:szCs w:val="22"/>
        </w:rPr>
        <w:t xml:space="preserve"> a El Contratista los saldos que resulten a su favor, previa deducción de las multas, descuentos operativos, deducciones e impuestos a que hubiere lugar.</w:t>
      </w:r>
    </w:p>
    <w:p w14:paraId="07094708" w14:textId="77777777" w:rsidR="00CB7E71" w:rsidRPr="00CB7E71" w:rsidRDefault="00CB7E71" w:rsidP="00CB7E71">
      <w:pPr>
        <w:jc w:val="both"/>
        <w:rPr>
          <w:rFonts w:ascii="Arial" w:hAnsi="Arial" w:cs="Arial"/>
          <w:sz w:val="22"/>
          <w:szCs w:val="22"/>
        </w:rPr>
      </w:pPr>
    </w:p>
    <w:p w14:paraId="104667AC" w14:textId="017A52FF" w:rsidR="00CB7E71" w:rsidRPr="00CB7E71" w:rsidRDefault="00CB7E71" w:rsidP="00CB7E71">
      <w:pPr>
        <w:jc w:val="both"/>
        <w:rPr>
          <w:rFonts w:ascii="Arial" w:hAnsi="Arial" w:cs="Arial"/>
          <w:sz w:val="22"/>
          <w:szCs w:val="22"/>
        </w:rPr>
      </w:pPr>
      <w:r w:rsidRPr="00CB7E71">
        <w:rPr>
          <w:rFonts w:ascii="Arial" w:hAnsi="Arial" w:cs="Arial"/>
          <w:sz w:val="22"/>
          <w:szCs w:val="22"/>
        </w:rPr>
        <w:t xml:space="preserve">En el acta mensual se dejará constancia de los descuentos efectuados </w:t>
      </w:r>
      <w:r w:rsidR="00E64DDB">
        <w:rPr>
          <w:rFonts w:ascii="Arial" w:hAnsi="Arial" w:cs="Arial"/>
          <w:sz w:val="22"/>
          <w:szCs w:val="22"/>
        </w:rPr>
        <w:t>por descuentos operativos</w:t>
      </w:r>
      <w:r w:rsidR="005F6AA1">
        <w:rPr>
          <w:rFonts w:ascii="Arial" w:hAnsi="Arial" w:cs="Arial"/>
          <w:sz w:val="22"/>
          <w:szCs w:val="22"/>
        </w:rPr>
        <w:t>.</w:t>
      </w:r>
    </w:p>
    <w:p w14:paraId="5963BA2B" w14:textId="0BB3EAE1" w:rsidR="00F00EF0" w:rsidRDefault="00C71050" w:rsidP="00CB7E71">
      <w:pPr>
        <w:pStyle w:val="Ttulo1"/>
        <w:jc w:val="both"/>
        <w:rPr>
          <w:sz w:val="22"/>
          <w:szCs w:val="22"/>
        </w:rPr>
      </w:pPr>
      <w:bookmarkStart w:id="75" w:name="_Toc115357906"/>
      <w:r w:rsidRPr="00C71050">
        <w:rPr>
          <w:sz w:val="22"/>
          <w:szCs w:val="22"/>
        </w:rPr>
        <w:t>2.7.</w:t>
      </w:r>
      <w:r w:rsidR="00714F25">
        <w:rPr>
          <w:sz w:val="22"/>
          <w:szCs w:val="22"/>
        </w:rPr>
        <w:t>2.1</w:t>
      </w:r>
      <w:r w:rsidRPr="00C71050">
        <w:rPr>
          <w:sz w:val="22"/>
          <w:szCs w:val="22"/>
        </w:rPr>
        <w:t xml:space="preserve"> Condiciones para el pago</w:t>
      </w:r>
      <w:bookmarkEnd w:id="74"/>
      <w:bookmarkEnd w:id="75"/>
    </w:p>
    <w:p w14:paraId="2AF2F5FE" w14:textId="77777777" w:rsidR="00DA32E4" w:rsidRPr="00DA32E4" w:rsidRDefault="00DA32E4" w:rsidP="00DA32E4"/>
    <w:p w14:paraId="2D5A151D" w14:textId="4D9869BC" w:rsidR="001025FC" w:rsidRPr="00DA32E4" w:rsidRDefault="001025FC" w:rsidP="00DA32E4">
      <w:pPr>
        <w:jc w:val="both"/>
        <w:rPr>
          <w:rFonts w:ascii="Arial" w:hAnsi="Arial" w:cs="Arial"/>
          <w:sz w:val="22"/>
          <w:szCs w:val="22"/>
        </w:rPr>
      </w:pPr>
      <w:r w:rsidRPr="00DA32E4">
        <w:rPr>
          <w:rFonts w:ascii="Arial" w:hAnsi="Arial" w:cs="Arial"/>
          <w:sz w:val="22"/>
          <w:szCs w:val="22"/>
        </w:rPr>
        <w:t>Los pagos de los servicios que deban efectuarse en pesos colombianos podrán ser compensados por EL CONTRATANTE con pagos que este le deba hacer a EL CONTRATISTA, a través de este contrato o de cualquier otro celebrado entre LAS PARTES y que se encuentre vigente.</w:t>
      </w:r>
    </w:p>
    <w:p w14:paraId="73E8BCD1" w14:textId="77777777" w:rsidR="001025FC" w:rsidRPr="001025FC" w:rsidRDefault="001025FC" w:rsidP="001025FC">
      <w:pPr>
        <w:pStyle w:val="Continuarlista3"/>
        <w:spacing w:after="0"/>
        <w:ind w:left="0"/>
        <w:jc w:val="both"/>
        <w:rPr>
          <w:rFonts w:ascii="Arial" w:hAnsi="Arial" w:cs="Arial"/>
          <w:sz w:val="22"/>
          <w:szCs w:val="22"/>
          <w:lang w:val="es-ES"/>
        </w:rPr>
      </w:pPr>
    </w:p>
    <w:p w14:paraId="4CE45687" w14:textId="39879257" w:rsidR="001025FC" w:rsidRDefault="00845218" w:rsidP="00F00EF0">
      <w:pPr>
        <w:jc w:val="both"/>
        <w:rPr>
          <w:rFonts w:ascii="Arial" w:hAnsi="Arial" w:cs="Arial"/>
          <w:sz w:val="22"/>
          <w:szCs w:val="22"/>
        </w:rPr>
      </w:pPr>
      <w:r>
        <w:rPr>
          <w:rFonts w:ascii="Arial" w:hAnsi="Arial" w:cs="Arial"/>
          <w:sz w:val="22"/>
          <w:szCs w:val="22"/>
        </w:rPr>
        <w:t>EL CONTRATANTE recibirá las facturas electrónicas o físicas en los correos electrónicos y direcciones definidas por cada empresa contratante, de acuerdo con sus necesidades, lo cual se informará de forma previa al inicio del contrato.</w:t>
      </w:r>
    </w:p>
    <w:p w14:paraId="203C612C" w14:textId="47689D84" w:rsidR="00941DA7" w:rsidRDefault="00941DA7" w:rsidP="00F00EF0">
      <w:pPr>
        <w:jc w:val="both"/>
        <w:rPr>
          <w:rFonts w:ascii="Arial" w:hAnsi="Arial" w:cs="Arial"/>
          <w:sz w:val="22"/>
          <w:szCs w:val="22"/>
        </w:rPr>
      </w:pPr>
    </w:p>
    <w:p w14:paraId="7CC81012" w14:textId="62E0552B" w:rsidR="001025FC" w:rsidRPr="00F00EF0" w:rsidRDefault="001025FC" w:rsidP="001025FC">
      <w:pPr>
        <w:jc w:val="both"/>
        <w:rPr>
          <w:rFonts w:ascii="Arial" w:hAnsi="Arial" w:cs="Arial"/>
          <w:sz w:val="22"/>
          <w:szCs w:val="22"/>
        </w:rPr>
      </w:pPr>
      <w:r w:rsidRPr="00F00EF0">
        <w:rPr>
          <w:rFonts w:ascii="Arial" w:hAnsi="Arial" w:cs="Arial"/>
          <w:sz w:val="22"/>
          <w:szCs w:val="22"/>
          <w:lang w:val="es-ES"/>
        </w:rPr>
        <w:t xml:space="preserve">Todos los pagos que </w:t>
      </w:r>
      <w:r w:rsidRPr="00F00EF0">
        <w:rPr>
          <w:rFonts w:ascii="Arial" w:hAnsi="Arial" w:cs="Arial"/>
          <w:b/>
          <w:bCs/>
          <w:sz w:val="22"/>
          <w:szCs w:val="22"/>
        </w:rPr>
        <w:t>EL CONTRATANTE</w:t>
      </w:r>
      <w:r w:rsidRPr="00F00EF0">
        <w:rPr>
          <w:rFonts w:ascii="Arial" w:hAnsi="Arial" w:cs="Arial"/>
          <w:sz w:val="22"/>
          <w:szCs w:val="22"/>
          <w:lang w:val="es-ES"/>
        </w:rPr>
        <w:t xml:space="preserve"> deba efectuar en el territorio nacional a CONTRATISTAS residentes colombianos se harán en moneda legal colombiana</w:t>
      </w:r>
      <w:bookmarkStart w:id="76" w:name="_Hlk503884034"/>
      <w:r w:rsidR="00941DA7">
        <w:rPr>
          <w:rFonts w:ascii="Arial" w:hAnsi="Arial" w:cs="Arial"/>
          <w:sz w:val="22"/>
          <w:szCs w:val="22"/>
          <w:lang w:val="es-ES"/>
        </w:rPr>
        <w:t>.</w:t>
      </w:r>
    </w:p>
    <w:p w14:paraId="221D8032" w14:textId="77777777" w:rsidR="001025FC" w:rsidRPr="001025FC" w:rsidRDefault="001025FC" w:rsidP="001025FC">
      <w:pPr>
        <w:jc w:val="both"/>
        <w:rPr>
          <w:rFonts w:ascii="Arial" w:hAnsi="Arial" w:cs="Arial"/>
          <w:color w:val="538135" w:themeColor="accent6" w:themeShade="BF"/>
          <w:sz w:val="22"/>
          <w:szCs w:val="22"/>
        </w:rPr>
      </w:pPr>
    </w:p>
    <w:bookmarkEnd w:id="76"/>
    <w:p w14:paraId="37A2FC4F" w14:textId="77777777" w:rsidR="001025FC" w:rsidRPr="001025FC" w:rsidRDefault="001025FC" w:rsidP="001025FC">
      <w:pPr>
        <w:pStyle w:val="Continuarlista3"/>
        <w:spacing w:after="0"/>
        <w:ind w:left="0"/>
        <w:jc w:val="both"/>
        <w:rPr>
          <w:rFonts w:ascii="Arial" w:hAnsi="Arial" w:cs="Arial"/>
          <w:sz w:val="22"/>
          <w:szCs w:val="22"/>
          <w:lang w:val="es-ES"/>
        </w:rPr>
      </w:pPr>
      <w:r w:rsidRPr="001025FC">
        <w:rPr>
          <w:rFonts w:ascii="Arial" w:hAnsi="Arial" w:cs="Arial"/>
          <w:sz w:val="22"/>
          <w:szCs w:val="22"/>
          <w:lang w:val="es-ES"/>
        </w:rPr>
        <w:t>En la factura serán realizadas e indicadas las deducciones que por los conceptos de ley y otros deban efectuarse.</w:t>
      </w:r>
    </w:p>
    <w:p w14:paraId="02B6337A" w14:textId="77777777" w:rsidR="001025FC" w:rsidRPr="001025FC" w:rsidRDefault="001025FC" w:rsidP="001025FC">
      <w:pPr>
        <w:pStyle w:val="Continuarlista3"/>
        <w:spacing w:after="0"/>
        <w:ind w:left="0"/>
        <w:jc w:val="both"/>
        <w:rPr>
          <w:rFonts w:ascii="Arial" w:hAnsi="Arial" w:cs="Arial"/>
          <w:sz w:val="22"/>
          <w:szCs w:val="22"/>
          <w:lang w:val="es-ES"/>
        </w:rPr>
      </w:pPr>
    </w:p>
    <w:p w14:paraId="22E17B75" w14:textId="77777777" w:rsidR="001025FC" w:rsidRPr="001025FC" w:rsidRDefault="001025FC" w:rsidP="001025FC">
      <w:pPr>
        <w:jc w:val="both"/>
        <w:rPr>
          <w:rFonts w:ascii="Arial" w:hAnsi="Arial" w:cs="Arial"/>
          <w:sz w:val="22"/>
          <w:szCs w:val="22"/>
          <w:lang w:val="es-ES"/>
        </w:rPr>
      </w:pPr>
      <w:r w:rsidRPr="001025FC">
        <w:rPr>
          <w:rFonts w:ascii="Arial" w:hAnsi="Arial" w:cs="Arial"/>
          <w:sz w:val="22"/>
          <w:szCs w:val="22"/>
        </w:rPr>
        <w:t xml:space="preserve">El valor del último pago será retenido y quedará supeditado a la entrega por parte de </w:t>
      </w:r>
      <w:r w:rsidRPr="001025FC">
        <w:rPr>
          <w:rFonts w:ascii="Arial" w:hAnsi="Arial" w:cs="Arial"/>
          <w:b/>
          <w:bCs/>
          <w:sz w:val="22"/>
          <w:szCs w:val="22"/>
        </w:rPr>
        <w:t>EL CONTRATISTA</w:t>
      </w:r>
      <w:r w:rsidRPr="001025FC">
        <w:rPr>
          <w:rFonts w:ascii="Arial" w:hAnsi="Arial" w:cs="Arial"/>
          <w:sz w:val="22"/>
          <w:szCs w:val="22"/>
        </w:rPr>
        <w:t>, de los documentos correspondientes para verificar efectivamente el pago de la liquidación y prestaciones sociales de los trabajadores una vez finalicen las labores en el contrato, de ser el caso.</w:t>
      </w:r>
    </w:p>
    <w:p w14:paraId="3F49EA75" w14:textId="77777777" w:rsidR="001025FC" w:rsidRPr="001025FC" w:rsidRDefault="001025FC" w:rsidP="001025FC">
      <w:pPr>
        <w:pStyle w:val="Continuarlista3"/>
        <w:spacing w:after="0"/>
        <w:ind w:left="0"/>
        <w:jc w:val="both"/>
        <w:rPr>
          <w:rFonts w:ascii="Arial" w:hAnsi="Arial" w:cs="Arial"/>
          <w:sz w:val="22"/>
          <w:szCs w:val="22"/>
          <w:lang w:val="es-ES"/>
        </w:rPr>
      </w:pPr>
    </w:p>
    <w:p w14:paraId="6A6EB584" w14:textId="451669EC" w:rsidR="001025FC" w:rsidRPr="00407645" w:rsidRDefault="001025FC" w:rsidP="001025FC">
      <w:pPr>
        <w:jc w:val="both"/>
        <w:rPr>
          <w:rFonts w:ascii="Arial" w:hAnsi="Arial" w:cs="Arial"/>
          <w:sz w:val="22"/>
          <w:szCs w:val="22"/>
        </w:rPr>
      </w:pPr>
      <w:r w:rsidRPr="001025FC">
        <w:rPr>
          <w:rFonts w:ascii="Arial" w:hAnsi="Arial" w:cs="Arial"/>
          <w:sz w:val="22"/>
          <w:szCs w:val="22"/>
        </w:rPr>
        <w:t xml:space="preserve">En caso de mora en los plazos estipulados para el pago de las obligaciones contraídas, no imputable a </w:t>
      </w:r>
      <w:r w:rsidRPr="001025FC">
        <w:rPr>
          <w:rFonts w:ascii="Arial" w:hAnsi="Arial" w:cs="Arial"/>
          <w:b/>
          <w:bCs/>
          <w:sz w:val="22"/>
          <w:szCs w:val="22"/>
        </w:rPr>
        <w:t>EL CONTRATISTA</w:t>
      </w:r>
      <w:r w:rsidRPr="001025FC">
        <w:rPr>
          <w:rFonts w:ascii="Arial" w:hAnsi="Arial" w:cs="Arial"/>
          <w:sz w:val="22"/>
          <w:szCs w:val="22"/>
        </w:rPr>
        <w:t xml:space="preserve">, </w:t>
      </w:r>
      <w:r w:rsidRPr="001025FC">
        <w:rPr>
          <w:rFonts w:ascii="Arial" w:hAnsi="Arial" w:cs="Arial"/>
          <w:b/>
          <w:bCs/>
          <w:sz w:val="22"/>
          <w:szCs w:val="22"/>
        </w:rPr>
        <w:t>EL CONTRATANTE</w:t>
      </w:r>
      <w:r w:rsidRPr="001025FC">
        <w:rPr>
          <w:rFonts w:ascii="Arial" w:hAnsi="Arial" w:cs="Arial"/>
          <w:sz w:val="22"/>
          <w:szCs w:val="22"/>
        </w:rPr>
        <w:t xml:space="preserve"> reconocerá una tasa de interés anual equivalente al DTF Bancario + 5% para la moneda nacional, vigente al vencimiento de la obligación</w:t>
      </w:r>
      <w:r w:rsidR="003E5111">
        <w:rPr>
          <w:rFonts w:ascii="Arial" w:hAnsi="Arial" w:cs="Arial"/>
          <w:sz w:val="22"/>
          <w:szCs w:val="22"/>
        </w:rPr>
        <w:t>.</w:t>
      </w:r>
    </w:p>
    <w:p w14:paraId="766EE5F3" w14:textId="77777777" w:rsidR="001025FC" w:rsidRPr="001025FC" w:rsidRDefault="001025FC" w:rsidP="001025FC">
      <w:pPr>
        <w:pStyle w:val="Continuarlista3"/>
        <w:spacing w:after="0"/>
        <w:ind w:left="0"/>
        <w:jc w:val="both"/>
        <w:rPr>
          <w:rFonts w:ascii="Arial" w:hAnsi="Arial" w:cs="Arial"/>
          <w:sz w:val="22"/>
          <w:szCs w:val="22"/>
        </w:rPr>
      </w:pPr>
    </w:p>
    <w:p w14:paraId="17789DF5" w14:textId="77777777" w:rsidR="001025FC" w:rsidRPr="001025FC" w:rsidRDefault="001025FC" w:rsidP="001025FC">
      <w:pPr>
        <w:pStyle w:val="Lista3"/>
        <w:ind w:left="0" w:firstLine="0"/>
        <w:jc w:val="both"/>
        <w:rPr>
          <w:rFonts w:ascii="Arial" w:hAnsi="Arial" w:cs="Arial"/>
          <w:b/>
          <w:sz w:val="22"/>
          <w:szCs w:val="22"/>
          <w:lang w:val="es-ES"/>
        </w:rPr>
      </w:pPr>
      <w:r w:rsidRPr="001025FC">
        <w:rPr>
          <w:rFonts w:ascii="Arial" w:hAnsi="Arial" w:cs="Arial"/>
          <w:b/>
          <w:sz w:val="22"/>
          <w:szCs w:val="22"/>
          <w:lang w:val="es-ES"/>
        </w:rPr>
        <w:t>Es requisito indispensable para efectuar los pagos, que EL CONTRATISTA acompañe a la factura de cobro, con los siguientes documentos:</w:t>
      </w:r>
    </w:p>
    <w:p w14:paraId="09506B17" w14:textId="77777777" w:rsidR="001025FC" w:rsidRPr="001025FC" w:rsidRDefault="001025FC" w:rsidP="001025FC">
      <w:pPr>
        <w:pStyle w:val="Lista3"/>
        <w:ind w:left="0" w:firstLine="0"/>
        <w:jc w:val="both"/>
        <w:rPr>
          <w:rFonts w:ascii="Arial" w:hAnsi="Arial" w:cs="Arial"/>
          <w:b/>
          <w:sz w:val="22"/>
          <w:szCs w:val="22"/>
          <w:lang w:val="es-ES"/>
        </w:rPr>
      </w:pPr>
    </w:p>
    <w:p w14:paraId="5FF57E5E" w14:textId="22122C35" w:rsidR="001025FC" w:rsidRPr="002B5554" w:rsidRDefault="001025FC" w:rsidP="001025FC">
      <w:pPr>
        <w:pStyle w:val="Lista3"/>
        <w:ind w:left="0" w:firstLine="0"/>
        <w:jc w:val="both"/>
        <w:rPr>
          <w:rFonts w:ascii="Arial" w:hAnsi="Arial" w:cs="Arial"/>
          <w:b/>
          <w:bCs/>
          <w:sz w:val="22"/>
          <w:szCs w:val="22"/>
          <w:lang w:val="es-ES"/>
        </w:rPr>
      </w:pPr>
      <w:r w:rsidRPr="001025FC">
        <w:rPr>
          <w:rFonts w:ascii="Arial" w:hAnsi="Arial" w:cs="Arial"/>
          <w:b/>
          <w:sz w:val="22"/>
          <w:szCs w:val="22"/>
          <w:lang w:val="es-ES"/>
        </w:rPr>
        <w:lastRenderedPageBreak/>
        <w:t xml:space="preserve">1. </w:t>
      </w:r>
      <w:r w:rsidRPr="001025FC">
        <w:rPr>
          <w:rFonts w:ascii="Arial" w:hAnsi="Arial" w:cs="Arial"/>
          <w:sz w:val="22"/>
          <w:szCs w:val="22"/>
          <w:lang w:val="es-ES"/>
        </w:rPr>
        <w:t xml:space="preserve">Formato de </w:t>
      </w:r>
      <w:r w:rsidRPr="002B5554">
        <w:rPr>
          <w:rFonts w:ascii="Arial" w:hAnsi="Arial" w:cs="Arial"/>
          <w:sz w:val="22"/>
          <w:szCs w:val="22"/>
          <w:lang w:val="es-ES"/>
        </w:rPr>
        <w:t xml:space="preserve">liquidación de cantidades ejecutadas firmado por </w:t>
      </w:r>
      <w:r w:rsidRPr="002B5554">
        <w:rPr>
          <w:rFonts w:ascii="Arial" w:hAnsi="Arial" w:cs="Arial"/>
          <w:b/>
          <w:bCs/>
          <w:sz w:val="22"/>
          <w:szCs w:val="22"/>
          <w:lang w:val="es-ES"/>
        </w:rPr>
        <w:t>LAS PARTES</w:t>
      </w:r>
      <w:r w:rsidRPr="002B5554">
        <w:rPr>
          <w:rFonts w:ascii="Arial" w:hAnsi="Arial" w:cs="Arial"/>
          <w:sz w:val="22"/>
          <w:szCs w:val="22"/>
          <w:lang w:val="es-ES"/>
        </w:rPr>
        <w:t xml:space="preserve"> (Contratista –supervisor), en formato </w:t>
      </w:r>
      <w:proofErr w:type="spellStart"/>
      <w:r w:rsidRPr="002B5554">
        <w:rPr>
          <w:rFonts w:ascii="Arial" w:hAnsi="Arial" w:cs="Arial"/>
          <w:sz w:val="22"/>
          <w:szCs w:val="22"/>
          <w:lang w:val="es-ES"/>
        </w:rPr>
        <w:t>pdf</w:t>
      </w:r>
      <w:proofErr w:type="spellEnd"/>
      <w:r w:rsidRPr="002B5554">
        <w:rPr>
          <w:rFonts w:ascii="Arial" w:hAnsi="Arial" w:cs="Arial"/>
          <w:sz w:val="22"/>
          <w:szCs w:val="22"/>
          <w:lang w:val="es-ES"/>
        </w:rPr>
        <w:t>, enumeradas consecutivamente.</w:t>
      </w:r>
    </w:p>
    <w:p w14:paraId="67FDB9A8" w14:textId="77777777" w:rsidR="001025FC" w:rsidRPr="002B5554" w:rsidRDefault="001025FC" w:rsidP="001025FC">
      <w:pPr>
        <w:pStyle w:val="Lista3"/>
        <w:ind w:left="0" w:firstLine="0"/>
        <w:jc w:val="both"/>
        <w:rPr>
          <w:rFonts w:ascii="Arial" w:hAnsi="Arial" w:cs="Arial"/>
          <w:b/>
          <w:bCs/>
          <w:sz w:val="22"/>
          <w:szCs w:val="22"/>
          <w:lang w:val="es-ES"/>
        </w:rPr>
      </w:pPr>
    </w:p>
    <w:p w14:paraId="0BC85640" w14:textId="77777777" w:rsidR="001025FC" w:rsidRPr="001025FC" w:rsidRDefault="001025FC" w:rsidP="001025FC">
      <w:pPr>
        <w:pStyle w:val="Lista3"/>
        <w:ind w:left="0" w:firstLine="0"/>
        <w:jc w:val="both"/>
        <w:rPr>
          <w:rFonts w:ascii="Arial" w:hAnsi="Arial" w:cs="Arial"/>
          <w:b/>
          <w:sz w:val="22"/>
          <w:szCs w:val="22"/>
        </w:rPr>
      </w:pPr>
      <w:r w:rsidRPr="001025FC">
        <w:rPr>
          <w:rFonts w:ascii="Arial" w:hAnsi="Arial" w:cs="Arial"/>
          <w:b/>
          <w:sz w:val="22"/>
          <w:szCs w:val="22"/>
        </w:rPr>
        <w:t xml:space="preserve">2. </w:t>
      </w:r>
      <w:r w:rsidRPr="001025FC">
        <w:rPr>
          <w:rFonts w:ascii="Arial" w:hAnsi="Arial" w:cs="Arial"/>
          <w:sz w:val="22"/>
          <w:szCs w:val="22"/>
        </w:rPr>
        <w:t xml:space="preserve">La relación de las cantidades ejecutadas en la plantilla que </w:t>
      </w:r>
      <w:r w:rsidRPr="001025FC">
        <w:rPr>
          <w:rFonts w:ascii="Arial" w:hAnsi="Arial" w:cs="Arial"/>
          <w:b/>
          <w:bCs/>
          <w:sz w:val="22"/>
          <w:szCs w:val="22"/>
        </w:rPr>
        <w:t>EL CONTRATANTE</w:t>
      </w:r>
      <w:r w:rsidRPr="001025FC">
        <w:rPr>
          <w:rFonts w:ascii="Arial" w:hAnsi="Arial" w:cs="Arial"/>
          <w:sz w:val="22"/>
          <w:szCs w:val="22"/>
        </w:rPr>
        <w:t xml:space="preserve"> suministra en el Anexo denominado - Reportes Control de Ejecución.xls, la cual deberá devolverse diligenciada, según la periodicidad convenida en la etapa de planeación de la administración del contrato, a través de la funcionalidad del sistema de información habilitada para el efecto o por correo electrónico, para cuando no se cuenta con esa funcionalidad.</w:t>
      </w:r>
    </w:p>
    <w:p w14:paraId="1FA17E2A" w14:textId="77777777" w:rsidR="001025FC" w:rsidRPr="001025FC" w:rsidRDefault="001025FC" w:rsidP="001025FC">
      <w:pPr>
        <w:jc w:val="both"/>
        <w:rPr>
          <w:rFonts w:ascii="Arial" w:hAnsi="Arial" w:cs="Arial"/>
          <w:sz w:val="22"/>
          <w:szCs w:val="22"/>
        </w:rPr>
      </w:pPr>
    </w:p>
    <w:p w14:paraId="1171CB7B" w14:textId="6C3968C0" w:rsidR="001025FC" w:rsidRPr="001025FC" w:rsidRDefault="001025FC" w:rsidP="001025FC">
      <w:pPr>
        <w:pStyle w:val="Lista3"/>
        <w:ind w:left="0" w:firstLine="0"/>
        <w:jc w:val="both"/>
        <w:rPr>
          <w:rFonts w:ascii="Arial" w:hAnsi="Arial" w:cs="Arial"/>
          <w:bCs/>
          <w:sz w:val="22"/>
          <w:szCs w:val="22"/>
          <w:lang w:val="es-ES"/>
        </w:rPr>
      </w:pPr>
      <w:r w:rsidRPr="001025FC">
        <w:rPr>
          <w:rFonts w:ascii="Arial" w:hAnsi="Arial" w:cs="Arial"/>
          <w:sz w:val="22"/>
          <w:szCs w:val="22"/>
        </w:rPr>
        <w:t xml:space="preserve">3. Soporte para el pago del acta firmado por </w:t>
      </w:r>
      <w:r w:rsidRPr="001025FC">
        <w:rPr>
          <w:rFonts w:ascii="Arial" w:hAnsi="Arial" w:cs="Arial"/>
          <w:b/>
          <w:bCs/>
          <w:sz w:val="22"/>
          <w:szCs w:val="22"/>
        </w:rPr>
        <w:t>LAS PARTES</w:t>
      </w:r>
      <w:r w:rsidRPr="001025FC">
        <w:rPr>
          <w:rFonts w:ascii="Arial" w:hAnsi="Arial" w:cs="Arial"/>
          <w:sz w:val="22"/>
          <w:szCs w:val="22"/>
        </w:rPr>
        <w:t xml:space="preserve"> (</w:t>
      </w:r>
      <w:r w:rsidRPr="002B5554">
        <w:rPr>
          <w:rFonts w:ascii="Arial" w:hAnsi="Arial" w:cs="Arial"/>
          <w:sz w:val="22"/>
          <w:szCs w:val="22"/>
        </w:rPr>
        <w:t xml:space="preserve">Contratista </w:t>
      </w:r>
      <w:r w:rsidR="002B5554" w:rsidRPr="002B5554">
        <w:rPr>
          <w:rFonts w:ascii="Arial" w:hAnsi="Arial" w:cs="Arial"/>
          <w:sz w:val="22"/>
          <w:szCs w:val="22"/>
        </w:rPr>
        <w:t>y</w:t>
      </w:r>
      <w:r w:rsidRPr="002B5554">
        <w:rPr>
          <w:rFonts w:ascii="Arial" w:hAnsi="Arial" w:cs="Arial"/>
          <w:b/>
          <w:sz w:val="22"/>
          <w:szCs w:val="22"/>
        </w:rPr>
        <w:t xml:space="preserve"> supervisor</w:t>
      </w:r>
      <w:r w:rsidRPr="002B5554">
        <w:rPr>
          <w:rFonts w:ascii="Arial" w:hAnsi="Arial" w:cs="Arial"/>
          <w:sz w:val="22"/>
          <w:szCs w:val="22"/>
        </w:rPr>
        <w:t xml:space="preserve">), </w:t>
      </w:r>
      <w:r w:rsidRPr="001025FC">
        <w:rPr>
          <w:rFonts w:ascii="Arial" w:hAnsi="Arial" w:cs="Arial"/>
          <w:sz w:val="22"/>
          <w:szCs w:val="22"/>
        </w:rPr>
        <w:t xml:space="preserve">en formato </w:t>
      </w:r>
      <w:proofErr w:type="spellStart"/>
      <w:r w:rsidRPr="001025FC">
        <w:rPr>
          <w:rFonts w:ascii="Arial" w:hAnsi="Arial" w:cs="Arial"/>
          <w:sz w:val="22"/>
          <w:szCs w:val="22"/>
        </w:rPr>
        <w:t>pdf</w:t>
      </w:r>
      <w:proofErr w:type="spellEnd"/>
      <w:r w:rsidRPr="001025FC">
        <w:rPr>
          <w:rFonts w:ascii="Arial" w:hAnsi="Arial" w:cs="Arial"/>
          <w:sz w:val="22"/>
          <w:szCs w:val="22"/>
        </w:rPr>
        <w:t xml:space="preserve">. </w:t>
      </w:r>
    </w:p>
    <w:p w14:paraId="5597E654" w14:textId="77777777" w:rsidR="001025FC" w:rsidRPr="001025FC" w:rsidRDefault="001025FC" w:rsidP="001025FC">
      <w:pPr>
        <w:jc w:val="both"/>
        <w:rPr>
          <w:rFonts w:ascii="Arial" w:hAnsi="Arial" w:cs="Arial"/>
          <w:sz w:val="22"/>
          <w:szCs w:val="22"/>
          <w:lang w:val="es-ES"/>
        </w:rPr>
      </w:pPr>
    </w:p>
    <w:p w14:paraId="3F6C0AA5" w14:textId="7E198EF7" w:rsidR="001025FC" w:rsidRPr="001025FC" w:rsidRDefault="001025FC" w:rsidP="001025FC">
      <w:pPr>
        <w:pStyle w:val="Lista3"/>
        <w:ind w:left="0" w:firstLine="0"/>
        <w:jc w:val="both"/>
        <w:rPr>
          <w:rFonts w:ascii="Arial" w:hAnsi="Arial" w:cs="Arial"/>
          <w:sz w:val="22"/>
          <w:szCs w:val="22"/>
          <w:lang w:val="es-ES"/>
        </w:rPr>
      </w:pPr>
      <w:r w:rsidRPr="001025FC">
        <w:rPr>
          <w:rFonts w:ascii="Arial" w:hAnsi="Arial" w:cs="Arial"/>
          <w:sz w:val="22"/>
          <w:szCs w:val="22"/>
          <w:lang w:val="es-ES"/>
        </w:rPr>
        <w:t xml:space="preserve">4. </w:t>
      </w:r>
      <w:r w:rsidR="003B62B5">
        <w:rPr>
          <w:rFonts w:ascii="Arial" w:eastAsiaTheme="minorHAnsi" w:hAnsi="Arial" w:cs="Arial"/>
          <w:color w:val="000000"/>
          <w:sz w:val="22"/>
          <w:szCs w:val="22"/>
          <w:lang w:eastAsia="en-US"/>
        </w:rPr>
        <w:t>Acompañar</w:t>
      </w:r>
      <w:r w:rsidR="003B62B5" w:rsidRPr="000B73FC">
        <w:rPr>
          <w:rFonts w:ascii="Arial" w:eastAsiaTheme="minorHAnsi" w:hAnsi="Arial" w:cs="Arial"/>
          <w:color w:val="000000"/>
          <w:sz w:val="22"/>
          <w:szCs w:val="22"/>
          <w:lang w:eastAsia="en-US"/>
        </w:rPr>
        <w:t xml:space="preserve"> la factura de cobro con la constancia de cancelación de los salarios y prestaciones sociales a los trabajadores emitida por revisor fiscal</w:t>
      </w:r>
      <w:r w:rsidR="003B62B5">
        <w:rPr>
          <w:rFonts w:ascii="Arial" w:eastAsiaTheme="minorHAnsi" w:hAnsi="Arial" w:cs="Arial"/>
          <w:color w:val="000000"/>
          <w:sz w:val="22"/>
          <w:szCs w:val="22"/>
          <w:lang w:eastAsia="en-US"/>
        </w:rPr>
        <w:t>.</w:t>
      </w:r>
    </w:p>
    <w:p w14:paraId="2EE12586" w14:textId="77777777" w:rsidR="001025FC" w:rsidRPr="001025FC" w:rsidRDefault="001025FC" w:rsidP="001025FC">
      <w:pPr>
        <w:jc w:val="both"/>
        <w:rPr>
          <w:rFonts w:ascii="Arial" w:hAnsi="Arial" w:cs="Arial"/>
          <w:b/>
          <w:bCs/>
          <w:sz w:val="22"/>
          <w:szCs w:val="22"/>
          <w:lang w:val="es-ES"/>
        </w:rPr>
      </w:pPr>
    </w:p>
    <w:p w14:paraId="0E694765" w14:textId="77777777" w:rsidR="001025FC" w:rsidRPr="001025FC" w:rsidRDefault="001025FC" w:rsidP="001025FC">
      <w:pPr>
        <w:jc w:val="both"/>
        <w:rPr>
          <w:rFonts w:ascii="Arial" w:hAnsi="Arial" w:cs="Arial"/>
          <w:b/>
          <w:bCs/>
          <w:sz w:val="22"/>
          <w:szCs w:val="22"/>
          <w:lang w:val="es-ES"/>
        </w:rPr>
      </w:pPr>
      <w:r w:rsidRPr="001025FC">
        <w:rPr>
          <w:rFonts w:ascii="Arial" w:hAnsi="Arial" w:cs="Arial"/>
          <w:b/>
          <w:bCs/>
          <w:sz w:val="22"/>
          <w:szCs w:val="22"/>
          <w:lang w:val="es-ES"/>
        </w:rPr>
        <w:t>Es entendido que el oferente favorecido con la aceptación de la oferta y en su calidad de CONTRATISTA faculta expresamente a EL CONTRATANTE, para:</w:t>
      </w:r>
    </w:p>
    <w:p w14:paraId="77E4ACA1" w14:textId="77777777" w:rsidR="001025FC" w:rsidRPr="001025FC" w:rsidRDefault="001025FC" w:rsidP="001025FC">
      <w:pPr>
        <w:jc w:val="both"/>
        <w:rPr>
          <w:rFonts w:ascii="Arial" w:hAnsi="Arial" w:cs="Arial"/>
          <w:sz w:val="22"/>
          <w:szCs w:val="22"/>
          <w:highlight w:val="green"/>
          <w:lang w:val="es-ES"/>
        </w:rPr>
      </w:pPr>
    </w:p>
    <w:p w14:paraId="1ABF8C82" w14:textId="77777777" w:rsidR="001025FC" w:rsidRPr="001025FC" w:rsidRDefault="001025FC" w:rsidP="001025FC">
      <w:pPr>
        <w:pStyle w:val="BodyText21"/>
        <w:spacing w:before="0"/>
        <w:rPr>
          <w:rFonts w:cs="Arial"/>
          <w:szCs w:val="22"/>
        </w:rPr>
      </w:pPr>
      <w:r w:rsidRPr="001025FC">
        <w:rPr>
          <w:rFonts w:cs="Arial"/>
          <w:b/>
          <w:szCs w:val="22"/>
        </w:rPr>
        <w:t>a)</w:t>
      </w:r>
      <w:r w:rsidRPr="001025FC">
        <w:rPr>
          <w:rFonts w:cs="Arial"/>
          <w:szCs w:val="22"/>
        </w:rPr>
        <w:t xml:space="preserve"> Revisar y verificar los pagos en las entidades correspondientes, durante la vigencia del contrato, según lo definido en el Art. 50 de la ley 789 de 2002 y Ley 828 de 2003.</w:t>
      </w:r>
    </w:p>
    <w:p w14:paraId="417E1FFB" w14:textId="77777777" w:rsidR="001025FC" w:rsidRPr="001025FC" w:rsidRDefault="001025FC" w:rsidP="001025FC">
      <w:pPr>
        <w:pStyle w:val="BodyText21"/>
        <w:spacing w:before="0"/>
        <w:rPr>
          <w:rFonts w:cs="Arial"/>
          <w:szCs w:val="22"/>
        </w:rPr>
      </w:pPr>
    </w:p>
    <w:p w14:paraId="1E9DC856" w14:textId="77777777" w:rsidR="001025FC" w:rsidRPr="001025FC" w:rsidRDefault="001025FC" w:rsidP="001025FC">
      <w:pPr>
        <w:pStyle w:val="BodyText21"/>
        <w:spacing w:before="0"/>
        <w:rPr>
          <w:rFonts w:cs="Arial"/>
          <w:iCs/>
          <w:szCs w:val="22"/>
        </w:rPr>
      </w:pPr>
      <w:bookmarkStart w:id="77" w:name="_Hlk524424911"/>
      <w:r w:rsidRPr="001025FC">
        <w:rPr>
          <w:rFonts w:cs="Arial"/>
          <w:iCs/>
          <w:szCs w:val="22"/>
        </w:rPr>
        <w:t xml:space="preserve">En caso de haberse aprobado la subcontratación, </w:t>
      </w:r>
      <w:r w:rsidRPr="001025FC">
        <w:rPr>
          <w:rFonts w:cs="Arial"/>
          <w:b/>
          <w:bCs/>
          <w:iCs/>
          <w:szCs w:val="22"/>
        </w:rPr>
        <w:t>EL CONTRATISTA</w:t>
      </w:r>
      <w:r w:rsidRPr="001025FC">
        <w:rPr>
          <w:rFonts w:cs="Arial"/>
          <w:iCs/>
          <w:szCs w:val="22"/>
        </w:rPr>
        <w:t xml:space="preserve"> deberá acreditar los pagos realizados por el Subcontratista a las entidades descritas en las normas mencionadas.</w:t>
      </w:r>
    </w:p>
    <w:bookmarkEnd w:id="77"/>
    <w:p w14:paraId="261B5127" w14:textId="77777777" w:rsidR="001025FC" w:rsidRPr="001025FC" w:rsidRDefault="001025FC" w:rsidP="001025FC">
      <w:pPr>
        <w:pStyle w:val="BodyText21"/>
        <w:spacing w:before="0"/>
        <w:rPr>
          <w:rFonts w:cs="Arial"/>
          <w:szCs w:val="22"/>
        </w:rPr>
      </w:pPr>
    </w:p>
    <w:p w14:paraId="01050AB5" w14:textId="77777777" w:rsidR="001025FC" w:rsidRPr="001025FC" w:rsidRDefault="001025FC" w:rsidP="001025FC">
      <w:pPr>
        <w:pStyle w:val="BodyText21"/>
        <w:spacing w:before="0"/>
        <w:rPr>
          <w:rFonts w:cs="Arial"/>
          <w:szCs w:val="22"/>
          <w:lang w:val="es-ES_tradnl"/>
        </w:rPr>
      </w:pPr>
      <w:r w:rsidRPr="001025FC">
        <w:rPr>
          <w:rFonts w:cs="Arial"/>
          <w:b/>
          <w:szCs w:val="22"/>
        </w:rPr>
        <w:t>b)</w:t>
      </w:r>
      <w:r w:rsidRPr="001025FC">
        <w:rPr>
          <w:rFonts w:cs="Arial"/>
          <w:szCs w:val="22"/>
        </w:rPr>
        <w:t xml:space="preserve"> Retener los pagos que </w:t>
      </w:r>
      <w:r w:rsidRPr="001025FC">
        <w:rPr>
          <w:rFonts w:cs="Arial"/>
          <w:b/>
          <w:bCs/>
          <w:szCs w:val="22"/>
        </w:rPr>
        <w:t>EL CONTRATISTA</w:t>
      </w:r>
      <w:r w:rsidRPr="001025FC">
        <w:rPr>
          <w:rFonts w:cs="Arial"/>
          <w:szCs w:val="22"/>
        </w:rPr>
        <w:t xml:space="preserve"> tenga a su favor en este contrato o en otro contrato que tenga con </w:t>
      </w:r>
      <w:r w:rsidRPr="001025FC">
        <w:rPr>
          <w:rFonts w:cs="Arial"/>
          <w:b/>
          <w:bCs/>
          <w:szCs w:val="22"/>
        </w:rPr>
        <w:t>EL CONTRATANTE</w:t>
      </w:r>
      <w:r w:rsidRPr="001025FC">
        <w:rPr>
          <w:rFonts w:cs="Arial"/>
          <w:szCs w:val="22"/>
        </w:rPr>
        <w:t>, en caso de presentar mora en los aportes a la seguridad social integral y parafiscales; en e</w:t>
      </w:r>
      <w:r w:rsidRPr="001025FC">
        <w:rPr>
          <w:rFonts w:cs="Arial"/>
          <w:szCs w:val="22"/>
          <w:lang w:val="es-ES_tradnl"/>
        </w:rPr>
        <w:t>l pago a los trabajadores vinculados mediante contrato de trabajo para la ejecución del contrato, o a cualquiera de los ex trabajadores del mismo, o a los asociados en casos tales como las cooperativas y las empresas asociativas de trabajo, por concepto de compensaciones, salarios, prestaciones sociales o cualquiera remuneración adeudada.</w:t>
      </w:r>
      <w:bookmarkStart w:id="78" w:name="_Hlk524435266"/>
      <w:r w:rsidRPr="001025FC">
        <w:rPr>
          <w:rFonts w:cs="Arial"/>
          <w:szCs w:val="22"/>
          <w:lang w:val="es-ES_tradnl"/>
        </w:rPr>
        <w:t xml:space="preserve"> </w:t>
      </w:r>
      <w:r w:rsidRPr="001025FC">
        <w:rPr>
          <w:rFonts w:cs="Arial"/>
          <w:iCs/>
          <w:szCs w:val="22"/>
          <w:lang w:val="es-ES_tradnl"/>
        </w:rPr>
        <w:t xml:space="preserve">Así mismo, dicha facultad será aplicable a </w:t>
      </w:r>
      <w:r w:rsidRPr="001025FC">
        <w:rPr>
          <w:rFonts w:cs="Arial"/>
          <w:b/>
          <w:bCs/>
          <w:iCs/>
          <w:szCs w:val="22"/>
          <w:lang w:val="es-ES_tradnl"/>
        </w:rPr>
        <w:t>EL CONTRATISTA</w:t>
      </w:r>
      <w:r w:rsidRPr="001025FC">
        <w:rPr>
          <w:rFonts w:cs="Arial"/>
          <w:iCs/>
          <w:szCs w:val="22"/>
          <w:lang w:val="es-ES_tradnl"/>
        </w:rPr>
        <w:t xml:space="preserve">, cuando habiéndose aprobado la subcontratación, se presenta mora por parte del Subcontratista en el pago de aportes y/o en el pago a los trabajadores o </w:t>
      </w:r>
      <w:proofErr w:type="gramStart"/>
      <w:r w:rsidRPr="001025FC">
        <w:rPr>
          <w:rFonts w:cs="Arial"/>
          <w:iCs/>
          <w:szCs w:val="22"/>
          <w:lang w:val="es-ES_tradnl"/>
        </w:rPr>
        <w:t>ex trabajadores</w:t>
      </w:r>
      <w:proofErr w:type="gramEnd"/>
      <w:r w:rsidRPr="001025FC">
        <w:rPr>
          <w:rFonts w:cs="Arial"/>
          <w:iCs/>
          <w:szCs w:val="22"/>
          <w:lang w:val="es-ES_tradnl"/>
        </w:rPr>
        <w:t xml:space="preserve"> vinculados mediante contrato de trabajo para la ejecución del contrato.</w:t>
      </w:r>
      <w:bookmarkEnd w:id="78"/>
    </w:p>
    <w:p w14:paraId="39786472" w14:textId="77777777" w:rsidR="001025FC" w:rsidRPr="001025FC" w:rsidRDefault="001025FC" w:rsidP="001025FC">
      <w:pPr>
        <w:pStyle w:val="BodyText21"/>
        <w:spacing w:before="0"/>
        <w:rPr>
          <w:rFonts w:cs="Arial"/>
          <w:szCs w:val="22"/>
          <w:lang w:val="es-ES_tradnl"/>
        </w:rPr>
      </w:pPr>
    </w:p>
    <w:p w14:paraId="5AB24713" w14:textId="77777777" w:rsidR="001025FC" w:rsidRPr="001025FC" w:rsidRDefault="001025FC" w:rsidP="001025FC">
      <w:pPr>
        <w:pStyle w:val="BodyText21"/>
        <w:spacing w:before="0"/>
        <w:rPr>
          <w:rFonts w:cs="Arial"/>
          <w:b/>
          <w:bCs/>
          <w:szCs w:val="22"/>
        </w:rPr>
      </w:pPr>
      <w:r w:rsidRPr="001025FC">
        <w:rPr>
          <w:rFonts w:cs="Arial"/>
          <w:b/>
          <w:szCs w:val="22"/>
          <w:lang w:val="es-ES_tradnl"/>
        </w:rPr>
        <w:t>c)</w:t>
      </w:r>
      <w:r w:rsidRPr="001025FC">
        <w:rPr>
          <w:rFonts w:cs="Arial"/>
          <w:szCs w:val="22"/>
          <w:lang w:val="es-ES_tradnl"/>
        </w:rPr>
        <w:t xml:space="preserve"> Pagar todos los conceptos contemplados en el literal </w:t>
      </w:r>
      <w:r w:rsidRPr="001025FC">
        <w:rPr>
          <w:rFonts w:cs="Arial"/>
          <w:b/>
          <w:szCs w:val="22"/>
          <w:lang w:val="es-ES_tradnl"/>
        </w:rPr>
        <w:t>b)</w:t>
      </w:r>
      <w:r w:rsidRPr="001025FC">
        <w:rPr>
          <w:rFonts w:cs="Arial"/>
          <w:szCs w:val="22"/>
          <w:lang w:val="es-ES_tradnl"/>
        </w:rPr>
        <w:t xml:space="preserve">, de esta cláusula, como consecuencia del incumplimiento, directamente a quien corresponda con cargo a las sumas adeudadas a </w:t>
      </w:r>
      <w:r w:rsidRPr="001025FC">
        <w:rPr>
          <w:rFonts w:cs="Arial"/>
          <w:b/>
          <w:bCs/>
          <w:szCs w:val="22"/>
          <w:lang w:val="es-ES_tradnl"/>
        </w:rPr>
        <w:t>EL CONTRATISTA</w:t>
      </w:r>
      <w:r w:rsidRPr="001025FC">
        <w:rPr>
          <w:rFonts w:cs="Arial"/>
          <w:szCs w:val="22"/>
          <w:lang w:val="es-ES_tradnl"/>
        </w:rPr>
        <w:t xml:space="preserve">, sin que ello implique </w:t>
      </w:r>
      <w:r w:rsidRPr="001025FC">
        <w:rPr>
          <w:rFonts w:cs="Arial"/>
          <w:szCs w:val="22"/>
        </w:rPr>
        <w:t xml:space="preserve">que </w:t>
      </w:r>
      <w:r w:rsidRPr="001025FC">
        <w:rPr>
          <w:rFonts w:cs="Arial"/>
          <w:b/>
          <w:bCs/>
          <w:szCs w:val="22"/>
        </w:rPr>
        <w:t>EL CONTRATANTE</w:t>
      </w:r>
      <w:r w:rsidRPr="001025FC">
        <w:rPr>
          <w:rFonts w:cs="Arial"/>
          <w:szCs w:val="22"/>
        </w:rPr>
        <w:t xml:space="preserve"> se convierta en empleador y mucho menos que sustituya las obligaciones laborales a cargo de </w:t>
      </w:r>
      <w:r w:rsidRPr="001025FC">
        <w:rPr>
          <w:rFonts w:cs="Arial"/>
          <w:b/>
          <w:bCs/>
          <w:szCs w:val="22"/>
        </w:rPr>
        <w:t>EL CONTRATISTA</w:t>
      </w:r>
      <w:r w:rsidRPr="001025FC">
        <w:rPr>
          <w:rFonts w:cs="Arial"/>
          <w:szCs w:val="22"/>
        </w:rPr>
        <w:t xml:space="preserve"> </w:t>
      </w:r>
      <w:bookmarkStart w:id="79" w:name="_Hlk524494756"/>
      <w:r w:rsidRPr="001025FC">
        <w:rPr>
          <w:rFonts w:cs="Arial"/>
          <w:iCs/>
          <w:szCs w:val="22"/>
        </w:rPr>
        <w:t>y/o SUBCONTRATISTA</w:t>
      </w:r>
      <w:bookmarkEnd w:id="79"/>
      <w:r w:rsidRPr="001025FC">
        <w:rPr>
          <w:rFonts w:cs="Arial"/>
          <w:szCs w:val="22"/>
        </w:rPr>
        <w:t>.</w:t>
      </w:r>
    </w:p>
    <w:p w14:paraId="045D8B28" w14:textId="77777777" w:rsidR="001025FC" w:rsidRPr="001025FC" w:rsidRDefault="001025FC" w:rsidP="001025FC">
      <w:pPr>
        <w:pStyle w:val="Textoindependiente3"/>
        <w:rPr>
          <w:rFonts w:cs="Arial"/>
          <w:b w:val="0"/>
          <w:bCs/>
          <w:sz w:val="22"/>
          <w:szCs w:val="22"/>
          <w:highlight w:val="green"/>
        </w:rPr>
      </w:pPr>
    </w:p>
    <w:p w14:paraId="13B03C8D" w14:textId="77777777" w:rsidR="001025FC" w:rsidRPr="001025FC" w:rsidRDefault="001025FC" w:rsidP="001025FC">
      <w:pPr>
        <w:jc w:val="both"/>
        <w:rPr>
          <w:rFonts w:ascii="Arial" w:hAnsi="Arial" w:cs="Arial"/>
          <w:sz w:val="22"/>
          <w:szCs w:val="22"/>
          <w:lang w:val="es-ES"/>
        </w:rPr>
      </w:pPr>
      <w:r w:rsidRPr="001025FC">
        <w:rPr>
          <w:rFonts w:ascii="Arial" w:hAnsi="Arial" w:cs="Arial"/>
          <w:b/>
          <w:sz w:val="22"/>
          <w:szCs w:val="22"/>
          <w:lang w:val="es-ES_tradnl"/>
        </w:rPr>
        <w:t>d)</w:t>
      </w:r>
      <w:r w:rsidRPr="001025FC">
        <w:rPr>
          <w:rFonts w:ascii="Arial" w:hAnsi="Arial" w:cs="Arial"/>
          <w:sz w:val="22"/>
          <w:szCs w:val="22"/>
          <w:lang w:val="es-ES_tradnl"/>
        </w:rPr>
        <w:t xml:space="preserve"> </w:t>
      </w:r>
      <w:r w:rsidRPr="001025FC">
        <w:rPr>
          <w:rFonts w:ascii="Arial" w:hAnsi="Arial" w:cs="Arial"/>
          <w:sz w:val="22"/>
          <w:szCs w:val="22"/>
          <w:lang w:val="es-ES"/>
        </w:rPr>
        <w:t xml:space="preserve">Exigir, a través </w:t>
      </w:r>
      <w:r w:rsidRPr="003B62B5">
        <w:rPr>
          <w:rFonts w:ascii="Arial" w:hAnsi="Arial" w:cs="Arial"/>
          <w:sz w:val="22"/>
          <w:szCs w:val="22"/>
          <w:lang w:val="es-ES"/>
        </w:rPr>
        <w:t xml:space="preserve">de la interventora o de la supervisión del contrato, </w:t>
      </w:r>
      <w:r w:rsidRPr="001025FC">
        <w:rPr>
          <w:rFonts w:ascii="Arial" w:hAnsi="Arial" w:cs="Arial"/>
          <w:sz w:val="22"/>
          <w:szCs w:val="22"/>
          <w:lang w:val="es-ES"/>
        </w:rPr>
        <w:t xml:space="preserve">las constancias de pago correspondientes a salarios, prestaciones sociales, seguridad social, parafiscales y cualquier otro concepto de pago que se hubiere causado a cargo de </w:t>
      </w:r>
      <w:r w:rsidRPr="001025FC">
        <w:rPr>
          <w:rFonts w:ascii="Arial" w:hAnsi="Arial" w:cs="Arial"/>
          <w:b/>
          <w:bCs/>
          <w:sz w:val="22"/>
          <w:szCs w:val="22"/>
          <w:lang w:val="es-ES"/>
        </w:rPr>
        <w:t>EL CONTRATISTA</w:t>
      </w:r>
      <w:r w:rsidRPr="001025FC">
        <w:rPr>
          <w:rFonts w:ascii="Arial" w:hAnsi="Arial" w:cs="Arial"/>
          <w:sz w:val="22"/>
          <w:szCs w:val="22"/>
          <w:lang w:val="es-ES"/>
        </w:rPr>
        <w:t xml:space="preserve"> empleador </w:t>
      </w:r>
      <w:bookmarkStart w:id="80" w:name="_Hlk524444125"/>
      <w:r w:rsidRPr="001025FC">
        <w:rPr>
          <w:rFonts w:ascii="Arial" w:hAnsi="Arial" w:cs="Arial"/>
          <w:iCs/>
          <w:sz w:val="22"/>
          <w:szCs w:val="22"/>
          <w:lang w:val="es-ES"/>
        </w:rPr>
        <w:t>y/o del Subcontratista de este</w:t>
      </w:r>
      <w:bookmarkEnd w:id="80"/>
      <w:r w:rsidRPr="001025FC">
        <w:rPr>
          <w:rFonts w:ascii="Arial" w:hAnsi="Arial" w:cs="Arial"/>
          <w:iCs/>
          <w:sz w:val="22"/>
          <w:szCs w:val="22"/>
          <w:lang w:val="es-ES"/>
        </w:rPr>
        <w:t>,</w:t>
      </w:r>
      <w:r w:rsidRPr="001025FC">
        <w:rPr>
          <w:rFonts w:ascii="Arial" w:hAnsi="Arial" w:cs="Arial"/>
          <w:sz w:val="22"/>
          <w:szCs w:val="22"/>
          <w:lang w:val="es-ES"/>
        </w:rPr>
        <w:t xml:space="preserve"> en favor de cualquiera de sus trabajadores durante el plazo contractual.</w:t>
      </w:r>
    </w:p>
    <w:p w14:paraId="6B0F977B" w14:textId="77777777" w:rsidR="001025FC" w:rsidRPr="001025FC" w:rsidRDefault="001025FC" w:rsidP="001025FC">
      <w:pPr>
        <w:jc w:val="both"/>
        <w:rPr>
          <w:rFonts w:ascii="Arial" w:hAnsi="Arial" w:cs="Arial"/>
          <w:sz w:val="22"/>
          <w:szCs w:val="22"/>
          <w:lang w:val="es-ES"/>
        </w:rPr>
      </w:pPr>
    </w:p>
    <w:p w14:paraId="295E355A" w14:textId="5FC65F46" w:rsidR="00CE2CC6" w:rsidRDefault="001025FC" w:rsidP="003B62B5">
      <w:pPr>
        <w:jc w:val="both"/>
        <w:rPr>
          <w:rFonts w:ascii="Arial" w:hAnsi="Arial" w:cs="Arial"/>
          <w:sz w:val="22"/>
          <w:szCs w:val="22"/>
        </w:rPr>
      </w:pPr>
      <w:r w:rsidRPr="001025FC">
        <w:rPr>
          <w:rFonts w:ascii="Arial" w:hAnsi="Arial" w:cs="Arial"/>
          <w:b/>
          <w:sz w:val="22"/>
          <w:szCs w:val="22"/>
          <w:lang w:val="es-ES"/>
        </w:rPr>
        <w:t>e)</w:t>
      </w:r>
      <w:r w:rsidRPr="001025FC">
        <w:rPr>
          <w:rFonts w:ascii="Arial" w:hAnsi="Arial" w:cs="Arial"/>
          <w:sz w:val="22"/>
          <w:szCs w:val="22"/>
          <w:lang w:val="es-ES"/>
        </w:rPr>
        <w:t xml:space="preserve"> Retener</w:t>
      </w:r>
      <w:r w:rsidRPr="001025FC">
        <w:rPr>
          <w:rFonts w:ascii="Arial" w:hAnsi="Arial" w:cs="Arial"/>
          <w:sz w:val="22"/>
          <w:szCs w:val="22"/>
        </w:rPr>
        <w:t xml:space="preserve"> todo o parte de cualquier pago en cuanto sea necesario para protegerse de pérdidas debidas a suministros defectuosos no corregidos, a garantías no cumplidas o para el pago de posibles deducciones por compensaciones debidas o perjuicios recibidos o reclamaciones no atendidas. Cuando </w:t>
      </w:r>
      <w:r w:rsidRPr="001025FC">
        <w:rPr>
          <w:rFonts w:ascii="Arial" w:hAnsi="Arial" w:cs="Arial"/>
          <w:b/>
          <w:bCs/>
          <w:sz w:val="22"/>
          <w:szCs w:val="22"/>
        </w:rPr>
        <w:t>EL CONTRATANTE</w:t>
      </w:r>
      <w:r w:rsidRPr="001025FC">
        <w:rPr>
          <w:rFonts w:ascii="Arial" w:hAnsi="Arial" w:cs="Arial"/>
          <w:sz w:val="22"/>
          <w:szCs w:val="22"/>
        </w:rPr>
        <w:t xml:space="preserve"> realice una retención, sin que </w:t>
      </w:r>
      <w:r w:rsidRPr="001025FC">
        <w:rPr>
          <w:rFonts w:ascii="Arial" w:hAnsi="Arial" w:cs="Arial"/>
          <w:sz w:val="22"/>
          <w:szCs w:val="22"/>
        </w:rPr>
        <w:lastRenderedPageBreak/>
        <w:t xml:space="preserve">medie justa causa, efectuará los pagos de los </w:t>
      </w:r>
      <w:r w:rsidRPr="003B62B5">
        <w:rPr>
          <w:rFonts w:ascii="Arial" w:hAnsi="Arial" w:cs="Arial"/>
          <w:sz w:val="22"/>
          <w:szCs w:val="22"/>
        </w:rPr>
        <w:t xml:space="preserve">valores retenidos, actualizados con base en el IPC. </w:t>
      </w:r>
    </w:p>
    <w:p w14:paraId="1B4777F5" w14:textId="3681A3BD" w:rsidR="00117665" w:rsidRDefault="00DA14B7" w:rsidP="00117665">
      <w:pPr>
        <w:pStyle w:val="Ttulo"/>
        <w:jc w:val="both"/>
        <w:rPr>
          <w:sz w:val="22"/>
          <w:szCs w:val="22"/>
        </w:rPr>
      </w:pPr>
      <w:bookmarkStart w:id="81" w:name="_Toc113287573"/>
      <w:bookmarkStart w:id="82" w:name="_Toc115357907"/>
      <w:r w:rsidRPr="00A51B02">
        <w:rPr>
          <w:sz w:val="22"/>
          <w:szCs w:val="22"/>
        </w:rPr>
        <w:t>2.7.</w:t>
      </w:r>
      <w:r w:rsidR="00400BAB" w:rsidRPr="0036647D">
        <w:rPr>
          <w:sz w:val="22"/>
          <w:szCs w:val="22"/>
        </w:rPr>
        <w:t>2.</w:t>
      </w:r>
      <w:r w:rsidR="00941DA7" w:rsidRPr="0036647D">
        <w:rPr>
          <w:sz w:val="22"/>
          <w:szCs w:val="22"/>
        </w:rPr>
        <w:t>2</w:t>
      </w:r>
      <w:r w:rsidRPr="008B0759">
        <w:rPr>
          <w:sz w:val="22"/>
          <w:szCs w:val="22"/>
        </w:rPr>
        <w:t xml:space="preserve">. </w:t>
      </w:r>
      <w:r w:rsidR="000D2886" w:rsidRPr="00292FC5">
        <w:rPr>
          <w:sz w:val="22"/>
          <w:szCs w:val="22"/>
        </w:rPr>
        <w:t>Reajuste de precios</w:t>
      </w:r>
      <w:bookmarkStart w:id="83" w:name="_Toc503851815"/>
      <w:bookmarkEnd w:id="81"/>
      <w:bookmarkEnd w:id="82"/>
    </w:p>
    <w:p w14:paraId="693D60C6" w14:textId="02A1BB51" w:rsidR="00234CE5" w:rsidRDefault="00234CE5" w:rsidP="00234CE5">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p>
    <w:p w14:paraId="6BBE9CF2" w14:textId="3C758A4A" w:rsidR="00886F45" w:rsidRDefault="0059011C" w:rsidP="008D6304">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r>
        <w:rPr>
          <w:rFonts w:ascii="Arial" w:eastAsiaTheme="minorHAnsi" w:hAnsi="Arial" w:cs="Arial"/>
          <w:sz w:val="22"/>
          <w:szCs w:val="22"/>
        </w:rPr>
        <w:t>L</w:t>
      </w:r>
      <w:r w:rsidR="008D6304" w:rsidRPr="008D6304">
        <w:rPr>
          <w:rFonts w:ascii="Arial" w:eastAsiaTheme="minorHAnsi" w:hAnsi="Arial" w:cs="Arial"/>
          <w:sz w:val="22"/>
          <w:szCs w:val="22"/>
        </w:rPr>
        <w:t>os precios cotizados serán reajustados anualmente a partir del primero (1°) de enero de cada año con base en el incremento anual del índice de precios al consumidor (IPC) del año inmediatamente anterior.</w:t>
      </w:r>
    </w:p>
    <w:p w14:paraId="36F23010" w14:textId="5E2C7CDA" w:rsidR="008D6304" w:rsidRPr="008D6304" w:rsidRDefault="008D6304" w:rsidP="008D6304">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r w:rsidRPr="008D6304">
        <w:rPr>
          <w:rFonts w:ascii="Arial" w:eastAsiaTheme="minorHAnsi" w:hAnsi="Arial" w:cs="Arial"/>
          <w:sz w:val="22"/>
          <w:szCs w:val="22"/>
        </w:rPr>
        <w:t xml:space="preserve"> </w:t>
      </w:r>
    </w:p>
    <w:p w14:paraId="042AA2B1" w14:textId="3044B49E" w:rsidR="008D6304" w:rsidRDefault="008D6304" w:rsidP="008D6304">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r w:rsidRPr="008D6304">
        <w:rPr>
          <w:rFonts w:ascii="Arial" w:eastAsiaTheme="minorHAnsi" w:hAnsi="Arial" w:cs="Arial"/>
          <w:sz w:val="22"/>
          <w:szCs w:val="22"/>
        </w:rPr>
        <w:t>Cuando se presenten variaciones en el costo del papel, demostrables con los precios del mercado nacional e internacional, que superen en más de</w:t>
      </w:r>
      <w:r w:rsidR="008A4DA7">
        <w:rPr>
          <w:rFonts w:ascii="Arial" w:eastAsiaTheme="minorHAnsi" w:hAnsi="Arial" w:cs="Arial"/>
          <w:sz w:val="22"/>
          <w:szCs w:val="22"/>
        </w:rPr>
        <w:t>l</w:t>
      </w:r>
      <w:r w:rsidRPr="008D6304">
        <w:rPr>
          <w:rFonts w:ascii="Arial" w:eastAsiaTheme="minorHAnsi" w:hAnsi="Arial" w:cs="Arial"/>
          <w:sz w:val="22"/>
          <w:szCs w:val="22"/>
        </w:rPr>
        <w:t xml:space="preserve"> </w:t>
      </w:r>
      <w:r w:rsidR="008A4DA7">
        <w:rPr>
          <w:rFonts w:ascii="Arial" w:eastAsiaTheme="minorHAnsi" w:hAnsi="Arial" w:cs="Arial"/>
          <w:sz w:val="22"/>
          <w:szCs w:val="22"/>
        </w:rPr>
        <w:t>quince por ciento (15%)</w:t>
      </w:r>
      <w:r w:rsidRPr="008D6304">
        <w:rPr>
          <w:rFonts w:ascii="Arial" w:eastAsiaTheme="minorHAnsi" w:hAnsi="Arial" w:cs="Arial"/>
          <w:sz w:val="22"/>
          <w:szCs w:val="22"/>
        </w:rPr>
        <w:t xml:space="preserve"> </w:t>
      </w:r>
      <w:r w:rsidR="008A4DA7">
        <w:rPr>
          <w:rFonts w:ascii="Arial" w:eastAsiaTheme="minorHAnsi" w:hAnsi="Arial" w:cs="Arial"/>
          <w:sz w:val="22"/>
          <w:szCs w:val="22"/>
        </w:rPr>
        <w:t>d</w:t>
      </w:r>
      <w:r w:rsidRPr="008D6304">
        <w:rPr>
          <w:rFonts w:ascii="Arial" w:eastAsiaTheme="minorHAnsi" w:hAnsi="Arial" w:cs="Arial"/>
          <w:sz w:val="22"/>
          <w:szCs w:val="22"/>
        </w:rPr>
        <w:t xml:space="preserve">el índice de precios al consumidor (IPC), entre la fecha del último reajuste y la fecha de la variación, EL CONTRATISTA podrá presentar una solicitud de reajuste adicional al valor del papel cotizado. Para lo anterior deberá anexar la documentación que justifique dicha solicitud, </w:t>
      </w:r>
      <w:r w:rsidR="00886F45">
        <w:rPr>
          <w:rFonts w:ascii="Arial" w:eastAsiaTheme="minorHAnsi" w:hAnsi="Arial" w:cs="Arial"/>
          <w:sz w:val="22"/>
          <w:szCs w:val="22"/>
        </w:rPr>
        <w:t>EL CONTRATANTE</w:t>
      </w:r>
      <w:r w:rsidRPr="008D6304">
        <w:rPr>
          <w:rFonts w:ascii="Arial" w:eastAsiaTheme="minorHAnsi" w:hAnsi="Arial" w:cs="Arial"/>
          <w:sz w:val="22"/>
          <w:szCs w:val="22"/>
        </w:rPr>
        <w:t xml:space="preserve"> evaluará y determinarán la viabilidad o no de dicho reajuste. El reajuste adicional se hará sin tener en cuenta la variación específica del IPC reconocido. Para este reajuste se tendrá en cuenta que EL CONTRATISTA mantiene existencia suficiente para la impresión de tres (3) meses, por lo </w:t>
      </w:r>
      <w:r w:rsidR="00886F45" w:rsidRPr="008D6304">
        <w:rPr>
          <w:rFonts w:ascii="Arial" w:eastAsiaTheme="minorHAnsi" w:hAnsi="Arial" w:cs="Arial"/>
          <w:sz w:val="22"/>
          <w:szCs w:val="22"/>
        </w:rPr>
        <w:t>tanto,</w:t>
      </w:r>
      <w:r w:rsidRPr="008D6304">
        <w:rPr>
          <w:rFonts w:ascii="Arial" w:eastAsiaTheme="minorHAnsi" w:hAnsi="Arial" w:cs="Arial"/>
          <w:sz w:val="22"/>
          <w:szCs w:val="22"/>
        </w:rPr>
        <w:t xml:space="preserve"> </w:t>
      </w:r>
      <w:r w:rsidR="00886F45" w:rsidRPr="008D6304">
        <w:rPr>
          <w:rFonts w:ascii="Arial" w:eastAsiaTheme="minorHAnsi" w:hAnsi="Arial" w:cs="Arial"/>
          <w:sz w:val="22"/>
          <w:szCs w:val="22"/>
        </w:rPr>
        <w:t>este</w:t>
      </w:r>
      <w:r w:rsidRPr="008D6304">
        <w:rPr>
          <w:rFonts w:ascii="Arial" w:eastAsiaTheme="minorHAnsi" w:hAnsi="Arial" w:cs="Arial"/>
          <w:sz w:val="22"/>
          <w:szCs w:val="22"/>
        </w:rPr>
        <w:t xml:space="preserve"> volumen no será objeto de consideración en la fórmula de reajuste. Los reajustes de precios que se den en estos </w:t>
      </w:r>
      <w:r w:rsidR="00886F45" w:rsidRPr="008D6304">
        <w:rPr>
          <w:rFonts w:ascii="Arial" w:eastAsiaTheme="minorHAnsi" w:hAnsi="Arial" w:cs="Arial"/>
          <w:sz w:val="22"/>
          <w:szCs w:val="22"/>
        </w:rPr>
        <w:t>términos</w:t>
      </w:r>
      <w:r w:rsidRPr="008D6304">
        <w:rPr>
          <w:rFonts w:ascii="Arial" w:eastAsiaTheme="minorHAnsi" w:hAnsi="Arial" w:cs="Arial"/>
          <w:sz w:val="22"/>
          <w:szCs w:val="22"/>
        </w:rPr>
        <w:t xml:space="preserve"> sólo requerirán la comunicación a EL CONTRATISTA por parte de </w:t>
      </w:r>
      <w:r w:rsidR="00886F45">
        <w:rPr>
          <w:rFonts w:ascii="Arial" w:eastAsiaTheme="minorHAnsi" w:hAnsi="Arial" w:cs="Arial"/>
          <w:sz w:val="22"/>
          <w:szCs w:val="22"/>
        </w:rPr>
        <w:t xml:space="preserve">EL CONTRATANTE </w:t>
      </w:r>
      <w:r w:rsidRPr="008D6304">
        <w:rPr>
          <w:rFonts w:ascii="Arial" w:eastAsiaTheme="minorHAnsi" w:hAnsi="Arial" w:cs="Arial"/>
          <w:sz w:val="22"/>
          <w:szCs w:val="22"/>
        </w:rPr>
        <w:t xml:space="preserve">y no constituirán modificación del contrato, y su reconocimiento se iniciará a partir del mes siguiente a la fecha de aceptación de </w:t>
      </w:r>
      <w:proofErr w:type="gramStart"/>
      <w:r w:rsidRPr="008D6304">
        <w:rPr>
          <w:rFonts w:ascii="Arial" w:eastAsiaTheme="minorHAnsi" w:hAnsi="Arial" w:cs="Arial"/>
          <w:sz w:val="22"/>
          <w:szCs w:val="22"/>
        </w:rPr>
        <w:t>los mismos</w:t>
      </w:r>
      <w:proofErr w:type="gramEnd"/>
      <w:r w:rsidRPr="008D6304">
        <w:rPr>
          <w:rFonts w:ascii="Arial" w:eastAsiaTheme="minorHAnsi" w:hAnsi="Arial" w:cs="Arial"/>
          <w:sz w:val="22"/>
          <w:szCs w:val="22"/>
        </w:rPr>
        <w:t xml:space="preserve"> por parte de </w:t>
      </w:r>
      <w:r w:rsidR="00886F45">
        <w:rPr>
          <w:rFonts w:ascii="Arial" w:eastAsiaTheme="minorHAnsi" w:hAnsi="Arial" w:cs="Arial"/>
          <w:sz w:val="22"/>
          <w:szCs w:val="22"/>
        </w:rPr>
        <w:t>EL CONTRATANTE</w:t>
      </w:r>
      <w:r w:rsidRPr="008D6304">
        <w:rPr>
          <w:rFonts w:ascii="Arial" w:eastAsiaTheme="minorHAnsi" w:hAnsi="Arial" w:cs="Arial"/>
          <w:sz w:val="22"/>
          <w:szCs w:val="22"/>
        </w:rPr>
        <w:t>.</w:t>
      </w:r>
    </w:p>
    <w:p w14:paraId="22E5760D" w14:textId="77777777" w:rsidR="00886F45" w:rsidRPr="008D6304" w:rsidRDefault="00886F45" w:rsidP="008D6304">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p>
    <w:p w14:paraId="119BC4A2" w14:textId="72B021B6" w:rsidR="008D6304" w:rsidRDefault="008D6304" w:rsidP="008D6304">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r w:rsidRPr="008D6304">
        <w:rPr>
          <w:rFonts w:ascii="Arial" w:eastAsiaTheme="minorHAnsi" w:hAnsi="Arial" w:cs="Arial"/>
          <w:sz w:val="22"/>
          <w:szCs w:val="22"/>
        </w:rPr>
        <w:t>Este reajuste sólo aplicará para la parte del costo correspondiente al papel y se realizará máximo dos (2) veces al año.</w:t>
      </w:r>
    </w:p>
    <w:p w14:paraId="3E5793F8" w14:textId="77777777" w:rsidR="008D6304" w:rsidRDefault="008D6304" w:rsidP="00234CE5">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p>
    <w:p w14:paraId="5B74B624" w14:textId="1907DB7E" w:rsidR="000F0AC5" w:rsidRPr="00941DA7" w:rsidRDefault="00886F45" w:rsidP="00234CE5">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hAnsi="Arial" w:cs="Arial"/>
          <w:b/>
          <w:sz w:val="22"/>
          <w:szCs w:val="22"/>
        </w:rPr>
      </w:pPr>
      <w:r>
        <w:rPr>
          <w:rFonts w:ascii="Arial" w:eastAsiaTheme="minorHAnsi" w:hAnsi="Arial" w:cs="Arial"/>
          <w:sz w:val="22"/>
          <w:szCs w:val="22"/>
        </w:rPr>
        <w:t xml:space="preserve">El reajuste de precios propuesto, podrá ser objeto de negociación durante la Oferta No Vinculante, </w:t>
      </w:r>
      <w:r w:rsidR="00045103" w:rsidRPr="00941DA7">
        <w:rPr>
          <w:rFonts w:ascii="Arial" w:eastAsiaTheme="minorHAnsi" w:hAnsi="Arial" w:cs="Arial"/>
          <w:color w:val="000000"/>
          <w:sz w:val="22"/>
          <w:szCs w:val="22"/>
          <w:lang w:eastAsia="en-US"/>
        </w:rPr>
        <w:t>lo cual se indicará en el proyecto de negocio jurídico.</w:t>
      </w:r>
    </w:p>
    <w:p w14:paraId="7483D1D1" w14:textId="6B478CBA" w:rsidR="006170FE" w:rsidRPr="00CE20D5" w:rsidRDefault="002E5B3F" w:rsidP="00A438E0">
      <w:pPr>
        <w:pStyle w:val="Ttulo"/>
        <w:jc w:val="both"/>
        <w:rPr>
          <w:sz w:val="22"/>
          <w:szCs w:val="22"/>
          <w:lang w:val="es-ES"/>
        </w:rPr>
      </w:pPr>
      <w:bookmarkStart w:id="84" w:name="_Toc113287574"/>
      <w:bookmarkStart w:id="85" w:name="_Toc115357908"/>
      <w:r w:rsidRPr="00ED407D">
        <w:rPr>
          <w:sz w:val="22"/>
          <w:szCs w:val="22"/>
        </w:rPr>
        <w:t>2.7.</w:t>
      </w:r>
      <w:r w:rsidR="00302A4B">
        <w:rPr>
          <w:sz w:val="22"/>
          <w:szCs w:val="22"/>
        </w:rPr>
        <w:t>3</w:t>
      </w:r>
      <w:r w:rsidR="00F719E9" w:rsidRPr="00ED407D">
        <w:rPr>
          <w:sz w:val="22"/>
          <w:szCs w:val="22"/>
        </w:rPr>
        <w:t>.</w:t>
      </w:r>
      <w:r w:rsidRPr="00ED407D">
        <w:rPr>
          <w:sz w:val="22"/>
          <w:szCs w:val="22"/>
        </w:rPr>
        <w:t xml:space="preserve"> </w:t>
      </w:r>
      <w:r w:rsidR="006170FE" w:rsidRPr="00ED407D">
        <w:rPr>
          <w:sz w:val="22"/>
          <w:szCs w:val="22"/>
        </w:rPr>
        <w:t>Moneda</w:t>
      </w:r>
      <w:bookmarkEnd w:id="83"/>
      <w:bookmarkEnd w:id="84"/>
      <w:bookmarkEnd w:id="85"/>
      <w:r w:rsidR="006170FE" w:rsidRPr="00ED407D">
        <w:rPr>
          <w:sz w:val="22"/>
          <w:szCs w:val="22"/>
        </w:rPr>
        <w:tab/>
      </w:r>
    </w:p>
    <w:p w14:paraId="7E309B6E" w14:textId="77777777" w:rsidR="00C237B6" w:rsidRPr="00200F99" w:rsidRDefault="00C237B6" w:rsidP="00BA1202">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p>
    <w:p w14:paraId="29C7CE89" w14:textId="26648F8C" w:rsidR="00C237B6" w:rsidRPr="00200F99" w:rsidRDefault="00C237B6" w:rsidP="00F0598F">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eastAsiaTheme="minorHAnsi" w:hAnsi="Arial" w:cs="Arial"/>
          <w:sz w:val="22"/>
          <w:szCs w:val="22"/>
        </w:rPr>
      </w:pPr>
      <w:r w:rsidRPr="00200F99">
        <w:rPr>
          <w:rFonts w:ascii="Arial" w:eastAsiaTheme="minorHAnsi" w:hAnsi="Arial" w:cs="Arial"/>
          <w:sz w:val="22"/>
          <w:szCs w:val="22"/>
        </w:rPr>
        <w:t xml:space="preserve">El </w:t>
      </w:r>
      <w:r w:rsidR="00EB484A" w:rsidRPr="00200F99">
        <w:rPr>
          <w:rFonts w:ascii="Arial" w:eastAsiaTheme="minorHAnsi" w:hAnsi="Arial" w:cs="Arial"/>
          <w:sz w:val="22"/>
          <w:szCs w:val="22"/>
        </w:rPr>
        <w:t>invitado</w:t>
      </w:r>
      <w:r w:rsidRPr="00200F99">
        <w:rPr>
          <w:rFonts w:ascii="Arial" w:eastAsiaTheme="minorHAnsi" w:hAnsi="Arial" w:cs="Arial"/>
          <w:sz w:val="22"/>
          <w:szCs w:val="22"/>
        </w:rPr>
        <w:t xml:space="preserve"> deberá cotizar todos los precios de la propuesta en </w:t>
      </w:r>
      <w:r w:rsidR="00045103">
        <w:rPr>
          <w:rFonts w:ascii="Arial" w:eastAsiaTheme="minorHAnsi" w:hAnsi="Arial" w:cs="Arial"/>
          <w:sz w:val="22"/>
          <w:szCs w:val="22"/>
        </w:rPr>
        <w:t>pesos colombianos</w:t>
      </w:r>
      <w:r w:rsidR="00941DA7">
        <w:rPr>
          <w:rFonts w:ascii="Arial" w:eastAsiaTheme="minorHAnsi" w:hAnsi="Arial" w:cs="Arial"/>
          <w:sz w:val="22"/>
          <w:szCs w:val="22"/>
        </w:rPr>
        <w:t>.</w:t>
      </w:r>
    </w:p>
    <w:p w14:paraId="323BF14A" w14:textId="0AE2F579" w:rsidR="0010262B" w:rsidRDefault="002E5B3F" w:rsidP="0010262B">
      <w:pPr>
        <w:pStyle w:val="Ttulo"/>
        <w:jc w:val="both"/>
        <w:rPr>
          <w:sz w:val="22"/>
          <w:szCs w:val="22"/>
        </w:rPr>
      </w:pPr>
      <w:bookmarkStart w:id="86" w:name="_Toc113287575"/>
      <w:bookmarkStart w:id="87" w:name="_Toc115357909"/>
      <w:r w:rsidRPr="00636A06">
        <w:rPr>
          <w:sz w:val="22"/>
          <w:szCs w:val="22"/>
        </w:rPr>
        <w:t>2.7.</w:t>
      </w:r>
      <w:r w:rsidR="00302A4B" w:rsidRPr="00636A06">
        <w:rPr>
          <w:sz w:val="22"/>
          <w:szCs w:val="22"/>
        </w:rPr>
        <w:t>4</w:t>
      </w:r>
      <w:r w:rsidRPr="00636A06">
        <w:rPr>
          <w:sz w:val="22"/>
          <w:szCs w:val="22"/>
        </w:rPr>
        <w:t>. Aspectos Técnicos</w:t>
      </w:r>
      <w:bookmarkEnd w:id="86"/>
      <w:bookmarkEnd w:id="87"/>
    </w:p>
    <w:p w14:paraId="41022E0D" w14:textId="77777777" w:rsidR="00436F0C" w:rsidRDefault="00436F0C" w:rsidP="00436F0C">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hAnsi="Arial" w:cs="Arial"/>
          <w:sz w:val="22"/>
          <w:szCs w:val="22"/>
        </w:rPr>
      </w:pPr>
    </w:p>
    <w:p w14:paraId="21F18B1B" w14:textId="04BEFFD5" w:rsidR="006170FE" w:rsidRPr="00436F0C" w:rsidRDefault="006170FE" w:rsidP="00436F0C">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hAnsi="Arial" w:cs="Arial"/>
          <w:sz w:val="22"/>
          <w:szCs w:val="22"/>
        </w:rPr>
      </w:pPr>
      <w:r w:rsidRPr="00436F0C">
        <w:rPr>
          <w:rFonts w:ascii="Arial" w:hAnsi="Arial" w:cs="Arial"/>
          <w:sz w:val="22"/>
          <w:szCs w:val="22"/>
        </w:rPr>
        <w:t>Las negociaciones y en particular el ofrecimiento, versará sobre</w:t>
      </w:r>
      <w:r w:rsidR="00684D7F" w:rsidRPr="00436F0C">
        <w:rPr>
          <w:rFonts w:ascii="Arial" w:hAnsi="Arial" w:cs="Arial"/>
          <w:sz w:val="22"/>
          <w:szCs w:val="22"/>
        </w:rPr>
        <w:t xml:space="preserve"> las actividades adicionales a desarrollar</w:t>
      </w:r>
      <w:r w:rsidR="00140C5F">
        <w:rPr>
          <w:rFonts w:ascii="Arial" w:hAnsi="Arial" w:cs="Arial"/>
          <w:sz w:val="22"/>
          <w:szCs w:val="22"/>
        </w:rPr>
        <w:t xml:space="preserve">, </w:t>
      </w:r>
      <w:r w:rsidR="004B40A3">
        <w:rPr>
          <w:rFonts w:ascii="Arial" w:hAnsi="Arial" w:cs="Arial"/>
          <w:sz w:val="22"/>
          <w:szCs w:val="22"/>
        </w:rPr>
        <w:t>con el fin de construir</w:t>
      </w:r>
      <w:r w:rsidR="00140C5F">
        <w:rPr>
          <w:rFonts w:ascii="Arial" w:hAnsi="Arial" w:cs="Arial"/>
          <w:sz w:val="22"/>
          <w:szCs w:val="22"/>
        </w:rPr>
        <w:t xml:space="preserve"> una alianza estratégica,</w:t>
      </w:r>
      <w:r w:rsidR="00684D7F" w:rsidRPr="00436F0C">
        <w:rPr>
          <w:rFonts w:ascii="Arial" w:hAnsi="Arial" w:cs="Arial"/>
          <w:sz w:val="22"/>
          <w:szCs w:val="22"/>
        </w:rPr>
        <w:t xml:space="preserve"> </w:t>
      </w:r>
      <w:r w:rsidRPr="00436F0C">
        <w:rPr>
          <w:rFonts w:ascii="Arial" w:hAnsi="Arial" w:cs="Arial"/>
          <w:sz w:val="22"/>
          <w:szCs w:val="22"/>
        </w:rPr>
        <w:t xml:space="preserve">teniendo como base las características del objeto a contratar y especificaciones técnicas contenidas en </w:t>
      </w:r>
      <w:r w:rsidR="00140C5F">
        <w:rPr>
          <w:rFonts w:ascii="Arial" w:hAnsi="Arial" w:cs="Arial"/>
          <w:sz w:val="22"/>
          <w:szCs w:val="22"/>
        </w:rPr>
        <w:t>el documento de especificaciones técnicas.</w:t>
      </w:r>
    </w:p>
    <w:p w14:paraId="7FEA82B1" w14:textId="77777777" w:rsidR="003156D0" w:rsidRPr="007C1F88" w:rsidRDefault="003156D0">
      <w:pPr>
        <w:pStyle w:val="Prrafodelista"/>
        <w:rPr>
          <w:rFonts w:ascii="Arial" w:hAnsi="Arial" w:cs="Arial"/>
          <w:lang w:val="es-CO" w:eastAsia="es-CO"/>
        </w:rPr>
      </w:pPr>
    </w:p>
    <w:p w14:paraId="4F4B2143" w14:textId="2504F785" w:rsidR="006170FE" w:rsidRPr="007C1F88" w:rsidRDefault="006170FE">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hAnsi="Arial" w:cs="Arial"/>
          <w:sz w:val="22"/>
          <w:szCs w:val="22"/>
        </w:rPr>
      </w:pPr>
      <w:r w:rsidRPr="007C1F88">
        <w:rPr>
          <w:rFonts w:ascii="Arial" w:hAnsi="Arial" w:cs="Arial"/>
          <w:sz w:val="22"/>
          <w:szCs w:val="22"/>
        </w:rPr>
        <w:t>Los detalles de carácter técnico, operativo</w:t>
      </w:r>
      <w:r w:rsidR="0099527F" w:rsidRPr="007C1F88">
        <w:rPr>
          <w:rFonts w:ascii="Arial" w:hAnsi="Arial" w:cs="Arial"/>
          <w:sz w:val="22"/>
          <w:szCs w:val="22"/>
        </w:rPr>
        <w:t>s</w:t>
      </w:r>
      <w:r w:rsidRPr="007C1F88">
        <w:rPr>
          <w:rFonts w:ascii="Arial" w:hAnsi="Arial" w:cs="Arial"/>
          <w:sz w:val="22"/>
          <w:szCs w:val="22"/>
        </w:rPr>
        <w:t xml:space="preserve"> y </w:t>
      </w:r>
      <w:r w:rsidR="001E2E1A" w:rsidRPr="007C1F88">
        <w:rPr>
          <w:rFonts w:ascii="Arial" w:hAnsi="Arial" w:cs="Arial"/>
          <w:sz w:val="22"/>
          <w:szCs w:val="22"/>
        </w:rPr>
        <w:t>similares</w:t>
      </w:r>
      <w:r w:rsidRPr="007C1F88">
        <w:rPr>
          <w:rFonts w:ascii="Arial" w:hAnsi="Arial" w:cs="Arial"/>
          <w:sz w:val="22"/>
          <w:szCs w:val="22"/>
        </w:rPr>
        <w:t xml:space="preserve"> han de buscarse en el </w:t>
      </w:r>
      <w:r w:rsidR="00FA341B">
        <w:rPr>
          <w:rFonts w:ascii="Arial" w:hAnsi="Arial" w:cs="Arial"/>
          <w:sz w:val="22"/>
          <w:szCs w:val="22"/>
        </w:rPr>
        <w:t>documento de</w:t>
      </w:r>
      <w:r w:rsidRPr="007C1F88">
        <w:rPr>
          <w:rFonts w:ascii="Arial" w:hAnsi="Arial" w:cs="Arial"/>
          <w:sz w:val="22"/>
          <w:szCs w:val="22"/>
        </w:rPr>
        <w:t xml:space="preserve"> Especificaciones Técnicas</w:t>
      </w:r>
      <w:r w:rsidR="006F2613">
        <w:rPr>
          <w:rFonts w:ascii="Arial" w:hAnsi="Arial" w:cs="Arial"/>
          <w:sz w:val="22"/>
          <w:szCs w:val="22"/>
        </w:rPr>
        <w:t xml:space="preserve">, </w:t>
      </w:r>
      <w:r w:rsidR="00140C5F">
        <w:rPr>
          <w:rFonts w:ascii="Arial" w:hAnsi="Arial" w:cs="Arial"/>
          <w:sz w:val="22"/>
          <w:szCs w:val="22"/>
        </w:rPr>
        <w:t>el cual</w:t>
      </w:r>
      <w:r w:rsidR="006F2613">
        <w:rPr>
          <w:rFonts w:ascii="Arial" w:hAnsi="Arial" w:cs="Arial"/>
          <w:sz w:val="22"/>
          <w:szCs w:val="22"/>
        </w:rPr>
        <w:t xml:space="preserve"> </w:t>
      </w:r>
      <w:r w:rsidRPr="007C1F88">
        <w:rPr>
          <w:rFonts w:ascii="Arial" w:hAnsi="Arial" w:cs="Arial"/>
          <w:sz w:val="22"/>
          <w:szCs w:val="22"/>
        </w:rPr>
        <w:t>hace</w:t>
      </w:r>
      <w:r w:rsidR="00140C5F">
        <w:rPr>
          <w:rFonts w:ascii="Arial" w:hAnsi="Arial" w:cs="Arial"/>
          <w:sz w:val="22"/>
          <w:szCs w:val="22"/>
        </w:rPr>
        <w:t xml:space="preserve"> </w:t>
      </w:r>
      <w:r w:rsidRPr="007C1F88">
        <w:rPr>
          <w:rFonts w:ascii="Arial" w:hAnsi="Arial" w:cs="Arial"/>
          <w:sz w:val="22"/>
          <w:szCs w:val="22"/>
        </w:rPr>
        <w:t>parte integral de estas condiciones.</w:t>
      </w:r>
    </w:p>
    <w:p w14:paraId="1047F63D" w14:textId="77777777" w:rsidR="0055479C" w:rsidRPr="00ED407D" w:rsidRDefault="0055479C">
      <w:pPr>
        <w:pStyle w:val="Continuarlista3"/>
        <w:tabs>
          <w:tab w:val="left" w:pos="0"/>
        </w:tabs>
        <w:spacing w:after="0"/>
        <w:ind w:left="0" w:right="183"/>
        <w:jc w:val="both"/>
        <w:rPr>
          <w:rFonts w:ascii="Arial" w:hAnsi="Arial" w:cs="Arial"/>
          <w:sz w:val="22"/>
          <w:szCs w:val="22"/>
        </w:rPr>
      </w:pPr>
    </w:p>
    <w:p w14:paraId="221F8B45" w14:textId="292A4510" w:rsidR="00C72BED" w:rsidRDefault="006170FE">
      <w:pPr>
        <w:pStyle w:val="Continuarlista3"/>
        <w:tabs>
          <w:tab w:val="left" w:pos="0"/>
        </w:tabs>
        <w:spacing w:after="0"/>
        <w:ind w:left="0" w:right="183"/>
        <w:jc w:val="both"/>
        <w:rPr>
          <w:rFonts w:ascii="Arial" w:hAnsi="Arial" w:cs="Arial"/>
          <w:sz w:val="22"/>
          <w:szCs w:val="22"/>
        </w:rPr>
      </w:pPr>
      <w:r w:rsidRPr="00ED407D">
        <w:rPr>
          <w:rFonts w:ascii="Arial" w:hAnsi="Arial" w:cs="Arial"/>
          <w:sz w:val="22"/>
          <w:szCs w:val="22"/>
        </w:rPr>
        <w:t>Todas las previsiones contempladas en ese aparte deben interpretarse con aplicación del principio de la buena fe y con base en las reglas y criterios imperantes en cada una de las disciplinas que les sirven de base; esto se aplica de manera estricta a lo referente al “Anexo Técnico” y, en consecuencia, salvo por las instrucciones expresas que</w:t>
      </w:r>
      <w:r w:rsidR="00070678" w:rsidRPr="00ED407D">
        <w:rPr>
          <w:rFonts w:ascii="Arial" w:hAnsi="Arial" w:cs="Arial"/>
          <w:sz w:val="22"/>
          <w:szCs w:val="22"/>
        </w:rPr>
        <w:t xml:space="preserve"> EL CONTRATISTA </w:t>
      </w:r>
      <w:r w:rsidRPr="00ED407D">
        <w:rPr>
          <w:rFonts w:ascii="Arial" w:hAnsi="Arial" w:cs="Arial"/>
          <w:sz w:val="22"/>
          <w:szCs w:val="22"/>
        </w:rPr>
        <w:t xml:space="preserve"> obtenga de </w:t>
      </w:r>
      <w:r w:rsidR="003D7607">
        <w:rPr>
          <w:rFonts w:ascii="Arial" w:hAnsi="Arial" w:cs="Arial"/>
          <w:sz w:val="22"/>
          <w:szCs w:val="22"/>
        </w:rPr>
        <w:t>EPM</w:t>
      </w:r>
      <w:r w:rsidRPr="00ED407D">
        <w:rPr>
          <w:rFonts w:ascii="Arial" w:hAnsi="Arial" w:cs="Arial"/>
          <w:sz w:val="22"/>
          <w:szCs w:val="22"/>
        </w:rPr>
        <w:t xml:space="preserve"> se hace responsable de una inadecuada interpretación o de la incursión en omisiones o errores que el conocimiento vigente -y que </w:t>
      </w:r>
      <w:r w:rsidR="00070678" w:rsidRPr="00ED407D">
        <w:rPr>
          <w:rFonts w:ascii="Arial" w:hAnsi="Arial" w:cs="Arial"/>
          <w:sz w:val="22"/>
          <w:szCs w:val="22"/>
        </w:rPr>
        <w:t>E</w:t>
      </w:r>
      <w:r w:rsidR="008B7E26">
        <w:rPr>
          <w:rFonts w:ascii="Arial" w:hAnsi="Arial" w:cs="Arial"/>
          <w:sz w:val="22"/>
          <w:szCs w:val="22"/>
        </w:rPr>
        <w:t xml:space="preserve">L CONTRANTE </w:t>
      </w:r>
      <w:r w:rsidRPr="00ED407D">
        <w:rPr>
          <w:rFonts w:ascii="Arial" w:hAnsi="Arial" w:cs="Arial"/>
          <w:sz w:val="22"/>
          <w:szCs w:val="22"/>
        </w:rPr>
        <w:t>supone cuando acepta su propuesta- exige detectar y corregir.</w:t>
      </w:r>
    </w:p>
    <w:p w14:paraId="00F38816" w14:textId="7FD171B9" w:rsidR="008E2512" w:rsidRDefault="008E2512" w:rsidP="008E2512">
      <w:pPr>
        <w:pStyle w:val="Ttulo"/>
        <w:jc w:val="both"/>
        <w:rPr>
          <w:sz w:val="22"/>
          <w:szCs w:val="22"/>
        </w:rPr>
      </w:pPr>
      <w:bookmarkStart w:id="88" w:name="_Toc115357910"/>
      <w:r w:rsidRPr="00636A06">
        <w:rPr>
          <w:sz w:val="22"/>
          <w:szCs w:val="22"/>
        </w:rPr>
        <w:t>2.7.</w:t>
      </w:r>
      <w:r>
        <w:rPr>
          <w:sz w:val="22"/>
          <w:szCs w:val="22"/>
        </w:rPr>
        <w:t>5</w:t>
      </w:r>
      <w:r w:rsidRPr="00636A06">
        <w:rPr>
          <w:sz w:val="22"/>
          <w:szCs w:val="22"/>
        </w:rPr>
        <w:t xml:space="preserve">. </w:t>
      </w:r>
      <w:r w:rsidR="00FE21B8">
        <w:rPr>
          <w:sz w:val="22"/>
          <w:szCs w:val="22"/>
        </w:rPr>
        <w:t>Aspectos de la alianza estratégica</w:t>
      </w:r>
      <w:r w:rsidR="004B40A3">
        <w:rPr>
          <w:sz w:val="22"/>
          <w:szCs w:val="22"/>
        </w:rPr>
        <w:t xml:space="preserve"> en el marco de la Oferta No Vinculante</w:t>
      </w:r>
      <w:bookmarkEnd w:id="88"/>
    </w:p>
    <w:p w14:paraId="0FE9371A" w14:textId="77777777" w:rsidR="008E2512" w:rsidRDefault="008E2512">
      <w:pPr>
        <w:pStyle w:val="Continuarlista3"/>
        <w:tabs>
          <w:tab w:val="left" w:pos="0"/>
        </w:tabs>
        <w:spacing w:after="0"/>
        <w:ind w:left="0" w:right="183"/>
        <w:jc w:val="both"/>
        <w:rPr>
          <w:rFonts w:ascii="Arial" w:hAnsi="Arial" w:cs="Arial"/>
          <w:sz w:val="22"/>
          <w:szCs w:val="22"/>
        </w:rPr>
      </w:pPr>
    </w:p>
    <w:p w14:paraId="523B67C2" w14:textId="6E1F3840" w:rsidR="008E2512" w:rsidRDefault="008E2512" w:rsidP="008E2512">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hAnsi="Arial" w:cs="Arial"/>
          <w:sz w:val="22"/>
          <w:szCs w:val="22"/>
        </w:rPr>
      </w:pPr>
      <w:r>
        <w:rPr>
          <w:rFonts w:ascii="Arial" w:hAnsi="Arial" w:cs="Arial"/>
          <w:sz w:val="22"/>
          <w:szCs w:val="22"/>
        </w:rPr>
        <w:t xml:space="preserve">Entre otros, se </w:t>
      </w:r>
      <w:r w:rsidR="004B40A3">
        <w:rPr>
          <w:rFonts w:ascii="Arial" w:hAnsi="Arial" w:cs="Arial"/>
          <w:sz w:val="22"/>
          <w:szCs w:val="22"/>
        </w:rPr>
        <w:t xml:space="preserve">podrá </w:t>
      </w:r>
      <w:r>
        <w:rPr>
          <w:rFonts w:ascii="Arial" w:hAnsi="Arial" w:cs="Arial"/>
          <w:sz w:val="22"/>
          <w:szCs w:val="22"/>
        </w:rPr>
        <w:t>negocia</w:t>
      </w:r>
      <w:r w:rsidR="004B40A3">
        <w:rPr>
          <w:rFonts w:ascii="Arial" w:hAnsi="Arial" w:cs="Arial"/>
          <w:sz w:val="22"/>
          <w:szCs w:val="22"/>
        </w:rPr>
        <w:t>r</w:t>
      </w:r>
      <w:r>
        <w:rPr>
          <w:rFonts w:ascii="Arial" w:hAnsi="Arial" w:cs="Arial"/>
          <w:sz w:val="22"/>
          <w:szCs w:val="22"/>
        </w:rPr>
        <w:t xml:space="preserve"> los siguientes aspectos para la conformación de la alianza estratégica:</w:t>
      </w:r>
    </w:p>
    <w:p w14:paraId="4C0868B3" w14:textId="77777777" w:rsidR="008E2512" w:rsidRDefault="008E2512" w:rsidP="008E2512">
      <w:pPr>
        <w:tabs>
          <w:tab w:val="left" w:pos="0"/>
          <w:tab w:val="left" w:pos="851"/>
          <w:tab w:val="left" w:pos="1560"/>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183"/>
        <w:jc w:val="both"/>
        <w:rPr>
          <w:rFonts w:ascii="Arial" w:hAnsi="Arial" w:cs="Arial"/>
          <w:sz w:val="22"/>
          <w:szCs w:val="22"/>
        </w:rPr>
      </w:pPr>
    </w:p>
    <w:p w14:paraId="79A57217" w14:textId="77777777" w:rsidR="008E2512" w:rsidRPr="00CF2F05" w:rsidRDefault="008E2512" w:rsidP="008E2512">
      <w:pPr>
        <w:pStyle w:val="Prrafodelista"/>
        <w:numPr>
          <w:ilvl w:val="0"/>
          <w:numId w:val="45"/>
        </w:numPr>
        <w:snapToGrid w:val="0"/>
        <w:jc w:val="both"/>
        <w:rPr>
          <w:rFonts w:ascii="Arial" w:hAnsi="Arial" w:cs="Arial"/>
        </w:rPr>
      </w:pPr>
      <w:r w:rsidRPr="00CF2F05">
        <w:rPr>
          <w:rFonts w:ascii="Arial" w:eastAsia="Arial" w:hAnsi="Arial" w:cs="Arial"/>
          <w:bCs/>
        </w:rPr>
        <w:t>Acuerdos de modelos de equilibrio económico para garantizar la estabilidad y continuidad en el caso de una alianza estratégica, lo que permitirá adoptar las mejores prácticas y encontrar una solución en conjunto que tenga el mayor nivel de ajuste a la necesidad del Grupo EPM. Lo anterior, a través de análisis de proyecciones financieras para acordar costos competitivos y oportunidad de respuesta, al definirse un mayor plazo de relacionamiento, generando menos incertidumbre y mayor estabilidad para la gestión de su planeación y abastecimiento futuro. En componentes tales como:</w:t>
      </w:r>
    </w:p>
    <w:p w14:paraId="5B16DF1B" w14:textId="77777777" w:rsidR="008E2512" w:rsidRPr="00CF2F05" w:rsidRDefault="008E2512" w:rsidP="008E2512">
      <w:pPr>
        <w:pStyle w:val="Prrafodelista"/>
        <w:snapToGrid w:val="0"/>
        <w:jc w:val="both"/>
        <w:rPr>
          <w:rFonts w:ascii="Arial" w:hAnsi="Arial" w:cs="Arial"/>
        </w:rPr>
      </w:pPr>
    </w:p>
    <w:p w14:paraId="1779E74D" w14:textId="77777777" w:rsidR="008E2512" w:rsidRPr="00CF2F05" w:rsidRDefault="008E2512" w:rsidP="008E2512">
      <w:pPr>
        <w:pStyle w:val="Prrafodelista"/>
        <w:numPr>
          <w:ilvl w:val="0"/>
          <w:numId w:val="46"/>
        </w:numPr>
        <w:snapToGrid w:val="0"/>
        <w:jc w:val="both"/>
        <w:rPr>
          <w:rFonts w:ascii="Arial" w:hAnsi="Arial" w:cs="Arial"/>
          <w:b/>
          <w:bCs/>
        </w:rPr>
      </w:pPr>
      <w:r w:rsidRPr="00CF2F05">
        <w:rPr>
          <w:rFonts w:ascii="Arial" w:hAnsi="Arial" w:cs="Arial"/>
          <w:b/>
          <w:bCs/>
        </w:rPr>
        <w:t>Garantía y capacidad de abastecimiento en el suministro de papel:</w:t>
      </w:r>
      <w:r w:rsidRPr="00CF2F05">
        <w:rPr>
          <w:rFonts w:ascii="Arial" w:hAnsi="Arial" w:cs="Arial"/>
        </w:rPr>
        <w:t xml:space="preserve"> </w:t>
      </w:r>
      <w:r>
        <w:rPr>
          <w:rFonts w:ascii="Arial" w:hAnsi="Arial" w:cs="Arial"/>
        </w:rPr>
        <w:t>E</w:t>
      </w:r>
      <w:r w:rsidRPr="00CF2F05">
        <w:rPr>
          <w:rFonts w:ascii="Arial" w:hAnsi="Arial" w:cs="Arial"/>
        </w:rPr>
        <w:t xml:space="preserve">s indispensable contar con valores agregados en el suministro del papel, al igual </w:t>
      </w:r>
      <w:r>
        <w:rPr>
          <w:rFonts w:ascii="Arial" w:hAnsi="Arial" w:cs="Arial"/>
        </w:rPr>
        <w:t>que</w:t>
      </w:r>
      <w:r w:rsidRPr="00CF2F05">
        <w:rPr>
          <w:rFonts w:ascii="Arial" w:hAnsi="Arial" w:cs="Arial"/>
        </w:rPr>
        <w:t xml:space="preserve"> mejores niveles de stocks para lograr satisfacer las necesidades de las empresas del Grupo EPM.</w:t>
      </w:r>
    </w:p>
    <w:p w14:paraId="3AAB3C4E" w14:textId="77777777" w:rsidR="008E2512" w:rsidRPr="00CF2F05" w:rsidRDefault="008E2512" w:rsidP="008E2512">
      <w:pPr>
        <w:pStyle w:val="Prrafodelista"/>
        <w:snapToGrid w:val="0"/>
        <w:ind w:left="1068"/>
        <w:jc w:val="both"/>
        <w:rPr>
          <w:rFonts w:ascii="Arial" w:hAnsi="Arial" w:cs="Arial"/>
          <w:b/>
          <w:bCs/>
        </w:rPr>
      </w:pPr>
    </w:p>
    <w:p w14:paraId="5635532D" w14:textId="77777777" w:rsidR="008E2512" w:rsidRPr="00CF2F05" w:rsidRDefault="008E2512" w:rsidP="008E2512">
      <w:pPr>
        <w:pStyle w:val="Prrafodelista"/>
        <w:numPr>
          <w:ilvl w:val="0"/>
          <w:numId w:val="46"/>
        </w:numPr>
        <w:shd w:val="clear" w:color="auto" w:fill="FFFFFF"/>
        <w:snapToGrid w:val="0"/>
        <w:jc w:val="both"/>
        <w:rPr>
          <w:rFonts w:ascii="Arial" w:hAnsi="Arial" w:cs="Arial"/>
          <w:color w:val="000000"/>
        </w:rPr>
      </w:pPr>
      <w:r>
        <w:rPr>
          <w:rFonts w:ascii="Arial" w:hAnsi="Arial" w:cs="Arial"/>
          <w:b/>
          <w:bCs/>
        </w:rPr>
        <w:t>P</w:t>
      </w:r>
      <w:r w:rsidRPr="00CF2F05">
        <w:rPr>
          <w:rFonts w:ascii="Arial" w:hAnsi="Arial" w:cs="Arial"/>
          <w:b/>
          <w:bCs/>
        </w:rPr>
        <w:t xml:space="preserve">recios </w:t>
      </w:r>
      <w:r>
        <w:rPr>
          <w:rFonts w:ascii="Arial" w:hAnsi="Arial" w:cs="Arial"/>
          <w:b/>
          <w:bCs/>
        </w:rPr>
        <w:t xml:space="preserve">competitivos </w:t>
      </w:r>
      <w:r w:rsidRPr="00CF2F05">
        <w:rPr>
          <w:rFonts w:ascii="Arial" w:hAnsi="Arial" w:cs="Arial"/>
          <w:b/>
          <w:bCs/>
        </w:rPr>
        <w:t>de productos y servicios principales y complementarios:</w:t>
      </w:r>
      <w:r w:rsidRPr="00CF2F05">
        <w:rPr>
          <w:rFonts w:ascii="Arial" w:hAnsi="Arial" w:cs="Arial"/>
        </w:rPr>
        <w:t xml:space="preserve"> </w:t>
      </w:r>
      <w:r>
        <w:rPr>
          <w:rFonts w:ascii="Arial" w:hAnsi="Arial" w:cs="Arial"/>
        </w:rPr>
        <w:t>El</w:t>
      </w:r>
      <w:r w:rsidRPr="00CF2F05">
        <w:rPr>
          <w:rFonts w:ascii="Arial" w:hAnsi="Arial" w:cs="Arial"/>
        </w:rPr>
        <w:t xml:space="preserve"> resultado de los acuerdos debe aprovechar oportunidades de mayor valor agregado en equilibrio con el valor, la oportunidad y calidad del servicio</w:t>
      </w:r>
      <w:r>
        <w:rPr>
          <w:rFonts w:ascii="Arial" w:hAnsi="Arial" w:cs="Arial"/>
        </w:rPr>
        <w:t xml:space="preserve"> en los principales ítems del contrato.</w:t>
      </w:r>
    </w:p>
    <w:p w14:paraId="56C4D331" w14:textId="77777777" w:rsidR="008E2512" w:rsidRPr="00CF2F05" w:rsidRDefault="008E2512" w:rsidP="008E2512">
      <w:pPr>
        <w:pStyle w:val="Prrafodelista"/>
        <w:snapToGrid w:val="0"/>
        <w:jc w:val="both"/>
        <w:rPr>
          <w:rFonts w:ascii="Arial" w:hAnsi="Arial" w:cs="Arial"/>
          <w:b/>
          <w:bCs/>
        </w:rPr>
      </w:pPr>
    </w:p>
    <w:p w14:paraId="57E6E394" w14:textId="77777777" w:rsidR="008E2512" w:rsidRPr="004D27DF" w:rsidRDefault="008E2512" w:rsidP="008E2512">
      <w:pPr>
        <w:pStyle w:val="Prrafodelista"/>
        <w:numPr>
          <w:ilvl w:val="0"/>
          <w:numId w:val="45"/>
        </w:numPr>
        <w:snapToGrid w:val="0"/>
        <w:jc w:val="both"/>
        <w:rPr>
          <w:rFonts w:ascii="Arial" w:hAnsi="Arial" w:cs="Arial"/>
          <w:b/>
          <w:bCs/>
        </w:rPr>
      </w:pPr>
      <w:r w:rsidRPr="00CF2F05">
        <w:rPr>
          <w:rFonts w:ascii="Arial" w:hAnsi="Arial" w:cs="Arial"/>
          <w:b/>
          <w:bCs/>
        </w:rPr>
        <w:t>Alianzas en transporte:</w:t>
      </w:r>
      <w:r>
        <w:rPr>
          <w:rFonts w:ascii="Arial" w:hAnsi="Arial" w:cs="Arial"/>
          <w:b/>
          <w:bCs/>
        </w:rPr>
        <w:t xml:space="preserve"> </w:t>
      </w:r>
      <w:r>
        <w:rPr>
          <w:rFonts w:ascii="Arial" w:hAnsi="Arial" w:cs="Arial"/>
        </w:rPr>
        <w:t>Se busca negociar</w:t>
      </w:r>
      <w:r w:rsidRPr="00CF2F05">
        <w:rPr>
          <w:rFonts w:ascii="Arial" w:hAnsi="Arial" w:cs="Arial"/>
        </w:rPr>
        <w:t xml:space="preserve"> los tiempos de distribución física local de las facturas de cobro de los servicios públicos, y por tanto posibilitar alianzas adicionales y políticas de contingencia en transporte, en especial donde existen zonas de difícil acceso o problemas de orden público.</w:t>
      </w:r>
    </w:p>
    <w:p w14:paraId="72F5342A" w14:textId="77777777" w:rsidR="008E2512" w:rsidRPr="00FA5BAA" w:rsidRDefault="008E2512" w:rsidP="00FA5BAA">
      <w:pPr>
        <w:snapToGrid w:val="0"/>
        <w:jc w:val="both"/>
        <w:rPr>
          <w:rFonts w:ascii="Arial" w:hAnsi="Arial" w:cs="Arial"/>
          <w:b/>
          <w:bCs/>
        </w:rPr>
      </w:pPr>
    </w:p>
    <w:p w14:paraId="43DF2319" w14:textId="77777777" w:rsidR="008E2512" w:rsidRPr="00CF2F05" w:rsidRDefault="008E2512" w:rsidP="008E2512">
      <w:pPr>
        <w:pStyle w:val="Prrafodelista"/>
        <w:numPr>
          <w:ilvl w:val="0"/>
          <w:numId w:val="45"/>
        </w:numPr>
        <w:snapToGrid w:val="0"/>
        <w:jc w:val="both"/>
        <w:rPr>
          <w:rFonts w:ascii="Arial" w:hAnsi="Arial" w:cs="Arial"/>
        </w:rPr>
      </w:pPr>
      <w:r w:rsidRPr="00CF2F05">
        <w:rPr>
          <w:rFonts w:ascii="Arial" w:hAnsi="Arial" w:cs="Arial"/>
          <w:b/>
          <w:bCs/>
        </w:rPr>
        <w:t xml:space="preserve">Planes de contingencia para impresión: </w:t>
      </w:r>
      <w:r>
        <w:rPr>
          <w:rFonts w:ascii="Arial" w:hAnsi="Arial" w:cs="Arial"/>
        </w:rPr>
        <w:t>P</w:t>
      </w:r>
      <w:r w:rsidRPr="00CF2F05">
        <w:rPr>
          <w:rFonts w:ascii="Arial" w:hAnsi="Arial" w:cs="Arial"/>
        </w:rPr>
        <w:t>ara resolver situaciones imprevistas y que no desmejoren la oportunidad del servicio que al final redunda en oportunidad de entrega a los usuarios.</w:t>
      </w:r>
    </w:p>
    <w:p w14:paraId="62524907" w14:textId="77777777" w:rsidR="008E2512" w:rsidRPr="00CF2F05" w:rsidRDefault="008E2512" w:rsidP="008E2512">
      <w:pPr>
        <w:pStyle w:val="Prrafodelista"/>
        <w:snapToGrid w:val="0"/>
        <w:jc w:val="both"/>
        <w:rPr>
          <w:rFonts w:ascii="Arial" w:hAnsi="Arial" w:cs="Arial"/>
        </w:rPr>
      </w:pPr>
    </w:p>
    <w:p w14:paraId="43A9BE7F" w14:textId="200997C0" w:rsidR="008E2512" w:rsidRPr="006A4EAA" w:rsidRDefault="008E2512" w:rsidP="006A4EAA">
      <w:pPr>
        <w:pStyle w:val="Prrafodelista"/>
        <w:numPr>
          <w:ilvl w:val="0"/>
          <w:numId w:val="45"/>
        </w:numPr>
        <w:snapToGrid w:val="0"/>
        <w:jc w:val="both"/>
        <w:rPr>
          <w:rFonts w:ascii="Arial" w:hAnsi="Arial" w:cs="Arial"/>
        </w:rPr>
      </w:pPr>
      <w:r w:rsidRPr="00CF2F05">
        <w:rPr>
          <w:rFonts w:ascii="Arial" w:hAnsi="Arial" w:cs="Arial"/>
          <w:b/>
          <w:bCs/>
        </w:rPr>
        <w:t xml:space="preserve">Oportunidad de respuesta </w:t>
      </w:r>
      <w:r>
        <w:rPr>
          <w:rFonts w:ascii="Arial" w:hAnsi="Arial" w:cs="Arial"/>
          <w:b/>
          <w:bCs/>
        </w:rPr>
        <w:t xml:space="preserve">en los </w:t>
      </w:r>
      <w:r w:rsidRPr="00CF2F05">
        <w:rPr>
          <w:rFonts w:ascii="Arial" w:hAnsi="Arial" w:cs="Arial"/>
          <w:b/>
          <w:bCs/>
        </w:rPr>
        <w:t xml:space="preserve">servicios a prestar, mejores ANS a los establecidos: </w:t>
      </w:r>
      <w:r w:rsidRPr="00CF2F05">
        <w:rPr>
          <w:rFonts w:ascii="Arial" w:hAnsi="Arial" w:cs="Arial"/>
        </w:rPr>
        <w:t>Considerando que las actividades que reviste este servicio integral son de carácter estratégico para las empresas del Grupo EPM y por la especificidad y la necesidad de oportunidad de respuesta, se hace necesario socializar cuáles serán los tiempos de respuesta y negociar mejores acuerdos de nivel de servicio que permita mitigar el tiempo de respuesta de cada servicio con la calidad requerida. Aplicable para la impresión de las cuentas de cobro de los servicios públicos, para la atención del sistema de facturación electrónica y para la distribución física en cada localidad donde las empresas del grupo EPM tienen usuarios.</w:t>
      </w:r>
    </w:p>
    <w:p w14:paraId="2F2E9A7A" w14:textId="71BCB291" w:rsidR="00D00190" w:rsidRPr="00B66654" w:rsidRDefault="00A71431" w:rsidP="00A438E0">
      <w:pPr>
        <w:pStyle w:val="Ttulo"/>
        <w:jc w:val="both"/>
        <w:rPr>
          <w:sz w:val="22"/>
          <w:szCs w:val="22"/>
        </w:rPr>
      </w:pPr>
      <w:bookmarkStart w:id="89" w:name="_Toc115357911"/>
      <w:bookmarkStart w:id="90" w:name="_Toc113287576"/>
      <w:r w:rsidRPr="00BB6A6B">
        <w:rPr>
          <w:sz w:val="22"/>
          <w:szCs w:val="22"/>
        </w:rPr>
        <w:t>2.7.</w:t>
      </w:r>
      <w:r w:rsidR="00302A4B" w:rsidRPr="00BB6A6B">
        <w:rPr>
          <w:sz w:val="22"/>
          <w:szCs w:val="22"/>
        </w:rPr>
        <w:t>5</w:t>
      </w:r>
      <w:r w:rsidR="00D00190" w:rsidRPr="00BB6A6B">
        <w:rPr>
          <w:sz w:val="22"/>
          <w:szCs w:val="22"/>
        </w:rPr>
        <w:t>. Renovación</w:t>
      </w:r>
      <w:bookmarkEnd w:id="89"/>
      <w:r w:rsidR="00D00190" w:rsidRPr="00B66654">
        <w:rPr>
          <w:sz w:val="22"/>
          <w:szCs w:val="22"/>
        </w:rPr>
        <w:t xml:space="preserve"> </w:t>
      </w:r>
      <w:bookmarkEnd w:id="90"/>
    </w:p>
    <w:p w14:paraId="29E90DF1" w14:textId="77777777" w:rsidR="00D00190" w:rsidRPr="00ED407D" w:rsidRDefault="00D00190" w:rsidP="00BA1202">
      <w:pPr>
        <w:autoSpaceDE w:val="0"/>
        <w:autoSpaceDN w:val="0"/>
        <w:adjustRightInd w:val="0"/>
        <w:rPr>
          <w:rFonts w:ascii="Arial" w:eastAsiaTheme="minorHAnsi" w:hAnsi="Arial" w:cs="Arial"/>
          <w:color w:val="000000"/>
          <w:sz w:val="22"/>
          <w:szCs w:val="22"/>
          <w:lang w:eastAsia="en-US"/>
        </w:rPr>
      </w:pPr>
    </w:p>
    <w:p w14:paraId="5CD04197" w14:textId="1F6227ED" w:rsidR="00C237B6" w:rsidRDefault="00291125" w:rsidP="00F0598F">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EL CONTRATANTE</w:t>
      </w:r>
      <w:r w:rsidR="00C237B6" w:rsidRPr="00C237B6">
        <w:rPr>
          <w:rFonts w:ascii="Arial" w:eastAsiaTheme="minorHAnsi" w:hAnsi="Arial" w:cs="Arial"/>
          <w:color w:val="000000"/>
          <w:sz w:val="22"/>
          <w:szCs w:val="22"/>
          <w:lang w:eastAsia="en-US"/>
        </w:rPr>
        <w:t xml:space="preserve"> podrá renovar por periodos </w:t>
      </w:r>
      <w:r w:rsidR="003765F6">
        <w:rPr>
          <w:rFonts w:ascii="Arial" w:eastAsiaTheme="minorHAnsi" w:hAnsi="Arial" w:cs="Arial"/>
          <w:color w:val="000000"/>
          <w:sz w:val="22"/>
          <w:szCs w:val="22"/>
          <w:lang w:eastAsia="en-US"/>
        </w:rPr>
        <w:t xml:space="preserve">superiores, </w:t>
      </w:r>
      <w:r w:rsidR="00C237B6" w:rsidRPr="00C237B6">
        <w:rPr>
          <w:rFonts w:ascii="Arial" w:eastAsiaTheme="minorHAnsi" w:hAnsi="Arial" w:cs="Arial"/>
          <w:color w:val="000000"/>
          <w:sz w:val="22"/>
          <w:szCs w:val="22"/>
          <w:lang w:eastAsia="en-US"/>
        </w:rPr>
        <w:t xml:space="preserve">iguales o inferiores al plazo contractual inicial, </w:t>
      </w:r>
      <w:r w:rsidR="00BB6A6B">
        <w:rPr>
          <w:rFonts w:ascii="Arial" w:eastAsiaTheme="minorHAnsi" w:hAnsi="Arial" w:cs="Arial"/>
          <w:color w:val="000000"/>
          <w:sz w:val="22"/>
          <w:szCs w:val="22"/>
          <w:lang w:eastAsia="en-US"/>
        </w:rPr>
        <w:t>cuando</w:t>
      </w:r>
      <w:r w:rsidR="00C237B6" w:rsidRPr="00C237B6">
        <w:rPr>
          <w:rFonts w:ascii="Arial" w:eastAsiaTheme="minorHAnsi" w:hAnsi="Arial" w:cs="Arial"/>
          <w:color w:val="000000"/>
          <w:sz w:val="22"/>
          <w:szCs w:val="22"/>
          <w:lang w:eastAsia="en-US"/>
        </w:rPr>
        <w:t xml:space="preserve"> las condiciones comerciales</w:t>
      </w:r>
      <w:r w:rsidR="004B40A3">
        <w:rPr>
          <w:rFonts w:ascii="Arial" w:eastAsiaTheme="minorHAnsi" w:hAnsi="Arial" w:cs="Arial"/>
          <w:color w:val="000000"/>
          <w:sz w:val="22"/>
          <w:szCs w:val="22"/>
          <w:lang w:eastAsia="en-US"/>
        </w:rPr>
        <w:t xml:space="preserve">, técnicas, económicas, entre </w:t>
      </w:r>
      <w:r w:rsidR="0017237A">
        <w:rPr>
          <w:rFonts w:ascii="Arial" w:eastAsiaTheme="minorHAnsi" w:hAnsi="Arial" w:cs="Arial"/>
          <w:color w:val="000000"/>
          <w:sz w:val="22"/>
          <w:szCs w:val="22"/>
          <w:lang w:eastAsia="en-US"/>
        </w:rPr>
        <w:t xml:space="preserve">otras, </w:t>
      </w:r>
      <w:r w:rsidR="0017237A" w:rsidRPr="00C237B6">
        <w:rPr>
          <w:rFonts w:ascii="Arial" w:eastAsiaTheme="minorHAnsi" w:hAnsi="Arial" w:cs="Arial"/>
          <w:color w:val="000000"/>
          <w:sz w:val="22"/>
          <w:szCs w:val="22"/>
          <w:lang w:eastAsia="en-US"/>
        </w:rPr>
        <w:t>sean</w:t>
      </w:r>
      <w:r w:rsidR="00C237B6" w:rsidRPr="00C237B6">
        <w:rPr>
          <w:rFonts w:ascii="Arial" w:eastAsiaTheme="minorHAnsi" w:hAnsi="Arial" w:cs="Arial"/>
          <w:color w:val="000000"/>
          <w:sz w:val="22"/>
          <w:szCs w:val="22"/>
          <w:lang w:eastAsia="en-US"/>
        </w:rPr>
        <w:t xml:space="preserve"> convenientes para </w:t>
      </w:r>
      <w:r>
        <w:rPr>
          <w:rFonts w:ascii="Arial" w:eastAsiaTheme="minorHAnsi" w:hAnsi="Arial" w:cs="Arial"/>
          <w:color w:val="000000"/>
          <w:sz w:val="22"/>
          <w:szCs w:val="22"/>
          <w:lang w:eastAsia="en-US"/>
        </w:rPr>
        <w:t>EL CONTRATANTE</w:t>
      </w:r>
      <w:r w:rsidR="00C237B6" w:rsidRPr="00C237B6">
        <w:rPr>
          <w:rFonts w:ascii="Arial" w:eastAsiaTheme="minorHAnsi" w:hAnsi="Arial" w:cs="Arial"/>
          <w:color w:val="000000"/>
          <w:sz w:val="22"/>
          <w:szCs w:val="22"/>
          <w:lang w:eastAsia="en-US"/>
        </w:rPr>
        <w:t xml:space="preserve">. La renovación no impedirá el acuerdo entre las partes para hacer ampliaciones de plazo o adiciones de valor. </w:t>
      </w:r>
    </w:p>
    <w:p w14:paraId="79F6B03B" w14:textId="07D3AF10" w:rsidR="00852CCC" w:rsidRDefault="00852CCC" w:rsidP="00F0598F">
      <w:pPr>
        <w:autoSpaceDE w:val="0"/>
        <w:autoSpaceDN w:val="0"/>
        <w:adjustRightInd w:val="0"/>
        <w:jc w:val="both"/>
        <w:rPr>
          <w:rFonts w:ascii="Arial" w:eastAsiaTheme="minorHAnsi" w:hAnsi="Arial" w:cs="Arial"/>
          <w:color w:val="000000"/>
          <w:sz w:val="22"/>
          <w:szCs w:val="22"/>
          <w:lang w:eastAsia="en-US"/>
        </w:rPr>
      </w:pPr>
    </w:p>
    <w:p w14:paraId="5EEFB461" w14:textId="0A022C4F" w:rsidR="00852CCC" w:rsidRDefault="00852CCC" w:rsidP="00F0598F">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En el caso en </w:t>
      </w:r>
      <w:r w:rsidR="0017237A">
        <w:rPr>
          <w:rFonts w:ascii="Arial" w:eastAsiaTheme="minorHAnsi" w:hAnsi="Arial" w:cs="Arial"/>
          <w:color w:val="000000"/>
          <w:sz w:val="22"/>
          <w:szCs w:val="22"/>
          <w:lang w:eastAsia="en-US"/>
        </w:rPr>
        <w:t>que,</w:t>
      </w:r>
      <w:r>
        <w:rPr>
          <w:rFonts w:ascii="Arial" w:eastAsiaTheme="minorHAnsi" w:hAnsi="Arial" w:cs="Arial"/>
          <w:color w:val="000000"/>
          <w:sz w:val="22"/>
          <w:szCs w:val="22"/>
          <w:lang w:eastAsia="en-US"/>
        </w:rPr>
        <w:t xml:space="preserve"> </w:t>
      </w:r>
      <w:r w:rsidR="00E85900">
        <w:rPr>
          <w:rFonts w:ascii="Arial" w:eastAsiaTheme="minorHAnsi" w:hAnsi="Arial" w:cs="Arial"/>
          <w:color w:val="000000"/>
          <w:sz w:val="22"/>
          <w:szCs w:val="22"/>
          <w:lang w:eastAsia="en-US"/>
        </w:rPr>
        <w:t xml:space="preserve">durante la etapa de negociación, </w:t>
      </w:r>
      <w:r>
        <w:rPr>
          <w:rFonts w:ascii="Arial" w:eastAsiaTheme="minorHAnsi" w:hAnsi="Arial" w:cs="Arial"/>
          <w:color w:val="000000"/>
          <w:sz w:val="22"/>
          <w:szCs w:val="22"/>
          <w:lang w:eastAsia="en-US"/>
        </w:rPr>
        <w:t xml:space="preserve">se </w:t>
      </w:r>
      <w:r w:rsidR="00E85900">
        <w:rPr>
          <w:rFonts w:ascii="Arial" w:eastAsiaTheme="minorHAnsi" w:hAnsi="Arial" w:cs="Arial"/>
          <w:color w:val="000000"/>
          <w:sz w:val="22"/>
          <w:szCs w:val="22"/>
          <w:lang w:eastAsia="en-US"/>
        </w:rPr>
        <w:t>acuerde</w:t>
      </w:r>
      <w:r>
        <w:rPr>
          <w:rFonts w:ascii="Arial" w:eastAsiaTheme="minorHAnsi" w:hAnsi="Arial" w:cs="Arial"/>
          <w:color w:val="000000"/>
          <w:sz w:val="22"/>
          <w:szCs w:val="22"/>
          <w:lang w:eastAsia="en-US"/>
        </w:rPr>
        <w:t xml:space="preserve"> una alianza estratégica</w:t>
      </w:r>
      <w:r w:rsidR="00E85900">
        <w:rPr>
          <w:rFonts w:ascii="Arial" w:eastAsiaTheme="minorHAnsi" w:hAnsi="Arial" w:cs="Arial"/>
          <w:color w:val="000000"/>
          <w:sz w:val="22"/>
          <w:szCs w:val="22"/>
          <w:lang w:eastAsia="en-US"/>
        </w:rPr>
        <w:t xml:space="preserve"> con el invitado</w:t>
      </w:r>
      <w:r>
        <w:rPr>
          <w:rFonts w:ascii="Arial" w:eastAsiaTheme="minorHAnsi" w:hAnsi="Arial" w:cs="Arial"/>
          <w:color w:val="000000"/>
          <w:sz w:val="22"/>
          <w:szCs w:val="22"/>
          <w:lang w:eastAsia="en-US"/>
        </w:rPr>
        <w:t xml:space="preserve">, la renovación estará sujeta a </w:t>
      </w:r>
      <w:r w:rsidR="00E85900">
        <w:rPr>
          <w:rFonts w:ascii="Arial" w:eastAsiaTheme="minorHAnsi" w:hAnsi="Arial" w:cs="Arial"/>
          <w:color w:val="000000"/>
          <w:sz w:val="22"/>
          <w:szCs w:val="22"/>
          <w:lang w:eastAsia="en-US"/>
        </w:rPr>
        <w:t xml:space="preserve">la evaluación favorable de la alianza y </w:t>
      </w:r>
      <w:r>
        <w:rPr>
          <w:rFonts w:ascii="Arial" w:eastAsiaTheme="minorHAnsi" w:hAnsi="Arial" w:cs="Arial"/>
          <w:color w:val="000000"/>
          <w:sz w:val="22"/>
          <w:szCs w:val="22"/>
          <w:lang w:eastAsia="en-US"/>
        </w:rPr>
        <w:t>que se mantengan los valores agregados y condiciones técnicas</w:t>
      </w:r>
      <w:r w:rsidR="00727C1D">
        <w:rPr>
          <w:rFonts w:ascii="Arial" w:eastAsiaTheme="minorHAnsi" w:hAnsi="Arial" w:cs="Arial"/>
          <w:color w:val="000000"/>
          <w:sz w:val="22"/>
          <w:szCs w:val="22"/>
          <w:lang w:eastAsia="en-US"/>
        </w:rPr>
        <w:t xml:space="preserve"> (valor estratégico)</w:t>
      </w:r>
      <w:r>
        <w:rPr>
          <w:rFonts w:ascii="Arial" w:eastAsiaTheme="minorHAnsi" w:hAnsi="Arial" w:cs="Arial"/>
          <w:color w:val="000000"/>
          <w:sz w:val="22"/>
          <w:szCs w:val="22"/>
          <w:lang w:eastAsia="en-US"/>
        </w:rPr>
        <w:t xml:space="preserve"> que sustentaron la conformación de la alianza.</w:t>
      </w:r>
    </w:p>
    <w:p w14:paraId="24FBA154" w14:textId="77777777" w:rsidR="00E85900" w:rsidRDefault="00E85900" w:rsidP="00E85900">
      <w:pPr>
        <w:autoSpaceDE w:val="0"/>
        <w:autoSpaceDN w:val="0"/>
        <w:adjustRightInd w:val="0"/>
        <w:jc w:val="both"/>
        <w:rPr>
          <w:rFonts w:ascii="Arial" w:eastAsiaTheme="minorHAnsi" w:hAnsi="Arial" w:cs="Arial"/>
          <w:color w:val="000000"/>
          <w:sz w:val="22"/>
          <w:szCs w:val="22"/>
          <w:lang w:eastAsia="en-US"/>
        </w:rPr>
      </w:pPr>
    </w:p>
    <w:p w14:paraId="0BC62EB0" w14:textId="3EF35149" w:rsidR="00E85900" w:rsidRDefault="00E85900" w:rsidP="00E85900">
      <w:pPr>
        <w:autoSpaceDE w:val="0"/>
        <w:autoSpaceDN w:val="0"/>
        <w:adjustRightInd w:val="0"/>
        <w:jc w:val="both"/>
        <w:rPr>
          <w:rFonts w:ascii="Arial" w:eastAsiaTheme="minorHAnsi" w:hAnsi="Arial" w:cs="Arial"/>
          <w:color w:val="000000"/>
          <w:sz w:val="22"/>
          <w:szCs w:val="22"/>
          <w:lang w:eastAsia="en-US"/>
        </w:rPr>
      </w:pPr>
      <w:r w:rsidRPr="00FB4BD2">
        <w:rPr>
          <w:rFonts w:ascii="Arial" w:eastAsiaTheme="minorHAnsi" w:hAnsi="Arial" w:cs="Arial"/>
          <w:color w:val="000000"/>
          <w:sz w:val="22"/>
          <w:szCs w:val="22"/>
          <w:lang w:eastAsia="en-US"/>
        </w:rPr>
        <w:t xml:space="preserve">Los precios </w:t>
      </w:r>
      <w:r>
        <w:rPr>
          <w:rFonts w:ascii="Arial" w:eastAsiaTheme="minorHAnsi" w:hAnsi="Arial" w:cs="Arial"/>
          <w:color w:val="000000"/>
          <w:sz w:val="22"/>
          <w:szCs w:val="22"/>
          <w:lang w:eastAsia="en-US"/>
        </w:rPr>
        <w:t>para la</w:t>
      </w:r>
      <w:r w:rsidRPr="00FB4BD2">
        <w:rPr>
          <w:rFonts w:ascii="Arial" w:eastAsiaTheme="minorHAnsi" w:hAnsi="Arial" w:cs="Arial"/>
          <w:color w:val="000000"/>
          <w:sz w:val="22"/>
          <w:szCs w:val="22"/>
          <w:lang w:eastAsia="en-US"/>
        </w:rPr>
        <w:t xml:space="preserve"> renovación</w:t>
      </w:r>
      <w:r>
        <w:rPr>
          <w:rFonts w:ascii="Arial" w:eastAsiaTheme="minorHAnsi" w:hAnsi="Arial" w:cs="Arial"/>
          <w:color w:val="000000"/>
          <w:sz w:val="22"/>
          <w:szCs w:val="22"/>
          <w:lang w:eastAsia="en-US"/>
        </w:rPr>
        <w:t xml:space="preserve"> y una fórmula de reajuste de precios para la </w:t>
      </w:r>
      <w:r w:rsidR="0017237A">
        <w:rPr>
          <w:rFonts w:ascii="Arial" w:eastAsiaTheme="minorHAnsi" w:hAnsi="Arial" w:cs="Arial"/>
          <w:color w:val="000000"/>
          <w:sz w:val="22"/>
          <w:szCs w:val="22"/>
          <w:lang w:eastAsia="en-US"/>
        </w:rPr>
        <w:t>renovación</w:t>
      </w:r>
      <w:r w:rsidRPr="00FB4BD2">
        <w:rPr>
          <w:rFonts w:ascii="Arial" w:eastAsiaTheme="minorHAnsi" w:hAnsi="Arial" w:cs="Arial"/>
          <w:color w:val="000000"/>
          <w:sz w:val="22"/>
          <w:szCs w:val="22"/>
          <w:lang w:eastAsia="en-US"/>
        </w:rPr>
        <w:t xml:space="preserve"> </w:t>
      </w:r>
      <w:r>
        <w:rPr>
          <w:rFonts w:ascii="Arial" w:eastAsiaTheme="minorHAnsi" w:hAnsi="Arial" w:cs="Arial"/>
          <w:color w:val="000000"/>
          <w:sz w:val="22"/>
          <w:szCs w:val="22"/>
          <w:lang w:eastAsia="en-US"/>
        </w:rPr>
        <w:t xml:space="preserve">serán acordados en la etapa de negociación previa a la aceptación de </w:t>
      </w:r>
      <w:proofErr w:type="gramStart"/>
      <w:r>
        <w:rPr>
          <w:rFonts w:ascii="Arial" w:eastAsiaTheme="minorHAnsi" w:hAnsi="Arial" w:cs="Arial"/>
          <w:color w:val="000000"/>
          <w:sz w:val="22"/>
          <w:szCs w:val="22"/>
          <w:lang w:eastAsia="en-US"/>
        </w:rPr>
        <w:t>la misma</w:t>
      </w:r>
      <w:proofErr w:type="gramEnd"/>
      <w:r>
        <w:rPr>
          <w:rFonts w:ascii="Arial" w:eastAsiaTheme="minorHAnsi" w:hAnsi="Arial" w:cs="Arial"/>
          <w:color w:val="000000"/>
          <w:sz w:val="22"/>
          <w:szCs w:val="22"/>
          <w:lang w:eastAsia="en-US"/>
        </w:rPr>
        <w:t>.</w:t>
      </w:r>
    </w:p>
    <w:p w14:paraId="3628DB54" w14:textId="77777777" w:rsidR="00C237B6" w:rsidRPr="00C237B6" w:rsidRDefault="00C237B6" w:rsidP="00F0598F">
      <w:pPr>
        <w:autoSpaceDE w:val="0"/>
        <w:autoSpaceDN w:val="0"/>
        <w:adjustRightInd w:val="0"/>
        <w:jc w:val="both"/>
        <w:rPr>
          <w:rFonts w:ascii="Arial" w:eastAsiaTheme="minorHAnsi" w:hAnsi="Arial" w:cs="Arial"/>
          <w:color w:val="000000"/>
          <w:sz w:val="22"/>
          <w:szCs w:val="22"/>
          <w:lang w:eastAsia="en-US"/>
        </w:rPr>
      </w:pPr>
    </w:p>
    <w:p w14:paraId="5534DD82" w14:textId="77777777" w:rsidR="00D00190" w:rsidRPr="00ED407D" w:rsidRDefault="00D00190">
      <w:pPr>
        <w:autoSpaceDE w:val="0"/>
        <w:autoSpaceDN w:val="0"/>
        <w:adjustRightInd w:val="0"/>
        <w:jc w:val="both"/>
        <w:rPr>
          <w:rFonts w:ascii="Arial" w:eastAsiaTheme="minorHAnsi" w:hAnsi="Arial" w:cs="Arial"/>
          <w:color w:val="000000"/>
          <w:sz w:val="22"/>
          <w:szCs w:val="22"/>
          <w:lang w:eastAsia="en-US"/>
        </w:rPr>
      </w:pPr>
      <w:r w:rsidRPr="00ED407D">
        <w:rPr>
          <w:rFonts w:ascii="Arial" w:eastAsiaTheme="minorHAnsi" w:hAnsi="Arial" w:cs="Arial"/>
          <w:color w:val="000000"/>
          <w:sz w:val="22"/>
          <w:szCs w:val="22"/>
          <w:lang w:eastAsia="en-US"/>
        </w:rPr>
        <w:t xml:space="preserve">La renovación del contrato es considerada como un contrato independiente y en tal sentido, EL CONTRATISTA deberá constituir nuevas garantías para la formalización de la renovación. </w:t>
      </w:r>
    </w:p>
    <w:p w14:paraId="58EE8AF9" w14:textId="77777777" w:rsidR="00FB4BD2" w:rsidRDefault="00FB4BD2">
      <w:pPr>
        <w:autoSpaceDE w:val="0"/>
        <w:autoSpaceDN w:val="0"/>
        <w:adjustRightInd w:val="0"/>
        <w:jc w:val="both"/>
        <w:rPr>
          <w:rFonts w:ascii="Arial" w:eastAsiaTheme="minorHAnsi" w:hAnsi="Arial" w:cs="Arial"/>
          <w:color w:val="000000"/>
          <w:sz w:val="22"/>
          <w:szCs w:val="22"/>
          <w:lang w:eastAsia="en-US"/>
        </w:rPr>
      </w:pPr>
    </w:p>
    <w:p w14:paraId="7C4EB98B" w14:textId="580C0CEF" w:rsidR="00D00190" w:rsidRPr="00B66654" w:rsidRDefault="00D00190" w:rsidP="00A438E0">
      <w:pPr>
        <w:pStyle w:val="Ttulo"/>
        <w:jc w:val="both"/>
        <w:rPr>
          <w:sz w:val="22"/>
          <w:szCs w:val="22"/>
        </w:rPr>
      </w:pPr>
      <w:bookmarkStart w:id="91" w:name="_Toc115357912"/>
      <w:bookmarkStart w:id="92" w:name="_Toc113287577"/>
      <w:r w:rsidRPr="00B66654">
        <w:rPr>
          <w:sz w:val="22"/>
          <w:szCs w:val="22"/>
        </w:rPr>
        <w:t>2.7.</w:t>
      </w:r>
      <w:r w:rsidR="00BB6A6B">
        <w:rPr>
          <w:sz w:val="22"/>
          <w:szCs w:val="22"/>
        </w:rPr>
        <w:t>6</w:t>
      </w:r>
      <w:r w:rsidRPr="00B66654">
        <w:rPr>
          <w:sz w:val="22"/>
          <w:szCs w:val="22"/>
        </w:rPr>
        <w:t xml:space="preserve"> </w:t>
      </w:r>
      <w:r w:rsidRPr="00234F2C">
        <w:rPr>
          <w:sz w:val="22"/>
          <w:szCs w:val="22"/>
        </w:rPr>
        <w:t>Extensión de las condiciones contractuales a otras empresas del Grupo Empresarial EPM.</w:t>
      </w:r>
      <w:bookmarkEnd w:id="91"/>
      <w:r w:rsidRPr="00B66654">
        <w:rPr>
          <w:sz w:val="22"/>
          <w:szCs w:val="22"/>
        </w:rPr>
        <w:t xml:space="preserve"> </w:t>
      </w:r>
      <w:bookmarkEnd w:id="92"/>
    </w:p>
    <w:p w14:paraId="7330F8FD" w14:textId="77777777" w:rsidR="00D00190" w:rsidRPr="00ED407D" w:rsidRDefault="00D00190" w:rsidP="00BA1202">
      <w:pPr>
        <w:autoSpaceDE w:val="0"/>
        <w:autoSpaceDN w:val="0"/>
        <w:adjustRightInd w:val="0"/>
        <w:jc w:val="both"/>
        <w:rPr>
          <w:rFonts w:ascii="Arial" w:eastAsiaTheme="minorHAnsi" w:hAnsi="Arial" w:cs="Arial"/>
          <w:color w:val="000000"/>
          <w:sz w:val="22"/>
          <w:szCs w:val="22"/>
          <w:lang w:eastAsia="en-US"/>
        </w:rPr>
      </w:pPr>
    </w:p>
    <w:p w14:paraId="38CCE68A" w14:textId="3B684B7D" w:rsidR="00D00190" w:rsidRPr="00ED407D" w:rsidRDefault="00D00190" w:rsidP="00F0598F">
      <w:pPr>
        <w:pStyle w:val="Default"/>
        <w:jc w:val="both"/>
        <w:rPr>
          <w:rFonts w:eastAsiaTheme="minorHAnsi"/>
          <w:sz w:val="22"/>
          <w:szCs w:val="22"/>
          <w:lang w:eastAsia="en-US"/>
        </w:rPr>
      </w:pPr>
      <w:r w:rsidRPr="00ED407D">
        <w:rPr>
          <w:rFonts w:eastAsiaTheme="minorHAnsi"/>
          <w:sz w:val="22"/>
          <w:szCs w:val="22"/>
          <w:lang w:eastAsia="en-US"/>
        </w:rPr>
        <w:t xml:space="preserve">En caso de que una o varias empresas del Grupo Empresarial EPM no incluidas en este proceso de contratación, llegare(n) a requerir los mismos </w:t>
      </w:r>
      <w:r w:rsidR="003B0CEB">
        <w:rPr>
          <w:rFonts w:eastAsiaTheme="minorHAnsi"/>
          <w:sz w:val="22"/>
          <w:szCs w:val="22"/>
          <w:lang w:eastAsia="en-US"/>
        </w:rPr>
        <w:t>se</w:t>
      </w:r>
      <w:r w:rsidRPr="00ED407D">
        <w:rPr>
          <w:rFonts w:eastAsiaTheme="minorHAnsi"/>
          <w:sz w:val="22"/>
          <w:szCs w:val="22"/>
          <w:lang w:eastAsia="en-US"/>
        </w:rPr>
        <w:t xml:space="preserve">rvicios durante el término de ejecución del contrato a que dé lugar este proceso de contratación, que para estos efectos se denomina contrato originario, </w:t>
      </w:r>
      <w:r w:rsidR="00C628C3">
        <w:rPr>
          <w:rFonts w:eastAsiaTheme="minorHAnsi"/>
          <w:sz w:val="22"/>
          <w:szCs w:val="22"/>
          <w:lang w:eastAsia="en-US"/>
        </w:rPr>
        <w:t>EL</w:t>
      </w:r>
      <w:r w:rsidRPr="00ED407D">
        <w:rPr>
          <w:rFonts w:eastAsiaTheme="minorHAnsi"/>
          <w:sz w:val="22"/>
          <w:szCs w:val="22"/>
          <w:lang w:eastAsia="en-US"/>
        </w:rPr>
        <w:t xml:space="preserve"> CONTRATISTA asume la obligación de extender las mismas condiciones contractuales para la </w:t>
      </w:r>
      <w:r w:rsidR="00C628C3">
        <w:rPr>
          <w:rFonts w:eastAsiaTheme="minorHAnsi"/>
          <w:sz w:val="22"/>
          <w:szCs w:val="22"/>
          <w:lang w:eastAsia="en-US"/>
        </w:rPr>
        <w:t>prestación de los</w:t>
      </w:r>
      <w:r w:rsidRPr="00ED407D">
        <w:rPr>
          <w:rFonts w:eastAsiaTheme="minorHAnsi"/>
          <w:sz w:val="22"/>
          <w:szCs w:val="22"/>
          <w:lang w:eastAsia="en-US"/>
        </w:rPr>
        <w:t xml:space="preserve"> servicios objeto del contrato originario, a la(s) empresa(s) que presente(n) su solicitud de compra a través de la modalidad de selección establecida para tal efecto, dentro del término indicado. </w:t>
      </w:r>
    </w:p>
    <w:p w14:paraId="27B513E0" w14:textId="77777777" w:rsidR="00D00190" w:rsidRPr="00ED407D" w:rsidRDefault="00D00190" w:rsidP="00F0598F">
      <w:pPr>
        <w:pStyle w:val="Default"/>
        <w:jc w:val="both"/>
        <w:rPr>
          <w:rFonts w:eastAsiaTheme="minorHAnsi"/>
          <w:sz w:val="22"/>
          <w:szCs w:val="22"/>
          <w:lang w:eastAsia="en-US"/>
        </w:rPr>
      </w:pPr>
    </w:p>
    <w:p w14:paraId="68C846BF" w14:textId="7A7F8D1D" w:rsidR="00D00190" w:rsidRPr="00ED407D" w:rsidRDefault="00D00190" w:rsidP="00A8630E">
      <w:pPr>
        <w:autoSpaceDE w:val="0"/>
        <w:autoSpaceDN w:val="0"/>
        <w:adjustRightInd w:val="0"/>
        <w:jc w:val="both"/>
        <w:rPr>
          <w:rFonts w:ascii="Arial" w:eastAsiaTheme="minorHAnsi" w:hAnsi="Arial" w:cs="Arial"/>
          <w:sz w:val="22"/>
          <w:szCs w:val="22"/>
          <w:lang w:eastAsia="en-US"/>
        </w:rPr>
      </w:pPr>
      <w:r w:rsidRPr="00ED407D">
        <w:rPr>
          <w:rFonts w:ascii="Arial" w:eastAsiaTheme="minorHAnsi" w:hAnsi="Arial" w:cs="Arial"/>
          <w:sz w:val="22"/>
          <w:szCs w:val="22"/>
          <w:lang w:eastAsia="en-US"/>
        </w:rPr>
        <w:t xml:space="preserve">Los precios de los </w:t>
      </w:r>
      <w:r w:rsidR="00C10DFA" w:rsidRPr="00ED407D">
        <w:rPr>
          <w:rFonts w:ascii="Arial" w:eastAsiaTheme="minorHAnsi" w:hAnsi="Arial" w:cs="Arial"/>
          <w:sz w:val="22"/>
          <w:szCs w:val="22"/>
          <w:lang w:eastAsia="en-US"/>
        </w:rPr>
        <w:t>servicios</w:t>
      </w:r>
      <w:r w:rsidR="00417B57" w:rsidRPr="00ED407D">
        <w:rPr>
          <w:rFonts w:ascii="Arial" w:eastAsiaTheme="minorHAnsi" w:hAnsi="Arial" w:cs="Arial"/>
          <w:sz w:val="22"/>
          <w:szCs w:val="22"/>
          <w:lang w:eastAsia="en-US"/>
        </w:rPr>
        <w:t xml:space="preserve"> </w:t>
      </w:r>
      <w:r w:rsidR="00EE6A42" w:rsidRPr="00ED407D">
        <w:rPr>
          <w:rFonts w:ascii="Arial" w:eastAsiaTheme="minorHAnsi" w:hAnsi="Arial" w:cs="Arial"/>
          <w:sz w:val="22"/>
          <w:szCs w:val="22"/>
          <w:lang w:eastAsia="en-US"/>
        </w:rPr>
        <w:t>dependerán</w:t>
      </w:r>
      <w:r w:rsidR="00417B57" w:rsidRPr="00ED407D">
        <w:rPr>
          <w:rFonts w:ascii="Arial" w:eastAsiaTheme="minorHAnsi" w:hAnsi="Arial" w:cs="Arial"/>
          <w:sz w:val="22"/>
          <w:szCs w:val="22"/>
          <w:lang w:eastAsia="en-US"/>
        </w:rPr>
        <w:t xml:space="preserve"> de cada iniciativa o proyecto formulado</w:t>
      </w:r>
      <w:r w:rsidRPr="00ED407D">
        <w:rPr>
          <w:rFonts w:ascii="Arial" w:eastAsiaTheme="minorHAnsi" w:hAnsi="Arial" w:cs="Arial"/>
          <w:sz w:val="22"/>
          <w:szCs w:val="22"/>
          <w:lang w:eastAsia="en-US"/>
        </w:rPr>
        <w:t xml:space="preserve"> </w:t>
      </w:r>
      <w:r w:rsidR="00417B57" w:rsidRPr="00ED407D">
        <w:rPr>
          <w:rFonts w:ascii="Arial" w:eastAsiaTheme="minorHAnsi" w:hAnsi="Arial" w:cs="Arial"/>
          <w:sz w:val="22"/>
          <w:szCs w:val="22"/>
          <w:lang w:eastAsia="en-US"/>
        </w:rPr>
        <w:t xml:space="preserve">y </w:t>
      </w:r>
      <w:r w:rsidRPr="00ED407D">
        <w:rPr>
          <w:rFonts w:ascii="Arial" w:eastAsiaTheme="minorHAnsi" w:hAnsi="Arial" w:cs="Arial"/>
          <w:sz w:val="22"/>
          <w:szCs w:val="22"/>
          <w:lang w:eastAsia="en-US"/>
        </w:rPr>
        <w:t>a las condiciones de</w:t>
      </w:r>
      <w:r w:rsidR="00C628C3">
        <w:rPr>
          <w:rFonts w:ascii="Arial" w:eastAsiaTheme="minorHAnsi" w:hAnsi="Arial" w:cs="Arial"/>
          <w:sz w:val="22"/>
          <w:szCs w:val="22"/>
          <w:lang w:eastAsia="en-US"/>
        </w:rPr>
        <w:t xml:space="preserve">l servicio </w:t>
      </w:r>
      <w:r w:rsidRPr="00ED407D">
        <w:rPr>
          <w:rFonts w:ascii="Arial" w:eastAsiaTheme="minorHAnsi" w:hAnsi="Arial" w:cs="Arial"/>
          <w:sz w:val="22"/>
          <w:szCs w:val="22"/>
          <w:lang w:eastAsia="en-US"/>
        </w:rPr>
        <w:t xml:space="preserve">diferentes a los aquí establecidas, si es del caso. </w:t>
      </w:r>
      <w:r w:rsidR="006131AB">
        <w:rPr>
          <w:rFonts w:ascii="Arial" w:eastAsiaTheme="minorHAnsi" w:hAnsi="Arial" w:cs="Arial"/>
          <w:sz w:val="22"/>
          <w:szCs w:val="22"/>
          <w:lang w:eastAsia="en-US"/>
        </w:rPr>
        <w:t xml:space="preserve">El </w:t>
      </w:r>
      <w:r w:rsidRPr="00ED407D">
        <w:rPr>
          <w:rFonts w:ascii="Arial" w:eastAsiaTheme="minorHAnsi" w:hAnsi="Arial" w:cs="Arial"/>
          <w:sz w:val="22"/>
          <w:szCs w:val="22"/>
          <w:lang w:eastAsia="en-US"/>
        </w:rPr>
        <w:t xml:space="preserve">valor </w:t>
      </w:r>
      <w:r w:rsidR="006131AB">
        <w:rPr>
          <w:rFonts w:ascii="Arial" w:eastAsiaTheme="minorHAnsi" w:hAnsi="Arial" w:cs="Arial"/>
          <w:sz w:val="22"/>
          <w:szCs w:val="22"/>
          <w:lang w:eastAsia="en-US"/>
        </w:rPr>
        <w:t xml:space="preserve">con cada empresa </w:t>
      </w:r>
      <w:r w:rsidRPr="00ED407D">
        <w:rPr>
          <w:rFonts w:ascii="Arial" w:eastAsiaTheme="minorHAnsi" w:hAnsi="Arial" w:cs="Arial"/>
          <w:sz w:val="22"/>
          <w:szCs w:val="22"/>
          <w:lang w:eastAsia="en-US"/>
        </w:rPr>
        <w:t xml:space="preserve">debe </w:t>
      </w:r>
      <w:r w:rsidR="006131AB">
        <w:rPr>
          <w:rFonts w:ascii="Arial" w:eastAsiaTheme="minorHAnsi" w:hAnsi="Arial" w:cs="Arial"/>
          <w:sz w:val="22"/>
          <w:szCs w:val="22"/>
          <w:lang w:eastAsia="en-US"/>
        </w:rPr>
        <w:t xml:space="preserve">corresponder al valor ofertado para las filiales, sin perjuicio de poder </w:t>
      </w:r>
      <w:r w:rsidRPr="00ED407D">
        <w:rPr>
          <w:rFonts w:ascii="Arial" w:eastAsiaTheme="minorHAnsi" w:hAnsi="Arial" w:cs="Arial"/>
          <w:sz w:val="22"/>
          <w:szCs w:val="22"/>
          <w:lang w:eastAsia="en-US"/>
        </w:rPr>
        <w:t>ser negociado con cada empresa antes de la firma del respectivo contrato</w:t>
      </w:r>
      <w:r w:rsidR="006131AB">
        <w:rPr>
          <w:rFonts w:ascii="Arial" w:eastAsiaTheme="minorHAnsi" w:hAnsi="Arial" w:cs="Arial"/>
          <w:sz w:val="22"/>
          <w:szCs w:val="22"/>
          <w:lang w:eastAsia="en-US"/>
        </w:rPr>
        <w:t xml:space="preserve">, en caso de que </w:t>
      </w:r>
      <w:proofErr w:type="gramStart"/>
      <w:r w:rsidR="006131AB">
        <w:rPr>
          <w:rFonts w:ascii="Arial" w:eastAsiaTheme="minorHAnsi" w:hAnsi="Arial" w:cs="Arial"/>
          <w:sz w:val="22"/>
          <w:szCs w:val="22"/>
          <w:lang w:eastAsia="en-US"/>
        </w:rPr>
        <w:t>hayan</w:t>
      </w:r>
      <w:proofErr w:type="gramEnd"/>
      <w:r w:rsidR="006131AB">
        <w:rPr>
          <w:rFonts w:ascii="Arial" w:eastAsiaTheme="minorHAnsi" w:hAnsi="Arial" w:cs="Arial"/>
          <w:sz w:val="22"/>
          <w:szCs w:val="22"/>
          <w:lang w:eastAsia="en-US"/>
        </w:rPr>
        <w:t xml:space="preserve"> cambios respecto de la negociación inicial</w:t>
      </w:r>
      <w:r w:rsidRPr="00ED407D">
        <w:rPr>
          <w:rFonts w:ascii="Arial" w:eastAsiaTheme="minorHAnsi" w:hAnsi="Arial" w:cs="Arial"/>
          <w:sz w:val="22"/>
          <w:szCs w:val="22"/>
          <w:lang w:eastAsia="en-US"/>
        </w:rPr>
        <w:t xml:space="preserve">. </w:t>
      </w:r>
    </w:p>
    <w:p w14:paraId="664F0D70" w14:textId="77777777" w:rsidR="00D00190" w:rsidRPr="00ED407D" w:rsidRDefault="00D00190" w:rsidP="00A8630E">
      <w:pPr>
        <w:autoSpaceDE w:val="0"/>
        <w:autoSpaceDN w:val="0"/>
        <w:adjustRightInd w:val="0"/>
        <w:jc w:val="both"/>
        <w:rPr>
          <w:rFonts w:ascii="Arial" w:eastAsiaTheme="minorHAnsi" w:hAnsi="Arial" w:cs="Arial"/>
          <w:color w:val="000000"/>
          <w:sz w:val="22"/>
          <w:szCs w:val="22"/>
          <w:lang w:eastAsia="en-US"/>
        </w:rPr>
      </w:pPr>
    </w:p>
    <w:p w14:paraId="01C36BCA" w14:textId="3E02D324" w:rsidR="00D00190" w:rsidRDefault="00D00190" w:rsidP="00766A21">
      <w:pPr>
        <w:jc w:val="both"/>
        <w:rPr>
          <w:rFonts w:ascii="Arial" w:eastAsiaTheme="minorHAnsi" w:hAnsi="Arial" w:cs="Arial"/>
          <w:color w:val="000000"/>
          <w:sz w:val="22"/>
          <w:szCs w:val="22"/>
          <w:lang w:eastAsia="en-US"/>
        </w:rPr>
      </w:pPr>
      <w:r w:rsidRPr="00ED407D">
        <w:rPr>
          <w:rFonts w:ascii="Arial" w:eastAsiaTheme="minorHAnsi" w:hAnsi="Arial" w:cs="Arial"/>
          <w:color w:val="000000"/>
          <w:sz w:val="22"/>
          <w:szCs w:val="22"/>
          <w:lang w:eastAsia="en-US"/>
        </w:rPr>
        <w:t xml:space="preserve">En todo caso, </w:t>
      </w:r>
      <w:r w:rsidR="003D7607">
        <w:rPr>
          <w:rFonts w:ascii="Arial" w:eastAsiaTheme="minorHAnsi" w:hAnsi="Arial" w:cs="Arial"/>
          <w:color w:val="000000"/>
          <w:sz w:val="22"/>
          <w:szCs w:val="22"/>
          <w:lang w:eastAsia="en-US"/>
        </w:rPr>
        <w:t>El Contratista</w:t>
      </w:r>
      <w:r w:rsidRPr="00ED407D">
        <w:rPr>
          <w:rFonts w:ascii="Arial" w:eastAsiaTheme="minorHAnsi" w:hAnsi="Arial" w:cs="Arial"/>
          <w:color w:val="000000"/>
          <w:sz w:val="22"/>
          <w:szCs w:val="22"/>
          <w:lang w:eastAsia="en-US"/>
        </w:rPr>
        <w:t xml:space="preserve"> tendrá en cuenta que </w:t>
      </w:r>
      <w:r w:rsidR="00C628C3">
        <w:rPr>
          <w:rFonts w:ascii="Arial" w:eastAsiaTheme="minorHAnsi" w:hAnsi="Arial" w:cs="Arial"/>
          <w:color w:val="000000"/>
          <w:sz w:val="22"/>
          <w:szCs w:val="22"/>
          <w:lang w:eastAsia="en-US"/>
        </w:rPr>
        <w:t>EL CONTRATANTE</w:t>
      </w:r>
      <w:r w:rsidRPr="00ED407D">
        <w:rPr>
          <w:rFonts w:ascii="Arial" w:eastAsiaTheme="minorHAnsi" w:hAnsi="Arial" w:cs="Arial"/>
          <w:color w:val="000000"/>
          <w:sz w:val="22"/>
          <w:szCs w:val="22"/>
          <w:lang w:eastAsia="en-US"/>
        </w:rPr>
        <w:t>, con quien suscriba el contrato originario, no se hace responsable de ninguna obligación contraída por las demás empresas con motivo de la firma de contratos que surjan en virtud de lo aquí estipulado.</w:t>
      </w:r>
    </w:p>
    <w:p w14:paraId="4CF2DDE8" w14:textId="77777777" w:rsidR="004728DD" w:rsidRDefault="004728DD" w:rsidP="006674C8">
      <w:pPr>
        <w:jc w:val="both"/>
        <w:rPr>
          <w:rFonts w:ascii="Arial" w:eastAsiaTheme="minorHAnsi" w:hAnsi="Arial" w:cs="Arial"/>
          <w:color w:val="000000"/>
          <w:sz w:val="22"/>
          <w:szCs w:val="22"/>
          <w:lang w:eastAsia="en-US"/>
        </w:rPr>
      </w:pPr>
    </w:p>
    <w:p w14:paraId="21A12FE0" w14:textId="77777777" w:rsidR="00C24877" w:rsidRDefault="004728DD" w:rsidP="00C24877">
      <w:pPr>
        <w:pStyle w:val="Continuarlista3"/>
        <w:tabs>
          <w:tab w:val="left" w:pos="0"/>
        </w:tabs>
        <w:spacing w:after="0"/>
        <w:ind w:left="0" w:right="183"/>
        <w:jc w:val="both"/>
        <w:rPr>
          <w:rFonts w:ascii="Arial" w:hAnsi="Arial" w:cs="Arial"/>
          <w:b/>
          <w:bCs/>
          <w:sz w:val="22"/>
          <w:szCs w:val="22"/>
        </w:rPr>
      </w:pPr>
      <w:r w:rsidRPr="004728DD">
        <w:rPr>
          <w:rFonts w:ascii="Arial" w:hAnsi="Arial" w:cs="Arial"/>
          <w:b/>
          <w:bCs/>
          <w:sz w:val="22"/>
          <w:szCs w:val="22"/>
        </w:rPr>
        <w:t>2.7.</w:t>
      </w:r>
      <w:r w:rsidR="00BB6A6B">
        <w:rPr>
          <w:rFonts w:ascii="Arial" w:hAnsi="Arial" w:cs="Arial"/>
          <w:b/>
          <w:bCs/>
          <w:sz w:val="22"/>
          <w:szCs w:val="22"/>
        </w:rPr>
        <w:t>7</w:t>
      </w:r>
      <w:r w:rsidRPr="004728DD">
        <w:rPr>
          <w:rFonts w:ascii="Arial" w:hAnsi="Arial" w:cs="Arial"/>
          <w:b/>
          <w:bCs/>
          <w:sz w:val="22"/>
          <w:szCs w:val="22"/>
        </w:rPr>
        <w:t xml:space="preserve"> Aspectos relacionados con la seguridad de la información y ciberseguridad</w:t>
      </w:r>
    </w:p>
    <w:p w14:paraId="53B67C73" w14:textId="77777777" w:rsidR="00C24877" w:rsidRDefault="00C24877" w:rsidP="00C24877">
      <w:pPr>
        <w:pStyle w:val="Continuarlista3"/>
        <w:tabs>
          <w:tab w:val="left" w:pos="0"/>
        </w:tabs>
        <w:spacing w:after="0"/>
        <w:ind w:left="0" w:right="183"/>
        <w:jc w:val="both"/>
        <w:rPr>
          <w:rFonts w:ascii="Arial" w:hAnsi="Arial" w:cs="Arial"/>
          <w:b/>
          <w:bCs/>
          <w:sz w:val="22"/>
          <w:szCs w:val="22"/>
        </w:rPr>
      </w:pPr>
    </w:p>
    <w:p w14:paraId="284CDE73" w14:textId="3FB667BC" w:rsidR="004728DD" w:rsidRPr="00C24877" w:rsidRDefault="00B53167" w:rsidP="00C24877">
      <w:pPr>
        <w:pStyle w:val="Continuarlista3"/>
        <w:tabs>
          <w:tab w:val="left" w:pos="0"/>
        </w:tabs>
        <w:spacing w:after="0"/>
        <w:ind w:left="0" w:right="183"/>
        <w:jc w:val="both"/>
        <w:rPr>
          <w:rFonts w:ascii="Arial" w:hAnsi="Arial" w:cs="Arial"/>
          <w:b/>
          <w:bCs/>
          <w:sz w:val="22"/>
          <w:szCs w:val="22"/>
        </w:rPr>
      </w:pPr>
      <w:r w:rsidRPr="00B53167">
        <w:rPr>
          <w:rFonts w:ascii="Arial" w:hAnsi="Arial" w:cs="Arial"/>
          <w:sz w:val="22"/>
          <w:szCs w:val="22"/>
        </w:rPr>
        <w:t xml:space="preserve">Los controles de seguridad de la información y ciberseguridad que EL CONTRATISTA deberá cumplir o implementar, se describen en </w:t>
      </w:r>
      <w:r w:rsidR="00BB6A6B">
        <w:rPr>
          <w:rFonts w:ascii="Arial" w:hAnsi="Arial" w:cs="Arial"/>
          <w:sz w:val="22"/>
          <w:szCs w:val="22"/>
        </w:rPr>
        <w:t xml:space="preserve">el documento de </w:t>
      </w:r>
      <w:r w:rsidR="00BB6A6B" w:rsidRPr="004C03A7">
        <w:rPr>
          <w:rFonts w:ascii="Arial" w:hAnsi="Arial" w:cs="Arial"/>
          <w:sz w:val="22"/>
          <w:szCs w:val="22"/>
        </w:rPr>
        <w:t>especificaciones técnicas</w:t>
      </w:r>
      <w:r w:rsidR="00BB6A6B">
        <w:rPr>
          <w:rFonts w:ascii="Arial" w:hAnsi="Arial" w:cs="Arial"/>
          <w:sz w:val="22"/>
          <w:szCs w:val="22"/>
        </w:rPr>
        <w:t xml:space="preserve"> </w:t>
      </w:r>
      <w:r w:rsidRPr="00B53167">
        <w:rPr>
          <w:rFonts w:ascii="Arial" w:hAnsi="Arial" w:cs="Arial"/>
          <w:sz w:val="22"/>
          <w:szCs w:val="22"/>
        </w:rPr>
        <w:t>Estos controles serán verificados en el producto o servicio a contratar</w:t>
      </w:r>
      <w:r w:rsidR="001B40CB">
        <w:rPr>
          <w:rFonts w:ascii="Arial" w:hAnsi="Arial" w:cs="Arial"/>
          <w:sz w:val="22"/>
          <w:szCs w:val="22"/>
        </w:rPr>
        <w:t>.</w:t>
      </w:r>
    </w:p>
    <w:p w14:paraId="1DA387B9" w14:textId="77777777" w:rsidR="002B671E" w:rsidRDefault="002B671E">
      <w:pPr>
        <w:spacing w:after="160" w:line="259" w:lineRule="auto"/>
        <w:rPr>
          <w:rFonts w:ascii="Arial" w:hAnsi="Arial" w:cs="Arial"/>
          <w:b/>
          <w:bCs/>
          <w:kern w:val="28"/>
          <w:sz w:val="22"/>
          <w:szCs w:val="22"/>
        </w:rPr>
      </w:pPr>
      <w:r>
        <w:rPr>
          <w:sz w:val="22"/>
          <w:szCs w:val="22"/>
        </w:rPr>
        <w:br w:type="page"/>
      </w:r>
    </w:p>
    <w:p w14:paraId="0E74903E" w14:textId="39200D1B" w:rsidR="00AD1FC6" w:rsidRPr="00ED407D" w:rsidRDefault="00DE4EDB" w:rsidP="00A438E0">
      <w:pPr>
        <w:pStyle w:val="Ttulo"/>
        <w:jc w:val="both"/>
        <w:rPr>
          <w:sz w:val="22"/>
          <w:szCs w:val="22"/>
        </w:rPr>
      </w:pPr>
      <w:bookmarkStart w:id="93" w:name="_Toc113287578"/>
      <w:bookmarkStart w:id="94" w:name="_Toc115357913"/>
      <w:r w:rsidRPr="00ED407D">
        <w:rPr>
          <w:sz w:val="22"/>
          <w:szCs w:val="22"/>
        </w:rPr>
        <w:lastRenderedPageBreak/>
        <w:t xml:space="preserve">3. </w:t>
      </w:r>
      <w:r w:rsidR="00AD1FC6" w:rsidRPr="00ED407D">
        <w:rPr>
          <w:sz w:val="22"/>
          <w:szCs w:val="22"/>
        </w:rPr>
        <w:t xml:space="preserve">REQUISITOS LEGALES Y DOCUMENTOS QUE SE DEBEN APORTAR INICIALMENTE CON </w:t>
      </w:r>
      <w:r w:rsidR="0065514E" w:rsidRPr="00ED407D">
        <w:rPr>
          <w:sz w:val="22"/>
          <w:szCs w:val="22"/>
        </w:rPr>
        <w:t>LA OFERTA NO VINCULANTE.</w:t>
      </w:r>
      <w:bookmarkEnd w:id="93"/>
      <w:bookmarkEnd w:id="94"/>
      <w:r w:rsidR="0065514E" w:rsidRPr="00ED407D">
        <w:rPr>
          <w:sz w:val="22"/>
          <w:szCs w:val="22"/>
        </w:rPr>
        <w:t xml:space="preserve"> </w:t>
      </w:r>
    </w:p>
    <w:p w14:paraId="0F8B4017" w14:textId="77777777" w:rsidR="00D46B1A" w:rsidRPr="00ED407D" w:rsidRDefault="00D46B1A" w:rsidP="00BA1202">
      <w:pPr>
        <w:jc w:val="both"/>
        <w:rPr>
          <w:rFonts w:ascii="Arial" w:eastAsiaTheme="minorHAnsi" w:hAnsi="Arial" w:cs="Arial"/>
          <w:color w:val="000000"/>
          <w:sz w:val="22"/>
          <w:szCs w:val="22"/>
          <w:lang w:eastAsia="en-US"/>
        </w:rPr>
      </w:pPr>
    </w:p>
    <w:p w14:paraId="1050881F" w14:textId="562404AE" w:rsidR="00AD1FC6" w:rsidRPr="00ED407D" w:rsidRDefault="003146D4" w:rsidP="00F0598F">
      <w:pPr>
        <w:jc w:val="both"/>
        <w:rPr>
          <w:rFonts w:ascii="Arial" w:eastAsiaTheme="minorHAnsi" w:hAnsi="Arial" w:cs="Arial"/>
          <w:color w:val="000000"/>
          <w:sz w:val="22"/>
          <w:szCs w:val="22"/>
          <w:lang w:eastAsia="en-US"/>
        </w:rPr>
      </w:pPr>
      <w:r w:rsidRPr="00ED407D">
        <w:rPr>
          <w:rFonts w:ascii="Arial" w:eastAsiaTheme="minorHAnsi" w:hAnsi="Arial" w:cs="Arial"/>
          <w:color w:val="000000"/>
          <w:sz w:val="22"/>
          <w:szCs w:val="22"/>
          <w:lang w:eastAsia="en-US"/>
        </w:rPr>
        <w:t>El Invitado</w:t>
      </w:r>
      <w:r w:rsidR="00AD1FC6" w:rsidRPr="00ED407D">
        <w:rPr>
          <w:rFonts w:ascii="Arial" w:eastAsiaTheme="minorHAnsi" w:hAnsi="Arial" w:cs="Arial"/>
          <w:color w:val="000000"/>
          <w:sz w:val="22"/>
          <w:szCs w:val="22"/>
          <w:lang w:eastAsia="en-US"/>
        </w:rPr>
        <w:t xml:space="preserve"> a presentar </w:t>
      </w:r>
      <w:r w:rsidR="006B66AD" w:rsidRPr="00ED407D">
        <w:rPr>
          <w:rFonts w:ascii="Arial" w:eastAsiaTheme="minorHAnsi" w:hAnsi="Arial" w:cs="Arial"/>
          <w:color w:val="000000"/>
          <w:sz w:val="22"/>
          <w:szCs w:val="22"/>
          <w:lang w:eastAsia="en-US"/>
        </w:rPr>
        <w:t>la Oferta</w:t>
      </w:r>
      <w:r w:rsidR="00DA2287" w:rsidRPr="00ED407D">
        <w:rPr>
          <w:rFonts w:ascii="Arial" w:eastAsiaTheme="minorHAnsi" w:hAnsi="Arial" w:cs="Arial"/>
          <w:color w:val="000000"/>
          <w:sz w:val="22"/>
          <w:szCs w:val="22"/>
          <w:lang w:eastAsia="en-US"/>
        </w:rPr>
        <w:t xml:space="preserve"> No Vinculante </w:t>
      </w:r>
      <w:r w:rsidR="00AD1FC6" w:rsidRPr="00ED407D">
        <w:rPr>
          <w:rFonts w:ascii="Arial" w:eastAsiaTheme="minorHAnsi" w:hAnsi="Arial" w:cs="Arial"/>
          <w:color w:val="000000"/>
          <w:sz w:val="22"/>
          <w:szCs w:val="22"/>
          <w:lang w:eastAsia="en-US"/>
        </w:rPr>
        <w:t xml:space="preserve">deberá cumplir con las condiciones habilitantes y requisitos de participación, para tal efecto deberá aportar los documentos que se solicitan. En la etapa de negociación </w:t>
      </w:r>
      <w:r w:rsidR="00070678" w:rsidRPr="00ED407D">
        <w:rPr>
          <w:rFonts w:ascii="Arial" w:eastAsiaTheme="minorHAnsi" w:hAnsi="Arial" w:cs="Arial"/>
          <w:color w:val="000000"/>
          <w:sz w:val="22"/>
          <w:szCs w:val="22"/>
          <w:lang w:eastAsia="en-US"/>
        </w:rPr>
        <w:t>EPM</w:t>
      </w:r>
      <w:r w:rsidR="00AD1FC6" w:rsidRPr="00ED407D">
        <w:rPr>
          <w:rFonts w:ascii="Arial" w:eastAsiaTheme="minorHAnsi" w:hAnsi="Arial" w:cs="Arial"/>
          <w:color w:val="000000"/>
          <w:sz w:val="22"/>
          <w:szCs w:val="22"/>
          <w:lang w:eastAsia="en-US"/>
        </w:rPr>
        <w:t xml:space="preserve"> podrá solicitar complementar los requisitos exigidos inicialmente.</w:t>
      </w:r>
    </w:p>
    <w:p w14:paraId="7C82B831" w14:textId="77777777" w:rsidR="00C72BED" w:rsidRPr="00ED407D" w:rsidRDefault="00AD1FC6" w:rsidP="00A438E0">
      <w:pPr>
        <w:pStyle w:val="Ttulo"/>
        <w:jc w:val="both"/>
        <w:rPr>
          <w:sz w:val="22"/>
          <w:szCs w:val="22"/>
        </w:rPr>
      </w:pPr>
      <w:bookmarkStart w:id="95" w:name="_Toc470673344"/>
      <w:bookmarkStart w:id="96" w:name="_Toc470753676"/>
      <w:bookmarkStart w:id="97" w:name="_Toc113287579"/>
      <w:bookmarkStart w:id="98" w:name="_Toc115357914"/>
      <w:r w:rsidRPr="00ED407D">
        <w:rPr>
          <w:sz w:val="22"/>
          <w:szCs w:val="22"/>
        </w:rPr>
        <w:t>3</w:t>
      </w:r>
      <w:r w:rsidR="00C72BED" w:rsidRPr="00ED407D">
        <w:rPr>
          <w:sz w:val="22"/>
          <w:szCs w:val="22"/>
        </w:rPr>
        <w:t>.1.</w:t>
      </w:r>
      <w:r w:rsidR="00C72BED" w:rsidRPr="00ED407D">
        <w:rPr>
          <w:sz w:val="22"/>
          <w:szCs w:val="22"/>
        </w:rPr>
        <w:tab/>
        <w:t>Forma de participación</w:t>
      </w:r>
      <w:bookmarkEnd w:id="95"/>
      <w:bookmarkEnd w:id="96"/>
      <w:bookmarkEnd w:id="97"/>
      <w:bookmarkEnd w:id="98"/>
    </w:p>
    <w:p w14:paraId="3DE13313" w14:textId="77777777" w:rsidR="00C72BED" w:rsidRPr="00ED407D" w:rsidRDefault="00C72BED" w:rsidP="00BA1202">
      <w:pPr>
        <w:pStyle w:val="Continuarlista2"/>
        <w:spacing w:after="0"/>
        <w:ind w:left="0"/>
        <w:jc w:val="both"/>
        <w:rPr>
          <w:rFonts w:ascii="Arial" w:hAnsi="Arial" w:cs="Arial"/>
          <w:b/>
          <w:sz w:val="22"/>
          <w:szCs w:val="22"/>
          <w:highlight w:val="yellow"/>
        </w:rPr>
      </w:pPr>
    </w:p>
    <w:p w14:paraId="04F72DCE" w14:textId="56762E95" w:rsidR="00E33EB4" w:rsidRDefault="006F6C79" w:rsidP="00A438E0">
      <w:pPr>
        <w:autoSpaceDE w:val="0"/>
        <w:autoSpaceDN w:val="0"/>
        <w:spacing w:after="240"/>
        <w:jc w:val="both"/>
        <w:rPr>
          <w:rFonts w:ascii="Arial" w:hAnsi="Arial" w:cs="Arial"/>
          <w:sz w:val="22"/>
          <w:szCs w:val="22"/>
          <w:lang w:val="es-ES" w:eastAsia="es-ES"/>
        </w:rPr>
      </w:pPr>
      <w:r>
        <w:rPr>
          <w:rFonts w:ascii="Arial" w:hAnsi="Arial" w:cs="Arial"/>
          <w:sz w:val="22"/>
          <w:szCs w:val="22"/>
          <w:lang w:val="es-ES" w:eastAsia="es-ES"/>
        </w:rPr>
        <w:t>El invitado</w:t>
      </w:r>
      <w:r w:rsidR="00753873" w:rsidRPr="00ED407D">
        <w:rPr>
          <w:rFonts w:ascii="Arial" w:hAnsi="Arial" w:cs="Arial"/>
          <w:sz w:val="22"/>
          <w:szCs w:val="22"/>
          <w:lang w:val="es-ES" w:eastAsia="es-ES"/>
        </w:rPr>
        <w:t xml:space="preserve"> </w:t>
      </w:r>
      <w:r w:rsidR="006054C9" w:rsidRPr="00ED407D">
        <w:rPr>
          <w:rFonts w:ascii="Arial" w:hAnsi="Arial" w:cs="Arial"/>
          <w:sz w:val="22"/>
          <w:szCs w:val="22"/>
          <w:lang w:val="es-ES" w:eastAsia="es-ES"/>
        </w:rPr>
        <w:t xml:space="preserve">a presentar </w:t>
      </w:r>
      <w:r w:rsidR="00CD25F8" w:rsidRPr="00ED407D">
        <w:rPr>
          <w:rFonts w:ascii="Arial" w:hAnsi="Arial" w:cs="Arial"/>
          <w:sz w:val="22"/>
          <w:szCs w:val="22"/>
          <w:lang w:val="es-ES" w:eastAsia="es-ES"/>
        </w:rPr>
        <w:t xml:space="preserve">la </w:t>
      </w:r>
      <w:r w:rsidR="00E30271" w:rsidRPr="00ED407D">
        <w:rPr>
          <w:rFonts w:ascii="Arial" w:hAnsi="Arial" w:cs="Arial"/>
          <w:sz w:val="22"/>
          <w:szCs w:val="22"/>
        </w:rPr>
        <w:t xml:space="preserve">Oferta No Vinculante </w:t>
      </w:r>
      <w:r w:rsidR="006054C9" w:rsidRPr="00ED407D">
        <w:rPr>
          <w:rFonts w:ascii="Arial" w:hAnsi="Arial" w:cs="Arial"/>
          <w:sz w:val="22"/>
          <w:szCs w:val="22"/>
          <w:lang w:val="es-ES" w:eastAsia="es-ES"/>
        </w:rPr>
        <w:t xml:space="preserve">deberá tener en cuenta, en primer lugar, los requisitos o condiciones de carácter subjetivo o personal que se exigen; en segundo lugar, debe acoger las reglas de presentación formal de la oferta que contienen estas </w:t>
      </w:r>
      <w:r w:rsidR="000E22E8">
        <w:rPr>
          <w:rFonts w:ascii="Arial" w:hAnsi="Arial" w:cs="Arial"/>
          <w:sz w:val="22"/>
          <w:szCs w:val="22"/>
          <w:lang w:val="es-ES" w:eastAsia="es-ES"/>
        </w:rPr>
        <w:t>c</w:t>
      </w:r>
      <w:r w:rsidR="006054C9" w:rsidRPr="00ED407D">
        <w:rPr>
          <w:rFonts w:ascii="Arial" w:hAnsi="Arial" w:cs="Arial"/>
          <w:sz w:val="22"/>
          <w:szCs w:val="22"/>
          <w:lang w:val="es-ES" w:eastAsia="es-ES"/>
        </w:rPr>
        <w:t>ondiciones y completar de manera exhaustiva t</w:t>
      </w:r>
      <w:r w:rsidR="00CD3FF6" w:rsidRPr="00ED407D">
        <w:rPr>
          <w:rFonts w:ascii="Arial" w:hAnsi="Arial" w:cs="Arial"/>
          <w:sz w:val="22"/>
          <w:szCs w:val="22"/>
          <w:lang w:val="es-ES" w:eastAsia="es-ES"/>
        </w:rPr>
        <w:t>oda la información exigida.</w:t>
      </w:r>
    </w:p>
    <w:p w14:paraId="52C0777D" w14:textId="50ED448C" w:rsidR="006F6C79" w:rsidRDefault="006F6C79" w:rsidP="00A438E0">
      <w:pPr>
        <w:autoSpaceDE w:val="0"/>
        <w:autoSpaceDN w:val="0"/>
        <w:spacing w:after="240"/>
        <w:jc w:val="both"/>
        <w:rPr>
          <w:rFonts w:ascii="Arial" w:hAnsi="Arial" w:cs="Arial"/>
          <w:sz w:val="22"/>
          <w:szCs w:val="22"/>
          <w:lang w:val="es-ES" w:eastAsia="es-ES"/>
        </w:rPr>
      </w:pPr>
      <w:r w:rsidRPr="00B85198">
        <w:rPr>
          <w:rFonts w:ascii="Arial" w:hAnsi="Arial" w:cs="Arial"/>
          <w:sz w:val="22"/>
          <w:szCs w:val="22"/>
          <w:lang w:val="es-ES" w:eastAsia="es-ES"/>
        </w:rPr>
        <w:t xml:space="preserve">Situaciones diferentes a las aquí contempladas, deberán ser puestas a consideración de </w:t>
      </w:r>
      <w:r>
        <w:rPr>
          <w:rFonts w:ascii="Arial" w:hAnsi="Arial" w:cs="Arial"/>
          <w:sz w:val="22"/>
          <w:szCs w:val="22"/>
          <w:lang w:val="es-ES" w:eastAsia="es-ES"/>
        </w:rPr>
        <w:t>EL CONTRATANTE</w:t>
      </w:r>
      <w:r w:rsidRPr="00B85198">
        <w:rPr>
          <w:rFonts w:ascii="Arial" w:hAnsi="Arial" w:cs="Arial"/>
          <w:sz w:val="22"/>
          <w:szCs w:val="22"/>
          <w:lang w:val="es-ES" w:eastAsia="es-ES"/>
        </w:rPr>
        <w:t xml:space="preserve">, quien en todo caso podría aceptar formas de participación diferentes, si se acredita que genera un mayor beneficio para </w:t>
      </w:r>
      <w:r>
        <w:rPr>
          <w:rFonts w:ascii="Arial" w:hAnsi="Arial" w:cs="Arial"/>
          <w:sz w:val="22"/>
          <w:szCs w:val="22"/>
          <w:lang w:val="es-ES" w:eastAsia="es-ES"/>
        </w:rPr>
        <w:t>EL CONTRATANTE</w:t>
      </w:r>
      <w:r w:rsidR="004B40A3">
        <w:rPr>
          <w:rFonts w:ascii="Arial" w:hAnsi="Arial" w:cs="Arial"/>
          <w:sz w:val="22"/>
          <w:szCs w:val="22"/>
          <w:lang w:val="es-ES" w:eastAsia="es-ES"/>
        </w:rPr>
        <w:t>.</w:t>
      </w:r>
    </w:p>
    <w:p w14:paraId="6C38199F" w14:textId="77777777" w:rsidR="005B4A70" w:rsidRDefault="00AD1FC6" w:rsidP="005B4A70">
      <w:pPr>
        <w:pStyle w:val="Ttulo"/>
        <w:jc w:val="both"/>
        <w:rPr>
          <w:sz w:val="22"/>
          <w:szCs w:val="22"/>
        </w:rPr>
      </w:pPr>
      <w:bookmarkStart w:id="99" w:name="_Toc113287580"/>
      <w:bookmarkStart w:id="100" w:name="_Toc115357915"/>
      <w:r w:rsidRPr="00ED407D">
        <w:rPr>
          <w:sz w:val="22"/>
          <w:szCs w:val="22"/>
        </w:rPr>
        <w:t>3</w:t>
      </w:r>
      <w:r w:rsidR="00C72BED" w:rsidRPr="00ED407D">
        <w:rPr>
          <w:sz w:val="22"/>
          <w:szCs w:val="22"/>
        </w:rPr>
        <w:t>.</w:t>
      </w:r>
      <w:r w:rsidR="00117441" w:rsidRPr="00ED407D">
        <w:rPr>
          <w:sz w:val="22"/>
          <w:szCs w:val="22"/>
        </w:rPr>
        <w:t>1</w:t>
      </w:r>
      <w:r w:rsidR="00C72BED" w:rsidRPr="00ED407D">
        <w:rPr>
          <w:sz w:val="22"/>
          <w:szCs w:val="22"/>
        </w:rPr>
        <w:t>.1. Habilitación</w:t>
      </w:r>
      <w:r w:rsidRPr="00ED407D">
        <w:rPr>
          <w:sz w:val="22"/>
          <w:szCs w:val="22"/>
        </w:rPr>
        <w:t xml:space="preserve"> Legal</w:t>
      </w:r>
      <w:bookmarkEnd w:id="99"/>
      <w:bookmarkEnd w:id="100"/>
    </w:p>
    <w:p w14:paraId="5428699F" w14:textId="77777777" w:rsidR="001240D7" w:rsidRDefault="001240D7" w:rsidP="001240D7">
      <w:pPr>
        <w:jc w:val="both"/>
        <w:rPr>
          <w:rFonts w:ascii="Arial" w:hAnsi="Arial" w:cs="Arial"/>
          <w:sz w:val="22"/>
          <w:szCs w:val="22"/>
        </w:rPr>
      </w:pPr>
    </w:p>
    <w:p w14:paraId="798CA30A" w14:textId="7A742124" w:rsidR="005B4A70" w:rsidRPr="00DB7CA1" w:rsidRDefault="005B4A70" w:rsidP="00DB7CA1">
      <w:pPr>
        <w:autoSpaceDE w:val="0"/>
        <w:autoSpaceDN w:val="0"/>
        <w:spacing w:after="240"/>
        <w:jc w:val="both"/>
        <w:rPr>
          <w:rFonts w:ascii="Arial" w:hAnsi="Arial" w:cs="Arial"/>
          <w:sz w:val="22"/>
          <w:szCs w:val="22"/>
          <w:lang w:val="es-ES" w:eastAsia="es-ES"/>
        </w:rPr>
      </w:pPr>
      <w:r w:rsidRPr="00DB7CA1">
        <w:rPr>
          <w:rFonts w:ascii="Arial" w:hAnsi="Arial" w:cs="Arial"/>
          <w:sz w:val="22"/>
          <w:szCs w:val="22"/>
          <w:lang w:val="es-ES" w:eastAsia="es-ES"/>
        </w:rPr>
        <w:t xml:space="preserve">El </w:t>
      </w:r>
      <w:r w:rsidR="005A040D" w:rsidRPr="00DB7CA1">
        <w:rPr>
          <w:rFonts w:ascii="Arial" w:hAnsi="Arial" w:cs="Arial"/>
          <w:sz w:val="22"/>
          <w:szCs w:val="22"/>
          <w:lang w:val="es-ES" w:eastAsia="es-ES"/>
        </w:rPr>
        <w:t>invitado</w:t>
      </w:r>
      <w:r w:rsidRPr="00DB7CA1">
        <w:rPr>
          <w:rFonts w:ascii="Arial" w:hAnsi="Arial" w:cs="Arial"/>
          <w:sz w:val="22"/>
          <w:szCs w:val="22"/>
          <w:lang w:val="es-ES" w:eastAsia="es-ES"/>
        </w:rPr>
        <w:t xml:space="preserve"> no debe encontrarse incurso en alguna de las causales de inhabilidad o incompatibilidad para celebrar contratos con entidades estatales ni de manera general, ni específicamente con empresas prestadoras de servicios públicos domiciliarios, de acuerdo con lo establecido en los artículos 8º (modificado por el artículo 18 de la Ley 1150 de 2007, los artículos 4 y 84 de la Ley 1474 de 2011 y los artículos 31 y 33 de la Ley 1778 de 2016), 9º y 10º del Estatuto General de Contratación de la Administración Pública Ley 80 de 1993, artículos 2.2.1.1.2.2.5 y 2.2.1.1.2.2.8 del Decreto Nacional 1082 de 2015, artículo 66 de la Ley 142 de 1994 Régimen de Servicios Públicos Domiciliarios, modificado por el artículo 11 de la Ley 689 de 2001; artículos 44 y 49 de la Ley 617 de 2000 modificado, el último, por el artículo 1º de la Ley 1148 de 2007 (modificado a su vez por artículo 1 de la Ley 1296 de 2009); artículo 60 de la Ley 610 de 2000; artículo 44 literal a) de la Ley 842 de 2003, y artículos 5, 27 y 90 de la Ley 1474 de 2011 (modificado por el artículo 43 de la Ley 1955 de 2019, adicionado por el artículo 51 de la ley 2195 de 2022, y las normas que los modifiquen o adicionen), artículo 183 de la Ley 1801 de 2016 (modificado por el artículo 43 de la Ley 2197 de 2022), artículo 5 de la Ley 1778 de 2016 (modificado por el artículo 21 de la Ley 2195 de 2022) y demás normas aplicables.  </w:t>
      </w:r>
    </w:p>
    <w:p w14:paraId="3BE0F979" w14:textId="77777777" w:rsidR="005A040D" w:rsidRDefault="005B4A70" w:rsidP="005A040D">
      <w:pPr>
        <w:jc w:val="both"/>
        <w:rPr>
          <w:rFonts w:ascii="Arial" w:hAnsi="Arial" w:cs="Arial"/>
          <w:i/>
          <w:iCs/>
          <w:sz w:val="22"/>
          <w:szCs w:val="22"/>
        </w:rPr>
      </w:pPr>
      <w:bookmarkStart w:id="101" w:name="_Hlk510674502"/>
      <w:r w:rsidRPr="005B4A70">
        <w:rPr>
          <w:rFonts w:ascii="Arial" w:hAnsi="Arial" w:cs="Arial"/>
          <w:sz w:val="22"/>
          <w:szCs w:val="22"/>
        </w:rPr>
        <w:t xml:space="preserve">Así mismo, no podrá presentar oferta la persona jurídica que se desempeña como Auditor Externo de </w:t>
      </w:r>
      <w:r w:rsidRPr="005B4A70">
        <w:rPr>
          <w:rFonts w:ascii="Arial" w:hAnsi="Arial" w:cs="Arial"/>
          <w:b/>
          <w:bCs/>
          <w:sz w:val="22"/>
          <w:szCs w:val="22"/>
        </w:rPr>
        <w:t>EPM</w:t>
      </w:r>
      <w:r w:rsidRPr="005B4A70">
        <w:rPr>
          <w:rFonts w:ascii="Arial" w:hAnsi="Arial" w:cs="Arial"/>
          <w:sz w:val="22"/>
          <w:szCs w:val="22"/>
        </w:rPr>
        <w:t xml:space="preserve"> o Revisor Fiscal de las subordinadas del </w:t>
      </w:r>
      <w:r w:rsidRPr="005B4A70">
        <w:rPr>
          <w:rFonts w:ascii="Arial" w:hAnsi="Arial" w:cs="Arial"/>
          <w:b/>
          <w:bCs/>
          <w:sz w:val="22"/>
          <w:szCs w:val="22"/>
        </w:rPr>
        <w:t>Grupo EPM</w:t>
      </w:r>
      <w:r w:rsidRPr="005B4A70">
        <w:rPr>
          <w:rFonts w:ascii="Arial" w:hAnsi="Arial" w:cs="Arial"/>
          <w:sz w:val="22"/>
          <w:szCs w:val="22"/>
        </w:rPr>
        <w:t>, ni sus sociedades matrices, ni sus subordinadas; ni aquellas que tienen una matriz común o que pertenecen a un mismo grupo empresarial, ni aquellas que participen de las licencias, franquicias, metodologías o políticas impartidas por la firma titular de la marca que utiliza el auditor externo o revisor fiscal, cualquiera sea la forma como estas les hayan sido transferidas</w:t>
      </w:r>
      <w:r w:rsidRPr="005B4A70">
        <w:rPr>
          <w:rFonts w:ascii="Arial" w:hAnsi="Arial" w:cs="Arial"/>
          <w:i/>
          <w:iCs/>
          <w:sz w:val="22"/>
          <w:szCs w:val="22"/>
        </w:rPr>
        <w:t xml:space="preserve">. </w:t>
      </w:r>
      <w:bookmarkEnd w:id="101"/>
    </w:p>
    <w:p w14:paraId="7121540A" w14:textId="77777777" w:rsidR="005A040D" w:rsidRDefault="005A040D" w:rsidP="005A040D">
      <w:pPr>
        <w:jc w:val="both"/>
        <w:rPr>
          <w:rFonts w:ascii="Arial" w:hAnsi="Arial" w:cs="Arial"/>
          <w:i/>
          <w:iCs/>
          <w:sz w:val="22"/>
          <w:szCs w:val="22"/>
        </w:rPr>
      </w:pPr>
    </w:p>
    <w:p w14:paraId="48EF0E95" w14:textId="60A32AEA" w:rsidR="005B4A70" w:rsidRDefault="005B4A70" w:rsidP="005A040D">
      <w:pPr>
        <w:jc w:val="both"/>
        <w:rPr>
          <w:rFonts w:ascii="Arial" w:hAnsi="Arial" w:cs="Arial"/>
          <w:sz w:val="22"/>
          <w:szCs w:val="22"/>
        </w:rPr>
      </w:pPr>
      <w:r w:rsidRPr="005B4A70">
        <w:rPr>
          <w:rFonts w:ascii="Arial" w:hAnsi="Arial" w:cs="Arial"/>
          <w:color w:val="000000" w:themeColor="text1"/>
          <w:sz w:val="22"/>
          <w:szCs w:val="22"/>
        </w:rPr>
        <w:t xml:space="preserve">En consecuencia, al presentar la oferta por sí o por interpuesta persona, el </w:t>
      </w:r>
      <w:r w:rsidR="005A040D">
        <w:rPr>
          <w:rFonts w:ascii="Arial" w:hAnsi="Arial" w:cs="Arial"/>
          <w:color w:val="000000" w:themeColor="text1"/>
          <w:sz w:val="22"/>
          <w:szCs w:val="22"/>
        </w:rPr>
        <w:t>invitado</w:t>
      </w:r>
      <w:r w:rsidRPr="005B4A70">
        <w:rPr>
          <w:rFonts w:ascii="Arial" w:hAnsi="Arial" w:cs="Arial"/>
          <w:color w:val="000000" w:themeColor="text1"/>
          <w:sz w:val="22"/>
          <w:szCs w:val="22"/>
        </w:rPr>
        <w:t xml:space="preserve"> estará afirmando, bajo la gravedad de juramento, que no se halla comprometido en las mencionadas inhabilidades o incompatibilidades </w:t>
      </w:r>
      <w:r w:rsidRPr="005B4A70">
        <w:rPr>
          <w:rFonts w:ascii="Arial" w:hAnsi="Arial" w:cs="Arial"/>
          <w:sz w:val="22"/>
          <w:szCs w:val="22"/>
        </w:rPr>
        <w:t>o prohibiciones.</w:t>
      </w:r>
    </w:p>
    <w:p w14:paraId="6EB23E3A" w14:textId="77777777" w:rsidR="005A040D" w:rsidRPr="005A040D" w:rsidRDefault="005A040D" w:rsidP="005A040D">
      <w:pPr>
        <w:jc w:val="both"/>
        <w:rPr>
          <w:rFonts w:ascii="Arial" w:hAnsi="Arial" w:cs="Arial"/>
          <w:i/>
          <w:iCs/>
          <w:sz w:val="22"/>
          <w:szCs w:val="22"/>
        </w:rPr>
      </w:pPr>
    </w:p>
    <w:p w14:paraId="160F3CB4" w14:textId="77777777" w:rsidR="005B4A70" w:rsidRPr="005B4A70" w:rsidRDefault="005B4A70" w:rsidP="005B4A70">
      <w:pPr>
        <w:jc w:val="both"/>
        <w:rPr>
          <w:rFonts w:ascii="Arial" w:hAnsi="Arial" w:cs="Arial"/>
          <w:color w:val="000000" w:themeColor="text1"/>
          <w:sz w:val="22"/>
          <w:szCs w:val="22"/>
        </w:rPr>
      </w:pPr>
      <w:r w:rsidRPr="005B4A70">
        <w:rPr>
          <w:rFonts w:ascii="Arial" w:hAnsi="Arial" w:cs="Arial"/>
          <w:b/>
          <w:bCs/>
          <w:color w:val="000000" w:themeColor="text1"/>
          <w:sz w:val="22"/>
          <w:szCs w:val="22"/>
          <w:lang w:val="es-ES"/>
        </w:rPr>
        <w:t>EL CONTRATANTE</w:t>
      </w:r>
      <w:r w:rsidRPr="005B4A70">
        <w:rPr>
          <w:rFonts w:ascii="Arial" w:hAnsi="Arial" w:cs="Arial"/>
          <w:color w:val="000000" w:themeColor="text1"/>
          <w:sz w:val="22"/>
          <w:szCs w:val="22"/>
        </w:rPr>
        <w:t xml:space="preserve">, en cumplimiento de lo estipulado </w:t>
      </w:r>
      <w:r w:rsidRPr="005B4A70">
        <w:rPr>
          <w:rFonts w:ascii="Arial" w:hAnsi="Arial" w:cs="Arial"/>
          <w:sz w:val="22"/>
          <w:szCs w:val="22"/>
        </w:rPr>
        <w:t>en el artículo 60 de la Ley 610 de 2000</w:t>
      </w:r>
      <w:r w:rsidRPr="005B4A70">
        <w:rPr>
          <w:rFonts w:ascii="Arial" w:hAnsi="Arial" w:cs="Arial"/>
          <w:color w:val="000000" w:themeColor="text1"/>
          <w:sz w:val="22"/>
          <w:szCs w:val="22"/>
        </w:rPr>
        <w:t xml:space="preserve">, se abstendrá de celebrar el contrato con las personas que se encuentren registradas en el Boletín de </w:t>
      </w:r>
      <w:proofErr w:type="gramStart"/>
      <w:r w:rsidRPr="005B4A70">
        <w:rPr>
          <w:rFonts w:ascii="Arial" w:hAnsi="Arial" w:cs="Arial"/>
          <w:color w:val="000000" w:themeColor="text1"/>
          <w:sz w:val="22"/>
          <w:szCs w:val="22"/>
        </w:rPr>
        <w:t>Responsables</w:t>
      </w:r>
      <w:proofErr w:type="gramEnd"/>
      <w:r w:rsidRPr="005B4A70">
        <w:rPr>
          <w:rFonts w:ascii="Arial" w:hAnsi="Arial" w:cs="Arial"/>
          <w:color w:val="000000" w:themeColor="text1"/>
          <w:sz w:val="22"/>
          <w:szCs w:val="22"/>
        </w:rPr>
        <w:t xml:space="preserve"> Fiscales de la Contraloría General de la República, para lo cual harán las consultas que en tal sentido les corresponde.</w:t>
      </w:r>
    </w:p>
    <w:p w14:paraId="61987F4F" w14:textId="77777777" w:rsidR="005B4A70" w:rsidRPr="005B4A70" w:rsidRDefault="005B4A70" w:rsidP="005B4A70">
      <w:pPr>
        <w:jc w:val="both"/>
        <w:rPr>
          <w:rFonts w:ascii="Arial" w:hAnsi="Arial" w:cs="Arial"/>
          <w:color w:val="000000" w:themeColor="text1"/>
          <w:sz w:val="22"/>
          <w:szCs w:val="22"/>
        </w:rPr>
      </w:pPr>
    </w:p>
    <w:p w14:paraId="3258E333" w14:textId="02DCD6B6" w:rsidR="005B4A70" w:rsidRPr="005B4A70" w:rsidRDefault="005B4A70" w:rsidP="005B4A70">
      <w:pPr>
        <w:jc w:val="both"/>
        <w:rPr>
          <w:rFonts w:ascii="Arial" w:hAnsi="Arial" w:cs="Arial"/>
          <w:color w:val="000000" w:themeColor="text1"/>
          <w:sz w:val="22"/>
          <w:szCs w:val="22"/>
        </w:rPr>
      </w:pPr>
      <w:r w:rsidRPr="005B4A70">
        <w:rPr>
          <w:rFonts w:ascii="Arial" w:hAnsi="Arial" w:cs="Arial"/>
          <w:color w:val="000000" w:themeColor="text1"/>
          <w:sz w:val="22"/>
          <w:szCs w:val="22"/>
        </w:rPr>
        <w:t xml:space="preserve">Así mismo, </w:t>
      </w:r>
      <w:r w:rsidRPr="005B4A70">
        <w:rPr>
          <w:rFonts w:ascii="Arial" w:hAnsi="Arial" w:cs="Arial"/>
          <w:b/>
          <w:bCs/>
          <w:color w:val="000000" w:themeColor="text1"/>
          <w:sz w:val="22"/>
          <w:szCs w:val="22"/>
          <w:lang w:val="es-ES"/>
        </w:rPr>
        <w:t>EL CONTRATANTE</w:t>
      </w:r>
      <w:r w:rsidRPr="005B4A70">
        <w:rPr>
          <w:rFonts w:ascii="Arial" w:hAnsi="Arial" w:cs="Arial"/>
          <w:color w:val="000000" w:themeColor="text1"/>
          <w:sz w:val="22"/>
          <w:szCs w:val="22"/>
        </w:rPr>
        <w:t xml:space="preserve"> se abstendrá de celebrar el contrato cuando el </w:t>
      </w:r>
      <w:r w:rsidR="005A040D">
        <w:rPr>
          <w:rFonts w:ascii="Arial" w:hAnsi="Arial" w:cs="Arial"/>
          <w:color w:val="000000" w:themeColor="text1"/>
          <w:sz w:val="22"/>
          <w:szCs w:val="22"/>
        </w:rPr>
        <w:t>invitado</w:t>
      </w:r>
      <w:r w:rsidRPr="005B4A70">
        <w:rPr>
          <w:rFonts w:ascii="Arial" w:hAnsi="Arial" w:cs="Arial"/>
          <w:color w:val="000000" w:themeColor="text1"/>
          <w:sz w:val="22"/>
          <w:szCs w:val="22"/>
        </w:rPr>
        <w:t xml:space="preserve">, sus accionistas, asociados o socios, sus representantes legales o miembros de Junta Directiva, estén reportados en alguna de las listas asociadas al Lavado de Activos y Financiación de Terrorismo LA/FT, </w:t>
      </w:r>
      <w:r w:rsidRPr="005B4A70">
        <w:rPr>
          <w:rFonts w:ascii="Arial" w:hAnsi="Arial" w:cs="Arial"/>
          <w:bCs/>
          <w:iCs/>
          <w:color w:val="000000" w:themeColor="text1"/>
          <w:sz w:val="22"/>
          <w:szCs w:val="22"/>
        </w:rPr>
        <w:t xml:space="preserve">lista internacional vinculante para Colombia de conformidad con el derecho internacional (listas de las Naciones Unidas) o en la lista emitida por la Oficina de Activos Extranjeros del Departamento del Tesoro de los Estados Unidos (Lista OFAC) o en la lista de organizaciones terroristas emitida por el Consejo de Seguridad Nacional, </w:t>
      </w:r>
      <w:r w:rsidRPr="005B4A70">
        <w:rPr>
          <w:rFonts w:ascii="Arial" w:hAnsi="Arial" w:cs="Arial"/>
          <w:color w:val="000000" w:themeColor="text1"/>
          <w:sz w:val="22"/>
          <w:szCs w:val="22"/>
        </w:rPr>
        <w:t>o cuando se encuentren en el “Listado de firmas y personas naturales inhabilitadas por el Banco Mundial” por haber transgredido las disposiciones sobre fraude y corrupción o en la “Lista de empresas y personas sancionadas por el Grupo BID (Banco Interamericano de Desarrollo)” para lo cual se harán las consultas que en tal sentido correspondan.</w:t>
      </w:r>
    </w:p>
    <w:p w14:paraId="298F9380" w14:textId="78FDFB8B" w:rsidR="00BA1202" w:rsidRPr="00ED407D" w:rsidRDefault="00AD1FC6" w:rsidP="00A438E0">
      <w:pPr>
        <w:pStyle w:val="Ttulo"/>
        <w:jc w:val="both"/>
        <w:rPr>
          <w:sz w:val="22"/>
          <w:szCs w:val="22"/>
        </w:rPr>
      </w:pPr>
      <w:bookmarkStart w:id="102" w:name="_Toc113287581"/>
      <w:bookmarkStart w:id="103" w:name="_Toc115357916"/>
      <w:r w:rsidRPr="00ED407D">
        <w:rPr>
          <w:sz w:val="22"/>
          <w:szCs w:val="22"/>
        </w:rPr>
        <w:t>3</w:t>
      </w:r>
      <w:r w:rsidR="00C72BED" w:rsidRPr="00ED407D">
        <w:rPr>
          <w:sz w:val="22"/>
          <w:szCs w:val="22"/>
        </w:rPr>
        <w:t>.</w:t>
      </w:r>
      <w:r w:rsidR="00117441" w:rsidRPr="00ED407D">
        <w:rPr>
          <w:sz w:val="22"/>
          <w:szCs w:val="22"/>
        </w:rPr>
        <w:t>1</w:t>
      </w:r>
      <w:r w:rsidR="00C72BED" w:rsidRPr="00ED407D">
        <w:rPr>
          <w:sz w:val="22"/>
          <w:szCs w:val="22"/>
        </w:rPr>
        <w:t>.2. Existencia, capacidad jurídica y Representación Legal</w:t>
      </w:r>
      <w:bookmarkEnd w:id="102"/>
      <w:bookmarkEnd w:id="103"/>
    </w:p>
    <w:p w14:paraId="58A1D1CE" w14:textId="77777777" w:rsidR="00C72BED" w:rsidRPr="00ED407D" w:rsidRDefault="00AD1FC6" w:rsidP="00A438E0">
      <w:pPr>
        <w:pStyle w:val="Ttulo"/>
        <w:jc w:val="both"/>
        <w:rPr>
          <w:sz w:val="22"/>
          <w:szCs w:val="22"/>
        </w:rPr>
      </w:pPr>
      <w:bookmarkStart w:id="104" w:name="_Toc113287582"/>
      <w:bookmarkStart w:id="105" w:name="_Toc115357917"/>
      <w:r w:rsidRPr="00ED407D">
        <w:rPr>
          <w:sz w:val="22"/>
          <w:szCs w:val="22"/>
        </w:rPr>
        <w:t>3</w:t>
      </w:r>
      <w:r w:rsidR="00C72BED" w:rsidRPr="00ED407D">
        <w:rPr>
          <w:sz w:val="22"/>
          <w:szCs w:val="22"/>
        </w:rPr>
        <w:t>.</w:t>
      </w:r>
      <w:r w:rsidR="00117441" w:rsidRPr="00ED407D">
        <w:rPr>
          <w:sz w:val="22"/>
          <w:szCs w:val="22"/>
        </w:rPr>
        <w:t>1</w:t>
      </w:r>
      <w:r w:rsidR="00C72BED" w:rsidRPr="00ED407D">
        <w:rPr>
          <w:sz w:val="22"/>
          <w:szCs w:val="22"/>
        </w:rPr>
        <w:t>.2.1. De nacionales</w:t>
      </w:r>
      <w:bookmarkEnd w:id="104"/>
      <w:bookmarkEnd w:id="105"/>
      <w:r w:rsidR="00C72BED" w:rsidRPr="00ED407D">
        <w:rPr>
          <w:sz w:val="22"/>
          <w:szCs w:val="22"/>
        </w:rPr>
        <w:tab/>
      </w:r>
    </w:p>
    <w:p w14:paraId="52FABFE6" w14:textId="77777777" w:rsidR="00C72BED" w:rsidRPr="00ED407D" w:rsidRDefault="00C72BED" w:rsidP="00BA1202">
      <w:pPr>
        <w:tabs>
          <w:tab w:val="left" w:pos="1100"/>
        </w:tabs>
        <w:jc w:val="both"/>
        <w:rPr>
          <w:rFonts w:ascii="Arial" w:hAnsi="Arial" w:cs="Arial"/>
          <w:color w:val="000000" w:themeColor="text1"/>
          <w:sz w:val="22"/>
          <w:szCs w:val="22"/>
          <w:lang w:val="es-ES" w:eastAsia="es-ES"/>
        </w:rPr>
      </w:pPr>
    </w:p>
    <w:p w14:paraId="7F440B85" w14:textId="541C4871" w:rsidR="00CB10F4" w:rsidRPr="00CB10F4" w:rsidRDefault="00CB10F4" w:rsidP="00CB10F4">
      <w:pPr>
        <w:jc w:val="both"/>
        <w:rPr>
          <w:rFonts w:ascii="Arial" w:hAnsi="Arial" w:cs="Arial"/>
          <w:color w:val="000000" w:themeColor="text1"/>
          <w:sz w:val="22"/>
          <w:szCs w:val="22"/>
          <w:lang w:val="es-ES" w:eastAsia="es-ES"/>
        </w:rPr>
      </w:pPr>
      <w:r w:rsidRPr="00CB10F4">
        <w:rPr>
          <w:rFonts w:ascii="Arial" w:hAnsi="Arial" w:cs="Arial"/>
          <w:color w:val="000000" w:themeColor="text1"/>
          <w:sz w:val="22"/>
          <w:szCs w:val="22"/>
          <w:lang w:val="es-ES" w:eastAsia="es-ES"/>
        </w:rPr>
        <w:t>Se prueba mediante el certificado de existencia y representación expedido por la respectiva Cámara de Comercio</w:t>
      </w:r>
      <w:r>
        <w:rPr>
          <w:rFonts w:ascii="Arial" w:hAnsi="Arial" w:cs="Arial"/>
          <w:color w:val="000000" w:themeColor="text1"/>
          <w:sz w:val="22"/>
          <w:szCs w:val="22"/>
          <w:lang w:val="es-ES" w:eastAsia="es-ES"/>
        </w:rPr>
        <w:t>.</w:t>
      </w:r>
    </w:p>
    <w:p w14:paraId="003BCC2E" w14:textId="77777777" w:rsidR="00CB10F4" w:rsidRPr="00CB10F4" w:rsidRDefault="00CB10F4" w:rsidP="00CB10F4">
      <w:pPr>
        <w:tabs>
          <w:tab w:val="left" w:pos="1100"/>
        </w:tabs>
        <w:jc w:val="both"/>
        <w:rPr>
          <w:rFonts w:ascii="Arial" w:hAnsi="Arial" w:cs="Arial"/>
          <w:color w:val="000000" w:themeColor="text1"/>
          <w:sz w:val="22"/>
          <w:szCs w:val="22"/>
          <w:lang w:val="es-ES" w:eastAsia="es-ES"/>
        </w:rPr>
      </w:pPr>
    </w:p>
    <w:p w14:paraId="15953D6A" w14:textId="2A02AACB" w:rsidR="00CB10F4" w:rsidRPr="00CB10F4" w:rsidRDefault="00CB10F4" w:rsidP="00CB10F4">
      <w:pPr>
        <w:jc w:val="both"/>
        <w:rPr>
          <w:rFonts w:ascii="Arial" w:hAnsi="Arial" w:cs="Arial"/>
          <w:color w:val="000000" w:themeColor="text1"/>
          <w:sz w:val="22"/>
          <w:szCs w:val="22"/>
          <w:lang w:val="es-ES" w:eastAsia="es-ES"/>
        </w:rPr>
      </w:pPr>
      <w:r w:rsidRPr="00CB10F4">
        <w:rPr>
          <w:rFonts w:ascii="Arial" w:hAnsi="Arial" w:cs="Arial"/>
          <w:color w:val="000000" w:themeColor="text1"/>
          <w:sz w:val="22"/>
          <w:szCs w:val="22"/>
          <w:lang w:val="es-ES" w:eastAsia="es-ES"/>
        </w:rPr>
        <w:t xml:space="preserve">El certificado deberá haber sido expedido dentro del mes anterior a la fecha de cierre para la presentación de </w:t>
      </w:r>
      <w:r>
        <w:rPr>
          <w:rFonts w:ascii="Arial" w:hAnsi="Arial" w:cs="Arial"/>
          <w:color w:val="000000" w:themeColor="text1"/>
          <w:sz w:val="22"/>
          <w:szCs w:val="22"/>
          <w:lang w:val="es-ES" w:eastAsia="es-ES"/>
        </w:rPr>
        <w:t>O</w:t>
      </w:r>
      <w:r w:rsidRPr="00CB10F4">
        <w:rPr>
          <w:rFonts w:ascii="Arial" w:hAnsi="Arial" w:cs="Arial"/>
          <w:color w:val="000000" w:themeColor="text1"/>
          <w:sz w:val="22"/>
          <w:szCs w:val="22"/>
          <w:lang w:val="es-ES" w:eastAsia="es-ES"/>
        </w:rPr>
        <w:t>ferta</w:t>
      </w:r>
      <w:r>
        <w:rPr>
          <w:rFonts w:ascii="Arial" w:hAnsi="Arial" w:cs="Arial"/>
          <w:color w:val="000000" w:themeColor="text1"/>
          <w:sz w:val="22"/>
          <w:szCs w:val="22"/>
          <w:lang w:val="es-ES" w:eastAsia="es-ES"/>
        </w:rPr>
        <w:t xml:space="preserve"> No Vinculante</w:t>
      </w:r>
      <w:r w:rsidRPr="00CB10F4">
        <w:rPr>
          <w:rFonts w:ascii="Arial" w:hAnsi="Arial" w:cs="Arial"/>
          <w:color w:val="000000" w:themeColor="text1"/>
          <w:sz w:val="22"/>
          <w:szCs w:val="22"/>
          <w:lang w:val="es-ES" w:eastAsia="es-ES"/>
        </w:rPr>
        <w:t>, en todo caso, deberá corresponder al certificado vigente</w:t>
      </w:r>
      <w:r>
        <w:rPr>
          <w:rFonts w:ascii="Arial" w:hAnsi="Arial" w:cs="Arial"/>
          <w:color w:val="000000" w:themeColor="text1"/>
          <w:sz w:val="22"/>
          <w:szCs w:val="22"/>
          <w:lang w:val="es-ES" w:eastAsia="es-ES"/>
        </w:rPr>
        <w:t>.</w:t>
      </w:r>
    </w:p>
    <w:p w14:paraId="58192200" w14:textId="77777777" w:rsidR="00CB10F4" w:rsidRDefault="00CB10F4" w:rsidP="00CB10F4">
      <w:pPr>
        <w:jc w:val="both"/>
        <w:rPr>
          <w:rFonts w:cs="Arial"/>
          <w:color w:val="000000" w:themeColor="text1"/>
          <w:szCs w:val="22"/>
          <w:lang w:val="es-VE" w:eastAsia="es-ES"/>
        </w:rPr>
      </w:pPr>
    </w:p>
    <w:p w14:paraId="43DC343C" w14:textId="5D391446" w:rsidR="00CB10F4" w:rsidRPr="00CB10F4" w:rsidRDefault="00CB10F4" w:rsidP="00CB10F4">
      <w:pPr>
        <w:tabs>
          <w:tab w:val="left" w:pos="1100"/>
        </w:tabs>
        <w:jc w:val="both"/>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La sociedad</w:t>
      </w:r>
      <w:r w:rsidRPr="00CB10F4">
        <w:rPr>
          <w:rFonts w:ascii="Arial" w:hAnsi="Arial" w:cs="Arial"/>
          <w:color w:val="000000" w:themeColor="text1"/>
          <w:sz w:val="22"/>
          <w:szCs w:val="22"/>
          <w:lang w:val="es-ES" w:eastAsia="es-ES"/>
        </w:rPr>
        <w:t xml:space="preserve"> deberá acreditar como mínimo una duración igual a la del plazo de ejecución del contrato y dos (2) años más.</w:t>
      </w:r>
    </w:p>
    <w:p w14:paraId="71CCB125" w14:textId="77777777" w:rsidR="00CB10F4" w:rsidRPr="00CB10F4" w:rsidRDefault="00CB10F4" w:rsidP="00CB10F4">
      <w:pPr>
        <w:tabs>
          <w:tab w:val="left" w:pos="1100"/>
        </w:tabs>
        <w:jc w:val="both"/>
        <w:rPr>
          <w:rFonts w:ascii="Arial" w:hAnsi="Arial" w:cs="Arial"/>
          <w:color w:val="000000" w:themeColor="text1"/>
          <w:sz w:val="22"/>
          <w:szCs w:val="22"/>
          <w:lang w:val="es-ES" w:eastAsia="es-ES"/>
        </w:rPr>
      </w:pPr>
    </w:p>
    <w:p w14:paraId="54B4BFFE" w14:textId="14983EF1" w:rsidR="00CB10F4" w:rsidRPr="00CB10F4" w:rsidRDefault="00CB10F4" w:rsidP="00CB10F4">
      <w:pPr>
        <w:tabs>
          <w:tab w:val="left" w:pos="1100"/>
        </w:tabs>
        <w:jc w:val="both"/>
        <w:rPr>
          <w:rFonts w:ascii="Arial" w:hAnsi="Arial" w:cs="Arial"/>
          <w:color w:val="000000" w:themeColor="text1"/>
          <w:sz w:val="22"/>
          <w:szCs w:val="22"/>
          <w:lang w:val="es-ES" w:eastAsia="es-ES"/>
        </w:rPr>
      </w:pPr>
      <w:r w:rsidRPr="00CB10F4">
        <w:rPr>
          <w:rFonts w:ascii="Arial" w:hAnsi="Arial" w:cs="Arial"/>
          <w:color w:val="000000" w:themeColor="text1"/>
          <w:sz w:val="22"/>
          <w:szCs w:val="22"/>
          <w:lang w:val="es-ES" w:eastAsia="es-ES"/>
        </w:rPr>
        <w:t xml:space="preserve">En el certificado debe constar que la sociedad esté constituida con anterioridad a la presentación de la </w:t>
      </w:r>
      <w:r>
        <w:rPr>
          <w:rFonts w:ascii="Arial" w:hAnsi="Arial" w:cs="Arial"/>
          <w:color w:val="000000" w:themeColor="text1"/>
          <w:sz w:val="22"/>
          <w:szCs w:val="22"/>
          <w:lang w:val="es-ES" w:eastAsia="es-ES"/>
        </w:rPr>
        <w:t>O</w:t>
      </w:r>
      <w:r w:rsidRPr="00CB10F4">
        <w:rPr>
          <w:rFonts w:ascii="Arial" w:hAnsi="Arial" w:cs="Arial"/>
          <w:color w:val="000000" w:themeColor="text1"/>
          <w:sz w:val="22"/>
          <w:szCs w:val="22"/>
          <w:lang w:val="es-ES" w:eastAsia="es-ES"/>
        </w:rPr>
        <w:t xml:space="preserve">ferta </w:t>
      </w:r>
      <w:r>
        <w:rPr>
          <w:rFonts w:ascii="Arial" w:hAnsi="Arial" w:cs="Arial"/>
          <w:color w:val="000000" w:themeColor="text1"/>
          <w:sz w:val="22"/>
          <w:szCs w:val="22"/>
          <w:lang w:val="es-ES" w:eastAsia="es-ES"/>
        </w:rPr>
        <w:t xml:space="preserve">No Vinculante </w:t>
      </w:r>
      <w:r w:rsidRPr="00CB10F4">
        <w:rPr>
          <w:rFonts w:ascii="Arial" w:hAnsi="Arial" w:cs="Arial"/>
          <w:color w:val="000000" w:themeColor="text1"/>
          <w:sz w:val="22"/>
          <w:szCs w:val="22"/>
          <w:lang w:val="es-ES" w:eastAsia="es-ES"/>
        </w:rPr>
        <w:t xml:space="preserve">y que la capacidad de la persona jurídica se circunscribe al desarrollo de la actividad prevista en su objeto social, el cual debe estar directamente relacionado con el objeto de la solicitud de </w:t>
      </w:r>
      <w:r>
        <w:rPr>
          <w:rFonts w:ascii="Arial" w:hAnsi="Arial" w:cs="Arial"/>
          <w:color w:val="000000" w:themeColor="text1"/>
          <w:sz w:val="22"/>
          <w:szCs w:val="22"/>
          <w:lang w:val="es-ES" w:eastAsia="es-ES"/>
        </w:rPr>
        <w:t>O</w:t>
      </w:r>
      <w:r w:rsidRPr="00CB10F4">
        <w:rPr>
          <w:rFonts w:ascii="Arial" w:hAnsi="Arial" w:cs="Arial"/>
          <w:color w:val="000000" w:themeColor="text1"/>
          <w:sz w:val="22"/>
          <w:szCs w:val="22"/>
          <w:lang w:val="es-ES" w:eastAsia="es-ES"/>
        </w:rPr>
        <w:t>ferta</w:t>
      </w:r>
      <w:r>
        <w:rPr>
          <w:rFonts w:ascii="Arial" w:hAnsi="Arial" w:cs="Arial"/>
          <w:color w:val="000000" w:themeColor="text1"/>
          <w:sz w:val="22"/>
          <w:szCs w:val="22"/>
          <w:lang w:val="es-ES" w:eastAsia="es-ES"/>
        </w:rPr>
        <w:t xml:space="preserve"> No Vinculante.</w:t>
      </w:r>
    </w:p>
    <w:p w14:paraId="35364E50" w14:textId="77777777" w:rsidR="00CB10F4" w:rsidRPr="00CB10F4" w:rsidRDefault="00CB10F4" w:rsidP="00CB10F4">
      <w:pPr>
        <w:tabs>
          <w:tab w:val="left" w:pos="1100"/>
        </w:tabs>
        <w:jc w:val="both"/>
        <w:rPr>
          <w:rFonts w:ascii="Arial" w:hAnsi="Arial" w:cs="Arial"/>
          <w:color w:val="000000" w:themeColor="text1"/>
          <w:sz w:val="22"/>
          <w:szCs w:val="22"/>
          <w:lang w:val="es-ES" w:eastAsia="es-ES"/>
        </w:rPr>
      </w:pPr>
    </w:p>
    <w:p w14:paraId="7F672122" w14:textId="45366CD1" w:rsidR="00CB10F4" w:rsidRPr="00CB10F4" w:rsidRDefault="00CB10F4" w:rsidP="00CB10F4">
      <w:pPr>
        <w:tabs>
          <w:tab w:val="left" w:pos="1100"/>
        </w:tabs>
        <w:jc w:val="both"/>
        <w:rPr>
          <w:rFonts w:ascii="Arial" w:hAnsi="Arial" w:cs="Arial"/>
          <w:color w:val="000000" w:themeColor="text1"/>
          <w:sz w:val="22"/>
          <w:szCs w:val="22"/>
          <w:lang w:val="es-ES" w:eastAsia="es-ES"/>
        </w:rPr>
      </w:pPr>
      <w:r>
        <w:rPr>
          <w:rFonts w:ascii="Arial" w:hAnsi="Arial" w:cs="Arial"/>
          <w:color w:val="000000" w:themeColor="text1"/>
          <w:sz w:val="22"/>
          <w:szCs w:val="22"/>
          <w:lang w:val="es-ES" w:eastAsia="es-ES"/>
        </w:rPr>
        <w:t>El invitado</w:t>
      </w:r>
      <w:r w:rsidRPr="00CB10F4">
        <w:rPr>
          <w:rFonts w:ascii="Arial" w:hAnsi="Arial" w:cs="Arial"/>
          <w:color w:val="000000" w:themeColor="text1"/>
          <w:sz w:val="22"/>
          <w:szCs w:val="22"/>
          <w:lang w:val="es-ES" w:eastAsia="es-ES"/>
        </w:rPr>
        <w:t xml:space="preserve"> deberá tener actualizado en el sistema de Información de Proveedores y Contratistas, el certificado de existencia y representación legal o el documento que haga sus veces, en caso contrario deberá aportarlo con la oferta.</w:t>
      </w:r>
    </w:p>
    <w:p w14:paraId="4E7C58AE" w14:textId="04F09B13" w:rsidR="00C72BED" w:rsidRPr="00A72786" w:rsidRDefault="00AD1FC6" w:rsidP="00A438E0">
      <w:pPr>
        <w:pStyle w:val="Ttulo"/>
        <w:jc w:val="both"/>
        <w:rPr>
          <w:sz w:val="22"/>
          <w:szCs w:val="22"/>
          <w:lang w:val="pt-BR"/>
        </w:rPr>
      </w:pPr>
      <w:bookmarkStart w:id="106" w:name="_Toc113287583"/>
      <w:bookmarkStart w:id="107" w:name="_Toc115357918"/>
      <w:r w:rsidRPr="00A72786">
        <w:rPr>
          <w:sz w:val="22"/>
          <w:szCs w:val="22"/>
          <w:lang w:val="pt-BR"/>
        </w:rPr>
        <w:t>3</w:t>
      </w:r>
      <w:r w:rsidR="00C72BED" w:rsidRPr="00A72786">
        <w:rPr>
          <w:sz w:val="22"/>
          <w:szCs w:val="22"/>
          <w:lang w:val="pt-BR"/>
        </w:rPr>
        <w:t>.</w:t>
      </w:r>
      <w:r w:rsidR="00117441" w:rsidRPr="00A72786">
        <w:rPr>
          <w:sz w:val="22"/>
          <w:szCs w:val="22"/>
          <w:lang w:val="pt-BR"/>
        </w:rPr>
        <w:t>1</w:t>
      </w:r>
      <w:r w:rsidR="00C72BED" w:rsidRPr="00A72786">
        <w:rPr>
          <w:sz w:val="22"/>
          <w:szCs w:val="22"/>
          <w:lang w:val="pt-BR"/>
        </w:rPr>
        <w:t>.2.</w:t>
      </w:r>
      <w:r w:rsidR="001C0B24" w:rsidRPr="00A72786">
        <w:rPr>
          <w:sz w:val="22"/>
          <w:szCs w:val="22"/>
          <w:lang w:val="pt-BR"/>
        </w:rPr>
        <w:t>2</w:t>
      </w:r>
      <w:r w:rsidR="00C72BED" w:rsidRPr="00A72786">
        <w:rPr>
          <w:sz w:val="22"/>
          <w:szCs w:val="22"/>
          <w:lang w:val="pt-BR"/>
        </w:rPr>
        <w:t>. Acta de Junta Directiva o Asamblea</w:t>
      </w:r>
      <w:bookmarkEnd w:id="106"/>
      <w:bookmarkEnd w:id="107"/>
      <w:r w:rsidR="00C72BED" w:rsidRPr="00A72786">
        <w:rPr>
          <w:sz w:val="22"/>
          <w:szCs w:val="22"/>
          <w:lang w:val="pt-BR"/>
        </w:rPr>
        <w:t xml:space="preserve"> </w:t>
      </w:r>
    </w:p>
    <w:p w14:paraId="1362DFA8" w14:textId="77777777" w:rsidR="00C72BED" w:rsidRPr="00ED407D" w:rsidRDefault="00C72BED" w:rsidP="00BA1202">
      <w:pPr>
        <w:jc w:val="both"/>
        <w:rPr>
          <w:rFonts w:ascii="Arial" w:hAnsi="Arial" w:cs="Arial"/>
          <w:b/>
          <w:sz w:val="22"/>
          <w:szCs w:val="22"/>
          <w:lang w:val="pt-BR"/>
        </w:rPr>
      </w:pPr>
    </w:p>
    <w:p w14:paraId="532AFEB5" w14:textId="0D9CB686" w:rsidR="00C72BED" w:rsidRDefault="00C72BED" w:rsidP="00BA1202">
      <w:pPr>
        <w:tabs>
          <w:tab w:val="left" w:pos="1100"/>
        </w:tabs>
        <w:jc w:val="both"/>
        <w:rPr>
          <w:rFonts w:ascii="Arial" w:hAnsi="Arial" w:cs="Arial"/>
          <w:color w:val="000000" w:themeColor="text1"/>
          <w:sz w:val="22"/>
          <w:szCs w:val="22"/>
          <w:lang w:val="es-ES" w:eastAsia="es-ES"/>
        </w:rPr>
      </w:pPr>
      <w:r w:rsidRPr="00ED407D">
        <w:rPr>
          <w:rFonts w:ascii="Arial" w:hAnsi="Arial" w:cs="Arial"/>
          <w:color w:val="000000" w:themeColor="text1"/>
          <w:sz w:val="22"/>
          <w:szCs w:val="22"/>
          <w:lang w:val="es-ES" w:eastAsia="es-ES"/>
        </w:rPr>
        <w:t>Si del documento se desprende que el representante legal requiere de una habilitación especial para celebrar contratos de determinada cuantía, se deberá anexar a la oferta, copia del acta correspondiente en donde se le habilite expresamente para la presentación de la oferta, los actos que se deriven de ella, así como para la celebración del contrato y todos los actos que se deriven de él.</w:t>
      </w:r>
    </w:p>
    <w:p w14:paraId="2883CB44" w14:textId="7421910A" w:rsidR="00AD1FC6" w:rsidRPr="00ED407D" w:rsidRDefault="00AD1FC6" w:rsidP="00A438E0">
      <w:pPr>
        <w:pStyle w:val="Ttulo"/>
        <w:jc w:val="both"/>
        <w:rPr>
          <w:sz w:val="22"/>
          <w:szCs w:val="22"/>
        </w:rPr>
      </w:pPr>
      <w:bookmarkStart w:id="108" w:name="_Toc113287584"/>
      <w:bookmarkStart w:id="109" w:name="_Toc115357919"/>
      <w:bookmarkStart w:id="110" w:name="_Toc468088472"/>
      <w:r w:rsidRPr="00ED407D">
        <w:rPr>
          <w:sz w:val="22"/>
          <w:szCs w:val="22"/>
        </w:rPr>
        <w:t>3.</w:t>
      </w:r>
      <w:r w:rsidR="00117441" w:rsidRPr="00ED407D">
        <w:rPr>
          <w:sz w:val="22"/>
          <w:szCs w:val="22"/>
        </w:rPr>
        <w:t>1</w:t>
      </w:r>
      <w:r w:rsidRPr="00ED407D">
        <w:rPr>
          <w:sz w:val="22"/>
          <w:szCs w:val="22"/>
        </w:rPr>
        <w:t>.2.</w:t>
      </w:r>
      <w:r w:rsidR="00D25E90">
        <w:rPr>
          <w:sz w:val="22"/>
          <w:szCs w:val="22"/>
        </w:rPr>
        <w:t>3</w:t>
      </w:r>
      <w:r w:rsidRPr="00ED407D">
        <w:rPr>
          <w:sz w:val="22"/>
          <w:szCs w:val="22"/>
        </w:rPr>
        <w:t>. Representación para efectos de la negociación</w:t>
      </w:r>
      <w:bookmarkEnd w:id="108"/>
      <w:bookmarkEnd w:id="109"/>
    </w:p>
    <w:p w14:paraId="6319C1E6" w14:textId="77777777" w:rsidR="00AD1FC6" w:rsidRPr="00ED407D" w:rsidRDefault="00AD1FC6" w:rsidP="00BA1202">
      <w:pPr>
        <w:tabs>
          <w:tab w:val="left" w:pos="0"/>
        </w:tabs>
        <w:jc w:val="both"/>
        <w:rPr>
          <w:rFonts w:ascii="Arial" w:eastAsia="Arial Narrow" w:hAnsi="Arial" w:cs="Arial"/>
          <w:b/>
          <w:bCs/>
          <w:sz w:val="22"/>
          <w:szCs w:val="22"/>
        </w:rPr>
      </w:pPr>
    </w:p>
    <w:p w14:paraId="6E30785B" w14:textId="58B6B262" w:rsidR="00AD1FC6" w:rsidRPr="00ED407D" w:rsidRDefault="00A42BCD" w:rsidP="00F0598F">
      <w:pPr>
        <w:tabs>
          <w:tab w:val="left" w:pos="0"/>
        </w:tabs>
        <w:jc w:val="both"/>
        <w:rPr>
          <w:rFonts w:ascii="Arial" w:hAnsi="Arial" w:cs="Arial"/>
          <w:b/>
          <w:sz w:val="22"/>
          <w:szCs w:val="22"/>
        </w:rPr>
      </w:pPr>
      <w:r w:rsidRPr="00ED407D">
        <w:rPr>
          <w:rFonts w:ascii="Arial" w:hAnsi="Arial" w:cs="Arial"/>
          <w:sz w:val="22"/>
          <w:szCs w:val="22"/>
          <w:lang w:eastAsia="es-ES"/>
        </w:rPr>
        <w:t xml:space="preserve">El </w:t>
      </w:r>
      <w:r w:rsidR="00AC32E2">
        <w:rPr>
          <w:rFonts w:ascii="Arial" w:hAnsi="Arial" w:cs="Arial"/>
          <w:sz w:val="22"/>
          <w:szCs w:val="22"/>
          <w:lang w:eastAsia="es-ES"/>
        </w:rPr>
        <w:t>invitado</w:t>
      </w:r>
      <w:r w:rsidR="00AD1FC6" w:rsidRPr="00ED407D">
        <w:rPr>
          <w:rFonts w:ascii="Arial" w:hAnsi="Arial" w:cs="Arial"/>
          <w:sz w:val="22"/>
          <w:szCs w:val="22"/>
          <w:lang w:eastAsia="es-ES"/>
        </w:rPr>
        <w:t xml:space="preserve"> debe designar, y comunicarlo en su propuesta, las personas que participarán en su nombre, en el proceso de negociación que se adelante a partir de la </w:t>
      </w:r>
      <w:r w:rsidR="006372D9" w:rsidRPr="00ED407D">
        <w:rPr>
          <w:rFonts w:ascii="Arial" w:hAnsi="Arial" w:cs="Arial"/>
          <w:sz w:val="22"/>
          <w:szCs w:val="22"/>
        </w:rPr>
        <w:t xml:space="preserve">Oferta No Vinculante </w:t>
      </w:r>
      <w:r w:rsidR="00AD1FC6" w:rsidRPr="00ED407D">
        <w:rPr>
          <w:rFonts w:ascii="Arial" w:hAnsi="Arial" w:cs="Arial"/>
          <w:sz w:val="22"/>
          <w:szCs w:val="22"/>
          <w:lang w:eastAsia="es-ES"/>
        </w:rPr>
        <w:t>que se presente, las cuales deberán estar dotadas de todas las facultades necesarias para tomar las decisiones que correspondan y firmar las actas de acuerdo.</w:t>
      </w:r>
      <w:r w:rsidR="00AD1FC6" w:rsidRPr="00ED407D">
        <w:rPr>
          <w:rFonts w:ascii="Arial" w:hAnsi="Arial" w:cs="Arial"/>
          <w:b/>
          <w:sz w:val="22"/>
          <w:szCs w:val="22"/>
        </w:rPr>
        <w:t xml:space="preserve"> </w:t>
      </w:r>
    </w:p>
    <w:p w14:paraId="693F601F" w14:textId="3BF7DC63" w:rsidR="000F47EC" w:rsidRPr="00ED407D" w:rsidRDefault="000F47EC" w:rsidP="00A438E0">
      <w:pPr>
        <w:pStyle w:val="Ttulo"/>
        <w:jc w:val="both"/>
        <w:rPr>
          <w:sz w:val="22"/>
          <w:szCs w:val="22"/>
        </w:rPr>
      </w:pPr>
      <w:bookmarkStart w:id="111" w:name="_Toc113287585"/>
      <w:bookmarkStart w:id="112" w:name="_Toc115357920"/>
      <w:r w:rsidRPr="00ED407D">
        <w:rPr>
          <w:sz w:val="22"/>
          <w:szCs w:val="22"/>
        </w:rPr>
        <w:t>3.</w:t>
      </w:r>
      <w:r w:rsidR="00117441" w:rsidRPr="00ED407D">
        <w:rPr>
          <w:sz w:val="22"/>
          <w:szCs w:val="22"/>
        </w:rPr>
        <w:t>1</w:t>
      </w:r>
      <w:r w:rsidR="004921B8" w:rsidRPr="00ED407D">
        <w:rPr>
          <w:sz w:val="22"/>
          <w:szCs w:val="22"/>
        </w:rPr>
        <w:t>.2.</w:t>
      </w:r>
      <w:r w:rsidR="00D25E90">
        <w:rPr>
          <w:sz w:val="22"/>
          <w:szCs w:val="22"/>
        </w:rPr>
        <w:t>4</w:t>
      </w:r>
      <w:r w:rsidR="004921B8" w:rsidRPr="00ED407D">
        <w:rPr>
          <w:sz w:val="22"/>
          <w:szCs w:val="22"/>
        </w:rPr>
        <w:t>.</w:t>
      </w:r>
      <w:r w:rsidRPr="00ED407D">
        <w:rPr>
          <w:sz w:val="22"/>
          <w:szCs w:val="22"/>
        </w:rPr>
        <w:t xml:space="preserve"> Carta de presentación</w:t>
      </w:r>
      <w:bookmarkEnd w:id="111"/>
      <w:bookmarkEnd w:id="112"/>
      <w:r w:rsidRPr="00ED407D">
        <w:rPr>
          <w:sz w:val="22"/>
          <w:szCs w:val="22"/>
        </w:rPr>
        <w:t xml:space="preserve"> </w:t>
      </w:r>
    </w:p>
    <w:p w14:paraId="3F576745" w14:textId="77777777" w:rsidR="000F47EC" w:rsidRPr="00ED407D" w:rsidRDefault="000F47EC" w:rsidP="00BA1202">
      <w:pPr>
        <w:autoSpaceDE w:val="0"/>
        <w:autoSpaceDN w:val="0"/>
        <w:adjustRightInd w:val="0"/>
        <w:jc w:val="both"/>
        <w:rPr>
          <w:rFonts w:ascii="Arial" w:eastAsiaTheme="minorHAnsi" w:hAnsi="Arial" w:cs="Arial"/>
          <w:color w:val="000000"/>
          <w:sz w:val="22"/>
          <w:szCs w:val="22"/>
          <w:lang w:eastAsia="en-US"/>
        </w:rPr>
      </w:pPr>
    </w:p>
    <w:p w14:paraId="17218C06" w14:textId="65541FBB" w:rsidR="000F47EC" w:rsidRPr="00ED407D" w:rsidRDefault="000F47EC" w:rsidP="00F0598F">
      <w:pPr>
        <w:autoSpaceDE w:val="0"/>
        <w:autoSpaceDN w:val="0"/>
        <w:adjustRightInd w:val="0"/>
        <w:jc w:val="both"/>
        <w:rPr>
          <w:rFonts w:ascii="Arial" w:eastAsiaTheme="minorHAnsi" w:hAnsi="Arial" w:cs="Arial"/>
          <w:color w:val="000000"/>
          <w:sz w:val="22"/>
          <w:szCs w:val="22"/>
          <w:lang w:eastAsia="en-US"/>
        </w:rPr>
      </w:pPr>
      <w:r w:rsidRPr="00ED407D">
        <w:rPr>
          <w:rFonts w:ascii="Arial" w:eastAsiaTheme="minorHAnsi" w:hAnsi="Arial" w:cs="Arial"/>
          <w:color w:val="000000"/>
          <w:sz w:val="22"/>
          <w:szCs w:val="22"/>
          <w:lang w:eastAsia="en-US"/>
        </w:rPr>
        <w:t xml:space="preserve">El </w:t>
      </w:r>
      <w:r w:rsidR="00AC32E2">
        <w:rPr>
          <w:rFonts w:ascii="Arial" w:eastAsiaTheme="minorHAnsi" w:hAnsi="Arial" w:cs="Arial"/>
          <w:color w:val="000000"/>
          <w:sz w:val="22"/>
          <w:szCs w:val="22"/>
          <w:lang w:eastAsia="en-US"/>
        </w:rPr>
        <w:t>invitado</w:t>
      </w:r>
      <w:r w:rsidRPr="00ED407D">
        <w:rPr>
          <w:rFonts w:ascii="Arial" w:eastAsiaTheme="minorHAnsi" w:hAnsi="Arial" w:cs="Arial"/>
          <w:color w:val="000000"/>
          <w:sz w:val="22"/>
          <w:szCs w:val="22"/>
          <w:lang w:eastAsia="en-US"/>
        </w:rPr>
        <w:t xml:space="preserve"> deberá adjuntar carta </w:t>
      </w:r>
      <w:r w:rsidR="00994932">
        <w:rPr>
          <w:rFonts w:ascii="Arial" w:eastAsiaTheme="minorHAnsi" w:hAnsi="Arial" w:cs="Arial"/>
          <w:color w:val="000000"/>
          <w:sz w:val="22"/>
          <w:szCs w:val="22"/>
          <w:lang w:eastAsia="en-US"/>
        </w:rPr>
        <w:t xml:space="preserve">firmada </w:t>
      </w:r>
      <w:r w:rsidRPr="00ED407D">
        <w:rPr>
          <w:rFonts w:ascii="Arial" w:eastAsiaTheme="minorHAnsi" w:hAnsi="Arial" w:cs="Arial"/>
          <w:color w:val="000000"/>
          <w:sz w:val="22"/>
          <w:szCs w:val="22"/>
          <w:lang w:eastAsia="en-US"/>
        </w:rPr>
        <w:t xml:space="preserve">de presentación de </w:t>
      </w:r>
      <w:r w:rsidR="00CD25F8" w:rsidRPr="00ED407D">
        <w:rPr>
          <w:rFonts w:ascii="Arial" w:eastAsiaTheme="minorHAnsi" w:hAnsi="Arial" w:cs="Arial"/>
          <w:color w:val="000000"/>
          <w:sz w:val="22"/>
          <w:szCs w:val="22"/>
          <w:lang w:eastAsia="en-US"/>
        </w:rPr>
        <w:t xml:space="preserve">la </w:t>
      </w:r>
      <w:r w:rsidR="00E064A5" w:rsidRPr="00ED407D">
        <w:rPr>
          <w:rFonts w:ascii="Arial" w:eastAsiaTheme="minorHAnsi" w:hAnsi="Arial" w:cs="Arial"/>
          <w:color w:val="000000"/>
          <w:sz w:val="22"/>
          <w:szCs w:val="22"/>
          <w:lang w:eastAsia="en-US"/>
        </w:rPr>
        <w:t>Oferta No Vinculante</w:t>
      </w:r>
      <w:r w:rsidRPr="00ED407D">
        <w:rPr>
          <w:rFonts w:ascii="Arial" w:eastAsiaTheme="minorHAnsi" w:hAnsi="Arial" w:cs="Arial"/>
          <w:color w:val="000000"/>
          <w:sz w:val="22"/>
          <w:szCs w:val="22"/>
          <w:lang w:eastAsia="en-US"/>
        </w:rPr>
        <w:t xml:space="preserve">, para lo cual utilizará el </w:t>
      </w:r>
      <w:r w:rsidR="006B66AD" w:rsidRPr="00ED407D">
        <w:rPr>
          <w:rFonts w:ascii="Arial" w:eastAsiaTheme="minorHAnsi" w:hAnsi="Arial" w:cs="Arial"/>
          <w:color w:val="000000"/>
          <w:sz w:val="22"/>
          <w:szCs w:val="22"/>
          <w:lang w:eastAsia="en-US"/>
        </w:rPr>
        <w:t>Formulario correspondiente.</w:t>
      </w:r>
      <w:r w:rsidRPr="00ED407D">
        <w:rPr>
          <w:rFonts w:ascii="Arial" w:eastAsiaTheme="minorHAnsi" w:hAnsi="Arial" w:cs="Arial"/>
          <w:color w:val="000000"/>
          <w:sz w:val="22"/>
          <w:szCs w:val="22"/>
          <w:lang w:eastAsia="en-US"/>
        </w:rPr>
        <w:t xml:space="preserve"> </w:t>
      </w:r>
    </w:p>
    <w:p w14:paraId="7D05805E" w14:textId="77777777" w:rsidR="000F47EC" w:rsidRPr="00ED407D" w:rsidRDefault="000F47EC" w:rsidP="00F0598F">
      <w:pPr>
        <w:autoSpaceDE w:val="0"/>
        <w:autoSpaceDN w:val="0"/>
        <w:adjustRightInd w:val="0"/>
        <w:jc w:val="both"/>
        <w:rPr>
          <w:rFonts w:ascii="Arial" w:eastAsiaTheme="minorHAnsi" w:hAnsi="Arial" w:cs="Arial"/>
          <w:color w:val="000000"/>
          <w:sz w:val="22"/>
          <w:szCs w:val="22"/>
          <w:lang w:eastAsia="en-US"/>
        </w:rPr>
      </w:pPr>
    </w:p>
    <w:p w14:paraId="571A8D35" w14:textId="183ACC61" w:rsidR="000F47EC" w:rsidRDefault="000F47EC" w:rsidP="00BA1202">
      <w:pPr>
        <w:autoSpaceDE w:val="0"/>
        <w:autoSpaceDN w:val="0"/>
        <w:adjustRightInd w:val="0"/>
        <w:jc w:val="both"/>
        <w:rPr>
          <w:rFonts w:ascii="Arial" w:eastAsiaTheme="minorHAnsi" w:hAnsi="Arial" w:cs="Arial"/>
          <w:color w:val="000000"/>
          <w:sz w:val="22"/>
          <w:szCs w:val="22"/>
          <w:lang w:eastAsia="en-US"/>
        </w:rPr>
      </w:pPr>
      <w:r w:rsidRPr="00ED407D">
        <w:rPr>
          <w:rFonts w:ascii="Arial" w:eastAsiaTheme="minorHAnsi" w:hAnsi="Arial" w:cs="Arial"/>
          <w:color w:val="000000"/>
          <w:sz w:val="22"/>
          <w:szCs w:val="22"/>
          <w:lang w:eastAsia="en-US"/>
        </w:rPr>
        <w:t>Adicionalmente, certificará que para la preparación de su propuesta tuvo en cuenta las adendas recibidas en caso de presentarse</w:t>
      </w:r>
      <w:r w:rsidR="00717D41" w:rsidRPr="00ED407D">
        <w:rPr>
          <w:rFonts w:ascii="Arial" w:eastAsiaTheme="minorHAnsi" w:hAnsi="Arial" w:cs="Arial"/>
          <w:color w:val="000000"/>
          <w:sz w:val="22"/>
          <w:szCs w:val="22"/>
          <w:lang w:eastAsia="en-US"/>
        </w:rPr>
        <w:t>.</w:t>
      </w:r>
    </w:p>
    <w:p w14:paraId="30A81C39" w14:textId="77777777" w:rsidR="00C72BED" w:rsidRPr="00ED407D" w:rsidRDefault="00AD1FC6" w:rsidP="00A438E0">
      <w:pPr>
        <w:pStyle w:val="Ttulo"/>
        <w:jc w:val="both"/>
        <w:rPr>
          <w:sz w:val="22"/>
          <w:szCs w:val="22"/>
        </w:rPr>
      </w:pPr>
      <w:bookmarkStart w:id="113" w:name="_Toc468088473"/>
      <w:bookmarkStart w:id="114" w:name="_Toc113287586"/>
      <w:bookmarkStart w:id="115" w:name="_Toc115357921"/>
      <w:bookmarkEnd w:id="110"/>
      <w:r w:rsidRPr="00ED407D">
        <w:rPr>
          <w:sz w:val="22"/>
          <w:szCs w:val="22"/>
        </w:rPr>
        <w:t>3</w:t>
      </w:r>
      <w:r w:rsidR="00C72BED" w:rsidRPr="00ED407D">
        <w:rPr>
          <w:sz w:val="22"/>
          <w:szCs w:val="22"/>
        </w:rPr>
        <w:t>.</w:t>
      </w:r>
      <w:r w:rsidR="00117441" w:rsidRPr="00ED407D">
        <w:rPr>
          <w:sz w:val="22"/>
          <w:szCs w:val="22"/>
        </w:rPr>
        <w:t>1</w:t>
      </w:r>
      <w:r w:rsidR="00C72BED" w:rsidRPr="00ED407D">
        <w:rPr>
          <w:sz w:val="22"/>
          <w:szCs w:val="22"/>
        </w:rPr>
        <w:t>.</w:t>
      </w:r>
      <w:r w:rsidR="0080006E" w:rsidRPr="00ED407D">
        <w:rPr>
          <w:sz w:val="22"/>
          <w:szCs w:val="22"/>
        </w:rPr>
        <w:t>3</w:t>
      </w:r>
      <w:r w:rsidR="00C72BED" w:rsidRPr="00ED407D">
        <w:rPr>
          <w:sz w:val="22"/>
          <w:szCs w:val="22"/>
        </w:rPr>
        <w:t>. Certificación de pago de los aportes a la seguridad social integral y parafiscales</w:t>
      </w:r>
      <w:bookmarkEnd w:id="113"/>
      <w:bookmarkEnd w:id="114"/>
      <w:bookmarkEnd w:id="115"/>
    </w:p>
    <w:p w14:paraId="3C4F74C0" w14:textId="77777777" w:rsidR="00C72BED" w:rsidRPr="00ED407D" w:rsidRDefault="00C72BED" w:rsidP="00BA1202">
      <w:pPr>
        <w:jc w:val="both"/>
        <w:rPr>
          <w:rFonts w:ascii="Arial" w:hAnsi="Arial" w:cs="Arial"/>
          <w:b/>
          <w:color w:val="000000" w:themeColor="text1"/>
          <w:sz w:val="22"/>
          <w:szCs w:val="22"/>
          <w:lang w:val="es-ES" w:eastAsia="es-ES"/>
        </w:rPr>
      </w:pPr>
    </w:p>
    <w:p w14:paraId="4F3EAC83" w14:textId="16915C2B" w:rsidR="00C72BED" w:rsidRPr="00ED407D" w:rsidRDefault="00C72BED" w:rsidP="00F0598F">
      <w:pPr>
        <w:pStyle w:val="Lista4"/>
        <w:ind w:left="0" w:firstLine="0"/>
        <w:jc w:val="both"/>
        <w:rPr>
          <w:rFonts w:ascii="Arial" w:hAnsi="Arial" w:cs="Arial"/>
          <w:color w:val="000000" w:themeColor="text1"/>
          <w:sz w:val="22"/>
          <w:szCs w:val="22"/>
        </w:rPr>
      </w:pPr>
      <w:r w:rsidRPr="00ED407D">
        <w:rPr>
          <w:rFonts w:ascii="Arial" w:hAnsi="Arial" w:cs="Arial"/>
          <w:bCs/>
          <w:color w:val="000000" w:themeColor="text1"/>
          <w:sz w:val="22"/>
          <w:szCs w:val="22"/>
          <w:lang w:val="es-ES_tradnl"/>
        </w:rPr>
        <w:t>En cumplimiento del artículo 50 de la Ley 789 de 2002 - Ley de reforma laboral, y el artículo 9 de la Ley 828 de 2003 o las normas que las modifiquen o complementen</w:t>
      </w:r>
      <w:r w:rsidRPr="00ED407D">
        <w:rPr>
          <w:rFonts w:ascii="Arial" w:hAnsi="Arial" w:cs="Arial"/>
          <w:color w:val="000000" w:themeColor="text1"/>
          <w:sz w:val="22"/>
          <w:szCs w:val="22"/>
          <w:lang w:val="es-ES_tradnl"/>
        </w:rPr>
        <w:t>, relacionados con los aportes a la</w:t>
      </w:r>
      <w:r w:rsidRPr="00ED407D">
        <w:rPr>
          <w:rFonts w:ascii="Arial" w:hAnsi="Arial" w:cs="Arial"/>
          <w:b/>
          <w:bCs/>
          <w:color w:val="000000" w:themeColor="text1"/>
          <w:sz w:val="22"/>
          <w:szCs w:val="22"/>
          <w:lang w:val="es-ES_tradnl"/>
        </w:rPr>
        <w:t xml:space="preserve"> </w:t>
      </w:r>
      <w:r w:rsidRPr="00ED407D">
        <w:rPr>
          <w:rFonts w:ascii="Arial" w:hAnsi="Arial" w:cs="Arial"/>
          <w:color w:val="000000" w:themeColor="text1"/>
          <w:sz w:val="22"/>
          <w:szCs w:val="22"/>
          <w:lang w:val="es-ES_tradnl"/>
        </w:rPr>
        <w:t>SEGURIDAD SOCIAL INTEGRAL</w:t>
      </w:r>
      <w:r w:rsidRPr="00ED407D">
        <w:rPr>
          <w:rFonts w:ascii="Arial" w:hAnsi="Arial" w:cs="Arial"/>
          <w:b/>
          <w:bCs/>
          <w:color w:val="000000" w:themeColor="text1"/>
          <w:sz w:val="22"/>
          <w:szCs w:val="22"/>
          <w:lang w:val="es-ES_tradnl"/>
        </w:rPr>
        <w:t xml:space="preserve"> (Salud, Pensión, Riesgos Laborales) </w:t>
      </w:r>
      <w:r w:rsidRPr="00ED407D">
        <w:rPr>
          <w:rFonts w:ascii="Arial" w:hAnsi="Arial" w:cs="Arial"/>
          <w:bCs/>
          <w:color w:val="000000" w:themeColor="text1"/>
          <w:sz w:val="22"/>
          <w:szCs w:val="22"/>
          <w:lang w:val="es-ES_tradnl"/>
        </w:rPr>
        <w:t>y</w:t>
      </w:r>
      <w:r w:rsidRPr="00ED407D">
        <w:rPr>
          <w:rFonts w:ascii="Arial" w:hAnsi="Arial" w:cs="Arial"/>
          <w:b/>
          <w:bCs/>
          <w:color w:val="000000" w:themeColor="text1"/>
          <w:sz w:val="22"/>
          <w:szCs w:val="22"/>
          <w:lang w:val="es-ES_tradnl"/>
        </w:rPr>
        <w:t xml:space="preserve"> </w:t>
      </w:r>
      <w:r w:rsidRPr="00ED407D">
        <w:rPr>
          <w:rFonts w:ascii="Arial" w:hAnsi="Arial" w:cs="Arial"/>
          <w:color w:val="000000" w:themeColor="text1"/>
          <w:sz w:val="22"/>
          <w:szCs w:val="22"/>
          <w:lang w:val="es-ES_tradnl"/>
        </w:rPr>
        <w:t>PARAFISCALES</w:t>
      </w:r>
      <w:r w:rsidRPr="00ED407D">
        <w:rPr>
          <w:rFonts w:ascii="Arial" w:hAnsi="Arial" w:cs="Arial"/>
          <w:b/>
          <w:bCs/>
          <w:color w:val="000000" w:themeColor="text1"/>
          <w:sz w:val="22"/>
          <w:szCs w:val="22"/>
          <w:lang w:val="es-ES_tradnl"/>
        </w:rPr>
        <w:t xml:space="preserve"> (Cajas de Compensación Familiar, Instituto Colombiano de Bienestar Familiar, Sena</w:t>
      </w:r>
      <w:r w:rsidRPr="00ED407D">
        <w:rPr>
          <w:rFonts w:ascii="Arial" w:hAnsi="Arial" w:cs="Arial"/>
          <w:color w:val="000000" w:themeColor="text1"/>
          <w:sz w:val="22"/>
          <w:szCs w:val="22"/>
          <w:lang w:val="es-ES_tradnl"/>
        </w:rPr>
        <w:t xml:space="preserve">), </w:t>
      </w:r>
      <w:r w:rsidR="00326301">
        <w:rPr>
          <w:rFonts w:ascii="Arial" w:hAnsi="Arial" w:cs="Arial"/>
          <w:color w:val="000000" w:themeColor="text1"/>
          <w:sz w:val="22"/>
          <w:szCs w:val="22"/>
          <w:lang w:val="es-ES_tradnl"/>
        </w:rPr>
        <w:t>el</w:t>
      </w:r>
      <w:r w:rsidRPr="00ED407D">
        <w:rPr>
          <w:rFonts w:ascii="Arial" w:hAnsi="Arial" w:cs="Arial"/>
          <w:color w:val="000000" w:themeColor="text1"/>
          <w:sz w:val="22"/>
          <w:szCs w:val="22"/>
          <w:lang w:val="es-ES_tradnl"/>
        </w:rPr>
        <w:t xml:space="preserve"> invitado a participar en la solicitud de ofertas para la contratación de bienes y servicios deberá </w:t>
      </w:r>
      <w:r w:rsidRPr="00ED407D">
        <w:rPr>
          <w:rFonts w:ascii="Arial" w:hAnsi="Arial" w:cs="Arial"/>
          <w:color w:val="000000" w:themeColor="text1"/>
          <w:sz w:val="22"/>
          <w:szCs w:val="22"/>
        </w:rPr>
        <w:t>cumplir con la siguiente obligación:</w:t>
      </w:r>
    </w:p>
    <w:p w14:paraId="326CF15C" w14:textId="77777777" w:rsidR="00C72BED" w:rsidRPr="00ED407D" w:rsidRDefault="00C72BED" w:rsidP="00F0598F">
      <w:pPr>
        <w:pStyle w:val="Lista4"/>
        <w:ind w:left="0" w:firstLine="0"/>
        <w:jc w:val="both"/>
        <w:rPr>
          <w:rFonts w:ascii="Arial" w:hAnsi="Arial" w:cs="Arial"/>
          <w:color w:val="000000" w:themeColor="text1"/>
          <w:sz w:val="22"/>
          <w:szCs w:val="22"/>
        </w:rPr>
      </w:pPr>
    </w:p>
    <w:p w14:paraId="1874331C" w14:textId="4C2991FD" w:rsidR="00C72BED" w:rsidRDefault="00C72BED" w:rsidP="00A8630E">
      <w:pPr>
        <w:pStyle w:val="Lista4"/>
        <w:ind w:left="0" w:firstLine="0"/>
        <w:jc w:val="both"/>
        <w:rPr>
          <w:rFonts w:ascii="Arial" w:hAnsi="Arial" w:cs="Arial"/>
          <w:color w:val="000000" w:themeColor="text1"/>
          <w:sz w:val="22"/>
          <w:szCs w:val="22"/>
        </w:rPr>
      </w:pPr>
      <w:r w:rsidRPr="00ED407D">
        <w:rPr>
          <w:rFonts w:ascii="Arial" w:hAnsi="Arial" w:cs="Arial"/>
          <w:color w:val="000000" w:themeColor="text1"/>
          <w:sz w:val="22"/>
          <w:szCs w:val="22"/>
        </w:rPr>
        <w:t xml:space="preserve">Las </w:t>
      </w:r>
      <w:r w:rsidRPr="00ED407D">
        <w:rPr>
          <w:rFonts w:ascii="Arial" w:hAnsi="Arial" w:cs="Arial"/>
          <w:b/>
          <w:color w:val="000000" w:themeColor="text1"/>
          <w:sz w:val="22"/>
          <w:szCs w:val="22"/>
        </w:rPr>
        <w:t>PERSONAS</w:t>
      </w:r>
      <w:r w:rsidRPr="00ED407D">
        <w:rPr>
          <w:rFonts w:ascii="Arial" w:hAnsi="Arial" w:cs="Arial"/>
          <w:b/>
          <w:bCs/>
          <w:color w:val="000000" w:themeColor="text1"/>
          <w:sz w:val="22"/>
          <w:szCs w:val="22"/>
          <w:lang w:val="es-ES_tradnl"/>
        </w:rPr>
        <w:t xml:space="preserve"> JURÍDICAS NACIONALES</w:t>
      </w:r>
      <w:r w:rsidRPr="00ED407D">
        <w:rPr>
          <w:rFonts w:ascii="Arial" w:hAnsi="Arial" w:cs="Arial"/>
          <w:color w:val="000000" w:themeColor="text1"/>
          <w:sz w:val="22"/>
          <w:szCs w:val="22"/>
          <w:lang w:val="es-ES_tradnl"/>
        </w:rPr>
        <w:t xml:space="preserve"> deberán aportar en la(s) oferta(s), certificado que acredite el pago de dichos aportes; </w:t>
      </w:r>
      <w:r w:rsidRPr="00ED407D">
        <w:rPr>
          <w:rFonts w:ascii="Arial" w:hAnsi="Arial" w:cs="Arial"/>
          <w:bCs/>
          <w:color w:val="000000" w:themeColor="text1"/>
          <w:sz w:val="22"/>
          <w:szCs w:val="22"/>
          <w:lang w:val="es-ES_tradnl"/>
        </w:rPr>
        <w:t>expedido por el</w:t>
      </w:r>
      <w:r w:rsidRPr="00ED407D">
        <w:rPr>
          <w:rFonts w:ascii="Arial" w:hAnsi="Arial" w:cs="Arial"/>
          <w:color w:val="000000" w:themeColor="text1"/>
          <w:sz w:val="22"/>
          <w:szCs w:val="22"/>
          <w:lang w:val="es-ES_tradnl"/>
        </w:rPr>
        <w:t xml:space="preserve"> </w:t>
      </w:r>
      <w:r w:rsidRPr="00ED407D">
        <w:rPr>
          <w:rFonts w:ascii="Arial" w:hAnsi="Arial" w:cs="Arial"/>
          <w:bCs/>
          <w:color w:val="000000" w:themeColor="text1"/>
          <w:sz w:val="22"/>
          <w:szCs w:val="22"/>
          <w:lang w:val="es-ES_tradnl"/>
        </w:rPr>
        <w:t>Revisor</w:t>
      </w:r>
      <w:r w:rsidRPr="00ED407D">
        <w:rPr>
          <w:rFonts w:ascii="Arial" w:hAnsi="Arial" w:cs="Arial"/>
          <w:b/>
          <w:bCs/>
          <w:color w:val="000000" w:themeColor="text1"/>
          <w:sz w:val="22"/>
          <w:szCs w:val="22"/>
          <w:lang w:val="es-ES_tradnl"/>
        </w:rPr>
        <w:t xml:space="preserve"> </w:t>
      </w:r>
      <w:r w:rsidRPr="00ED407D">
        <w:rPr>
          <w:rFonts w:ascii="Arial" w:hAnsi="Arial" w:cs="Arial"/>
          <w:bCs/>
          <w:color w:val="000000" w:themeColor="text1"/>
          <w:sz w:val="22"/>
          <w:szCs w:val="22"/>
          <w:lang w:val="es-ES_tradnl"/>
        </w:rPr>
        <w:t>Fiscal</w:t>
      </w:r>
      <w:r w:rsidRPr="00ED407D">
        <w:rPr>
          <w:rFonts w:ascii="Arial" w:hAnsi="Arial" w:cs="Arial"/>
          <w:color w:val="000000" w:themeColor="text1"/>
          <w:sz w:val="22"/>
          <w:szCs w:val="22"/>
          <w:lang w:val="es-ES_tradnl"/>
        </w:rPr>
        <w:t xml:space="preserve"> (si la persona jurídica está obligada legal o estatutariamente a tener revisoría fiscal), o en su defecto por el </w:t>
      </w:r>
      <w:r w:rsidRPr="00ED407D">
        <w:rPr>
          <w:rFonts w:ascii="Arial" w:hAnsi="Arial" w:cs="Arial"/>
          <w:bCs/>
          <w:color w:val="000000" w:themeColor="text1"/>
          <w:sz w:val="22"/>
          <w:szCs w:val="22"/>
          <w:lang w:val="es-ES_tradnl"/>
        </w:rPr>
        <w:t>Representante Legal,</w:t>
      </w:r>
      <w:r w:rsidRPr="00ED407D">
        <w:rPr>
          <w:rFonts w:ascii="Arial" w:hAnsi="Arial" w:cs="Arial"/>
          <w:color w:val="000000" w:themeColor="text1"/>
          <w:sz w:val="22"/>
          <w:szCs w:val="22"/>
          <w:lang w:val="es-ES_tradnl"/>
        </w:rPr>
        <w:t xml:space="preserve">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w:t>
      </w:r>
      <w:r w:rsidRPr="00ED407D">
        <w:rPr>
          <w:rFonts w:ascii="Arial" w:hAnsi="Arial" w:cs="Arial"/>
          <w:color w:val="000000" w:themeColor="text1"/>
          <w:sz w:val="22"/>
          <w:szCs w:val="22"/>
        </w:rPr>
        <w:t xml:space="preserve">partir de la fecha de su constitución. </w:t>
      </w:r>
    </w:p>
    <w:p w14:paraId="71D26881" w14:textId="300015A6" w:rsidR="00E52857" w:rsidRDefault="00E52857" w:rsidP="00A8630E">
      <w:pPr>
        <w:pStyle w:val="Lista4"/>
        <w:ind w:left="0" w:firstLine="0"/>
        <w:jc w:val="both"/>
        <w:rPr>
          <w:rFonts w:ascii="Arial" w:hAnsi="Arial" w:cs="Arial"/>
          <w:color w:val="000000" w:themeColor="text1"/>
          <w:sz w:val="22"/>
          <w:szCs w:val="22"/>
        </w:rPr>
      </w:pPr>
    </w:p>
    <w:p w14:paraId="0020A054" w14:textId="77777777" w:rsidR="00C72BED" w:rsidRPr="00ED407D" w:rsidRDefault="00C72BED" w:rsidP="006674C8">
      <w:pPr>
        <w:pStyle w:val="Lista4"/>
        <w:tabs>
          <w:tab w:val="left" w:pos="0"/>
        </w:tabs>
        <w:ind w:left="0" w:firstLine="0"/>
        <w:jc w:val="both"/>
        <w:rPr>
          <w:rFonts w:ascii="Arial" w:hAnsi="Arial" w:cs="Arial"/>
          <w:sz w:val="22"/>
          <w:szCs w:val="22"/>
          <w:lang w:val="es-ES"/>
        </w:rPr>
      </w:pPr>
      <w:r w:rsidRPr="00ED407D">
        <w:rPr>
          <w:rFonts w:ascii="Arial" w:hAnsi="Arial" w:cs="Arial"/>
          <w:bCs/>
          <w:iCs/>
          <w:sz w:val="22"/>
          <w:szCs w:val="22"/>
          <w:lang w:val="es-ES"/>
        </w:rPr>
        <w:t>Se deberá aportar además el certificado de la Junta Central de Contadores de la inscripción como Contador Público</w:t>
      </w:r>
      <w:r w:rsidRPr="00ED407D">
        <w:rPr>
          <w:rFonts w:ascii="Arial" w:hAnsi="Arial" w:cs="Arial"/>
          <w:b/>
          <w:sz w:val="22"/>
          <w:szCs w:val="22"/>
          <w:lang w:val="es-ES"/>
        </w:rPr>
        <w:t xml:space="preserve">, </w:t>
      </w:r>
      <w:r w:rsidRPr="00ED407D">
        <w:rPr>
          <w:rFonts w:ascii="Arial" w:hAnsi="Arial" w:cs="Arial"/>
          <w:sz w:val="22"/>
          <w:szCs w:val="22"/>
          <w:lang w:val="es-ES"/>
        </w:rPr>
        <w:t>correspondiente al Contador Público y al Revisor Fiscal, según corresponda.</w:t>
      </w:r>
    </w:p>
    <w:p w14:paraId="7EB36C9C" w14:textId="77777777" w:rsidR="00C72BED" w:rsidRPr="00ED407D" w:rsidRDefault="00C72BED">
      <w:pPr>
        <w:pStyle w:val="Lista4"/>
        <w:ind w:left="0" w:firstLine="0"/>
        <w:jc w:val="both"/>
        <w:rPr>
          <w:rFonts w:ascii="Arial" w:hAnsi="Arial" w:cs="Arial"/>
          <w:color w:val="000000" w:themeColor="text1"/>
          <w:sz w:val="22"/>
          <w:szCs w:val="22"/>
        </w:rPr>
      </w:pPr>
    </w:p>
    <w:p w14:paraId="445AA26C" w14:textId="1A07D669" w:rsidR="00C72BED" w:rsidRPr="00ED407D" w:rsidRDefault="00C72BED">
      <w:pPr>
        <w:jc w:val="both"/>
        <w:rPr>
          <w:rFonts w:ascii="Arial" w:hAnsi="Arial" w:cs="Arial"/>
          <w:b/>
          <w:bCs/>
          <w:color w:val="000000" w:themeColor="text1"/>
          <w:sz w:val="22"/>
          <w:szCs w:val="22"/>
          <w:lang w:val="es-ES_tradnl" w:eastAsia="es-ES"/>
        </w:rPr>
      </w:pPr>
      <w:r w:rsidRPr="00ED407D">
        <w:rPr>
          <w:rFonts w:ascii="Arial" w:hAnsi="Arial" w:cs="Arial"/>
          <w:color w:val="000000" w:themeColor="text1"/>
          <w:sz w:val="22"/>
          <w:szCs w:val="22"/>
          <w:lang w:val="es-ES_tradnl" w:eastAsia="es-ES"/>
        </w:rPr>
        <w:t xml:space="preserve">En la siguiente tabla </w:t>
      </w:r>
      <w:r w:rsidRPr="00ED407D">
        <w:rPr>
          <w:rFonts w:ascii="Arial" w:hAnsi="Arial" w:cs="Arial"/>
          <w:b/>
          <w:color w:val="000000" w:themeColor="text1"/>
          <w:sz w:val="22"/>
          <w:szCs w:val="22"/>
          <w:u w:val="single"/>
          <w:lang w:val="es-ES_tradnl" w:eastAsia="es-ES"/>
        </w:rPr>
        <w:t>que es indicativa</w:t>
      </w:r>
      <w:r w:rsidRPr="00ED407D">
        <w:rPr>
          <w:rFonts w:ascii="Arial" w:hAnsi="Arial" w:cs="Arial"/>
          <w:color w:val="000000" w:themeColor="text1"/>
          <w:sz w:val="22"/>
          <w:szCs w:val="22"/>
          <w:lang w:val="es-ES_tradnl" w:eastAsia="es-ES"/>
        </w:rPr>
        <w:t xml:space="preserve">, se presentan las obligaciones mencionadas anteriormente, las cuales pueden sufrir modificaciones de acuerdo con la ley. </w:t>
      </w:r>
      <w:r w:rsidRPr="00ED407D">
        <w:rPr>
          <w:rFonts w:ascii="Arial" w:hAnsi="Arial" w:cs="Arial"/>
          <w:bCs/>
          <w:color w:val="000000" w:themeColor="text1"/>
          <w:sz w:val="22"/>
          <w:szCs w:val="22"/>
          <w:lang w:val="es-ES_tradnl" w:eastAsia="es-ES"/>
        </w:rPr>
        <w:t xml:space="preserve">El </w:t>
      </w:r>
      <w:r w:rsidR="00AC32E2">
        <w:rPr>
          <w:rFonts w:ascii="Arial" w:hAnsi="Arial" w:cs="Arial"/>
          <w:bCs/>
          <w:color w:val="000000" w:themeColor="text1"/>
          <w:sz w:val="22"/>
          <w:szCs w:val="22"/>
          <w:lang w:val="es-ES_tradnl" w:eastAsia="es-ES"/>
        </w:rPr>
        <w:t>invitado</w:t>
      </w:r>
      <w:r w:rsidRPr="00ED407D">
        <w:rPr>
          <w:rFonts w:ascii="Arial" w:hAnsi="Arial" w:cs="Arial"/>
          <w:bCs/>
          <w:color w:val="000000" w:themeColor="text1"/>
          <w:sz w:val="22"/>
          <w:szCs w:val="22"/>
          <w:lang w:val="es-ES_tradnl" w:eastAsia="es-ES"/>
        </w:rPr>
        <w:t xml:space="preserve"> y/o contratista deberá prever, de conformidad con la legislación colombiana, dichas modificaciones durante todas las etapas de la solicitud de ofertas y del contrato</w:t>
      </w:r>
      <w:r w:rsidRPr="00ED407D">
        <w:rPr>
          <w:rFonts w:ascii="Arial" w:hAnsi="Arial" w:cs="Arial"/>
          <w:b/>
          <w:bCs/>
          <w:color w:val="000000" w:themeColor="text1"/>
          <w:sz w:val="22"/>
          <w:szCs w:val="22"/>
          <w:lang w:val="es-ES_tradnl" w:eastAsia="es-ES"/>
        </w:rPr>
        <w:t>.</w:t>
      </w:r>
    </w:p>
    <w:p w14:paraId="6415D3F0" w14:textId="77777777" w:rsidR="00C72BED" w:rsidRPr="00B85198" w:rsidRDefault="00C72BED">
      <w:pPr>
        <w:jc w:val="both"/>
        <w:rPr>
          <w:rFonts w:ascii="Arial" w:hAnsi="Arial" w:cs="Arial"/>
          <w:b/>
          <w:bCs/>
          <w:color w:val="000000" w:themeColor="text1"/>
          <w:sz w:val="22"/>
          <w:szCs w:val="22"/>
          <w:lang w:val="es-ES_tradnl" w:eastAsia="es-ES"/>
        </w:rPr>
      </w:pPr>
    </w:p>
    <w:tbl>
      <w:tblPr>
        <w:tblW w:w="0" w:type="auto"/>
        <w:tblCellMar>
          <w:left w:w="0" w:type="dxa"/>
          <w:right w:w="0" w:type="dxa"/>
        </w:tblCellMar>
        <w:tblLook w:val="04A0" w:firstRow="1" w:lastRow="0" w:firstColumn="1" w:lastColumn="0" w:noHBand="0" w:noVBand="1"/>
      </w:tblPr>
      <w:tblGrid>
        <w:gridCol w:w="2684"/>
        <w:gridCol w:w="3827"/>
        <w:gridCol w:w="2134"/>
      </w:tblGrid>
      <w:tr w:rsidR="00C72BED" w:rsidRPr="00B85198" w14:paraId="1D8565AD" w14:textId="77777777" w:rsidTr="0099527F">
        <w:trPr>
          <w:tblHeader/>
        </w:trPr>
        <w:tc>
          <w:tcPr>
            <w:tcW w:w="2684"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4707BB3" w14:textId="77777777" w:rsidR="00C72BED" w:rsidRPr="00B85198" w:rsidRDefault="00C72BED">
            <w:pPr>
              <w:jc w:val="center"/>
              <w:rPr>
                <w:rFonts w:ascii="Arial" w:hAnsi="Arial" w:cs="Arial"/>
                <w:b/>
                <w:bCs/>
                <w:sz w:val="22"/>
                <w:szCs w:val="22"/>
              </w:rPr>
            </w:pPr>
            <w:r w:rsidRPr="00B85198">
              <w:rPr>
                <w:rFonts w:ascii="Arial" w:hAnsi="Arial" w:cs="Arial"/>
                <w:b/>
                <w:bCs/>
                <w:sz w:val="22"/>
                <w:szCs w:val="22"/>
              </w:rPr>
              <w:t>CONCEPTO O ENTIDAD</w:t>
            </w:r>
          </w:p>
        </w:tc>
        <w:tc>
          <w:tcPr>
            <w:tcW w:w="3827"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A464FE0" w14:textId="77777777" w:rsidR="00C72BED" w:rsidRPr="00B85198" w:rsidRDefault="00C72BED">
            <w:pPr>
              <w:jc w:val="center"/>
              <w:rPr>
                <w:rFonts w:ascii="Arial" w:hAnsi="Arial" w:cs="Arial"/>
                <w:b/>
                <w:bCs/>
                <w:sz w:val="22"/>
                <w:szCs w:val="22"/>
              </w:rPr>
            </w:pPr>
            <w:r w:rsidRPr="00B85198">
              <w:rPr>
                <w:rFonts w:ascii="Arial" w:hAnsi="Arial" w:cs="Arial"/>
                <w:b/>
                <w:bCs/>
                <w:sz w:val="22"/>
                <w:szCs w:val="22"/>
              </w:rPr>
              <w:t>APORTE</w:t>
            </w:r>
          </w:p>
        </w:tc>
        <w:tc>
          <w:tcPr>
            <w:tcW w:w="213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6733A03" w14:textId="77777777" w:rsidR="00C72BED" w:rsidRPr="00B85198" w:rsidRDefault="00C72BED">
            <w:pPr>
              <w:jc w:val="center"/>
              <w:rPr>
                <w:rFonts w:ascii="Arial" w:hAnsi="Arial" w:cs="Arial"/>
                <w:b/>
                <w:bCs/>
                <w:sz w:val="22"/>
                <w:szCs w:val="22"/>
              </w:rPr>
            </w:pPr>
            <w:r w:rsidRPr="00B85198">
              <w:rPr>
                <w:rFonts w:ascii="Arial" w:hAnsi="Arial" w:cs="Arial"/>
                <w:b/>
                <w:bCs/>
                <w:sz w:val="22"/>
                <w:szCs w:val="22"/>
              </w:rPr>
              <w:t>FUNDAMENTO LEGAL</w:t>
            </w:r>
          </w:p>
        </w:tc>
      </w:tr>
      <w:tr w:rsidR="00C72BED" w:rsidRPr="0099527F" w14:paraId="5CB44836" w14:textId="77777777" w:rsidTr="0099527F">
        <w:tc>
          <w:tcPr>
            <w:tcW w:w="268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19A567F" w14:textId="77777777" w:rsidR="00C72BED" w:rsidRPr="0099527F" w:rsidRDefault="00C72BED" w:rsidP="00BA1202">
            <w:pPr>
              <w:jc w:val="both"/>
              <w:rPr>
                <w:rFonts w:ascii="Arial" w:hAnsi="Arial" w:cs="Arial"/>
                <w:bCs/>
                <w:sz w:val="22"/>
                <w:szCs w:val="22"/>
              </w:rPr>
            </w:pPr>
            <w:r w:rsidRPr="0099527F">
              <w:rPr>
                <w:rFonts w:ascii="Arial" w:hAnsi="Arial" w:cs="Arial"/>
                <w:bCs/>
                <w:sz w:val="22"/>
                <w:szCs w:val="22"/>
              </w:rPr>
              <w:t>Salud (ver nota 1)</w:t>
            </w:r>
          </w:p>
        </w:tc>
        <w:tc>
          <w:tcPr>
            <w:tcW w:w="38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8F505E7"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12,5 % del ingreso Base de Cotización, de los cuales el 4% está a cargo del trabajador y el 8,5% del empleador.</w:t>
            </w:r>
          </w:p>
        </w:tc>
        <w:tc>
          <w:tcPr>
            <w:tcW w:w="2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AF03880"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Artículo 204 de la Ley 100 de 1993</w:t>
            </w:r>
          </w:p>
        </w:tc>
      </w:tr>
      <w:tr w:rsidR="00C72BED" w:rsidRPr="0099527F" w14:paraId="6A6B11E8" w14:textId="77777777" w:rsidTr="0099527F">
        <w:tc>
          <w:tcPr>
            <w:tcW w:w="268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B4324EC" w14:textId="77777777" w:rsidR="00C72BED" w:rsidRPr="0099527F" w:rsidRDefault="00C72BED" w:rsidP="00BA1202">
            <w:pPr>
              <w:jc w:val="both"/>
              <w:rPr>
                <w:rFonts w:ascii="Arial" w:hAnsi="Arial" w:cs="Arial"/>
                <w:bCs/>
                <w:sz w:val="22"/>
                <w:szCs w:val="22"/>
              </w:rPr>
            </w:pPr>
            <w:r w:rsidRPr="0099527F">
              <w:rPr>
                <w:rFonts w:ascii="Arial" w:hAnsi="Arial" w:cs="Arial"/>
                <w:bCs/>
                <w:sz w:val="22"/>
                <w:szCs w:val="22"/>
              </w:rPr>
              <w:t>Pensiones</w:t>
            </w:r>
          </w:p>
        </w:tc>
        <w:tc>
          <w:tcPr>
            <w:tcW w:w="38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9EC3B64"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16 % del ingreso Base de Cotización, de los cuales el 4% está a cargo del trabajador y el 12% a cargo del empleador.</w:t>
            </w:r>
          </w:p>
        </w:tc>
        <w:tc>
          <w:tcPr>
            <w:tcW w:w="2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6AF3402"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Artículo 7 de la Ley 797 de 2003</w:t>
            </w:r>
          </w:p>
        </w:tc>
      </w:tr>
      <w:tr w:rsidR="00C72BED" w:rsidRPr="0099527F" w14:paraId="4F2AB83D" w14:textId="77777777" w:rsidTr="0099527F">
        <w:tc>
          <w:tcPr>
            <w:tcW w:w="268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89AE1AD" w14:textId="77777777" w:rsidR="00C72BED" w:rsidRPr="0099527F" w:rsidRDefault="00C72BED" w:rsidP="00BA1202">
            <w:pPr>
              <w:jc w:val="both"/>
              <w:rPr>
                <w:rFonts w:ascii="Arial" w:hAnsi="Arial" w:cs="Arial"/>
                <w:bCs/>
                <w:sz w:val="22"/>
                <w:szCs w:val="22"/>
              </w:rPr>
            </w:pPr>
            <w:r w:rsidRPr="0099527F">
              <w:rPr>
                <w:rFonts w:ascii="Arial" w:hAnsi="Arial" w:cs="Arial"/>
                <w:bCs/>
                <w:sz w:val="22"/>
                <w:szCs w:val="22"/>
              </w:rPr>
              <w:t>Sistema General de Riesgos Laborales (ver nota 2)</w:t>
            </w:r>
          </w:p>
        </w:tc>
        <w:tc>
          <w:tcPr>
            <w:tcW w:w="38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D06F01"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De acuerdo con la clasificación establecida y totalmente a cargo del empleador.</w:t>
            </w:r>
          </w:p>
        </w:tc>
        <w:tc>
          <w:tcPr>
            <w:tcW w:w="2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F3F6C4D"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Artículo 6° de la ley 1562 de 2012.</w:t>
            </w:r>
          </w:p>
        </w:tc>
      </w:tr>
      <w:tr w:rsidR="00C72BED" w:rsidRPr="0099527F" w14:paraId="16C7DC12" w14:textId="77777777" w:rsidTr="0099527F">
        <w:tc>
          <w:tcPr>
            <w:tcW w:w="268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30236F8B" w14:textId="2542F418" w:rsidR="00C72BED" w:rsidRPr="0099527F" w:rsidRDefault="00C72BED" w:rsidP="00BA1202">
            <w:pPr>
              <w:jc w:val="both"/>
              <w:rPr>
                <w:rFonts w:ascii="Arial" w:hAnsi="Arial" w:cs="Arial"/>
                <w:bCs/>
                <w:sz w:val="22"/>
                <w:szCs w:val="22"/>
              </w:rPr>
            </w:pPr>
            <w:r w:rsidRPr="0099527F">
              <w:rPr>
                <w:rFonts w:ascii="Arial" w:hAnsi="Arial" w:cs="Arial"/>
                <w:bCs/>
                <w:sz w:val="22"/>
                <w:szCs w:val="22"/>
              </w:rPr>
              <w:t>Cajas de Compensación Familiar</w:t>
            </w:r>
            <w:r w:rsidR="0099527F">
              <w:rPr>
                <w:rFonts w:ascii="Arial" w:hAnsi="Arial" w:cs="Arial"/>
                <w:bCs/>
                <w:sz w:val="22"/>
                <w:szCs w:val="22"/>
              </w:rPr>
              <w:t xml:space="preserve"> </w:t>
            </w:r>
            <w:r w:rsidRPr="0099527F">
              <w:rPr>
                <w:rFonts w:ascii="Arial" w:hAnsi="Arial" w:cs="Arial"/>
                <w:bCs/>
                <w:sz w:val="22"/>
                <w:szCs w:val="22"/>
              </w:rPr>
              <w:t>(ver nota 3)</w:t>
            </w:r>
          </w:p>
        </w:tc>
        <w:tc>
          <w:tcPr>
            <w:tcW w:w="38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A7AFCC3"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4% totalmente a cargo del empleador.</w:t>
            </w:r>
          </w:p>
        </w:tc>
        <w:tc>
          <w:tcPr>
            <w:tcW w:w="2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B3FB9CE"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Artículo 7, 9 y 12 de la Ley 21 de 1982</w:t>
            </w:r>
          </w:p>
        </w:tc>
      </w:tr>
      <w:tr w:rsidR="00C72BED" w:rsidRPr="0099527F" w14:paraId="58A84039" w14:textId="77777777" w:rsidTr="0099527F">
        <w:tc>
          <w:tcPr>
            <w:tcW w:w="268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0C5255EA" w14:textId="77777777" w:rsidR="00C72BED" w:rsidRPr="0099527F" w:rsidRDefault="00C72BED" w:rsidP="00BA1202">
            <w:pPr>
              <w:jc w:val="both"/>
              <w:rPr>
                <w:rFonts w:ascii="Arial" w:hAnsi="Arial" w:cs="Arial"/>
                <w:bCs/>
                <w:sz w:val="22"/>
                <w:szCs w:val="22"/>
              </w:rPr>
            </w:pPr>
            <w:r w:rsidRPr="0099527F">
              <w:rPr>
                <w:rFonts w:ascii="Arial" w:hAnsi="Arial" w:cs="Arial"/>
                <w:bCs/>
                <w:sz w:val="22"/>
                <w:szCs w:val="22"/>
              </w:rPr>
              <w:t>Instituto Colombiano de Bienestar Familiar (ver nota 1)</w:t>
            </w:r>
          </w:p>
        </w:tc>
        <w:tc>
          <w:tcPr>
            <w:tcW w:w="38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B6AE66"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3% totalmente a cargo del empleador.</w:t>
            </w:r>
          </w:p>
        </w:tc>
        <w:tc>
          <w:tcPr>
            <w:tcW w:w="2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44D6853"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Artículo 1 de la Ley 89 de 1988</w:t>
            </w:r>
          </w:p>
        </w:tc>
      </w:tr>
      <w:tr w:rsidR="00C72BED" w:rsidRPr="0099527F" w14:paraId="292F43BD" w14:textId="77777777" w:rsidTr="0099527F">
        <w:tc>
          <w:tcPr>
            <w:tcW w:w="2684"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9B49F27" w14:textId="77777777" w:rsidR="00C72BED" w:rsidRPr="0099527F" w:rsidRDefault="00C72BED" w:rsidP="00BA1202">
            <w:pPr>
              <w:jc w:val="both"/>
              <w:rPr>
                <w:rFonts w:ascii="Arial" w:hAnsi="Arial" w:cs="Arial"/>
                <w:bCs/>
                <w:sz w:val="22"/>
                <w:szCs w:val="22"/>
              </w:rPr>
            </w:pPr>
            <w:r w:rsidRPr="0099527F">
              <w:rPr>
                <w:rFonts w:ascii="Arial" w:hAnsi="Arial" w:cs="Arial"/>
                <w:bCs/>
                <w:sz w:val="22"/>
                <w:szCs w:val="22"/>
              </w:rPr>
              <w:lastRenderedPageBreak/>
              <w:t>SENA (ver nota 1)</w:t>
            </w:r>
          </w:p>
        </w:tc>
        <w:tc>
          <w:tcPr>
            <w:tcW w:w="3827"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314A69D8"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2% totalmente a cargo del empleador.</w:t>
            </w:r>
          </w:p>
        </w:tc>
        <w:tc>
          <w:tcPr>
            <w:tcW w:w="213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ECB52AC" w14:textId="77777777" w:rsidR="00C72BED" w:rsidRPr="0099527F" w:rsidRDefault="00C72BED" w:rsidP="00F0598F">
            <w:pPr>
              <w:jc w:val="both"/>
              <w:rPr>
                <w:rFonts w:ascii="Arial" w:hAnsi="Arial" w:cs="Arial"/>
                <w:bCs/>
                <w:sz w:val="22"/>
                <w:szCs w:val="22"/>
              </w:rPr>
            </w:pPr>
            <w:r w:rsidRPr="0099527F">
              <w:rPr>
                <w:rFonts w:ascii="Arial" w:hAnsi="Arial" w:cs="Arial"/>
                <w:bCs/>
                <w:sz w:val="22"/>
                <w:szCs w:val="22"/>
              </w:rPr>
              <w:t>Artículo 7, 9 y 12 de la Ley 21 de 1982</w:t>
            </w:r>
          </w:p>
        </w:tc>
      </w:tr>
    </w:tbl>
    <w:p w14:paraId="1546666E" w14:textId="77777777" w:rsidR="00C72BED" w:rsidRPr="0099527F" w:rsidRDefault="00C72BED" w:rsidP="00BA1202">
      <w:pPr>
        <w:jc w:val="both"/>
        <w:rPr>
          <w:rFonts w:ascii="Arial" w:hAnsi="Arial" w:cs="Arial"/>
          <w:bCs/>
          <w:color w:val="000000" w:themeColor="text1"/>
          <w:sz w:val="22"/>
          <w:szCs w:val="22"/>
          <w:lang w:val="es-ES" w:eastAsia="es-ES"/>
        </w:rPr>
      </w:pPr>
    </w:p>
    <w:p w14:paraId="48D4495A" w14:textId="77777777" w:rsidR="00C72BED" w:rsidRPr="00B85198" w:rsidRDefault="00C72BED" w:rsidP="00F0598F">
      <w:pPr>
        <w:jc w:val="both"/>
        <w:rPr>
          <w:rFonts w:ascii="Arial" w:hAnsi="Arial" w:cs="Arial"/>
          <w:sz w:val="22"/>
          <w:szCs w:val="22"/>
        </w:rPr>
      </w:pPr>
      <w:r w:rsidRPr="00B85198">
        <w:rPr>
          <w:rFonts w:ascii="Arial" w:hAnsi="Arial" w:cs="Arial"/>
          <w:b/>
          <w:bCs/>
          <w:iCs/>
          <w:color w:val="000000"/>
          <w:sz w:val="22"/>
          <w:szCs w:val="22"/>
        </w:rPr>
        <w:t>Nota 1:</w:t>
      </w:r>
      <w:r w:rsidRPr="00B85198">
        <w:rPr>
          <w:rFonts w:ascii="Arial" w:hAnsi="Arial" w:cs="Arial"/>
          <w:iCs/>
          <w:color w:val="000000"/>
          <w:sz w:val="22"/>
          <w:szCs w:val="22"/>
        </w:rPr>
        <w:t xml:space="preserve"> </w:t>
      </w:r>
      <w:r w:rsidRPr="00B85198">
        <w:rPr>
          <w:rFonts w:ascii="Arial" w:hAnsi="Arial" w:cs="Arial"/>
          <w:sz w:val="22"/>
          <w:szCs w:val="22"/>
        </w:rPr>
        <w:t>Tener en cuenta lo previsto en el artículo 65 de la Ley 1819 de 2016 modificatorio del artículo 114-1 de la Ley 1607 de 2012, sobre exoneración de aportes.</w:t>
      </w:r>
    </w:p>
    <w:p w14:paraId="130ECECD" w14:textId="77777777" w:rsidR="00C72BED" w:rsidRPr="00B85198" w:rsidRDefault="00C72BED" w:rsidP="00F0598F">
      <w:pPr>
        <w:jc w:val="both"/>
        <w:rPr>
          <w:rFonts w:ascii="Arial" w:hAnsi="Arial" w:cs="Arial"/>
          <w:iCs/>
          <w:color w:val="000000"/>
          <w:sz w:val="22"/>
          <w:szCs w:val="22"/>
          <w:lang w:eastAsia="en-US"/>
        </w:rPr>
      </w:pPr>
    </w:p>
    <w:p w14:paraId="3A203E6D" w14:textId="77777777" w:rsidR="00C72BED" w:rsidRPr="00B85198" w:rsidRDefault="00C72BED" w:rsidP="00A8630E">
      <w:pPr>
        <w:jc w:val="both"/>
        <w:rPr>
          <w:rFonts w:ascii="Arial" w:hAnsi="Arial" w:cs="Arial"/>
          <w:sz w:val="22"/>
          <w:szCs w:val="22"/>
        </w:rPr>
      </w:pPr>
      <w:r w:rsidRPr="00B85198">
        <w:rPr>
          <w:rFonts w:ascii="Arial" w:hAnsi="Arial" w:cs="Arial"/>
          <w:b/>
          <w:bCs/>
          <w:iCs/>
          <w:color w:val="000000"/>
          <w:sz w:val="22"/>
          <w:szCs w:val="22"/>
        </w:rPr>
        <w:t>Nota 2</w:t>
      </w:r>
      <w:r w:rsidRPr="00B85198">
        <w:rPr>
          <w:rFonts w:ascii="Arial" w:hAnsi="Arial" w:cs="Arial"/>
          <w:iCs/>
          <w:color w:val="000000"/>
          <w:sz w:val="22"/>
          <w:szCs w:val="22"/>
        </w:rPr>
        <w:t xml:space="preserve">: </w:t>
      </w:r>
      <w:r w:rsidRPr="00B85198">
        <w:rPr>
          <w:rFonts w:ascii="Arial" w:hAnsi="Arial" w:cs="Arial"/>
          <w:sz w:val="22"/>
          <w:szCs w:val="22"/>
        </w:rPr>
        <w:t>Los trabajadores independientes que laboren en actividades catalogadas por el Ministerio de Trabajo como de alto riesgo deberán afiliarse en forma obligatoria al Sistema General de Riesgos Laborales. El pago de esta afiliación será por cuenta d</w:t>
      </w:r>
      <w:r w:rsidR="004921B8" w:rsidRPr="00B85198">
        <w:rPr>
          <w:rFonts w:ascii="Arial" w:hAnsi="Arial" w:cs="Arial"/>
          <w:sz w:val="22"/>
          <w:szCs w:val="22"/>
        </w:rPr>
        <w:t xml:space="preserve">e </w:t>
      </w:r>
      <w:r w:rsidR="00070678" w:rsidRPr="00B85198">
        <w:rPr>
          <w:rFonts w:ascii="Arial" w:hAnsi="Arial" w:cs="Arial"/>
          <w:sz w:val="22"/>
          <w:szCs w:val="22"/>
        </w:rPr>
        <w:t>EPM</w:t>
      </w:r>
      <w:r w:rsidRPr="00B85198">
        <w:rPr>
          <w:rFonts w:ascii="Arial" w:hAnsi="Arial" w:cs="Arial"/>
          <w:sz w:val="22"/>
          <w:szCs w:val="22"/>
        </w:rPr>
        <w:t>. (Artículo 13, literal a) numeral 5 del Decreto-ley 1295 de 1994, modificado por el artículo 2 de la Ley 1562 de 2012 concordado con el Decreto 0723 de 2013 artículo 5).</w:t>
      </w:r>
    </w:p>
    <w:p w14:paraId="0207BF08" w14:textId="77777777" w:rsidR="00C72BED" w:rsidRPr="00B85198" w:rsidRDefault="00C72BED" w:rsidP="00A8630E">
      <w:pPr>
        <w:jc w:val="both"/>
        <w:rPr>
          <w:rFonts w:ascii="Arial" w:hAnsi="Arial" w:cs="Arial"/>
          <w:iCs/>
          <w:color w:val="000000"/>
          <w:sz w:val="22"/>
          <w:szCs w:val="22"/>
          <w:lang w:eastAsia="en-US"/>
        </w:rPr>
      </w:pPr>
    </w:p>
    <w:p w14:paraId="7E384ACD" w14:textId="77777777" w:rsidR="00C72BED" w:rsidRPr="00B85198" w:rsidRDefault="00C72BED" w:rsidP="00766A21">
      <w:pPr>
        <w:jc w:val="both"/>
        <w:rPr>
          <w:rFonts w:ascii="Arial" w:hAnsi="Arial" w:cs="Arial"/>
          <w:sz w:val="22"/>
          <w:szCs w:val="22"/>
        </w:rPr>
      </w:pPr>
      <w:r w:rsidRPr="00B85198">
        <w:rPr>
          <w:rFonts w:ascii="Arial" w:hAnsi="Arial" w:cs="Arial"/>
          <w:sz w:val="22"/>
          <w:szCs w:val="22"/>
        </w:rPr>
        <w:t>La Afiliación a la Administradora de Riesgos Laborales (ARL), también será obligatoria para todas las personas vinculadas a través de un contrato formal de prestación de servicios, con entidades o instituciones públicas o privadas con una duración superior a un (1) mes, toda vez que así lo señala la norma.</w:t>
      </w:r>
    </w:p>
    <w:p w14:paraId="509AA3D1" w14:textId="77777777" w:rsidR="00C72BED" w:rsidRPr="00B85198" w:rsidRDefault="00C72BED" w:rsidP="006674C8">
      <w:pPr>
        <w:jc w:val="both"/>
        <w:rPr>
          <w:rFonts w:ascii="Arial" w:hAnsi="Arial" w:cs="Arial"/>
          <w:sz w:val="22"/>
          <w:szCs w:val="22"/>
        </w:rPr>
      </w:pPr>
    </w:p>
    <w:p w14:paraId="578B77BE" w14:textId="77777777" w:rsidR="00C72BED" w:rsidRPr="00B85198" w:rsidRDefault="00C72BED">
      <w:pPr>
        <w:jc w:val="both"/>
        <w:rPr>
          <w:rFonts w:ascii="Arial" w:hAnsi="Arial" w:cs="Arial"/>
          <w:sz w:val="22"/>
          <w:szCs w:val="22"/>
        </w:rPr>
      </w:pPr>
      <w:r w:rsidRPr="00B85198">
        <w:rPr>
          <w:rFonts w:ascii="Arial" w:hAnsi="Arial" w:cs="Arial"/>
          <w:b/>
          <w:sz w:val="22"/>
          <w:szCs w:val="22"/>
        </w:rPr>
        <w:t>Nota 3:</w:t>
      </w:r>
      <w:r w:rsidRPr="00B85198">
        <w:rPr>
          <w:rFonts w:ascii="Arial" w:hAnsi="Arial" w:cs="Arial"/>
          <w:sz w:val="22"/>
          <w:szCs w:val="22"/>
        </w:rPr>
        <w:t xml:space="preserve"> Sobre la afiliación trabajadores independientes a cajas de compensación, Artículo 171 Ley 1819 de 2016 modificatorio del literal b artículo 19 de la Ley 789 de 2003.</w:t>
      </w:r>
    </w:p>
    <w:p w14:paraId="1B6F9E27" w14:textId="77777777" w:rsidR="00C72BED" w:rsidRPr="00B85198" w:rsidRDefault="00AD1FC6" w:rsidP="00A438E0">
      <w:pPr>
        <w:pStyle w:val="Ttulo"/>
        <w:jc w:val="both"/>
        <w:rPr>
          <w:sz w:val="22"/>
          <w:szCs w:val="22"/>
        </w:rPr>
      </w:pPr>
      <w:bookmarkStart w:id="116" w:name="_Toc113287587"/>
      <w:bookmarkStart w:id="117" w:name="_Toc115357922"/>
      <w:bookmarkStart w:id="118" w:name="_Hlk505157686"/>
      <w:r w:rsidRPr="00B85198">
        <w:rPr>
          <w:sz w:val="22"/>
          <w:szCs w:val="22"/>
        </w:rPr>
        <w:t>3.</w:t>
      </w:r>
      <w:r w:rsidR="00117441" w:rsidRPr="00B85198">
        <w:rPr>
          <w:sz w:val="22"/>
          <w:szCs w:val="22"/>
        </w:rPr>
        <w:t>1</w:t>
      </w:r>
      <w:r w:rsidRPr="00B85198">
        <w:rPr>
          <w:sz w:val="22"/>
          <w:szCs w:val="22"/>
        </w:rPr>
        <w:t xml:space="preserve">.4. </w:t>
      </w:r>
      <w:r w:rsidR="00C72BED" w:rsidRPr="00B85198">
        <w:rPr>
          <w:sz w:val="22"/>
          <w:szCs w:val="22"/>
        </w:rPr>
        <w:t>Registro en el Sistema de Información de Proveedores y Contratistas</w:t>
      </w:r>
      <w:bookmarkEnd w:id="116"/>
      <w:bookmarkEnd w:id="117"/>
    </w:p>
    <w:p w14:paraId="24130234" w14:textId="77777777" w:rsidR="00C72BED" w:rsidRPr="00B85198" w:rsidRDefault="00C72BED" w:rsidP="00BA1202">
      <w:pPr>
        <w:widowControl w:val="0"/>
        <w:jc w:val="both"/>
        <w:rPr>
          <w:rFonts w:ascii="Arial" w:hAnsi="Arial" w:cs="Arial"/>
          <w:snapToGrid w:val="0"/>
          <w:sz w:val="22"/>
          <w:szCs w:val="22"/>
          <w:lang w:eastAsia="es-ES"/>
        </w:rPr>
      </w:pPr>
      <w:bookmarkStart w:id="119" w:name="_Toc463266091"/>
      <w:bookmarkStart w:id="120" w:name="_Toc468088474"/>
    </w:p>
    <w:p w14:paraId="08485C09" w14:textId="77777777" w:rsidR="00C72BED" w:rsidRPr="00B85198" w:rsidRDefault="002B186A" w:rsidP="00BA1202">
      <w:pPr>
        <w:pStyle w:val="Lista4"/>
        <w:ind w:left="0" w:firstLine="2"/>
        <w:jc w:val="both"/>
        <w:rPr>
          <w:rFonts w:ascii="Arial" w:hAnsi="Arial" w:cs="Arial"/>
          <w:sz w:val="22"/>
          <w:szCs w:val="22"/>
        </w:rPr>
      </w:pPr>
      <w:bookmarkStart w:id="121" w:name="_Hlk510427917"/>
      <w:bookmarkEnd w:id="118"/>
      <w:r w:rsidRPr="00B85198">
        <w:rPr>
          <w:rFonts w:ascii="Arial" w:hAnsi="Arial" w:cs="Arial"/>
          <w:sz w:val="22"/>
          <w:szCs w:val="22"/>
        </w:rPr>
        <w:t>El invitado</w:t>
      </w:r>
      <w:r w:rsidR="00A4219B" w:rsidRPr="00B85198">
        <w:rPr>
          <w:rFonts w:ascii="Arial" w:hAnsi="Arial" w:cs="Arial"/>
          <w:sz w:val="22"/>
          <w:szCs w:val="22"/>
        </w:rPr>
        <w:t xml:space="preserve"> </w:t>
      </w:r>
      <w:r w:rsidR="00C72BED" w:rsidRPr="00B85198">
        <w:rPr>
          <w:rFonts w:ascii="Arial" w:hAnsi="Arial" w:cs="Arial"/>
          <w:sz w:val="22"/>
          <w:szCs w:val="22"/>
        </w:rPr>
        <w:t xml:space="preserve">debe estar en estado Aprobado y tener la documentación vigente en el Perfil del Grupo EPM del Sistema de Información de Proveedores y Contratistas. </w:t>
      </w:r>
    </w:p>
    <w:p w14:paraId="5AFF8243" w14:textId="77777777" w:rsidR="00C72BED" w:rsidRPr="00B85198" w:rsidRDefault="00C72BED" w:rsidP="00F0598F">
      <w:pPr>
        <w:pStyle w:val="Lista4"/>
        <w:ind w:left="0" w:firstLine="2"/>
        <w:jc w:val="both"/>
        <w:rPr>
          <w:rFonts w:ascii="Arial" w:hAnsi="Arial" w:cs="Arial"/>
          <w:sz w:val="22"/>
          <w:szCs w:val="22"/>
        </w:rPr>
      </w:pPr>
    </w:p>
    <w:p w14:paraId="173518A3" w14:textId="77777777" w:rsidR="00C72BED" w:rsidRPr="00B85198" w:rsidRDefault="00C72BED" w:rsidP="00F0598F">
      <w:pPr>
        <w:jc w:val="both"/>
        <w:rPr>
          <w:rFonts w:ascii="Arial" w:hAnsi="Arial" w:cs="Arial"/>
          <w:sz w:val="22"/>
          <w:szCs w:val="22"/>
        </w:rPr>
      </w:pPr>
      <w:r w:rsidRPr="00B85198">
        <w:rPr>
          <w:rFonts w:ascii="Arial" w:hAnsi="Arial" w:cs="Arial"/>
          <w:sz w:val="22"/>
          <w:szCs w:val="22"/>
        </w:rPr>
        <w:t>En caso de discrepancia de los documentos que reposan en el perfil del sistema de Información y los aportados en la oferta, prevalecerán los que estén en el perfil del sistema.</w:t>
      </w:r>
    </w:p>
    <w:p w14:paraId="6AFEE5F3" w14:textId="77777777" w:rsidR="00C72BED" w:rsidRPr="00B85198" w:rsidRDefault="00C72BED" w:rsidP="00A8630E">
      <w:pPr>
        <w:pStyle w:val="Lista4"/>
        <w:ind w:left="0" w:firstLine="2"/>
        <w:jc w:val="both"/>
        <w:rPr>
          <w:rFonts w:ascii="Arial" w:hAnsi="Arial" w:cs="Arial"/>
          <w:sz w:val="22"/>
          <w:szCs w:val="22"/>
        </w:rPr>
      </w:pPr>
    </w:p>
    <w:p w14:paraId="4FC89915" w14:textId="28431B8B" w:rsidR="00C72BED" w:rsidRPr="00B85198" w:rsidRDefault="00C72BED" w:rsidP="00A8630E">
      <w:pPr>
        <w:pStyle w:val="Lista4"/>
        <w:ind w:left="0" w:firstLine="0"/>
        <w:jc w:val="both"/>
        <w:rPr>
          <w:rFonts w:ascii="Arial" w:hAnsi="Arial" w:cs="Arial"/>
          <w:sz w:val="22"/>
          <w:szCs w:val="22"/>
        </w:rPr>
      </w:pPr>
      <w:r w:rsidRPr="00B85198">
        <w:rPr>
          <w:rFonts w:ascii="Arial" w:hAnsi="Arial" w:cs="Arial"/>
          <w:sz w:val="22"/>
          <w:szCs w:val="22"/>
        </w:rPr>
        <w:t xml:space="preserve">Los requisitos incluidos en la solicitud de ofertas que no hagan parte del perfil del </w:t>
      </w:r>
      <w:proofErr w:type="gramStart"/>
      <w:r w:rsidRPr="00B85198">
        <w:rPr>
          <w:rFonts w:ascii="Arial" w:hAnsi="Arial" w:cs="Arial"/>
          <w:sz w:val="22"/>
          <w:szCs w:val="22"/>
        </w:rPr>
        <w:t>proveedor,</w:t>
      </w:r>
      <w:proofErr w:type="gramEnd"/>
      <w:r w:rsidRPr="00B85198">
        <w:rPr>
          <w:rFonts w:ascii="Arial" w:hAnsi="Arial" w:cs="Arial"/>
          <w:sz w:val="22"/>
          <w:szCs w:val="22"/>
        </w:rPr>
        <w:t xml:space="preserve"> deben ser aportados en dicha oferta.</w:t>
      </w:r>
    </w:p>
    <w:p w14:paraId="5DA59391" w14:textId="77777777" w:rsidR="00C72BED" w:rsidRPr="00B85198" w:rsidRDefault="00C72BED" w:rsidP="00766A21">
      <w:pPr>
        <w:pStyle w:val="Lista4"/>
        <w:ind w:left="0" w:firstLine="0"/>
        <w:jc w:val="both"/>
        <w:rPr>
          <w:rFonts w:ascii="Arial" w:hAnsi="Arial" w:cs="Arial"/>
          <w:sz w:val="22"/>
          <w:szCs w:val="22"/>
        </w:rPr>
      </w:pPr>
    </w:p>
    <w:p w14:paraId="341B12D2" w14:textId="77777777" w:rsidR="00A42BCD" w:rsidRPr="00B85198" w:rsidRDefault="00A42BCD" w:rsidP="006674C8">
      <w:pPr>
        <w:jc w:val="both"/>
        <w:rPr>
          <w:rFonts w:ascii="Arial" w:hAnsi="Arial" w:cs="Arial"/>
          <w:sz w:val="22"/>
          <w:szCs w:val="22"/>
        </w:rPr>
      </w:pPr>
      <w:bookmarkStart w:id="122" w:name="_Hlk510427963"/>
      <w:r w:rsidRPr="00B85198">
        <w:rPr>
          <w:rFonts w:ascii="Arial" w:hAnsi="Arial" w:cs="Arial"/>
          <w:sz w:val="22"/>
          <w:szCs w:val="22"/>
        </w:rPr>
        <w:t xml:space="preserve">Los requisitos y el procedimiento de inscripción se pueden consultar en la página Sistema de Información Proveedores y Contratistas, en el link </w:t>
      </w:r>
      <w:hyperlink r:id="rId11" w:history="1">
        <w:r w:rsidRPr="00B85198">
          <w:rPr>
            <w:rStyle w:val="Hipervnculo"/>
            <w:rFonts w:ascii="Arial" w:hAnsi="Arial" w:cs="Arial"/>
            <w:sz w:val="22"/>
            <w:szCs w:val="22"/>
          </w:rPr>
          <w:t>https://www.epm.com.co/site/proveedoresycontratistas/Proveedoresycontratistas/Contrataci%C3%B3n/C%C3%B3mocontratarconEPM/Sistemadeinformación.aspx</w:t>
        </w:r>
      </w:hyperlink>
      <w:r w:rsidRPr="00B85198">
        <w:rPr>
          <w:rFonts w:ascii="Arial" w:hAnsi="Arial" w:cs="Arial"/>
          <w:sz w:val="22"/>
          <w:szCs w:val="22"/>
        </w:rPr>
        <w:t xml:space="preserve">. </w:t>
      </w:r>
    </w:p>
    <w:p w14:paraId="0DADC068" w14:textId="77777777" w:rsidR="00C72BED" w:rsidRPr="00B85198" w:rsidRDefault="00C72BED">
      <w:pPr>
        <w:jc w:val="both"/>
        <w:rPr>
          <w:rFonts w:ascii="Arial" w:hAnsi="Arial" w:cs="Arial"/>
          <w:strike/>
          <w:sz w:val="22"/>
          <w:szCs w:val="22"/>
        </w:rPr>
      </w:pPr>
    </w:p>
    <w:p w14:paraId="0B4787B0" w14:textId="132204AD" w:rsidR="000E18E7" w:rsidRDefault="00AD1FC6" w:rsidP="000E18E7">
      <w:pPr>
        <w:pStyle w:val="Ttulo"/>
        <w:spacing w:before="0" w:after="0"/>
        <w:jc w:val="both"/>
        <w:rPr>
          <w:sz w:val="22"/>
          <w:szCs w:val="22"/>
        </w:rPr>
      </w:pPr>
      <w:bookmarkStart w:id="123" w:name="_Toc113287588"/>
      <w:bookmarkStart w:id="124" w:name="_Toc115357923"/>
      <w:bookmarkEnd w:id="121"/>
      <w:bookmarkEnd w:id="122"/>
      <w:r w:rsidRPr="00ED407D">
        <w:rPr>
          <w:sz w:val="22"/>
          <w:szCs w:val="22"/>
        </w:rPr>
        <w:t>3.</w:t>
      </w:r>
      <w:r w:rsidR="00117441" w:rsidRPr="00ED407D">
        <w:rPr>
          <w:sz w:val="22"/>
          <w:szCs w:val="22"/>
        </w:rPr>
        <w:t>1</w:t>
      </w:r>
      <w:r w:rsidRPr="00ED407D">
        <w:rPr>
          <w:sz w:val="22"/>
          <w:szCs w:val="22"/>
        </w:rPr>
        <w:t xml:space="preserve">.5. </w:t>
      </w:r>
      <w:r w:rsidR="00C72BED" w:rsidRPr="00ED407D">
        <w:rPr>
          <w:sz w:val="22"/>
          <w:szCs w:val="22"/>
        </w:rPr>
        <w:tab/>
      </w:r>
      <w:bookmarkEnd w:id="119"/>
      <w:bookmarkEnd w:id="120"/>
      <w:r w:rsidR="005A14EC" w:rsidRPr="002E49AE">
        <w:rPr>
          <w:sz w:val="22"/>
          <w:szCs w:val="22"/>
        </w:rPr>
        <w:t>Diligenciar formulario para el conocimiento del tercero (LA/FT)</w:t>
      </w:r>
      <w:bookmarkStart w:id="125" w:name="_Toc107315616"/>
      <w:bookmarkEnd w:id="123"/>
      <w:bookmarkEnd w:id="124"/>
    </w:p>
    <w:p w14:paraId="1B1A1633" w14:textId="77777777" w:rsidR="00C44E64" w:rsidRDefault="00C44E64" w:rsidP="000E18E7">
      <w:pPr>
        <w:pStyle w:val="Ttulo"/>
        <w:spacing w:before="0" w:after="0"/>
        <w:jc w:val="both"/>
        <w:rPr>
          <w:sz w:val="22"/>
          <w:szCs w:val="22"/>
        </w:rPr>
      </w:pPr>
    </w:p>
    <w:p w14:paraId="07BE597C" w14:textId="4970D29D" w:rsidR="00EE66D9" w:rsidRDefault="003C306B" w:rsidP="000078F4">
      <w:pPr>
        <w:tabs>
          <w:tab w:val="left" w:pos="0"/>
        </w:tabs>
        <w:jc w:val="both"/>
        <w:rPr>
          <w:rFonts w:ascii="Arial" w:hAnsi="Arial" w:cs="Arial"/>
          <w:bCs/>
          <w:kern w:val="28"/>
          <w:sz w:val="22"/>
          <w:szCs w:val="22"/>
        </w:rPr>
      </w:pPr>
      <w:r w:rsidRPr="000078F4">
        <w:rPr>
          <w:rFonts w:ascii="Arial" w:hAnsi="Arial" w:cs="Arial"/>
          <w:bCs/>
          <w:kern w:val="28"/>
          <w:sz w:val="22"/>
          <w:szCs w:val="22"/>
        </w:rPr>
        <w:t xml:space="preserve">En cumplimiento de la normatividad externa y de la política y lineamientos internos de la Gestión Integral de Riesgos, </w:t>
      </w:r>
      <w:r w:rsidR="00F1673E">
        <w:rPr>
          <w:rFonts w:ascii="Arial" w:hAnsi="Arial" w:cs="Arial"/>
          <w:bCs/>
          <w:kern w:val="28"/>
          <w:sz w:val="22"/>
          <w:szCs w:val="22"/>
        </w:rPr>
        <w:t>EL CONTRATANTE</w:t>
      </w:r>
      <w:r w:rsidRPr="000078F4">
        <w:rPr>
          <w:rFonts w:ascii="Arial" w:hAnsi="Arial" w:cs="Arial"/>
          <w:bCs/>
          <w:kern w:val="28"/>
          <w:sz w:val="22"/>
          <w:szCs w:val="22"/>
        </w:rPr>
        <w:t xml:space="preserve"> tiene implementado controles para la prevención de riesgos de lavado de activos y financiación del terrorismo, uno de ellos es el “Conocimiento del Tercero”. En este sentido, todo tercero que presente su propuesta con la intención de ejecutar el objeto contractual, deberá diligenciar el formato “Conocimiento del Tercero KYC - Prevención del lavado de activos, financiación del terrorismo, fraude, corrupción y soborno”, el cual estará disponible como anexo a la presente solicitud de oferta.</w:t>
      </w:r>
      <w:bookmarkEnd w:id="125"/>
    </w:p>
    <w:p w14:paraId="64F9EE9E" w14:textId="77777777" w:rsidR="000078F4" w:rsidRPr="000078F4" w:rsidRDefault="000078F4" w:rsidP="000078F4">
      <w:pPr>
        <w:tabs>
          <w:tab w:val="left" w:pos="0"/>
        </w:tabs>
        <w:jc w:val="both"/>
        <w:rPr>
          <w:rFonts w:ascii="Arial" w:hAnsi="Arial" w:cs="Arial"/>
          <w:bCs/>
          <w:kern w:val="28"/>
          <w:sz w:val="22"/>
          <w:szCs w:val="22"/>
        </w:rPr>
      </w:pPr>
    </w:p>
    <w:p w14:paraId="475483BB" w14:textId="47B270F9" w:rsidR="003C306B" w:rsidRDefault="003C306B" w:rsidP="000078F4">
      <w:pPr>
        <w:tabs>
          <w:tab w:val="left" w:pos="0"/>
        </w:tabs>
        <w:jc w:val="both"/>
        <w:rPr>
          <w:rFonts w:ascii="Arial" w:hAnsi="Arial" w:cs="Arial"/>
          <w:bCs/>
          <w:kern w:val="28"/>
          <w:sz w:val="22"/>
          <w:szCs w:val="22"/>
        </w:rPr>
      </w:pPr>
      <w:bookmarkStart w:id="126" w:name="_Toc107315617"/>
      <w:r w:rsidRPr="000078F4">
        <w:rPr>
          <w:rFonts w:ascii="Arial" w:hAnsi="Arial" w:cs="Arial"/>
          <w:bCs/>
          <w:kern w:val="28"/>
          <w:sz w:val="22"/>
          <w:szCs w:val="22"/>
        </w:rPr>
        <w:t xml:space="preserve">Este formato deberá ser diligenciado adecuadamente y en su totalidad, es decir, todos sus campos cuando ello aplique, y en aquellos que no aplique, deberá expresarse así indicando “N/A” y teniendo especial atención en los números de identificación según su tipo.  Para el caso de cédulas de ciudadanía colombiana la fecha de expedición deberá corresponder </w:t>
      </w:r>
      <w:r w:rsidRPr="000078F4">
        <w:rPr>
          <w:rFonts w:ascii="Arial" w:hAnsi="Arial" w:cs="Arial"/>
          <w:bCs/>
          <w:kern w:val="28"/>
          <w:sz w:val="22"/>
          <w:szCs w:val="22"/>
        </w:rPr>
        <w:lastRenderedPageBreak/>
        <w:t>con la que figura en dicho documento. Asimismo, deberá ser suscrito por el representante legal o quien corresponda.</w:t>
      </w:r>
      <w:bookmarkEnd w:id="126"/>
    </w:p>
    <w:p w14:paraId="23A4E53D" w14:textId="77777777" w:rsidR="000078F4" w:rsidRPr="000078F4" w:rsidRDefault="000078F4" w:rsidP="000078F4">
      <w:pPr>
        <w:tabs>
          <w:tab w:val="left" w:pos="0"/>
        </w:tabs>
        <w:jc w:val="both"/>
        <w:rPr>
          <w:rFonts w:ascii="Arial" w:hAnsi="Arial" w:cs="Arial"/>
          <w:bCs/>
          <w:kern w:val="28"/>
          <w:sz w:val="22"/>
          <w:szCs w:val="22"/>
        </w:rPr>
      </w:pPr>
    </w:p>
    <w:p w14:paraId="4D5F2C82" w14:textId="42DFBAE8" w:rsidR="000E18E7" w:rsidRDefault="003C306B" w:rsidP="000078F4">
      <w:pPr>
        <w:tabs>
          <w:tab w:val="left" w:pos="0"/>
        </w:tabs>
        <w:jc w:val="both"/>
        <w:rPr>
          <w:rFonts w:ascii="Arial" w:hAnsi="Arial" w:cs="Arial"/>
          <w:bCs/>
          <w:kern w:val="28"/>
          <w:sz w:val="22"/>
          <w:szCs w:val="22"/>
        </w:rPr>
      </w:pPr>
      <w:bookmarkStart w:id="127" w:name="_Toc107315618"/>
      <w:r w:rsidRPr="000078F4">
        <w:rPr>
          <w:rFonts w:ascii="Arial" w:hAnsi="Arial" w:cs="Arial"/>
          <w:bCs/>
          <w:kern w:val="28"/>
          <w:sz w:val="22"/>
          <w:szCs w:val="22"/>
        </w:rPr>
        <w:t>De igual forma, deberá contar con información actualizada, clara, legible y sin comentarios o textos guía de diligenciamiento</w:t>
      </w:r>
      <w:r w:rsidR="003215FC" w:rsidRPr="000078F4">
        <w:rPr>
          <w:rFonts w:ascii="Arial" w:hAnsi="Arial" w:cs="Arial"/>
          <w:bCs/>
          <w:kern w:val="28"/>
          <w:sz w:val="22"/>
          <w:szCs w:val="22"/>
        </w:rPr>
        <w:t>.</w:t>
      </w:r>
      <w:bookmarkEnd w:id="127"/>
    </w:p>
    <w:p w14:paraId="41B86A51" w14:textId="5AD36EB4" w:rsidR="00976D7E" w:rsidRDefault="00976D7E" w:rsidP="00A8630E">
      <w:pPr>
        <w:tabs>
          <w:tab w:val="left" w:pos="0"/>
        </w:tabs>
        <w:jc w:val="both"/>
        <w:rPr>
          <w:rFonts w:ascii="Arial" w:hAnsi="Arial" w:cs="Arial"/>
          <w:bCs/>
          <w:kern w:val="28"/>
          <w:sz w:val="22"/>
          <w:szCs w:val="22"/>
        </w:rPr>
      </w:pPr>
    </w:p>
    <w:p w14:paraId="5FCB436D" w14:textId="5A27FB00" w:rsidR="00976D7E" w:rsidRPr="007E3186" w:rsidRDefault="00976D7E" w:rsidP="00766A21">
      <w:pPr>
        <w:pStyle w:val="Ttulo"/>
        <w:spacing w:before="0" w:after="0"/>
        <w:jc w:val="both"/>
        <w:rPr>
          <w:sz w:val="22"/>
          <w:szCs w:val="22"/>
          <w:lang w:val="es-ES"/>
        </w:rPr>
      </w:pPr>
      <w:bookmarkStart w:id="128" w:name="_Toc59606247"/>
      <w:bookmarkStart w:id="129" w:name="_Toc113287589"/>
      <w:bookmarkStart w:id="130" w:name="_Toc115357924"/>
      <w:r w:rsidRPr="007F756C">
        <w:rPr>
          <w:sz w:val="22"/>
          <w:szCs w:val="22"/>
        </w:rPr>
        <w:t>3.</w:t>
      </w:r>
      <w:r>
        <w:rPr>
          <w:sz w:val="22"/>
          <w:szCs w:val="22"/>
        </w:rPr>
        <w:t>1</w:t>
      </w:r>
      <w:r w:rsidRPr="007F756C">
        <w:rPr>
          <w:sz w:val="22"/>
          <w:szCs w:val="22"/>
        </w:rPr>
        <w:t>.</w:t>
      </w:r>
      <w:r w:rsidR="0083311A">
        <w:rPr>
          <w:sz w:val="22"/>
          <w:szCs w:val="22"/>
        </w:rPr>
        <w:t>6</w:t>
      </w:r>
      <w:r w:rsidRPr="007F756C">
        <w:rPr>
          <w:sz w:val="22"/>
          <w:szCs w:val="22"/>
        </w:rPr>
        <w:t>. Formato único de hoja de vida</w:t>
      </w:r>
      <w:bookmarkEnd w:id="128"/>
      <w:r w:rsidR="007E3186">
        <w:rPr>
          <w:sz w:val="22"/>
          <w:szCs w:val="22"/>
        </w:rPr>
        <w:t xml:space="preserve"> función pública</w:t>
      </w:r>
      <w:bookmarkEnd w:id="129"/>
      <w:bookmarkEnd w:id="130"/>
    </w:p>
    <w:p w14:paraId="13E69B1F" w14:textId="77777777" w:rsidR="00976D7E" w:rsidRPr="007F756C" w:rsidRDefault="00976D7E" w:rsidP="006674C8">
      <w:pPr>
        <w:jc w:val="both"/>
        <w:rPr>
          <w:rFonts w:ascii="Arial" w:hAnsi="Arial" w:cs="Arial"/>
          <w:b/>
          <w:sz w:val="22"/>
          <w:szCs w:val="22"/>
        </w:rPr>
      </w:pPr>
    </w:p>
    <w:p w14:paraId="10D9A4AB" w14:textId="4693F672" w:rsidR="00976D7E" w:rsidRPr="00827F81" w:rsidRDefault="00976D7E" w:rsidP="00A438E0">
      <w:pPr>
        <w:pStyle w:val="Textoindependiente"/>
        <w:tabs>
          <w:tab w:val="left" w:pos="0"/>
        </w:tabs>
        <w:ind w:right="175"/>
        <w:jc w:val="both"/>
        <w:rPr>
          <w:rFonts w:ascii="Arial" w:hAnsi="Arial" w:cs="Arial"/>
          <w:spacing w:val="-1"/>
          <w:sz w:val="22"/>
          <w:szCs w:val="22"/>
        </w:rPr>
      </w:pPr>
      <w:r w:rsidRPr="00827F81">
        <w:rPr>
          <w:rFonts w:ascii="Arial" w:hAnsi="Arial" w:cs="Arial"/>
          <w:spacing w:val="-1"/>
          <w:sz w:val="22"/>
          <w:szCs w:val="22"/>
        </w:rPr>
        <w:t xml:space="preserve">El </w:t>
      </w:r>
      <w:r w:rsidR="00AC32E2">
        <w:rPr>
          <w:rFonts w:ascii="Arial" w:hAnsi="Arial" w:cs="Arial"/>
          <w:spacing w:val="-1"/>
          <w:sz w:val="22"/>
          <w:szCs w:val="22"/>
        </w:rPr>
        <w:t>invitado</w:t>
      </w:r>
      <w:r w:rsidRPr="00827F81">
        <w:rPr>
          <w:rFonts w:ascii="Arial" w:hAnsi="Arial" w:cs="Arial"/>
          <w:spacing w:val="-1"/>
          <w:sz w:val="22"/>
          <w:szCs w:val="22"/>
        </w:rPr>
        <w:t xml:space="preserve"> deberá presentar con la oferta, debidamente diligenciado el formato de hoja de vida que le corresponda. </w:t>
      </w:r>
    </w:p>
    <w:p w14:paraId="6F4BD3C0" w14:textId="77777777" w:rsidR="00976D7E" w:rsidRDefault="00976D7E" w:rsidP="00A438E0">
      <w:pPr>
        <w:pStyle w:val="Textoindependiente"/>
        <w:tabs>
          <w:tab w:val="left" w:pos="0"/>
        </w:tabs>
        <w:ind w:right="175"/>
        <w:jc w:val="both"/>
        <w:rPr>
          <w:rFonts w:ascii="Arial" w:hAnsi="Arial" w:cs="Arial"/>
          <w:spacing w:val="-1"/>
          <w:sz w:val="22"/>
          <w:szCs w:val="22"/>
        </w:rPr>
      </w:pPr>
      <w:r w:rsidRPr="00827F81">
        <w:rPr>
          <w:rFonts w:ascii="Arial" w:hAnsi="Arial" w:cs="Arial"/>
          <w:spacing w:val="-1"/>
          <w:sz w:val="22"/>
          <w:szCs w:val="22"/>
        </w:rPr>
        <w:t xml:space="preserve">Los formatos para diligenciar la información antes </w:t>
      </w:r>
      <w:proofErr w:type="gramStart"/>
      <w:r w:rsidRPr="00827F81">
        <w:rPr>
          <w:rFonts w:ascii="Arial" w:hAnsi="Arial" w:cs="Arial"/>
          <w:spacing w:val="-1"/>
          <w:sz w:val="22"/>
          <w:szCs w:val="22"/>
        </w:rPr>
        <w:t>mencionada,</w:t>
      </w:r>
      <w:proofErr w:type="gramEnd"/>
      <w:r w:rsidRPr="00827F81">
        <w:rPr>
          <w:rFonts w:ascii="Arial" w:hAnsi="Arial" w:cs="Arial"/>
          <w:spacing w:val="-1"/>
          <w:sz w:val="22"/>
          <w:szCs w:val="22"/>
        </w:rPr>
        <w:t xml:space="preserve"> aparecen en la página web del Departamento Administrativo de la Función Pública, en la siguiente dirección:</w:t>
      </w:r>
      <w:r>
        <w:rPr>
          <w:rFonts w:ascii="Arial" w:hAnsi="Arial" w:cs="Arial"/>
          <w:spacing w:val="-1"/>
          <w:sz w:val="22"/>
          <w:szCs w:val="22"/>
        </w:rPr>
        <w:t xml:space="preserve"> </w:t>
      </w:r>
      <w:hyperlink r:id="rId12" w:history="1">
        <w:r w:rsidRPr="00970C6A">
          <w:rPr>
            <w:rStyle w:val="Hipervnculo"/>
            <w:rFonts w:ascii="Arial" w:hAnsi="Arial" w:cs="Arial"/>
            <w:spacing w:val="-1"/>
            <w:sz w:val="22"/>
            <w:szCs w:val="22"/>
          </w:rPr>
          <w:t>https://www.funcionpublica.gov.co/descarga-de-formatos</w:t>
        </w:r>
      </w:hyperlink>
    </w:p>
    <w:p w14:paraId="1E468790" w14:textId="77777777" w:rsidR="00B47BE8" w:rsidRDefault="00B47BE8" w:rsidP="001115D8">
      <w:pPr>
        <w:jc w:val="both"/>
        <w:rPr>
          <w:rFonts w:ascii="Arial" w:hAnsi="Arial" w:cs="Arial"/>
          <w:b/>
          <w:kern w:val="28"/>
          <w:sz w:val="22"/>
          <w:szCs w:val="22"/>
        </w:rPr>
      </w:pPr>
    </w:p>
    <w:p w14:paraId="54AA50D0" w14:textId="55844A94" w:rsidR="001115D8" w:rsidRPr="009512D5" w:rsidRDefault="001115D8" w:rsidP="001115D8">
      <w:pPr>
        <w:jc w:val="both"/>
        <w:rPr>
          <w:rFonts w:ascii="Arial" w:hAnsi="Arial" w:cs="Arial"/>
          <w:bCs/>
          <w:kern w:val="28"/>
          <w:sz w:val="22"/>
          <w:szCs w:val="22"/>
        </w:rPr>
      </w:pPr>
      <w:r w:rsidRPr="00C52F9D">
        <w:rPr>
          <w:rFonts w:ascii="Arial" w:hAnsi="Arial" w:cs="Arial"/>
          <w:b/>
          <w:kern w:val="28"/>
          <w:sz w:val="22"/>
          <w:szCs w:val="22"/>
        </w:rPr>
        <w:t>3.1.</w:t>
      </w:r>
      <w:r w:rsidR="00E41057">
        <w:rPr>
          <w:rFonts w:ascii="Arial" w:hAnsi="Arial" w:cs="Arial"/>
          <w:b/>
          <w:kern w:val="28"/>
          <w:sz w:val="22"/>
          <w:szCs w:val="22"/>
        </w:rPr>
        <w:t>7</w:t>
      </w:r>
      <w:r w:rsidRPr="00C52F9D">
        <w:rPr>
          <w:rFonts w:ascii="Arial" w:hAnsi="Arial" w:cs="Arial"/>
          <w:b/>
          <w:kern w:val="28"/>
          <w:sz w:val="22"/>
          <w:szCs w:val="22"/>
        </w:rPr>
        <w:t xml:space="preserve"> Carta Auto declarativa SG-</w:t>
      </w:r>
      <w:r w:rsidRPr="009512D5">
        <w:rPr>
          <w:rFonts w:ascii="Arial" w:hAnsi="Arial" w:cs="Arial"/>
          <w:b/>
          <w:kern w:val="28"/>
          <w:sz w:val="22"/>
          <w:szCs w:val="22"/>
        </w:rPr>
        <w:t>SST</w:t>
      </w:r>
      <w:r w:rsidR="00D268FB" w:rsidRPr="009512D5">
        <w:rPr>
          <w:rFonts w:ascii="Arial" w:hAnsi="Arial" w:cs="Arial"/>
          <w:bCs/>
          <w:kern w:val="28"/>
          <w:sz w:val="22"/>
          <w:szCs w:val="22"/>
        </w:rPr>
        <w:t xml:space="preserve"> (</w:t>
      </w:r>
      <w:r w:rsidR="003617BF" w:rsidRPr="009512D5">
        <w:rPr>
          <w:rFonts w:ascii="Arial" w:hAnsi="Arial" w:cs="Arial"/>
          <w:bCs/>
          <w:kern w:val="28"/>
          <w:sz w:val="22"/>
          <w:szCs w:val="22"/>
        </w:rPr>
        <w:t>Sistema de Gestión de la Seguridad y Salud en el Trabajo</w:t>
      </w:r>
      <w:r w:rsidR="00C52F9D" w:rsidRPr="009512D5">
        <w:rPr>
          <w:rFonts w:ascii="Arial" w:hAnsi="Arial" w:cs="Arial"/>
          <w:bCs/>
          <w:kern w:val="28"/>
          <w:sz w:val="22"/>
          <w:szCs w:val="22"/>
        </w:rPr>
        <w:t>)</w:t>
      </w:r>
    </w:p>
    <w:p w14:paraId="24EB2450" w14:textId="77777777" w:rsidR="001115D8" w:rsidRPr="0073236F" w:rsidRDefault="001115D8" w:rsidP="001115D8">
      <w:pPr>
        <w:tabs>
          <w:tab w:val="left" w:pos="0"/>
        </w:tabs>
        <w:jc w:val="both"/>
        <w:rPr>
          <w:rFonts w:ascii="Arial" w:hAnsi="Arial" w:cs="Arial"/>
          <w:bCs/>
          <w:kern w:val="28"/>
          <w:sz w:val="22"/>
          <w:szCs w:val="22"/>
          <w:highlight w:val="yellow"/>
        </w:rPr>
      </w:pPr>
    </w:p>
    <w:p w14:paraId="6BDCE85A" w14:textId="5BCC3C17" w:rsidR="001115D8" w:rsidRDefault="001115D8" w:rsidP="001115D8">
      <w:pPr>
        <w:tabs>
          <w:tab w:val="left" w:pos="0"/>
        </w:tabs>
        <w:jc w:val="both"/>
        <w:rPr>
          <w:rFonts w:ascii="Arial" w:hAnsi="Arial" w:cs="Arial"/>
          <w:bCs/>
          <w:kern w:val="28"/>
          <w:sz w:val="22"/>
          <w:szCs w:val="22"/>
        </w:rPr>
      </w:pPr>
      <w:r w:rsidRPr="00C52F9D">
        <w:rPr>
          <w:rFonts w:ascii="Arial" w:hAnsi="Arial" w:cs="Arial"/>
          <w:bCs/>
          <w:kern w:val="28"/>
          <w:sz w:val="22"/>
          <w:szCs w:val="22"/>
        </w:rPr>
        <w:t xml:space="preserve">Debe presentarse como anexo a la oferta, la carta </w:t>
      </w:r>
      <w:proofErr w:type="spellStart"/>
      <w:r w:rsidRPr="00C52F9D">
        <w:rPr>
          <w:rFonts w:ascii="Arial" w:hAnsi="Arial" w:cs="Arial"/>
          <w:bCs/>
          <w:kern w:val="28"/>
          <w:sz w:val="22"/>
          <w:szCs w:val="22"/>
        </w:rPr>
        <w:t>autodeclarativa</w:t>
      </w:r>
      <w:proofErr w:type="spellEnd"/>
      <w:r w:rsidRPr="00C52F9D">
        <w:rPr>
          <w:rFonts w:ascii="Arial" w:hAnsi="Arial" w:cs="Arial"/>
          <w:bCs/>
          <w:kern w:val="28"/>
          <w:sz w:val="22"/>
          <w:szCs w:val="22"/>
        </w:rPr>
        <w:t xml:space="preserve"> firmada por el representante legal y por la persona responsable de dicho sistema, la cual contenga el porcentaje de cumplimiento según la normatividad vigente.</w:t>
      </w:r>
      <w:r w:rsidRPr="00C356D7">
        <w:rPr>
          <w:rFonts w:ascii="Arial" w:hAnsi="Arial" w:cs="Arial"/>
          <w:bCs/>
          <w:kern w:val="28"/>
          <w:sz w:val="22"/>
          <w:szCs w:val="22"/>
        </w:rPr>
        <w:t xml:space="preserve"> </w:t>
      </w:r>
    </w:p>
    <w:p w14:paraId="6AFFE771" w14:textId="77777777" w:rsidR="00A83AC4" w:rsidRDefault="00A83AC4" w:rsidP="00A8630E">
      <w:pPr>
        <w:pStyle w:val="Prrafodelista"/>
        <w:rPr>
          <w:rFonts w:ascii="Arial" w:hAnsi="Arial" w:cs="Arial"/>
          <w:kern w:val="28"/>
          <w:lang w:val="es-CO" w:eastAsia="es-CO"/>
        </w:rPr>
      </w:pPr>
    </w:p>
    <w:p w14:paraId="6EF58167" w14:textId="1BDAC48A" w:rsidR="00317C62" w:rsidRPr="005F26AE" w:rsidRDefault="00EC2FC4" w:rsidP="005F26AE">
      <w:pPr>
        <w:spacing w:after="160" w:line="259" w:lineRule="auto"/>
        <w:rPr>
          <w:rFonts w:ascii="Arial" w:hAnsi="Arial" w:cs="Arial"/>
          <w:b/>
          <w:bCs/>
          <w:kern w:val="28"/>
          <w:sz w:val="22"/>
          <w:szCs w:val="22"/>
        </w:rPr>
      </w:pPr>
      <w:r>
        <w:rPr>
          <w:sz w:val="22"/>
          <w:szCs w:val="22"/>
        </w:rPr>
        <w:br w:type="page"/>
      </w:r>
    </w:p>
    <w:p w14:paraId="16055994" w14:textId="19D57D4A" w:rsidR="00D330AF" w:rsidRPr="00ED407D" w:rsidRDefault="005F26AE">
      <w:pPr>
        <w:pStyle w:val="Ttulo"/>
        <w:spacing w:before="0" w:after="0"/>
        <w:jc w:val="both"/>
        <w:rPr>
          <w:sz w:val="22"/>
          <w:szCs w:val="22"/>
        </w:rPr>
      </w:pPr>
      <w:bookmarkStart w:id="131" w:name="_Toc412456738"/>
      <w:bookmarkStart w:id="132" w:name="_Toc503851834"/>
      <w:bookmarkStart w:id="133" w:name="_Toc113287590"/>
      <w:bookmarkStart w:id="134" w:name="_Toc115357925"/>
      <w:r>
        <w:rPr>
          <w:sz w:val="22"/>
          <w:szCs w:val="22"/>
        </w:rPr>
        <w:lastRenderedPageBreak/>
        <w:t>4</w:t>
      </w:r>
      <w:r w:rsidR="00D90E96" w:rsidRPr="00D22404">
        <w:rPr>
          <w:sz w:val="22"/>
          <w:szCs w:val="22"/>
        </w:rPr>
        <w:t xml:space="preserve">. </w:t>
      </w:r>
      <w:r w:rsidR="00D330AF" w:rsidRPr="00D22404">
        <w:rPr>
          <w:sz w:val="22"/>
          <w:szCs w:val="22"/>
        </w:rPr>
        <w:t>VERIFICACIÓN</w:t>
      </w:r>
      <w:r w:rsidR="00D330AF" w:rsidRPr="00ED407D">
        <w:rPr>
          <w:sz w:val="22"/>
          <w:szCs w:val="22"/>
        </w:rPr>
        <w:t xml:space="preserve"> CUMPLIMIENTO DE REQUISITOS Y TRÁMITES ANTES DE LA FORMULACIÓN DEL PROYECTO DE NEGOCIO JURÍDICO.</w:t>
      </w:r>
      <w:bookmarkEnd w:id="131"/>
      <w:bookmarkEnd w:id="132"/>
      <w:bookmarkEnd w:id="133"/>
      <w:bookmarkEnd w:id="134"/>
      <w:r w:rsidR="00D330AF" w:rsidRPr="00ED407D">
        <w:rPr>
          <w:sz w:val="22"/>
          <w:szCs w:val="22"/>
        </w:rPr>
        <w:t xml:space="preserve"> </w:t>
      </w:r>
    </w:p>
    <w:p w14:paraId="664A52B6" w14:textId="77777777" w:rsidR="00D330AF" w:rsidRPr="00ED407D" w:rsidRDefault="00D330AF">
      <w:pPr>
        <w:tabs>
          <w:tab w:val="left" w:pos="0"/>
        </w:tabs>
        <w:ind w:right="183"/>
        <w:jc w:val="both"/>
        <w:rPr>
          <w:rFonts w:ascii="Arial" w:hAnsi="Arial" w:cs="Arial"/>
          <w:sz w:val="22"/>
          <w:szCs w:val="22"/>
        </w:rPr>
      </w:pPr>
    </w:p>
    <w:p w14:paraId="4C54090D" w14:textId="17F28509" w:rsidR="00D330AF" w:rsidRPr="00ED407D" w:rsidRDefault="00D330AF">
      <w:pPr>
        <w:tabs>
          <w:tab w:val="left" w:pos="0"/>
        </w:tabs>
        <w:ind w:right="183"/>
        <w:jc w:val="both"/>
        <w:rPr>
          <w:rFonts w:ascii="Arial" w:hAnsi="Arial" w:cs="Arial"/>
          <w:sz w:val="22"/>
          <w:szCs w:val="22"/>
        </w:rPr>
      </w:pPr>
      <w:r w:rsidRPr="00ED407D">
        <w:rPr>
          <w:rFonts w:ascii="Arial" w:hAnsi="Arial" w:cs="Arial"/>
          <w:sz w:val="22"/>
          <w:szCs w:val="22"/>
        </w:rPr>
        <w:t xml:space="preserve">En un momento previo, en la negociación y en todo caso antes de formular el proyecto de negocio jurídico, los servidores que participan en la negociación o los que se encarguen por la respectiva dependencia para el efecto deberán constatar el cumplimiento de los requisitos indicados </w:t>
      </w:r>
      <w:r w:rsidRPr="00D127ED">
        <w:rPr>
          <w:rFonts w:ascii="Arial" w:hAnsi="Arial" w:cs="Arial"/>
          <w:sz w:val="22"/>
          <w:szCs w:val="22"/>
        </w:rPr>
        <w:t xml:space="preserve">anteriormente y los demás que se consideren según el tipo de contrato y los requerimientos de </w:t>
      </w:r>
      <w:r w:rsidR="00070678" w:rsidRPr="00D127ED">
        <w:rPr>
          <w:rFonts w:ascii="Arial" w:hAnsi="Arial" w:cs="Arial"/>
          <w:sz w:val="22"/>
          <w:szCs w:val="22"/>
        </w:rPr>
        <w:t>EPM</w:t>
      </w:r>
      <w:r w:rsidRPr="00D127ED">
        <w:rPr>
          <w:rFonts w:ascii="Arial" w:hAnsi="Arial" w:cs="Arial"/>
          <w:sz w:val="22"/>
          <w:szCs w:val="22"/>
        </w:rPr>
        <w:t>, tales como</w:t>
      </w:r>
      <w:r w:rsidR="00502B12" w:rsidRPr="00D127ED">
        <w:rPr>
          <w:rFonts w:ascii="Arial" w:hAnsi="Arial" w:cs="Arial"/>
          <w:sz w:val="22"/>
          <w:szCs w:val="22"/>
        </w:rPr>
        <w:t>:</w:t>
      </w:r>
      <w:r w:rsidRPr="00D127ED">
        <w:rPr>
          <w:rFonts w:ascii="Arial" w:hAnsi="Arial" w:cs="Arial"/>
          <w:sz w:val="22"/>
          <w:szCs w:val="22"/>
        </w:rPr>
        <w:t xml:space="preserve"> </w:t>
      </w:r>
      <w:r w:rsidR="0012162C" w:rsidRPr="00D127ED">
        <w:rPr>
          <w:rFonts w:ascii="Arial" w:hAnsi="Arial" w:cs="Arial"/>
          <w:sz w:val="22"/>
          <w:szCs w:val="22"/>
        </w:rPr>
        <w:t xml:space="preserve">formatos </w:t>
      </w:r>
      <w:r w:rsidR="00FA1BA6" w:rsidRPr="00D127ED">
        <w:rPr>
          <w:rFonts w:ascii="Arial" w:hAnsi="Arial" w:cs="Arial"/>
          <w:sz w:val="22"/>
          <w:szCs w:val="22"/>
        </w:rPr>
        <w:t xml:space="preserve">LAFT, autorizaciones o acreditación de propiedad, </w:t>
      </w:r>
      <w:r w:rsidR="00D753E1" w:rsidRPr="00D127ED">
        <w:rPr>
          <w:rFonts w:ascii="Arial" w:hAnsi="Arial" w:cs="Arial"/>
          <w:sz w:val="22"/>
          <w:szCs w:val="22"/>
        </w:rPr>
        <w:t>y todos los documentos necesarios para celebrar y ejecutar el contrato.</w:t>
      </w:r>
    </w:p>
    <w:p w14:paraId="1F7D4285" w14:textId="77777777" w:rsidR="0060079B" w:rsidRDefault="0060079B">
      <w:pPr>
        <w:rPr>
          <w:rFonts w:ascii="Arial" w:eastAsia="Arial Narrow" w:hAnsi="Arial" w:cs="Arial"/>
          <w:b/>
          <w:spacing w:val="-1"/>
          <w:sz w:val="22"/>
          <w:szCs w:val="22"/>
        </w:rPr>
      </w:pPr>
      <w:bookmarkStart w:id="135" w:name="_Toc503851836"/>
      <w:bookmarkStart w:id="136" w:name="_Toc526770277"/>
    </w:p>
    <w:p w14:paraId="5261C7DD" w14:textId="43815831" w:rsidR="00D330AF" w:rsidRPr="00ED407D" w:rsidRDefault="0046331C">
      <w:pPr>
        <w:rPr>
          <w:rFonts w:ascii="Arial" w:hAnsi="Arial" w:cs="Arial"/>
          <w:b/>
          <w:spacing w:val="-1"/>
          <w:sz w:val="22"/>
          <w:szCs w:val="22"/>
        </w:rPr>
      </w:pPr>
      <w:r>
        <w:rPr>
          <w:rFonts w:ascii="Arial" w:hAnsi="Arial" w:cs="Arial"/>
          <w:b/>
          <w:spacing w:val="-1"/>
          <w:sz w:val="22"/>
          <w:szCs w:val="22"/>
        </w:rPr>
        <w:t xml:space="preserve">4.1 </w:t>
      </w:r>
      <w:r w:rsidR="00D330AF" w:rsidRPr="00ED407D">
        <w:rPr>
          <w:rFonts w:ascii="Arial" w:hAnsi="Arial" w:cs="Arial"/>
          <w:b/>
          <w:spacing w:val="-1"/>
          <w:sz w:val="22"/>
          <w:szCs w:val="22"/>
        </w:rPr>
        <w:t xml:space="preserve">Boletín de </w:t>
      </w:r>
      <w:proofErr w:type="gramStart"/>
      <w:r w:rsidR="00D330AF" w:rsidRPr="00ED407D">
        <w:rPr>
          <w:rFonts w:ascii="Arial" w:hAnsi="Arial" w:cs="Arial"/>
          <w:b/>
          <w:spacing w:val="-1"/>
          <w:sz w:val="22"/>
          <w:szCs w:val="22"/>
        </w:rPr>
        <w:t>Responsables</w:t>
      </w:r>
      <w:proofErr w:type="gramEnd"/>
      <w:r w:rsidR="00D330AF" w:rsidRPr="00ED407D">
        <w:rPr>
          <w:rFonts w:ascii="Arial" w:hAnsi="Arial" w:cs="Arial"/>
          <w:b/>
          <w:spacing w:val="-1"/>
          <w:sz w:val="22"/>
          <w:szCs w:val="22"/>
        </w:rPr>
        <w:t xml:space="preserve"> Fiscales</w:t>
      </w:r>
      <w:r w:rsidR="0022463F" w:rsidRPr="00ED407D">
        <w:rPr>
          <w:rFonts w:ascii="Arial" w:hAnsi="Arial" w:cs="Arial"/>
          <w:b/>
          <w:spacing w:val="-1"/>
          <w:sz w:val="22"/>
          <w:szCs w:val="22"/>
        </w:rPr>
        <w:t>,</w:t>
      </w:r>
      <w:r w:rsidR="00D330AF" w:rsidRPr="00ED407D">
        <w:rPr>
          <w:rFonts w:ascii="Arial" w:hAnsi="Arial" w:cs="Arial"/>
          <w:b/>
          <w:spacing w:val="-1"/>
          <w:sz w:val="22"/>
          <w:szCs w:val="22"/>
        </w:rPr>
        <w:t xml:space="preserve"> Antecedentes Disciplinarios</w:t>
      </w:r>
      <w:bookmarkEnd w:id="135"/>
      <w:bookmarkEnd w:id="136"/>
      <w:r w:rsidR="0022463F" w:rsidRPr="00ED407D">
        <w:rPr>
          <w:rFonts w:ascii="Arial" w:hAnsi="Arial" w:cs="Arial"/>
          <w:b/>
          <w:spacing w:val="-1"/>
          <w:sz w:val="22"/>
          <w:szCs w:val="22"/>
        </w:rPr>
        <w:t xml:space="preserve"> y </w:t>
      </w:r>
      <w:r w:rsidR="009D0004" w:rsidRPr="00ED407D">
        <w:rPr>
          <w:rFonts w:ascii="Arial" w:hAnsi="Arial" w:cs="Arial"/>
          <w:b/>
          <w:spacing w:val="-1"/>
          <w:sz w:val="22"/>
          <w:szCs w:val="22"/>
        </w:rPr>
        <w:t>Registro Nacional de Medidas Correctivas RNMC de la Policía Nacional</w:t>
      </w:r>
      <w:r w:rsidR="00C4055C" w:rsidRPr="00ED407D">
        <w:rPr>
          <w:rFonts w:ascii="Arial" w:hAnsi="Arial" w:cs="Arial"/>
          <w:b/>
          <w:spacing w:val="-1"/>
          <w:sz w:val="22"/>
          <w:szCs w:val="22"/>
        </w:rPr>
        <w:t xml:space="preserve"> de Colombia</w:t>
      </w:r>
    </w:p>
    <w:p w14:paraId="0C3D3989" w14:textId="77777777" w:rsidR="00C4055C" w:rsidRPr="00ED407D" w:rsidRDefault="00C4055C" w:rsidP="00A438E0">
      <w:pPr>
        <w:pStyle w:val="Textoindependiente"/>
        <w:tabs>
          <w:tab w:val="left" w:pos="0"/>
        </w:tabs>
        <w:ind w:right="175"/>
        <w:jc w:val="both"/>
        <w:rPr>
          <w:rFonts w:ascii="Arial" w:hAnsi="Arial" w:cs="Arial"/>
          <w:spacing w:val="-1"/>
          <w:sz w:val="22"/>
          <w:szCs w:val="22"/>
        </w:rPr>
      </w:pPr>
    </w:p>
    <w:p w14:paraId="23D504DA" w14:textId="090BAEA3" w:rsidR="00D330AF" w:rsidRPr="00ED407D" w:rsidRDefault="00070678" w:rsidP="00A438E0">
      <w:pPr>
        <w:pStyle w:val="Textoindependiente"/>
        <w:tabs>
          <w:tab w:val="left" w:pos="0"/>
        </w:tabs>
        <w:ind w:right="175"/>
        <w:jc w:val="both"/>
        <w:rPr>
          <w:rFonts w:ascii="Arial" w:hAnsi="Arial" w:cs="Arial"/>
          <w:sz w:val="22"/>
          <w:szCs w:val="22"/>
        </w:rPr>
      </w:pPr>
      <w:r w:rsidRPr="00ED407D">
        <w:rPr>
          <w:rFonts w:ascii="Arial" w:hAnsi="Arial" w:cs="Arial"/>
          <w:spacing w:val="-1"/>
          <w:sz w:val="22"/>
          <w:szCs w:val="22"/>
        </w:rPr>
        <w:t>EPM</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verificará</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que</w:t>
      </w:r>
      <w:r w:rsidR="00D330AF" w:rsidRPr="00ED407D">
        <w:rPr>
          <w:rFonts w:ascii="Arial" w:hAnsi="Arial" w:cs="Arial"/>
          <w:spacing w:val="22"/>
          <w:sz w:val="22"/>
          <w:szCs w:val="22"/>
        </w:rPr>
        <w:t xml:space="preserve"> </w:t>
      </w:r>
      <w:r w:rsidR="00D330AF" w:rsidRPr="00ED407D">
        <w:rPr>
          <w:rFonts w:ascii="Arial" w:hAnsi="Arial" w:cs="Arial"/>
          <w:sz w:val="22"/>
          <w:szCs w:val="22"/>
        </w:rPr>
        <w:t>el</w:t>
      </w:r>
      <w:r w:rsidR="00D330AF" w:rsidRPr="00ED407D">
        <w:rPr>
          <w:rFonts w:ascii="Arial" w:hAnsi="Arial" w:cs="Arial"/>
          <w:spacing w:val="22"/>
          <w:sz w:val="22"/>
          <w:szCs w:val="22"/>
        </w:rPr>
        <w:t xml:space="preserve"> </w:t>
      </w:r>
      <w:r w:rsidR="00AC32E2">
        <w:rPr>
          <w:rFonts w:ascii="Arial" w:hAnsi="Arial" w:cs="Arial"/>
          <w:spacing w:val="-2"/>
          <w:sz w:val="22"/>
          <w:szCs w:val="22"/>
        </w:rPr>
        <w:t>invitado</w:t>
      </w:r>
      <w:r w:rsidR="00D330AF" w:rsidRPr="00ED407D">
        <w:rPr>
          <w:rFonts w:ascii="Arial" w:hAnsi="Arial" w:cs="Arial"/>
          <w:spacing w:val="-2"/>
          <w:sz w:val="22"/>
          <w:szCs w:val="22"/>
        </w:rPr>
        <w:t xml:space="preserve"> </w:t>
      </w:r>
      <w:r w:rsidR="00D330AF" w:rsidRPr="00ED407D">
        <w:rPr>
          <w:rFonts w:ascii="Arial" w:hAnsi="Arial" w:cs="Arial"/>
          <w:sz w:val="22"/>
          <w:szCs w:val="22"/>
        </w:rPr>
        <w:t>a</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quien</w:t>
      </w:r>
      <w:r w:rsidR="00D330AF" w:rsidRPr="00ED407D">
        <w:rPr>
          <w:rFonts w:ascii="Arial" w:hAnsi="Arial" w:cs="Arial"/>
          <w:spacing w:val="21"/>
          <w:sz w:val="22"/>
          <w:szCs w:val="22"/>
        </w:rPr>
        <w:t xml:space="preserve"> </w:t>
      </w:r>
      <w:r w:rsidR="00D330AF" w:rsidRPr="00ED407D">
        <w:rPr>
          <w:rFonts w:ascii="Arial" w:hAnsi="Arial" w:cs="Arial"/>
          <w:sz w:val="22"/>
          <w:szCs w:val="22"/>
        </w:rPr>
        <w:t>se</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le</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pretende</w:t>
      </w:r>
      <w:r w:rsidR="00D330AF" w:rsidRPr="00ED407D">
        <w:rPr>
          <w:rFonts w:ascii="Arial" w:hAnsi="Arial" w:cs="Arial"/>
          <w:spacing w:val="19"/>
          <w:sz w:val="22"/>
          <w:szCs w:val="22"/>
        </w:rPr>
        <w:t xml:space="preserve"> </w:t>
      </w:r>
      <w:r w:rsidR="00D330AF" w:rsidRPr="00ED407D">
        <w:rPr>
          <w:rFonts w:ascii="Arial" w:hAnsi="Arial" w:cs="Arial"/>
          <w:spacing w:val="-1"/>
          <w:sz w:val="22"/>
          <w:szCs w:val="22"/>
        </w:rPr>
        <w:t>formular</w:t>
      </w:r>
      <w:r w:rsidR="00D330AF" w:rsidRPr="00ED407D">
        <w:rPr>
          <w:rFonts w:ascii="Arial" w:hAnsi="Arial" w:cs="Arial"/>
          <w:spacing w:val="21"/>
          <w:sz w:val="22"/>
          <w:szCs w:val="22"/>
        </w:rPr>
        <w:t xml:space="preserve"> </w:t>
      </w:r>
      <w:r w:rsidR="00D330AF" w:rsidRPr="00ED407D">
        <w:rPr>
          <w:rFonts w:ascii="Arial" w:hAnsi="Arial" w:cs="Arial"/>
          <w:sz w:val="22"/>
          <w:szCs w:val="22"/>
        </w:rPr>
        <w:t>el</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negocio</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jurídico</w:t>
      </w:r>
      <w:r w:rsidR="00D330AF" w:rsidRPr="00ED407D">
        <w:rPr>
          <w:rFonts w:ascii="Arial" w:hAnsi="Arial" w:cs="Arial"/>
          <w:spacing w:val="19"/>
          <w:sz w:val="22"/>
          <w:szCs w:val="22"/>
        </w:rPr>
        <w:t xml:space="preserve"> </w:t>
      </w:r>
      <w:r w:rsidR="00D330AF" w:rsidRPr="00ED407D">
        <w:rPr>
          <w:rFonts w:ascii="Arial" w:hAnsi="Arial" w:cs="Arial"/>
          <w:spacing w:val="-1"/>
          <w:sz w:val="22"/>
          <w:szCs w:val="22"/>
        </w:rPr>
        <w:t>no</w:t>
      </w:r>
      <w:r w:rsidR="00D330AF" w:rsidRPr="00ED407D">
        <w:rPr>
          <w:rFonts w:ascii="Arial" w:hAnsi="Arial" w:cs="Arial"/>
          <w:spacing w:val="21"/>
          <w:sz w:val="22"/>
          <w:szCs w:val="22"/>
        </w:rPr>
        <w:t xml:space="preserve"> </w:t>
      </w:r>
      <w:r w:rsidR="00D330AF" w:rsidRPr="00ED407D">
        <w:rPr>
          <w:rFonts w:ascii="Arial" w:hAnsi="Arial" w:cs="Arial"/>
          <w:sz w:val="22"/>
          <w:szCs w:val="22"/>
        </w:rPr>
        <w:t>se</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encuentre</w:t>
      </w:r>
      <w:r w:rsidR="00D330AF" w:rsidRPr="00ED407D">
        <w:rPr>
          <w:rFonts w:ascii="Arial" w:hAnsi="Arial" w:cs="Arial"/>
          <w:spacing w:val="99"/>
          <w:sz w:val="22"/>
          <w:szCs w:val="22"/>
        </w:rPr>
        <w:t xml:space="preserve"> </w:t>
      </w:r>
      <w:r w:rsidR="00D330AF" w:rsidRPr="00ED407D">
        <w:rPr>
          <w:rFonts w:ascii="Arial" w:hAnsi="Arial" w:cs="Arial"/>
          <w:spacing w:val="-1"/>
          <w:sz w:val="22"/>
          <w:szCs w:val="22"/>
        </w:rPr>
        <w:t>registrado</w:t>
      </w:r>
      <w:r w:rsidR="00D330AF" w:rsidRPr="00ED407D">
        <w:rPr>
          <w:rFonts w:ascii="Arial" w:hAnsi="Arial" w:cs="Arial"/>
          <w:spacing w:val="-5"/>
          <w:sz w:val="22"/>
          <w:szCs w:val="22"/>
        </w:rPr>
        <w:t xml:space="preserve"> </w:t>
      </w:r>
      <w:r w:rsidR="00D330AF" w:rsidRPr="00ED407D">
        <w:rPr>
          <w:rFonts w:ascii="Arial" w:hAnsi="Arial" w:cs="Arial"/>
          <w:sz w:val="22"/>
          <w:szCs w:val="22"/>
        </w:rPr>
        <w:t>en</w:t>
      </w:r>
      <w:r w:rsidR="00D330AF" w:rsidRPr="00ED407D">
        <w:rPr>
          <w:rFonts w:ascii="Arial" w:hAnsi="Arial" w:cs="Arial"/>
          <w:spacing w:val="-7"/>
          <w:sz w:val="22"/>
          <w:szCs w:val="22"/>
        </w:rPr>
        <w:t xml:space="preserve"> </w:t>
      </w:r>
      <w:r w:rsidR="00D330AF" w:rsidRPr="00ED407D">
        <w:rPr>
          <w:rFonts w:ascii="Arial" w:hAnsi="Arial" w:cs="Arial"/>
          <w:sz w:val="22"/>
          <w:szCs w:val="22"/>
        </w:rPr>
        <w:t>el</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Boletín</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5"/>
          <w:sz w:val="22"/>
          <w:szCs w:val="22"/>
        </w:rPr>
        <w:t xml:space="preserve"> </w:t>
      </w:r>
      <w:proofErr w:type="gramStart"/>
      <w:r w:rsidR="00D330AF" w:rsidRPr="00ED407D">
        <w:rPr>
          <w:rFonts w:ascii="Arial" w:hAnsi="Arial" w:cs="Arial"/>
          <w:spacing w:val="-1"/>
          <w:sz w:val="22"/>
          <w:szCs w:val="22"/>
        </w:rPr>
        <w:t>Responsables</w:t>
      </w:r>
      <w:proofErr w:type="gramEnd"/>
      <w:r w:rsidR="00D330AF" w:rsidRPr="00ED407D">
        <w:rPr>
          <w:rFonts w:ascii="Arial" w:hAnsi="Arial" w:cs="Arial"/>
          <w:spacing w:val="-7"/>
          <w:sz w:val="22"/>
          <w:szCs w:val="22"/>
        </w:rPr>
        <w:t xml:space="preserve"> </w:t>
      </w:r>
      <w:r w:rsidR="00D330AF" w:rsidRPr="00ED407D">
        <w:rPr>
          <w:rFonts w:ascii="Arial" w:hAnsi="Arial" w:cs="Arial"/>
          <w:spacing w:val="-1"/>
          <w:sz w:val="22"/>
          <w:szCs w:val="22"/>
        </w:rPr>
        <w:t>Fiscales</w:t>
      </w:r>
      <w:r w:rsidR="00D330AF" w:rsidRPr="00ED407D">
        <w:rPr>
          <w:rFonts w:ascii="Arial" w:hAnsi="Arial" w:cs="Arial"/>
          <w:spacing w:val="-5"/>
          <w:sz w:val="22"/>
          <w:szCs w:val="22"/>
        </w:rPr>
        <w:t xml:space="preserve"> </w:t>
      </w:r>
      <w:r w:rsidR="00D330AF" w:rsidRPr="00ED407D">
        <w:rPr>
          <w:rFonts w:ascii="Arial" w:hAnsi="Arial" w:cs="Arial"/>
          <w:sz w:val="22"/>
          <w:szCs w:val="22"/>
        </w:rPr>
        <w:t>de</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Contraloría</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General</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República</w:t>
      </w:r>
      <w:r w:rsidR="00D330AF" w:rsidRPr="00ED407D">
        <w:rPr>
          <w:rFonts w:ascii="Arial" w:hAnsi="Arial" w:cs="Arial"/>
          <w:spacing w:val="-7"/>
          <w:sz w:val="22"/>
          <w:szCs w:val="22"/>
        </w:rPr>
        <w:t xml:space="preserve"> </w:t>
      </w:r>
      <w:r w:rsidR="00D330AF" w:rsidRPr="00ED407D">
        <w:rPr>
          <w:rFonts w:ascii="Arial" w:hAnsi="Arial" w:cs="Arial"/>
          <w:sz w:val="22"/>
          <w:szCs w:val="22"/>
        </w:rPr>
        <w:t>(artículo</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60</w:t>
      </w:r>
      <w:r w:rsidR="00D330AF" w:rsidRPr="00ED407D">
        <w:rPr>
          <w:rFonts w:ascii="Arial" w:hAnsi="Arial" w:cs="Arial"/>
          <w:spacing w:val="-7"/>
          <w:sz w:val="22"/>
          <w:szCs w:val="22"/>
        </w:rPr>
        <w:t xml:space="preserve"> </w:t>
      </w:r>
      <w:r w:rsidR="00D330AF" w:rsidRPr="00ED407D">
        <w:rPr>
          <w:rFonts w:ascii="Arial" w:hAnsi="Arial" w:cs="Arial"/>
          <w:spacing w:val="-2"/>
          <w:sz w:val="22"/>
          <w:szCs w:val="22"/>
        </w:rPr>
        <w:t>de</w:t>
      </w:r>
      <w:r w:rsidR="00D330AF" w:rsidRPr="00ED407D">
        <w:rPr>
          <w:rFonts w:ascii="Arial" w:hAnsi="Arial" w:cs="Arial"/>
          <w:spacing w:val="65"/>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9"/>
          <w:sz w:val="22"/>
          <w:szCs w:val="22"/>
        </w:rPr>
        <w:t xml:space="preserve"> </w:t>
      </w:r>
      <w:r w:rsidR="00D330AF" w:rsidRPr="00ED407D">
        <w:rPr>
          <w:rFonts w:ascii="Arial" w:hAnsi="Arial" w:cs="Arial"/>
          <w:sz w:val="22"/>
          <w:szCs w:val="22"/>
        </w:rPr>
        <w:t>Ley</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610</w:t>
      </w:r>
      <w:r w:rsidR="00D330AF" w:rsidRPr="00ED407D">
        <w:rPr>
          <w:rFonts w:ascii="Arial" w:hAnsi="Arial" w:cs="Arial"/>
          <w:spacing w:val="-10"/>
          <w:sz w:val="22"/>
          <w:szCs w:val="22"/>
        </w:rPr>
        <w:t xml:space="preserve"> </w:t>
      </w:r>
      <w:r w:rsidR="00D330AF" w:rsidRPr="00ED407D">
        <w:rPr>
          <w:rFonts w:ascii="Arial" w:hAnsi="Arial" w:cs="Arial"/>
          <w:sz w:val="22"/>
          <w:szCs w:val="22"/>
        </w:rPr>
        <w:t>del</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año</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2000)</w:t>
      </w:r>
      <w:r w:rsidR="00C4055C" w:rsidRPr="00ED407D">
        <w:rPr>
          <w:rFonts w:ascii="Arial" w:hAnsi="Arial" w:cs="Arial"/>
          <w:spacing w:val="-1"/>
          <w:sz w:val="22"/>
          <w:szCs w:val="22"/>
        </w:rPr>
        <w:t>,</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en</w:t>
      </w:r>
      <w:r w:rsidR="00D330AF" w:rsidRPr="00ED407D">
        <w:rPr>
          <w:rFonts w:ascii="Arial" w:hAnsi="Arial" w:cs="Arial"/>
          <w:spacing w:val="-10"/>
          <w:sz w:val="22"/>
          <w:szCs w:val="22"/>
        </w:rPr>
        <w:t xml:space="preserve"> </w:t>
      </w:r>
      <w:r w:rsidR="00D330AF" w:rsidRPr="00ED407D">
        <w:rPr>
          <w:rFonts w:ascii="Arial" w:hAnsi="Arial" w:cs="Arial"/>
          <w:sz w:val="22"/>
          <w:szCs w:val="22"/>
        </w:rPr>
        <w:t>el</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Antecedentes</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Disciplinarios</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Procuraduría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General</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República</w:t>
      </w:r>
      <w:r w:rsidR="00C4055C" w:rsidRPr="00ED407D">
        <w:rPr>
          <w:rFonts w:ascii="Arial" w:hAnsi="Arial" w:cs="Arial"/>
          <w:spacing w:val="-1"/>
          <w:sz w:val="22"/>
          <w:szCs w:val="22"/>
        </w:rPr>
        <w:t xml:space="preserve"> y en el Registro Nacional de Medidas Correctivas RNMC de la Policía Nacional</w:t>
      </w:r>
      <w:r w:rsidR="00D330AF" w:rsidRPr="00ED407D">
        <w:rPr>
          <w:rFonts w:ascii="Arial" w:hAnsi="Arial" w:cs="Arial"/>
          <w:spacing w:val="-1"/>
          <w:sz w:val="22"/>
          <w:szCs w:val="22"/>
        </w:rPr>
        <w:t>,</w:t>
      </w:r>
      <w:r w:rsidR="00D330AF" w:rsidRPr="00ED407D">
        <w:rPr>
          <w:rFonts w:ascii="Arial" w:hAnsi="Arial" w:cs="Arial"/>
          <w:spacing w:val="69"/>
          <w:sz w:val="22"/>
          <w:szCs w:val="22"/>
        </w:rPr>
        <w:t xml:space="preserve"> </w:t>
      </w:r>
      <w:r w:rsidR="00D330AF" w:rsidRPr="00ED407D">
        <w:rPr>
          <w:rFonts w:ascii="Arial" w:hAnsi="Arial" w:cs="Arial"/>
          <w:spacing w:val="-1"/>
          <w:sz w:val="22"/>
          <w:szCs w:val="22"/>
        </w:rPr>
        <w:t>para</w:t>
      </w:r>
      <w:r w:rsidR="00D330AF" w:rsidRPr="00ED407D">
        <w:rPr>
          <w:rFonts w:ascii="Arial" w:hAnsi="Arial" w:cs="Arial"/>
          <w:sz w:val="22"/>
          <w:szCs w:val="22"/>
        </w:rPr>
        <w:t xml:space="preserve"> lo</w:t>
      </w:r>
      <w:r w:rsidR="00D330AF" w:rsidRPr="00ED407D">
        <w:rPr>
          <w:rFonts w:ascii="Arial" w:hAnsi="Arial" w:cs="Arial"/>
          <w:spacing w:val="-3"/>
          <w:sz w:val="22"/>
          <w:szCs w:val="22"/>
        </w:rPr>
        <w:t xml:space="preserve"> </w:t>
      </w:r>
      <w:r w:rsidR="00D330AF" w:rsidRPr="00ED407D">
        <w:rPr>
          <w:rFonts w:ascii="Arial" w:hAnsi="Arial" w:cs="Arial"/>
          <w:sz w:val="22"/>
          <w:szCs w:val="22"/>
        </w:rPr>
        <w:t>cual</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hará</w:t>
      </w:r>
      <w:r w:rsidR="00D330AF" w:rsidRPr="00ED407D">
        <w:rPr>
          <w:rFonts w:ascii="Arial" w:hAnsi="Arial" w:cs="Arial"/>
          <w:sz w:val="22"/>
          <w:szCs w:val="22"/>
        </w:rPr>
        <w:t xml:space="preserve"> </w:t>
      </w:r>
      <w:r w:rsidR="00D330AF" w:rsidRPr="00ED407D">
        <w:rPr>
          <w:rFonts w:ascii="Arial" w:hAnsi="Arial" w:cs="Arial"/>
          <w:spacing w:val="-1"/>
          <w:sz w:val="22"/>
          <w:szCs w:val="22"/>
        </w:rPr>
        <w:t>las</w:t>
      </w:r>
      <w:r w:rsidR="00D330AF" w:rsidRPr="00ED407D">
        <w:rPr>
          <w:rFonts w:ascii="Arial" w:hAnsi="Arial" w:cs="Arial"/>
          <w:sz w:val="22"/>
          <w:szCs w:val="22"/>
        </w:rPr>
        <w:t xml:space="preserve"> </w:t>
      </w:r>
      <w:r w:rsidR="00D330AF" w:rsidRPr="00ED407D">
        <w:rPr>
          <w:rFonts w:ascii="Arial" w:hAnsi="Arial" w:cs="Arial"/>
          <w:spacing w:val="-1"/>
          <w:sz w:val="22"/>
          <w:szCs w:val="22"/>
        </w:rPr>
        <w:t>consultas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que</w:t>
      </w:r>
      <w:r w:rsidR="00D330AF" w:rsidRPr="00ED407D">
        <w:rPr>
          <w:rFonts w:ascii="Arial" w:hAnsi="Arial" w:cs="Arial"/>
          <w:sz w:val="22"/>
          <w:szCs w:val="22"/>
        </w:rPr>
        <w:t xml:space="preserve"> en </w:t>
      </w:r>
      <w:r w:rsidR="00D330AF" w:rsidRPr="00ED407D">
        <w:rPr>
          <w:rFonts w:ascii="Arial" w:hAnsi="Arial" w:cs="Arial"/>
          <w:spacing w:val="-1"/>
          <w:sz w:val="22"/>
          <w:szCs w:val="22"/>
        </w:rPr>
        <w:t>tal</w:t>
      </w:r>
      <w:r w:rsidR="00D330AF" w:rsidRPr="00ED407D">
        <w:rPr>
          <w:rFonts w:ascii="Arial" w:hAnsi="Arial" w:cs="Arial"/>
          <w:sz w:val="22"/>
          <w:szCs w:val="22"/>
        </w:rPr>
        <w:t xml:space="preserve"> </w:t>
      </w:r>
      <w:r w:rsidR="00D330AF" w:rsidRPr="00ED407D">
        <w:rPr>
          <w:rFonts w:ascii="Arial" w:hAnsi="Arial" w:cs="Arial"/>
          <w:spacing w:val="-1"/>
          <w:sz w:val="22"/>
          <w:szCs w:val="22"/>
        </w:rPr>
        <w:t>sentido</w:t>
      </w:r>
      <w:r w:rsidR="00D330AF" w:rsidRPr="00ED407D">
        <w:rPr>
          <w:rFonts w:ascii="Arial" w:hAnsi="Arial" w:cs="Arial"/>
          <w:spacing w:val="-3"/>
          <w:sz w:val="22"/>
          <w:szCs w:val="22"/>
        </w:rPr>
        <w:t xml:space="preserve"> </w:t>
      </w:r>
      <w:r w:rsidR="00D330AF" w:rsidRPr="00ED407D">
        <w:rPr>
          <w:rFonts w:ascii="Arial" w:hAnsi="Arial" w:cs="Arial"/>
          <w:sz w:val="22"/>
          <w:szCs w:val="22"/>
        </w:rPr>
        <w:t>le</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corresponde.</w:t>
      </w:r>
    </w:p>
    <w:p w14:paraId="3E27EEFF" w14:textId="77777777" w:rsidR="00D330AF" w:rsidRPr="00ED407D" w:rsidRDefault="00D330AF" w:rsidP="00BA1202">
      <w:pPr>
        <w:tabs>
          <w:tab w:val="left" w:pos="0"/>
        </w:tabs>
        <w:jc w:val="both"/>
        <w:rPr>
          <w:rFonts w:ascii="Arial" w:eastAsia="Arial Narrow" w:hAnsi="Arial" w:cs="Arial"/>
          <w:sz w:val="22"/>
          <w:szCs w:val="22"/>
        </w:rPr>
      </w:pPr>
    </w:p>
    <w:p w14:paraId="1D087146" w14:textId="68334419" w:rsidR="00D330AF" w:rsidRPr="00ED407D" w:rsidRDefault="0046331C" w:rsidP="004C305A">
      <w:pPr>
        <w:rPr>
          <w:rFonts w:ascii="Arial" w:hAnsi="Arial" w:cs="Arial"/>
          <w:b/>
          <w:spacing w:val="-1"/>
          <w:sz w:val="22"/>
          <w:szCs w:val="22"/>
        </w:rPr>
      </w:pPr>
      <w:bookmarkStart w:id="137" w:name="_Toc503851837"/>
      <w:bookmarkStart w:id="138" w:name="_Toc526770278"/>
      <w:r>
        <w:rPr>
          <w:rFonts w:ascii="Arial" w:hAnsi="Arial" w:cs="Arial"/>
          <w:b/>
          <w:spacing w:val="-1"/>
          <w:sz w:val="22"/>
          <w:szCs w:val="22"/>
        </w:rPr>
        <w:t xml:space="preserve">4.2 </w:t>
      </w:r>
      <w:r w:rsidR="00D330AF" w:rsidRPr="00ED407D">
        <w:rPr>
          <w:rFonts w:ascii="Arial" w:hAnsi="Arial" w:cs="Arial"/>
          <w:b/>
          <w:spacing w:val="-1"/>
          <w:sz w:val="22"/>
          <w:szCs w:val="22"/>
        </w:rPr>
        <w:t>Consulta</w:t>
      </w:r>
      <w:r w:rsidR="00FA758F" w:rsidRPr="00ED407D">
        <w:rPr>
          <w:rFonts w:ascii="Arial" w:hAnsi="Arial" w:cs="Arial"/>
          <w:b/>
          <w:spacing w:val="-1"/>
          <w:sz w:val="22"/>
          <w:szCs w:val="22"/>
        </w:rPr>
        <w:t>s</w:t>
      </w:r>
      <w:r w:rsidR="00D330AF" w:rsidRPr="00ED407D">
        <w:rPr>
          <w:rFonts w:ascii="Arial" w:hAnsi="Arial" w:cs="Arial"/>
          <w:b/>
          <w:spacing w:val="-1"/>
          <w:sz w:val="22"/>
          <w:szCs w:val="22"/>
        </w:rPr>
        <w:t xml:space="preserve"> listas asociadas al Lavado de Activos y Financiación de Terrorismo LA/FT y otras</w:t>
      </w:r>
      <w:bookmarkEnd w:id="137"/>
      <w:bookmarkEnd w:id="138"/>
    </w:p>
    <w:p w14:paraId="67EE4C97" w14:textId="77777777" w:rsidR="00976FBB" w:rsidRPr="00ED407D" w:rsidRDefault="00976FBB" w:rsidP="00A438E0">
      <w:pPr>
        <w:pStyle w:val="Textoindependiente"/>
        <w:tabs>
          <w:tab w:val="left" w:pos="0"/>
        </w:tabs>
        <w:ind w:right="175"/>
        <w:jc w:val="both"/>
        <w:rPr>
          <w:rFonts w:ascii="Arial" w:hAnsi="Arial" w:cs="Arial"/>
          <w:spacing w:val="-1"/>
          <w:sz w:val="22"/>
          <w:szCs w:val="22"/>
        </w:rPr>
      </w:pPr>
    </w:p>
    <w:p w14:paraId="3BFD259B" w14:textId="7C4AD529" w:rsidR="00D330AF" w:rsidRDefault="00671F08" w:rsidP="00A438E0">
      <w:pPr>
        <w:pStyle w:val="Textoindependiente"/>
        <w:tabs>
          <w:tab w:val="left" w:pos="0"/>
        </w:tabs>
        <w:ind w:right="175"/>
        <w:jc w:val="both"/>
        <w:rPr>
          <w:rFonts w:ascii="Arial" w:hAnsi="Arial" w:cs="Arial"/>
          <w:spacing w:val="-1"/>
          <w:sz w:val="22"/>
          <w:szCs w:val="22"/>
        </w:rPr>
      </w:pPr>
      <w:r>
        <w:rPr>
          <w:rFonts w:ascii="Arial" w:hAnsi="Arial" w:cs="Arial"/>
          <w:spacing w:val="-1"/>
          <w:sz w:val="22"/>
          <w:szCs w:val="22"/>
        </w:rPr>
        <w:t>EL CONTRATANTE</w:t>
      </w:r>
      <w:r w:rsidR="00D330AF" w:rsidRPr="00ED407D">
        <w:rPr>
          <w:rFonts w:ascii="Arial" w:hAnsi="Arial" w:cs="Arial"/>
          <w:spacing w:val="-2"/>
          <w:sz w:val="22"/>
          <w:szCs w:val="22"/>
        </w:rPr>
        <w:t xml:space="preserve"> </w:t>
      </w:r>
      <w:r w:rsidR="00D330AF" w:rsidRPr="00ED407D">
        <w:rPr>
          <w:rFonts w:ascii="Arial" w:hAnsi="Arial" w:cs="Arial"/>
          <w:sz w:val="22"/>
          <w:szCs w:val="22"/>
        </w:rPr>
        <w:t>se</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abstendrá</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celebrar</w:t>
      </w:r>
      <w:r w:rsidR="00D330AF" w:rsidRPr="00ED407D">
        <w:rPr>
          <w:rFonts w:ascii="Arial" w:hAnsi="Arial" w:cs="Arial"/>
          <w:spacing w:val="-5"/>
          <w:sz w:val="22"/>
          <w:szCs w:val="22"/>
        </w:rPr>
        <w:t xml:space="preserve"> </w:t>
      </w:r>
      <w:r w:rsidR="00D330AF" w:rsidRPr="00ED407D">
        <w:rPr>
          <w:rFonts w:ascii="Arial" w:hAnsi="Arial" w:cs="Arial"/>
          <w:sz w:val="22"/>
          <w:szCs w:val="22"/>
        </w:rPr>
        <w:t>el</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contrato</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cuando</w:t>
      </w:r>
      <w:r w:rsidR="00D330AF" w:rsidRPr="00ED407D">
        <w:rPr>
          <w:rFonts w:ascii="Arial" w:hAnsi="Arial" w:cs="Arial"/>
          <w:spacing w:val="-2"/>
          <w:sz w:val="22"/>
          <w:szCs w:val="22"/>
        </w:rPr>
        <w:t xml:space="preserve"> </w:t>
      </w:r>
      <w:r w:rsidR="00D330AF" w:rsidRPr="00ED407D">
        <w:rPr>
          <w:rFonts w:ascii="Arial" w:hAnsi="Arial" w:cs="Arial"/>
          <w:sz w:val="22"/>
          <w:szCs w:val="22"/>
        </w:rPr>
        <w:t>el</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invitado</w:t>
      </w:r>
      <w:r w:rsidR="00F35DE3" w:rsidRPr="00ED407D">
        <w:rPr>
          <w:rFonts w:ascii="Arial" w:hAnsi="Arial" w:cs="Arial"/>
          <w:spacing w:val="-1"/>
          <w:sz w:val="22"/>
          <w:szCs w:val="22"/>
        </w:rPr>
        <w:t xml:space="preserve">, </w:t>
      </w:r>
      <w:r w:rsidR="00D330AF" w:rsidRPr="00ED407D">
        <w:rPr>
          <w:rFonts w:ascii="Arial" w:hAnsi="Arial" w:cs="Arial"/>
          <w:sz w:val="22"/>
          <w:szCs w:val="22"/>
        </w:rPr>
        <w:t>sus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accionistas,</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asociados</w:t>
      </w:r>
      <w:r w:rsidR="00D330AF" w:rsidRPr="00ED407D">
        <w:rPr>
          <w:rFonts w:ascii="Arial" w:hAnsi="Arial" w:cs="Arial"/>
          <w:spacing w:val="-2"/>
          <w:sz w:val="22"/>
          <w:szCs w:val="22"/>
        </w:rPr>
        <w:t xml:space="preserve"> </w:t>
      </w:r>
      <w:r w:rsidR="00D330AF" w:rsidRPr="00ED407D">
        <w:rPr>
          <w:rFonts w:ascii="Arial" w:hAnsi="Arial" w:cs="Arial"/>
          <w:sz w:val="22"/>
          <w:szCs w:val="22"/>
        </w:rPr>
        <w:t>o</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socios,</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sus</w:t>
      </w:r>
      <w:r w:rsidR="00D330AF" w:rsidRPr="00ED407D">
        <w:rPr>
          <w:rFonts w:ascii="Arial" w:hAnsi="Arial" w:cs="Arial"/>
          <w:spacing w:val="61"/>
          <w:sz w:val="22"/>
          <w:szCs w:val="22"/>
        </w:rPr>
        <w:t xml:space="preserve"> </w:t>
      </w:r>
      <w:r w:rsidR="00D330AF" w:rsidRPr="00ED407D">
        <w:rPr>
          <w:rFonts w:ascii="Arial" w:hAnsi="Arial" w:cs="Arial"/>
          <w:spacing w:val="-1"/>
          <w:sz w:val="22"/>
          <w:szCs w:val="22"/>
        </w:rPr>
        <w:t>representantes</w:t>
      </w:r>
      <w:r w:rsidR="00D330AF" w:rsidRPr="00ED407D">
        <w:rPr>
          <w:rFonts w:ascii="Arial" w:hAnsi="Arial" w:cs="Arial"/>
          <w:spacing w:val="1"/>
          <w:sz w:val="22"/>
          <w:szCs w:val="22"/>
        </w:rPr>
        <w:t xml:space="preserve"> </w:t>
      </w:r>
      <w:r w:rsidR="00D330AF" w:rsidRPr="00ED407D">
        <w:rPr>
          <w:rFonts w:ascii="Arial" w:hAnsi="Arial" w:cs="Arial"/>
          <w:spacing w:val="-1"/>
          <w:sz w:val="22"/>
          <w:szCs w:val="22"/>
        </w:rPr>
        <w:t>legales</w:t>
      </w:r>
      <w:r w:rsidR="00D330AF" w:rsidRPr="00ED407D">
        <w:rPr>
          <w:rFonts w:ascii="Arial" w:hAnsi="Arial" w:cs="Arial"/>
          <w:spacing w:val="2"/>
          <w:sz w:val="22"/>
          <w:szCs w:val="22"/>
        </w:rPr>
        <w:t xml:space="preserve"> </w:t>
      </w:r>
      <w:r w:rsidR="00D330AF" w:rsidRPr="00ED407D">
        <w:rPr>
          <w:rFonts w:ascii="Arial" w:hAnsi="Arial" w:cs="Arial"/>
          <w:sz w:val="22"/>
          <w:szCs w:val="22"/>
        </w:rPr>
        <w:t xml:space="preserve">o </w:t>
      </w:r>
      <w:r w:rsidR="00D330AF" w:rsidRPr="00ED407D">
        <w:rPr>
          <w:rFonts w:ascii="Arial" w:hAnsi="Arial" w:cs="Arial"/>
          <w:spacing w:val="-1"/>
          <w:sz w:val="22"/>
          <w:szCs w:val="22"/>
        </w:rPr>
        <w:t>miembros</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de</w:t>
      </w:r>
      <w:r w:rsidR="00D330AF" w:rsidRPr="00ED407D">
        <w:rPr>
          <w:rFonts w:ascii="Arial" w:hAnsi="Arial" w:cs="Arial"/>
          <w:sz w:val="22"/>
          <w:szCs w:val="22"/>
        </w:rPr>
        <w:t xml:space="preserve"> </w:t>
      </w:r>
      <w:r w:rsidR="00D330AF" w:rsidRPr="00ED407D">
        <w:rPr>
          <w:rFonts w:ascii="Arial" w:hAnsi="Arial" w:cs="Arial"/>
          <w:spacing w:val="-1"/>
          <w:sz w:val="22"/>
          <w:szCs w:val="22"/>
        </w:rPr>
        <w:t>Junta</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Directiva,</w:t>
      </w:r>
      <w:r w:rsidR="00D330AF" w:rsidRPr="00ED407D">
        <w:rPr>
          <w:rFonts w:ascii="Arial" w:hAnsi="Arial" w:cs="Arial"/>
          <w:spacing w:val="2"/>
          <w:sz w:val="22"/>
          <w:szCs w:val="22"/>
        </w:rPr>
        <w:t xml:space="preserve"> </w:t>
      </w:r>
      <w:r w:rsidR="00D330AF" w:rsidRPr="00ED407D">
        <w:rPr>
          <w:rFonts w:ascii="Arial" w:hAnsi="Arial" w:cs="Arial"/>
          <w:spacing w:val="-2"/>
          <w:sz w:val="22"/>
          <w:szCs w:val="22"/>
        </w:rPr>
        <w:t>estén</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reportados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en</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alguna</w:t>
      </w:r>
      <w:r w:rsidR="00D330AF" w:rsidRPr="00ED407D">
        <w:rPr>
          <w:rFonts w:ascii="Arial" w:hAnsi="Arial" w:cs="Arial"/>
          <w:spacing w:val="2"/>
          <w:sz w:val="22"/>
          <w:szCs w:val="22"/>
        </w:rPr>
        <w:t xml:space="preserve"> </w:t>
      </w:r>
      <w:r w:rsidR="00D330AF" w:rsidRPr="00ED407D">
        <w:rPr>
          <w:rFonts w:ascii="Arial" w:hAnsi="Arial" w:cs="Arial"/>
          <w:spacing w:val="-2"/>
          <w:sz w:val="22"/>
          <w:szCs w:val="22"/>
        </w:rPr>
        <w:t>de</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las</w:t>
      </w:r>
      <w:r w:rsidR="00D330AF" w:rsidRPr="00ED407D">
        <w:rPr>
          <w:rFonts w:ascii="Arial" w:hAnsi="Arial" w:cs="Arial"/>
          <w:sz w:val="22"/>
          <w:szCs w:val="22"/>
        </w:rPr>
        <w:t xml:space="preserve"> </w:t>
      </w:r>
      <w:r w:rsidR="00D330AF" w:rsidRPr="00ED407D">
        <w:rPr>
          <w:rFonts w:ascii="Arial" w:hAnsi="Arial" w:cs="Arial"/>
          <w:spacing w:val="-1"/>
          <w:sz w:val="22"/>
          <w:szCs w:val="22"/>
        </w:rPr>
        <w:t>listas</w:t>
      </w:r>
      <w:r w:rsidR="00D330AF" w:rsidRPr="00ED407D">
        <w:rPr>
          <w:rFonts w:ascii="Arial" w:hAnsi="Arial" w:cs="Arial"/>
          <w:spacing w:val="2"/>
          <w:sz w:val="22"/>
          <w:szCs w:val="22"/>
        </w:rPr>
        <w:t xml:space="preserve"> </w:t>
      </w:r>
      <w:r w:rsidR="00D330AF" w:rsidRPr="00ED407D">
        <w:rPr>
          <w:rFonts w:ascii="Arial" w:hAnsi="Arial" w:cs="Arial"/>
          <w:spacing w:val="-2"/>
          <w:sz w:val="22"/>
          <w:szCs w:val="22"/>
        </w:rPr>
        <w:t>asociadas</w:t>
      </w:r>
      <w:r w:rsidR="00D330AF" w:rsidRPr="00ED407D">
        <w:rPr>
          <w:rFonts w:ascii="Arial" w:hAnsi="Arial" w:cs="Arial"/>
          <w:spacing w:val="95"/>
          <w:sz w:val="22"/>
          <w:szCs w:val="22"/>
        </w:rPr>
        <w:t xml:space="preserve"> </w:t>
      </w:r>
      <w:r w:rsidR="00D330AF" w:rsidRPr="00ED407D">
        <w:rPr>
          <w:rFonts w:ascii="Arial" w:hAnsi="Arial" w:cs="Arial"/>
          <w:sz w:val="22"/>
          <w:szCs w:val="22"/>
        </w:rPr>
        <w:t>al</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Lavado</w:t>
      </w:r>
      <w:r w:rsidR="00D330AF" w:rsidRPr="00ED407D">
        <w:rPr>
          <w:rFonts w:ascii="Arial" w:hAnsi="Arial" w:cs="Arial"/>
          <w:spacing w:val="-2"/>
          <w:sz w:val="22"/>
          <w:szCs w:val="22"/>
        </w:rPr>
        <w:t xml:space="preserve"> </w:t>
      </w:r>
      <w:r w:rsidR="00D330AF" w:rsidRPr="00ED407D">
        <w:rPr>
          <w:rFonts w:ascii="Arial" w:hAnsi="Arial" w:cs="Arial"/>
          <w:sz w:val="22"/>
          <w:szCs w:val="22"/>
        </w:rPr>
        <w:t>de</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Activos</w:t>
      </w:r>
      <w:r w:rsidR="00D330AF" w:rsidRPr="00ED407D">
        <w:rPr>
          <w:rFonts w:ascii="Arial" w:hAnsi="Arial" w:cs="Arial"/>
          <w:spacing w:val="-3"/>
          <w:sz w:val="22"/>
          <w:szCs w:val="22"/>
        </w:rPr>
        <w:t xml:space="preserve"> </w:t>
      </w:r>
      <w:r w:rsidR="00D330AF" w:rsidRPr="00ED407D">
        <w:rPr>
          <w:rFonts w:ascii="Arial" w:hAnsi="Arial" w:cs="Arial"/>
          <w:sz w:val="22"/>
          <w:szCs w:val="22"/>
        </w:rPr>
        <w:t>y</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Financiación</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Terrorismo</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LA/FT,</w:t>
      </w:r>
      <w:r w:rsidR="00D330AF" w:rsidRPr="00ED407D">
        <w:rPr>
          <w:rFonts w:ascii="Arial" w:hAnsi="Arial" w:cs="Arial"/>
          <w:spacing w:val="-3"/>
          <w:sz w:val="22"/>
          <w:szCs w:val="22"/>
        </w:rPr>
        <w:t xml:space="preserve"> </w:t>
      </w:r>
      <w:r w:rsidR="00D330AF" w:rsidRPr="00ED407D">
        <w:rPr>
          <w:rFonts w:ascii="Arial" w:hAnsi="Arial" w:cs="Arial"/>
          <w:sz w:val="22"/>
          <w:szCs w:val="22"/>
        </w:rPr>
        <w:t>o</w:t>
      </w:r>
      <w:r w:rsidR="00D330AF" w:rsidRPr="00ED407D">
        <w:rPr>
          <w:rFonts w:ascii="Arial" w:hAnsi="Arial" w:cs="Arial"/>
          <w:spacing w:val="-4"/>
          <w:sz w:val="22"/>
          <w:szCs w:val="22"/>
        </w:rPr>
        <w:t xml:space="preserve"> </w:t>
      </w:r>
      <w:r w:rsidR="00D330AF" w:rsidRPr="00ED407D">
        <w:rPr>
          <w:rFonts w:ascii="Arial" w:hAnsi="Arial" w:cs="Arial"/>
          <w:sz w:val="22"/>
          <w:szCs w:val="22"/>
        </w:rPr>
        <w:t>cuando</w:t>
      </w:r>
      <w:r w:rsidR="00D330AF" w:rsidRPr="00ED407D">
        <w:rPr>
          <w:rFonts w:ascii="Arial" w:hAnsi="Arial" w:cs="Arial"/>
          <w:spacing w:val="-4"/>
          <w:sz w:val="22"/>
          <w:szCs w:val="22"/>
        </w:rPr>
        <w:t xml:space="preserve"> </w:t>
      </w:r>
      <w:r w:rsidR="00D330AF" w:rsidRPr="00ED407D">
        <w:rPr>
          <w:rFonts w:ascii="Arial" w:hAnsi="Arial" w:cs="Arial"/>
          <w:sz w:val="22"/>
          <w:szCs w:val="22"/>
        </w:rPr>
        <w:t>se</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encuentren</w:t>
      </w:r>
      <w:r w:rsidR="00D330AF" w:rsidRPr="00ED407D">
        <w:rPr>
          <w:rFonts w:ascii="Arial" w:hAnsi="Arial" w:cs="Arial"/>
          <w:spacing w:val="-2"/>
          <w:sz w:val="22"/>
          <w:szCs w:val="22"/>
        </w:rPr>
        <w:t xml:space="preserve"> </w:t>
      </w:r>
      <w:r w:rsidR="00D330AF" w:rsidRPr="00ED407D">
        <w:rPr>
          <w:rFonts w:ascii="Arial" w:hAnsi="Arial" w:cs="Arial"/>
          <w:sz w:val="22"/>
          <w:szCs w:val="22"/>
        </w:rPr>
        <w:t>en</w:t>
      </w:r>
      <w:r w:rsidR="00D330AF" w:rsidRPr="00ED407D">
        <w:rPr>
          <w:rFonts w:ascii="Arial" w:hAnsi="Arial" w:cs="Arial"/>
          <w:spacing w:val="-5"/>
          <w:sz w:val="22"/>
          <w:szCs w:val="22"/>
        </w:rPr>
        <w:t xml:space="preserve"> </w:t>
      </w:r>
      <w:r w:rsidR="00D330AF" w:rsidRPr="00ED407D">
        <w:rPr>
          <w:rFonts w:ascii="Arial" w:hAnsi="Arial" w:cs="Arial"/>
          <w:sz w:val="22"/>
          <w:szCs w:val="22"/>
        </w:rPr>
        <w:t>el</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“Listado</w:t>
      </w:r>
      <w:r w:rsidR="00D330AF" w:rsidRPr="00ED407D">
        <w:rPr>
          <w:rFonts w:ascii="Arial" w:hAnsi="Arial" w:cs="Arial"/>
          <w:spacing w:val="-4"/>
          <w:sz w:val="22"/>
          <w:szCs w:val="22"/>
        </w:rPr>
        <w:t xml:space="preserve"> </w:t>
      </w:r>
      <w:r w:rsidR="00D330AF" w:rsidRPr="00ED407D">
        <w:rPr>
          <w:rFonts w:ascii="Arial" w:hAnsi="Arial" w:cs="Arial"/>
          <w:sz w:val="22"/>
          <w:szCs w:val="22"/>
        </w:rPr>
        <w:t>de</w:t>
      </w:r>
      <w:r w:rsidR="00D330AF" w:rsidRPr="00ED407D">
        <w:rPr>
          <w:rFonts w:ascii="Arial" w:hAnsi="Arial" w:cs="Arial"/>
          <w:spacing w:val="-3"/>
          <w:sz w:val="22"/>
          <w:szCs w:val="22"/>
        </w:rPr>
        <w:t xml:space="preserve"> </w:t>
      </w:r>
      <w:r w:rsidR="00D330AF" w:rsidRPr="00ED407D">
        <w:rPr>
          <w:rFonts w:ascii="Arial" w:hAnsi="Arial" w:cs="Arial"/>
          <w:spacing w:val="-2"/>
          <w:sz w:val="22"/>
          <w:szCs w:val="22"/>
        </w:rPr>
        <w:t>firmas</w:t>
      </w:r>
      <w:r w:rsidR="00D330AF" w:rsidRPr="00ED407D">
        <w:rPr>
          <w:rFonts w:ascii="Arial" w:hAnsi="Arial" w:cs="Arial"/>
          <w:spacing w:val="81"/>
          <w:sz w:val="22"/>
          <w:szCs w:val="22"/>
        </w:rPr>
        <w:t xml:space="preserve"> </w:t>
      </w:r>
      <w:r w:rsidR="00D330AF" w:rsidRPr="00ED407D">
        <w:rPr>
          <w:rFonts w:ascii="Arial" w:hAnsi="Arial" w:cs="Arial"/>
          <w:sz w:val="22"/>
          <w:szCs w:val="22"/>
        </w:rPr>
        <w:t>y</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personas</w:t>
      </w:r>
      <w:r w:rsidR="00D330AF" w:rsidRPr="00ED407D">
        <w:rPr>
          <w:rFonts w:ascii="Arial" w:hAnsi="Arial" w:cs="Arial"/>
          <w:spacing w:val="13"/>
          <w:sz w:val="22"/>
          <w:szCs w:val="22"/>
        </w:rPr>
        <w:t xml:space="preserve"> </w:t>
      </w:r>
      <w:r w:rsidR="00D330AF" w:rsidRPr="00ED407D">
        <w:rPr>
          <w:rFonts w:ascii="Arial" w:hAnsi="Arial" w:cs="Arial"/>
          <w:spacing w:val="-1"/>
          <w:sz w:val="22"/>
          <w:szCs w:val="22"/>
        </w:rPr>
        <w:t>naturales</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inhabilitadas</w:t>
      </w:r>
      <w:r w:rsidR="00D330AF" w:rsidRPr="00ED407D">
        <w:rPr>
          <w:rFonts w:ascii="Arial" w:hAnsi="Arial" w:cs="Arial"/>
          <w:spacing w:val="15"/>
          <w:sz w:val="22"/>
          <w:szCs w:val="22"/>
        </w:rPr>
        <w:t xml:space="preserve"> </w:t>
      </w:r>
      <w:r w:rsidR="00D330AF" w:rsidRPr="00ED407D">
        <w:rPr>
          <w:rFonts w:ascii="Arial" w:hAnsi="Arial" w:cs="Arial"/>
          <w:spacing w:val="-1"/>
          <w:sz w:val="22"/>
          <w:szCs w:val="22"/>
        </w:rPr>
        <w:t>por</w:t>
      </w:r>
      <w:r w:rsidR="00D330AF" w:rsidRPr="00ED407D">
        <w:rPr>
          <w:rFonts w:ascii="Arial" w:hAnsi="Arial" w:cs="Arial"/>
          <w:spacing w:val="14"/>
          <w:sz w:val="22"/>
          <w:szCs w:val="22"/>
        </w:rPr>
        <w:t xml:space="preserve"> </w:t>
      </w:r>
      <w:r w:rsidR="00D330AF" w:rsidRPr="00ED407D">
        <w:rPr>
          <w:rFonts w:ascii="Arial" w:hAnsi="Arial" w:cs="Arial"/>
          <w:sz w:val="22"/>
          <w:szCs w:val="22"/>
        </w:rPr>
        <w:t>el</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Banco</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Mundial”</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por</w:t>
      </w:r>
      <w:r w:rsidR="00D330AF" w:rsidRPr="00ED407D">
        <w:rPr>
          <w:rFonts w:ascii="Arial" w:hAnsi="Arial" w:cs="Arial"/>
          <w:spacing w:val="14"/>
          <w:sz w:val="22"/>
          <w:szCs w:val="22"/>
        </w:rPr>
        <w:t xml:space="preserve"> </w:t>
      </w:r>
      <w:r w:rsidR="00D330AF" w:rsidRPr="00ED407D">
        <w:rPr>
          <w:rFonts w:ascii="Arial" w:hAnsi="Arial" w:cs="Arial"/>
          <w:sz w:val="22"/>
          <w:szCs w:val="22"/>
        </w:rPr>
        <w:t>haber</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transgredido</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las</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disposiciones</w:t>
      </w:r>
      <w:r w:rsidR="00D330AF" w:rsidRPr="00ED407D">
        <w:rPr>
          <w:rFonts w:ascii="Arial" w:hAnsi="Arial" w:cs="Arial"/>
          <w:spacing w:val="14"/>
          <w:sz w:val="22"/>
          <w:szCs w:val="22"/>
        </w:rPr>
        <w:t xml:space="preserve"> </w:t>
      </w:r>
      <w:r w:rsidR="00D330AF" w:rsidRPr="00ED407D">
        <w:rPr>
          <w:rFonts w:ascii="Arial" w:hAnsi="Arial" w:cs="Arial"/>
          <w:spacing w:val="-2"/>
          <w:sz w:val="22"/>
          <w:szCs w:val="22"/>
        </w:rPr>
        <w:t>sobre</w:t>
      </w:r>
      <w:r w:rsidR="00D330AF" w:rsidRPr="00ED407D">
        <w:rPr>
          <w:rFonts w:ascii="Arial" w:hAnsi="Arial" w:cs="Arial"/>
          <w:spacing w:val="73"/>
          <w:sz w:val="22"/>
          <w:szCs w:val="22"/>
        </w:rPr>
        <w:t xml:space="preserve"> </w:t>
      </w:r>
      <w:r w:rsidR="00D330AF" w:rsidRPr="00ED407D">
        <w:rPr>
          <w:rFonts w:ascii="Arial" w:hAnsi="Arial" w:cs="Arial"/>
          <w:sz w:val="22"/>
          <w:szCs w:val="22"/>
        </w:rPr>
        <w:t>fraude</w:t>
      </w:r>
      <w:r w:rsidR="00D330AF" w:rsidRPr="00ED407D">
        <w:rPr>
          <w:rFonts w:ascii="Arial" w:hAnsi="Arial" w:cs="Arial"/>
          <w:spacing w:val="45"/>
          <w:sz w:val="22"/>
          <w:szCs w:val="22"/>
        </w:rPr>
        <w:t xml:space="preserve"> </w:t>
      </w:r>
      <w:r w:rsidR="00D330AF" w:rsidRPr="00ED407D">
        <w:rPr>
          <w:rFonts w:ascii="Arial" w:hAnsi="Arial" w:cs="Arial"/>
          <w:sz w:val="22"/>
          <w:szCs w:val="22"/>
        </w:rPr>
        <w:t>y</w:t>
      </w:r>
      <w:r w:rsidR="00D330AF" w:rsidRPr="00ED407D">
        <w:rPr>
          <w:rFonts w:ascii="Arial" w:hAnsi="Arial" w:cs="Arial"/>
          <w:spacing w:val="48"/>
          <w:sz w:val="22"/>
          <w:szCs w:val="22"/>
        </w:rPr>
        <w:t xml:space="preserve"> </w:t>
      </w:r>
      <w:r w:rsidR="00D330AF" w:rsidRPr="00ED407D">
        <w:rPr>
          <w:rFonts w:ascii="Arial" w:hAnsi="Arial" w:cs="Arial"/>
          <w:spacing w:val="-1"/>
          <w:sz w:val="22"/>
          <w:szCs w:val="22"/>
        </w:rPr>
        <w:t>corrupción</w:t>
      </w:r>
      <w:r w:rsidR="00D330AF" w:rsidRPr="00ED407D">
        <w:rPr>
          <w:rFonts w:ascii="Arial" w:hAnsi="Arial" w:cs="Arial"/>
          <w:spacing w:val="48"/>
          <w:sz w:val="22"/>
          <w:szCs w:val="22"/>
        </w:rPr>
        <w:t xml:space="preserve"> </w:t>
      </w:r>
      <w:r w:rsidR="00D330AF" w:rsidRPr="00ED407D">
        <w:rPr>
          <w:rFonts w:ascii="Arial" w:hAnsi="Arial" w:cs="Arial"/>
          <w:sz w:val="22"/>
          <w:szCs w:val="22"/>
        </w:rPr>
        <w:t>o</w:t>
      </w:r>
      <w:r w:rsidR="00D330AF" w:rsidRPr="00ED407D">
        <w:rPr>
          <w:rFonts w:ascii="Arial" w:hAnsi="Arial" w:cs="Arial"/>
          <w:spacing w:val="45"/>
          <w:sz w:val="22"/>
          <w:szCs w:val="22"/>
        </w:rPr>
        <w:t xml:space="preserve"> </w:t>
      </w:r>
      <w:r w:rsidR="00D330AF" w:rsidRPr="00ED407D">
        <w:rPr>
          <w:rFonts w:ascii="Arial" w:hAnsi="Arial" w:cs="Arial"/>
          <w:sz w:val="22"/>
          <w:szCs w:val="22"/>
        </w:rPr>
        <w:t>en</w:t>
      </w:r>
      <w:r w:rsidR="00D330AF" w:rsidRPr="00ED407D">
        <w:rPr>
          <w:rFonts w:ascii="Arial" w:hAnsi="Arial" w:cs="Arial"/>
          <w:spacing w:val="48"/>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45"/>
          <w:sz w:val="22"/>
          <w:szCs w:val="22"/>
        </w:rPr>
        <w:t xml:space="preserve"> </w:t>
      </w:r>
      <w:r w:rsidR="00D330AF" w:rsidRPr="00ED407D">
        <w:rPr>
          <w:rFonts w:ascii="Arial" w:hAnsi="Arial" w:cs="Arial"/>
          <w:sz w:val="22"/>
          <w:szCs w:val="22"/>
        </w:rPr>
        <w:t>“Lista</w:t>
      </w:r>
      <w:r w:rsidR="00D330AF" w:rsidRPr="00ED407D">
        <w:rPr>
          <w:rFonts w:ascii="Arial" w:hAnsi="Arial" w:cs="Arial"/>
          <w:spacing w:val="46"/>
          <w:sz w:val="22"/>
          <w:szCs w:val="22"/>
        </w:rPr>
        <w:t xml:space="preserve"> </w:t>
      </w:r>
      <w:r w:rsidR="00D330AF" w:rsidRPr="00ED407D">
        <w:rPr>
          <w:rFonts w:ascii="Arial" w:hAnsi="Arial" w:cs="Arial"/>
          <w:sz w:val="22"/>
          <w:szCs w:val="22"/>
        </w:rPr>
        <w:t>de</w:t>
      </w:r>
      <w:r w:rsidR="00D330AF" w:rsidRPr="00ED407D">
        <w:rPr>
          <w:rFonts w:ascii="Arial" w:hAnsi="Arial" w:cs="Arial"/>
          <w:spacing w:val="45"/>
          <w:sz w:val="22"/>
          <w:szCs w:val="22"/>
        </w:rPr>
        <w:t xml:space="preserve"> </w:t>
      </w:r>
      <w:r w:rsidR="00D330AF" w:rsidRPr="00ED407D">
        <w:rPr>
          <w:rFonts w:ascii="Arial" w:hAnsi="Arial" w:cs="Arial"/>
          <w:spacing w:val="-1"/>
          <w:sz w:val="22"/>
          <w:szCs w:val="22"/>
        </w:rPr>
        <w:t>empresas</w:t>
      </w:r>
      <w:r w:rsidR="00D330AF" w:rsidRPr="00ED407D">
        <w:rPr>
          <w:rFonts w:ascii="Arial" w:hAnsi="Arial" w:cs="Arial"/>
          <w:spacing w:val="46"/>
          <w:sz w:val="22"/>
          <w:szCs w:val="22"/>
        </w:rPr>
        <w:t xml:space="preserve"> </w:t>
      </w:r>
      <w:r w:rsidR="00D330AF" w:rsidRPr="00ED407D">
        <w:rPr>
          <w:rFonts w:ascii="Arial" w:hAnsi="Arial" w:cs="Arial"/>
          <w:sz w:val="22"/>
          <w:szCs w:val="22"/>
        </w:rPr>
        <w:t>y</w:t>
      </w:r>
      <w:r w:rsidR="00D330AF" w:rsidRPr="00ED407D">
        <w:rPr>
          <w:rFonts w:ascii="Arial" w:hAnsi="Arial" w:cs="Arial"/>
          <w:spacing w:val="48"/>
          <w:sz w:val="22"/>
          <w:szCs w:val="22"/>
        </w:rPr>
        <w:t xml:space="preserve"> </w:t>
      </w:r>
      <w:r w:rsidR="00D330AF" w:rsidRPr="00ED407D">
        <w:rPr>
          <w:rFonts w:ascii="Arial" w:hAnsi="Arial" w:cs="Arial"/>
          <w:spacing w:val="-1"/>
          <w:sz w:val="22"/>
          <w:szCs w:val="22"/>
        </w:rPr>
        <w:t>personas</w:t>
      </w:r>
      <w:r w:rsidR="00D330AF" w:rsidRPr="00ED407D">
        <w:rPr>
          <w:rFonts w:ascii="Arial" w:hAnsi="Arial" w:cs="Arial"/>
          <w:spacing w:val="46"/>
          <w:sz w:val="22"/>
          <w:szCs w:val="22"/>
        </w:rPr>
        <w:t xml:space="preserve"> </w:t>
      </w:r>
      <w:r w:rsidR="00D330AF" w:rsidRPr="00ED407D">
        <w:rPr>
          <w:rFonts w:ascii="Arial" w:hAnsi="Arial" w:cs="Arial"/>
          <w:spacing w:val="-1"/>
          <w:sz w:val="22"/>
          <w:szCs w:val="22"/>
        </w:rPr>
        <w:t>sancionadas</w:t>
      </w:r>
      <w:r w:rsidR="00D330AF" w:rsidRPr="00ED407D">
        <w:rPr>
          <w:rFonts w:ascii="Arial" w:hAnsi="Arial" w:cs="Arial"/>
          <w:spacing w:val="46"/>
          <w:sz w:val="22"/>
          <w:szCs w:val="22"/>
        </w:rPr>
        <w:t xml:space="preserve"> </w:t>
      </w:r>
      <w:r w:rsidR="00D330AF" w:rsidRPr="00ED407D">
        <w:rPr>
          <w:rFonts w:ascii="Arial" w:hAnsi="Arial" w:cs="Arial"/>
          <w:sz w:val="22"/>
          <w:szCs w:val="22"/>
        </w:rPr>
        <w:t>por</w:t>
      </w:r>
      <w:r w:rsidR="00D330AF" w:rsidRPr="00ED407D">
        <w:rPr>
          <w:rFonts w:ascii="Arial" w:hAnsi="Arial" w:cs="Arial"/>
          <w:spacing w:val="48"/>
          <w:sz w:val="22"/>
          <w:szCs w:val="22"/>
        </w:rPr>
        <w:t xml:space="preserve"> </w:t>
      </w:r>
      <w:r w:rsidR="00D330AF" w:rsidRPr="00ED407D">
        <w:rPr>
          <w:rFonts w:ascii="Arial" w:hAnsi="Arial" w:cs="Arial"/>
          <w:sz w:val="22"/>
          <w:szCs w:val="22"/>
        </w:rPr>
        <w:t>el</w:t>
      </w:r>
      <w:r w:rsidR="00D330AF" w:rsidRPr="00ED407D">
        <w:rPr>
          <w:rFonts w:ascii="Arial" w:hAnsi="Arial" w:cs="Arial"/>
          <w:spacing w:val="1"/>
          <w:sz w:val="22"/>
          <w:szCs w:val="22"/>
        </w:rPr>
        <w:t xml:space="preserve"> </w:t>
      </w:r>
      <w:r w:rsidR="00D330AF" w:rsidRPr="00ED407D">
        <w:rPr>
          <w:rFonts w:ascii="Arial" w:hAnsi="Arial" w:cs="Arial"/>
          <w:spacing w:val="-1"/>
          <w:sz w:val="22"/>
          <w:szCs w:val="22"/>
        </w:rPr>
        <w:t>Grupo</w:t>
      </w:r>
      <w:r w:rsidR="00D330AF" w:rsidRPr="00ED407D">
        <w:rPr>
          <w:rFonts w:ascii="Arial" w:hAnsi="Arial" w:cs="Arial"/>
          <w:spacing w:val="49"/>
          <w:sz w:val="22"/>
          <w:szCs w:val="22"/>
        </w:rPr>
        <w:t xml:space="preserve"> </w:t>
      </w:r>
      <w:r w:rsidR="00D330AF" w:rsidRPr="00ED407D">
        <w:rPr>
          <w:rFonts w:ascii="Arial" w:hAnsi="Arial" w:cs="Arial"/>
          <w:spacing w:val="-1"/>
          <w:sz w:val="22"/>
          <w:szCs w:val="22"/>
        </w:rPr>
        <w:t>BID</w:t>
      </w:r>
      <w:r w:rsidR="00D330AF" w:rsidRPr="00ED407D">
        <w:rPr>
          <w:rFonts w:ascii="Arial" w:hAnsi="Arial" w:cs="Arial"/>
          <w:spacing w:val="47"/>
          <w:sz w:val="22"/>
          <w:szCs w:val="22"/>
        </w:rPr>
        <w:t xml:space="preserve"> </w:t>
      </w:r>
      <w:r w:rsidR="00D330AF" w:rsidRPr="00ED407D">
        <w:rPr>
          <w:rFonts w:ascii="Arial" w:hAnsi="Arial" w:cs="Arial"/>
          <w:spacing w:val="-1"/>
          <w:sz w:val="22"/>
          <w:szCs w:val="22"/>
        </w:rPr>
        <w:t>(Banco</w:t>
      </w:r>
      <w:r w:rsidR="00D330AF" w:rsidRPr="00ED407D">
        <w:rPr>
          <w:rFonts w:ascii="Arial" w:hAnsi="Arial" w:cs="Arial"/>
          <w:spacing w:val="55"/>
          <w:sz w:val="22"/>
          <w:szCs w:val="22"/>
        </w:rPr>
        <w:t xml:space="preserve"> </w:t>
      </w:r>
      <w:r w:rsidR="00D330AF" w:rsidRPr="00ED407D">
        <w:rPr>
          <w:rFonts w:ascii="Arial" w:hAnsi="Arial" w:cs="Arial"/>
          <w:spacing w:val="-1"/>
          <w:sz w:val="22"/>
          <w:szCs w:val="22"/>
        </w:rPr>
        <w:t>Interamericano</w:t>
      </w:r>
      <w:r w:rsidR="00D330AF" w:rsidRPr="00ED407D">
        <w:rPr>
          <w:rFonts w:ascii="Arial" w:hAnsi="Arial" w:cs="Arial"/>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1"/>
          <w:sz w:val="22"/>
          <w:szCs w:val="22"/>
        </w:rPr>
        <w:t xml:space="preserve"> </w:t>
      </w:r>
      <w:r w:rsidR="00D330AF" w:rsidRPr="00ED407D">
        <w:rPr>
          <w:rFonts w:ascii="Arial" w:hAnsi="Arial" w:cs="Arial"/>
          <w:spacing w:val="-1"/>
          <w:sz w:val="22"/>
          <w:szCs w:val="22"/>
        </w:rPr>
        <w:t>Desarrollo)”</w:t>
      </w:r>
      <w:r w:rsidR="00D330AF" w:rsidRPr="00ED407D">
        <w:rPr>
          <w:rFonts w:ascii="Arial" w:hAnsi="Arial" w:cs="Arial"/>
          <w:spacing w:val="-3"/>
          <w:sz w:val="22"/>
          <w:szCs w:val="22"/>
        </w:rPr>
        <w:t xml:space="preserve"> </w:t>
      </w:r>
      <w:r w:rsidR="00D330AF" w:rsidRPr="00ED407D">
        <w:rPr>
          <w:rFonts w:ascii="Arial" w:hAnsi="Arial" w:cs="Arial"/>
          <w:sz w:val="22"/>
          <w:szCs w:val="22"/>
        </w:rPr>
        <w:t>para lo</w:t>
      </w:r>
      <w:r w:rsidR="00D330AF" w:rsidRPr="00ED407D">
        <w:rPr>
          <w:rFonts w:ascii="Arial" w:hAnsi="Arial" w:cs="Arial"/>
          <w:spacing w:val="-3"/>
          <w:sz w:val="22"/>
          <w:szCs w:val="22"/>
        </w:rPr>
        <w:t xml:space="preserve"> </w:t>
      </w:r>
      <w:r w:rsidR="00D330AF" w:rsidRPr="00ED407D">
        <w:rPr>
          <w:rFonts w:ascii="Arial" w:hAnsi="Arial" w:cs="Arial"/>
          <w:sz w:val="22"/>
          <w:szCs w:val="22"/>
        </w:rPr>
        <w:t>cual</w:t>
      </w:r>
      <w:r w:rsidR="00D330AF" w:rsidRPr="00ED407D">
        <w:rPr>
          <w:rFonts w:ascii="Arial" w:hAnsi="Arial" w:cs="Arial"/>
          <w:spacing w:val="-2"/>
          <w:sz w:val="22"/>
          <w:szCs w:val="22"/>
        </w:rPr>
        <w:t xml:space="preserve"> </w:t>
      </w:r>
      <w:r w:rsidR="00D330AF" w:rsidRPr="00ED407D">
        <w:rPr>
          <w:rFonts w:ascii="Arial" w:hAnsi="Arial" w:cs="Arial"/>
          <w:sz w:val="22"/>
          <w:szCs w:val="22"/>
        </w:rPr>
        <w:t xml:space="preserve">se </w:t>
      </w:r>
      <w:r w:rsidR="00D330AF" w:rsidRPr="00ED407D">
        <w:rPr>
          <w:rFonts w:ascii="Arial" w:hAnsi="Arial" w:cs="Arial"/>
          <w:spacing w:val="-1"/>
          <w:sz w:val="22"/>
          <w:szCs w:val="22"/>
        </w:rPr>
        <w:t>harán</w:t>
      </w:r>
      <w:r w:rsidR="00D330AF" w:rsidRPr="00ED407D">
        <w:rPr>
          <w:rFonts w:ascii="Arial" w:hAnsi="Arial" w:cs="Arial"/>
          <w:sz w:val="22"/>
          <w:szCs w:val="22"/>
        </w:rPr>
        <w:t xml:space="preserve"> </w:t>
      </w:r>
      <w:r w:rsidR="00D330AF" w:rsidRPr="00ED407D">
        <w:rPr>
          <w:rFonts w:ascii="Arial" w:hAnsi="Arial" w:cs="Arial"/>
          <w:spacing w:val="-1"/>
          <w:sz w:val="22"/>
          <w:szCs w:val="22"/>
        </w:rPr>
        <w:t>las</w:t>
      </w:r>
      <w:r w:rsidR="00D330AF" w:rsidRPr="00ED407D">
        <w:rPr>
          <w:rFonts w:ascii="Arial" w:hAnsi="Arial" w:cs="Arial"/>
          <w:sz w:val="22"/>
          <w:szCs w:val="22"/>
        </w:rPr>
        <w:t xml:space="preserve"> </w:t>
      </w:r>
      <w:r w:rsidR="00D330AF" w:rsidRPr="00ED407D">
        <w:rPr>
          <w:rFonts w:ascii="Arial" w:hAnsi="Arial" w:cs="Arial"/>
          <w:spacing w:val="-1"/>
          <w:sz w:val="22"/>
          <w:szCs w:val="22"/>
        </w:rPr>
        <w:t>consultas</w:t>
      </w:r>
      <w:r w:rsidR="00D330AF" w:rsidRPr="00ED407D">
        <w:rPr>
          <w:rFonts w:ascii="Arial" w:hAnsi="Arial" w:cs="Arial"/>
          <w:sz w:val="22"/>
          <w:szCs w:val="22"/>
        </w:rPr>
        <w:t xml:space="preserve"> </w:t>
      </w:r>
      <w:r w:rsidR="00D330AF" w:rsidRPr="00ED407D">
        <w:rPr>
          <w:rFonts w:ascii="Arial" w:hAnsi="Arial" w:cs="Arial"/>
          <w:spacing w:val="-1"/>
          <w:sz w:val="22"/>
          <w:szCs w:val="22"/>
        </w:rPr>
        <w:t>que</w:t>
      </w:r>
      <w:r w:rsidR="00D330AF" w:rsidRPr="00ED407D">
        <w:rPr>
          <w:rFonts w:ascii="Arial" w:hAnsi="Arial" w:cs="Arial"/>
          <w:sz w:val="22"/>
          <w:szCs w:val="22"/>
        </w:rPr>
        <w:t xml:space="preserve"> en</w:t>
      </w:r>
      <w:r w:rsidR="00D330AF" w:rsidRPr="00ED407D">
        <w:rPr>
          <w:rFonts w:ascii="Arial" w:hAnsi="Arial" w:cs="Arial"/>
          <w:spacing w:val="-2"/>
          <w:sz w:val="22"/>
          <w:szCs w:val="22"/>
        </w:rPr>
        <w:t xml:space="preserve"> </w:t>
      </w:r>
      <w:r w:rsidR="00D330AF" w:rsidRPr="00ED407D">
        <w:rPr>
          <w:rFonts w:ascii="Arial" w:hAnsi="Arial" w:cs="Arial"/>
          <w:sz w:val="22"/>
          <w:szCs w:val="22"/>
        </w:rPr>
        <w:t>tal</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sentido</w:t>
      </w:r>
      <w:r w:rsidR="00D330AF" w:rsidRPr="00ED407D">
        <w:rPr>
          <w:rFonts w:ascii="Arial" w:hAnsi="Arial" w:cs="Arial"/>
          <w:sz w:val="22"/>
          <w:szCs w:val="22"/>
        </w:rPr>
        <w:t xml:space="preserve"> </w:t>
      </w:r>
      <w:r w:rsidR="00D330AF" w:rsidRPr="00ED407D">
        <w:rPr>
          <w:rFonts w:ascii="Arial" w:hAnsi="Arial" w:cs="Arial"/>
          <w:spacing w:val="-1"/>
          <w:sz w:val="22"/>
          <w:szCs w:val="22"/>
        </w:rPr>
        <w:t>correspondan.</w:t>
      </w:r>
    </w:p>
    <w:p w14:paraId="251CB25D" w14:textId="77777777" w:rsidR="00194FC4" w:rsidRDefault="00194FC4" w:rsidP="00A438E0">
      <w:pPr>
        <w:pStyle w:val="Textoindependiente"/>
        <w:tabs>
          <w:tab w:val="left" w:pos="0"/>
        </w:tabs>
        <w:ind w:right="175"/>
        <w:jc w:val="both"/>
        <w:rPr>
          <w:rFonts w:ascii="Arial" w:hAnsi="Arial" w:cs="Arial"/>
          <w:spacing w:val="-1"/>
          <w:sz w:val="22"/>
          <w:szCs w:val="22"/>
        </w:rPr>
      </w:pPr>
    </w:p>
    <w:p w14:paraId="2DECC726" w14:textId="09A47396" w:rsidR="00B145CF" w:rsidRDefault="00B145CF" w:rsidP="00A438E0">
      <w:pPr>
        <w:spacing w:after="160" w:line="259" w:lineRule="auto"/>
        <w:rPr>
          <w:rFonts w:ascii="Arial" w:eastAsiaTheme="minorHAnsi" w:hAnsi="Arial" w:cs="Arial"/>
          <w:color w:val="000000"/>
          <w:sz w:val="22"/>
          <w:szCs w:val="22"/>
          <w:lang w:eastAsia="en-US"/>
        </w:rPr>
      </w:pPr>
      <w:bookmarkStart w:id="139" w:name="_Toc503849565"/>
      <w:bookmarkStart w:id="140" w:name="_Toc503849873"/>
      <w:bookmarkStart w:id="141" w:name="_Toc503851838"/>
      <w:bookmarkStart w:id="142" w:name="_Toc503849566"/>
      <w:bookmarkStart w:id="143" w:name="_Toc503849874"/>
      <w:bookmarkStart w:id="144" w:name="_Toc503851839"/>
      <w:bookmarkStart w:id="145" w:name="_Toc503851841"/>
      <w:bookmarkEnd w:id="139"/>
      <w:bookmarkEnd w:id="140"/>
      <w:bookmarkEnd w:id="141"/>
      <w:bookmarkEnd w:id="142"/>
      <w:bookmarkEnd w:id="143"/>
      <w:bookmarkEnd w:id="144"/>
      <w:r>
        <w:rPr>
          <w:rFonts w:ascii="Arial" w:eastAsiaTheme="minorHAnsi" w:hAnsi="Arial" w:cs="Arial"/>
          <w:color w:val="000000"/>
          <w:sz w:val="22"/>
          <w:szCs w:val="22"/>
          <w:lang w:eastAsia="en-US"/>
        </w:rPr>
        <w:br w:type="page"/>
      </w:r>
    </w:p>
    <w:p w14:paraId="04F2F2B9" w14:textId="77777777" w:rsidR="00F16260" w:rsidRDefault="00F16260" w:rsidP="00A438E0">
      <w:pPr>
        <w:spacing w:after="160" w:line="259" w:lineRule="auto"/>
        <w:jc w:val="both"/>
        <w:rPr>
          <w:rFonts w:ascii="Arial" w:eastAsiaTheme="minorHAnsi" w:hAnsi="Arial" w:cs="Arial"/>
          <w:color w:val="000000"/>
          <w:sz w:val="22"/>
          <w:szCs w:val="22"/>
          <w:lang w:eastAsia="en-US"/>
        </w:rPr>
      </w:pPr>
    </w:p>
    <w:p w14:paraId="65D28166" w14:textId="067F0691" w:rsidR="005D0E26" w:rsidRPr="005D0E26" w:rsidRDefault="0046331C" w:rsidP="0046331C">
      <w:pPr>
        <w:pStyle w:val="Ttulo"/>
        <w:spacing w:before="0" w:after="0"/>
        <w:jc w:val="both"/>
        <w:rPr>
          <w:sz w:val="22"/>
          <w:szCs w:val="22"/>
        </w:rPr>
      </w:pPr>
      <w:bookmarkStart w:id="146" w:name="_Toc113287591"/>
      <w:bookmarkStart w:id="147" w:name="_Toc115357926"/>
      <w:r>
        <w:rPr>
          <w:sz w:val="22"/>
          <w:szCs w:val="22"/>
        </w:rPr>
        <w:t xml:space="preserve">5. </w:t>
      </w:r>
      <w:r w:rsidR="00D330AF" w:rsidRPr="003100B7">
        <w:rPr>
          <w:sz w:val="22"/>
          <w:szCs w:val="22"/>
        </w:rPr>
        <w:t xml:space="preserve">FORMULACIÓN DEL PROYECTO DE NEGOCIO JURÍDICO </w:t>
      </w:r>
      <w:r w:rsidR="005D0E26" w:rsidRPr="003100B7">
        <w:rPr>
          <w:sz w:val="22"/>
          <w:szCs w:val="22"/>
        </w:rPr>
        <w:t>–</w:t>
      </w:r>
      <w:r w:rsidR="00D330AF" w:rsidRPr="003100B7">
        <w:rPr>
          <w:sz w:val="22"/>
          <w:szCs w:val="22"/>
        </w:rPr>
        <w:t xml:space="preserve"> CONTRATO</w:t>
      </w:r>
      <w:bookmarkEnd w:id="145"/>
      <w:bookmarkEnd w:id="146"/>
      <w:bookmarkEnd w:id="147"/>
    </w:p>
    <w:p w14:paraId="173573A7" w14:textId="7045BC7D" w:rsidR="00D330AF" w:rsidRPr="00ED407D" w:rsidRDefault="0046331C" w:rsidP="00A438E0">
      <w:pPr>
        <w:pStyle w:val="Ttulo"/>
        <w:jc w:val="both"/>
        <w:rPr>
          <w:sz w:val="22"/>
          <w:szCs w:val="22"/>
        </w:rPr>
      </w:pPr>
      <w:bookmarkStart w:id="148" w:name="_Toc503851842"/>
      <w:bookmarkStart w:id="149" w:name="_Toc113287592"/>
      <w:bookmarkStart w:id="150" w:name="_Toc115357927"/>
      <w:r>
        <w:rPr>
          <w:sz w:val="22"/>
          <w:szCs w:val="22"/>
        </w:rPr>
        <w:t>5</w:t>
      </w:r>
      <w:r w:rsidR="002A203E" w:rsidRPr="00ED407D">
        <w:rPr>
          <w:sz w:val="22"/>
          <w:szCs w:val="22"/>
        </w:rPr>
        <w:t xml:space="preserve">.1. </w:t>
      </w:r>
      <w:r w:rsidR="00D330AF" w:rsidRPr="00ED407D">
        <w:rPr>
          <w:sz w:val="22"/>
          <w:szCs w:val="22"/>
        </w:rPr>
        <w:t>Formulación del Proyecto de Negocio Jurídico</w:t>
      </w:r>
      <w:bookmarkEnd w:id="148"/>
      <w:bookmarkEnd w:id="149"/>
      <w:bookmarkEnd w:id="150"/>
    </w:p>
    <w:p w14:paraId="78A28749" w14:textId="77777777" w:rsidR="00D330AF" w:rsidRPr="00ED407D" w:rsidRDefault="00D330AF" w:rsidP="00BA1202">
      <w:pPr>
        <w:tabs>
          <w:tab w:val="left" w:pos="0"/>
        </w:tabs>
        <w:ind w:right="183"/>
        <w:jc w:val="both"/>
        <w:rPr>
          <w:rFonts w:ascii="Arial" w:eastAsia="Arial Narrow" w:hAnsi="Arial" w:cs="Arial"/>
          <w:b/>
          <w:bCs/>
          <w:sz w:val="22"/>
          <w:szCs w:val="22"/>
        </w:rPr>
      </w:pPr>
    </w:p>
    <w:p w14:paraId="0E2CEF83" w14:textId="37B14486" w:rsidR="002A203E" w:rsidRPr="00ED407D" w:rsidRDefault="00D330AF" w:rsidP="00A438E0">
      <w:pPr>
        <w:pStyle w:val="Textoindependiente"/>
        <w:tabs>
          <w:tab w:val="left" w:pos="0"/>
        </w:tabs>
        <w:ind w:right="183"/>
        <w:jc w:val="both"/>
        <w:rPr>
          <w:rFonts w:ascii="Arial" w:hAnsi="Arial" w:cs="Arial"/>
          <w:spacing w:val="-1"/>
          <w:sz w:val="22"/>
          <w:szCs w:val="22"/>
        </w:rPr>
      </w:pPr>
      <w:r w:rsidRPr="00ED407D">
        <w:rPr>
          <w:rFonts w:ascii="Arial" w:hAnsi="Arial" w:cs="Arial"/>
          <w:spacing w:val="-1"/>
          <w:sz w:val="22"/>
          <w:szCs w:val="22"/>
        </w:rPr>
        <w:t>Culminada la etapa</w:t>
      </w:r>
      <w:r w:rsidRPr="00ED407D">
        <w:rPr>
          <w:rFonts w:ascii="Arial" w:hAnsi="Arial" w:cs="Arial"/>
          <w:spacing w:val="38"/>
          <w:sz w:val="22"/>
          <w:szCs w:val="22"/>
        </w:rPr>
        <w:t xml:space="preserve"> </w:t>
      </w:r>
      <w:r w:rsidRPr="00ED407D">
        <w:rPr>
          <w:rFonts w:ascii="Arial" w:hAnsi="Arial" w:cs="Arial"/>
          <w:spacing w:val="-2"/>
          <w:sz w:val="22"/>
          <w:szCs w:val="22"/>
        </w:rPr>
        <w:t>de</w:t>
      </w:r>
      <w:r w:rsidRPr="00ED407D">
        <w:rPr>
          <w:rFonts w:ascii="Arial" w:hAnsi="Arial" w:cs="Arial"/>
          <w:spacing w:val="38"/>
          <w:sz w:val="22"/>
          <w:szCs w:val="22"/>
        </w:rPr>
        <w:t xml:space="preserve"> </w:t>
      </w:r>
      <w:r w:rsidRPr="00ED407D">
        <w:rPr>
          <w:rFonts w:ascii="Arial" w:hAnsi="Arial" w:cs="Arial"/>
          <w:spacing w:val="-1"/>
          <w:sz w:val="22"/>
          <w:szCs w:val="22"/>
        </w:rPr>
        <w:t>negociación</w:t>
      </w:r>
      <w:r w:rsidRPr="00ED407D">
        <w:rPr>
          <w:rFonts w:ascii="Arial" w:hAnsi="Arial" w:cs="Arial"/>
          <w:spacing w:val="38"/>
          <w:sz w:val="22"/>
          <w:szCs w:val="22"/>
        </w:rPr>
        <w:t xml:space="preserve"> </w:t>
      </w:r>
      <w:r w:rsidRPr="00ED407D">
        <w:rPr>
          <w:rFonts w:ascii="Arial" w:hAnsi="Arial" w:cs="Arial"/>
          <w:sz w:val="22"/>
          <w:szCs w:val="22"/>
        </w:rPr>
        <w:t>y</w:t>
      </w:r>
      <w:r w:rsidRPr="00ED407D">
        <w:rPr>
          <w:rFonts w:ascii="Arial" w:hAnsi="Arial" w:cs="Arial"/>
          <w:spacing w:val="38"/>
          <w:sz w:val="22"/>
          <w:szCs w:val="22"/>
        </w:rPr>
        <w:t xml:space="preserve"> </w:t>
      </w:r>
      <w:r w:rsidRPr="00ED407D">
        <w:rPr>
          <w:rFonts w:ascii="Arial" w:hAnsi="Arial" w:cs="Arial"/>
          <w:spacing w:val="-1"/>
          <w:sz w:val="22"/>
          <w:szCs w:val="22"/>
        </w:rPr>
        <w:t>logrados</w:t>
      </w:r>
      <w:r w:rsidRPr="00ED407D">
        <w:rPr>
          <w:rFonts w:ascii="Arial" w:hAnsi="Arial" w:cs="Arial"/>
          <w:spacing w:val="36"/>
          <w:sz w:val="22"/>
          <w:szCs w:val="22"/>
        </w:rPr>
        <w:t xml:space="preserve"> </w:t>
      </w:r>
      <w:r w:rsidRPr="00ED407D">
        <w:rPr>
          <w:rFonts w:ascii="Arial" w:hAnsi="Arial" w:cs="Arial"/>
          <w:spacing w:val="-1"/>
          <w:sz w:val="22"/>
          <w:szCs w:val="22"/>
        </w:rPr>
        <w:t>los</w:t>
      </w:r>
      <w:r w:rsidRPr="00ED407D">
        <w:rPr>
          <w:rFonts w:ascii="Arial" w:hAnsi="Arial" w:cs="Arial"/>
          <w:spacing w:val="39"/>
          <w:sz w:val="22"/>
          <w:szCs w:val="22"/>
        </w:rPr>
        <w:t xml:space="preserve"> </w:t>
      </w:r>
      <w:r w:rsidRPr="00ED407D">
        <w:rPr>
          <w:rFonts w:ascii="Arial" w:hAnsi="Arial" w:cs="Arial"/>
          <w:spacing w:val="-1"/>
          <w:sz w:val="22"/>
          <w:szCs w:val="22"/>
        </w:rPr>
        <w:t>acuerdos</w:t>
      </w:r>
      <w:r w:rsidRPr="00ED407D">
        <w:rPr>
          <w:rFonts w:ascii="Arial" w:hAnsi="Arial" w:cs="Arial"/>
          <w:spacing w:val="36"/>
          <w:sz w:val="22"/>
          <w:szCs w:val="22"/>
        </w:rPr>
        <w:t xml:space="preserve"> </w:t>
      </w:r>
      <w:r w:rsidRPr="00ED407D">
        <w:rPr>
          <w:rFonts w:ascii="Arial" w:hAnsi="Arial" w:cs="Arial"/>
          <w:sz w:val="22"/>
          <w:szCs w:val="22"/>
        </w:rPr>
        <w:t>necesarios</w:t>
      </w:r>
      <w:r w:rsidRPr="00ED407D">
        <w:rPr>
          <w:rFonts w:ascii="Arial" w:hAnsi="Arial" w:cs="Arial"/>
          <w:spacing w:val="36"/>
          <w:sz w:val="22"/>
          <w:szCs w:val="22"/>
        </w:rPr>
        <w:t xml:space="preserve"> </w:t>
      </w:r>
      <w:r w:rsidR="009B0AE2" w:rsidRPr="009B0AE2">
        <w:rPr>
          <w:rFonts w:ascii="Arial" w:hAnsi="Arial" w:cs="Arial"/>
          <w:sz w:val="22"/>
          <w:szCs w:val="22"/>
        </w:rPr>
        <w:t>s</w:t>
      </w:r>
      <w:r w:rsidRPr="009B0AE2">
        <w:rPr>
          <w:rFonts w:ascii="Arial" w:hAnsi="Arial" w:cs="Arial"/>
          <w:sz w:val="22"/>
          <w:szCs w:val="22"/>
        </w:rPr>
        <w:t>e</w:t>
      </w:r>
      <w:r w:rsidRPr="00ED407D">
        <w:rPr>
          <w:rFonts w:ascii="Arial" w:hAnsi="Arial" w:cs="Arial"/>
          <w:spacing w:val="36"/>
          <w:sz w:val="22"/>
          <w:szCs w:val="22"/>
        </w:rPr>
        <w:t xml:space="preserve"> </w:t>
      </w:r>
      <w:r w:rsidRPr="00ED407D">
        <w:rPr>
          <w:rFonts w:ascii="Arial" w:hAnsi="Arial" w:cs="Arial"/>
          <w:spacing w:val="-1"/>
          <w:sz w:val="22"/>
          <w:szCs w:val="22"/>
        </w:rPr>
        <w:t xml:space="preserve">formulará el “Proyecto de Negocio Jurídico”, de conformidad con lo indicado en </w:t>
      </w:r>
      <w:r w:rsidRPr="00276790">
        <w:rPr>
          <w:rFonts w:ascii="Arial" w:hAnsi="Arial" w:cs="Arial"/>
          <w:spacing w:val="-1"/>
          <w:sz w:val="22"/>
          <w:szCs w:val="22"/>
        </w:rPr>
        <w:t xml:space="preserve">el numeral </w:t>
      </w:r>
      <w:hyperlink w:anchor="_bookmark12" w:history="1">
        <w:r w:rsidRPr="00276790">
          <w:rPr>
            <w:rFonts w:ascii="Arial" w:hAnsi="Arial" w:cs="Arial"/>
            <w:spacing w:val="-1"/>
            <w:sz w:val="22"/>
            <w:szCs w:val="22"/>
          </w:rPr>
          <w:t>1.</w:t>
        </w:r>
        <w:r w:rsidR="00A20EE9" w:rsidRPr="00276790">
          <w:rPr>
            <w:rFonts w:ascii="Arial" w:hAnsi="Arial" w:cs="Arial"/>
            <w:spacing w:val="-1"/>
            <w:sz w:val="22"/>
            <w:szCs w:val="22"/>
          </w:rPr>
          <w:t>3</w:t>
        </w:r>
        <w:r w:rsidRPr="00276790">
          <w:rPr>
            <w:rFonts w:ascii="Arial" w:hAnsi="Arial" w:cs="Arial"/>
            <w:spacing w:val="-1"/>
            <w:sz w:val="22"/>
            <w:szCs w:val="22"/>
          </w:rPr>
          <w:t>.</w:t>
        </w:r>
        <w:r w:rsidR="001B4AB5">
          <w:rPr>
            <w:rFonts w:ascii="Arial" w:hAnsi="Arial" w:cs="Arial"/>
            <w:spacing w:val="-1"/>
            <w:sz w:val="22"/>
            <w:szCs w:val="22"/>
          </w:rPr>
          <w:t>6 de este documento</w:t>
        </w:r>
        <w:r w:rsidRPr="00276790">
          <w:rPr>
            <w:rFonts w:ascii="Arial" w:hAnsi="Arial" w:cs="Arial"/>
            <w:spacing w:val="-1"/>
            <w:sz w:val="22"/>
            <w:szCs w:val="22"/>
          </w:rPr>
          <w:t>,</w:t>
        </w:r>
      </w:hyperlink>
      <w:r w:rsidRPr="00276790">
        <w:rPr>
          <w:rFonts w:ascii="Arial" w:hAnsi="Arial" w:cs="Arial"/>
          <w:spacing w:val="-1"/>
          <w:sz w:val="22"/>
          <w:szCs w:val="22"/>
        </w:rPr>
        <w:t xml:space="preserve"> se</w:t>
      </w:r>
      <w:r w:rsidRPr="00ED407D">
        <w:rPr>
          <w:rFonts w:ascii="Arial" w:hAnsi="Arial" w:cs="Arial"/>
          <w:spacing w:val="-1"/>
          <w:sz w:val="22"/>
          <w:szCs w:val="22"/>
        </w:rPr>
        <w:t xml:space="preserve"> cumplirá el trámite</w:t>
      </w:r>
      <w:r w:rsidRPr="00ED407D">
        <w:rPr>
          <w:rFonts w:ascii="Arial" w:hAnsi="Arial" w:cs="Arial"/>
          <w:sz w:val="22"/>
          <w:szCs w:val="22"/>
        </w:rPr>
        <w:t xml:space="preserve"> </w:t>
      </w:r>
      <w:r w:rsidRPr="00ED407D">
        <w:rPr>
          <w:rFonts w:ascii="Arial" w:hAnsi="Arial" w:cs="Arial"/>
          <w:spacing w:val="-1"/>
          <w:sz w:val="22"/>
          <w:szCs w:val="22"/>
        </w:rPr>
        <w:t>previsto</w:t>
      </w:r>
      <w:r w:rsidRPr="00ED407D">
        <w:rPr>
          <w:rFonts w:ascii="Arial" w:hAnsi="Arial" w:cs="Arial"/>
          <w:spacing w:val="-3"/>
          <w:sz w:val="22"/>
          <w:szCs w:val="22"/>
        </w:rPr>
        <w:t xml:space="preserve"> </w:t>
      </w:r>
      <w:r w:rsidRPr="00ED407D">
        <w:rPr>
          <w:rFonts w:ascii="Arial" w:hAnsi="Arial" w:cs="Arial"/>
          <w:spacing w:val="-1"/>
          <w:sz w:val="22"/>
          <w:szCs w:val="22"/>
        </w:rPr>
        <w:t>en</w:t>
      </w:r>
      <w:r w:rsidRPr="00ED407D">
        <w:rPr>
          <w:rFonts w:ascii="Arial" w:hAnsi="Arial" w:cs="Arial"/>
          <w:sz w:val="22"/>
          <w:szCs w:val="22"/>
        </w:rPr>
        <w:t xml:space="preserve"> el</w:t>
      </w:r>
      <w:r w:rsidRPr="00ED407D">
        <w:rPr>
          <w:rFonts w:ascii="Arial" w:hAnsi="Arial" w:cs="Arial"/>
          <w:spacing w:val="1"/>
          <w:sz w:val="22"/>
          <w:szCs w:val="22"/>
        </w:rPr>
        <w:t xml:space="preserve"> </w:t>
      </w:r>
      <w:r w:rsidRPr="00ED407D">
        <w:rPr>
          <w:rFonts w:ascii="Arial" w:hAnsi="Arial" w:cs="Arial"/>
          <w:spacing w:val="-1"/>
          <w:sz w:val="22"/>
          <w:szCs w:val="22"/>
        </w:rPr>
        <w:t>artículo</w:t>
      </w:r>
      <w:r w:rsidRPr="00ED407D">
        <w:rPr>
          <w:rFonts w:ascii="Arial" w:hAnsi="Arial" w:cs="Arial"/>
          <w:sz w:val="22"/>
          <w:szCs w:val="22"/>
        </w:rPr>
        <w:t xml:space="preserve"> </w:t>
      </w:r>
      <w:r w:rsidR="002A203E" w:rsidRPr="00ED407D">
        <w:rPr>
          <w:rFonts w:ascii="Arial" w:hAnsi="Arial" w:cs="Arial"/>
          <w:spacing w:val="-1"/>
          <w:sz w:val="22"/>
          <w:szCs w:val="22"/>
        </w:rPr>
        <w:t xml:space="preserve">28 </w:t>
      </w:r>
      <w:r w:rsidRPr="00ED407D">
        <w:rPr>
          <w:rFonts w:ascii="Arial" w:hAnsi="Arial" w:cs="Arial"/>
          <w:spacing w:val="-1"/>
          <w:sz w:val="22"/>
          <w:szCs w:val="22"/>
        </w:rPr>
        <w:t>del</w:t>
      </w:r>
      <w:r w:rsidRPr="00ED407D">
        <w:rPr>
          <w:rFonts w:ascii="Arial" w:hAnsi="Arial" w:cs="Arial"/>
          <w:sz w:val="22"/>
          <w:szCs w:val="22"/>
        </w:rPr>
        <w:t xml:space="preserve"> </w:t>
      </w:r>
      <w:r w:rsidR="002A203E" w:rsidRPr="00ED407D">
        <w:rPr>
          <w:rFonts w:ascii="Arial" w:hAnsi="Arial" w:cs="Arial"/>
          <w:spacing w:val="-1"/>
          <w:sz w:val="22"/>
          <w:szCs w:val="22"/>
        </w:rPr>
        <w:t xml:space="preserve">Lineamiento </w:t>
      </w:r>
      <w:r w:rsidR="002D5DF9" w:rsidRPr="00ED407D">
        <w:rPr>
          <w:rFonts w:ascii="Arial" w:hAnsi="Arial" w:cs="Arial"/>
          <w:spacing w:val="-1"/>
          <w:sz w:val="22"/>
          <w:szCs w:val="22"/>
        </w:rPr>
        <w:t xml:space="preserve">26 de </w:t>
      </w:r>
      <w:r w:rsidR="002A203E" w:rsidRPr="00ED407D">
        <w:rPr>
          <w:rFonts w:ascii="Arial" w:hAnsi="Arial" w:cs="Arial"/>
          <w:spacing w:val="-1"/>
          <w:sz w:val="22"/>
          <w:szCs w:val="22"/>
        </w:rPr>
        <w:t>2018.</w:t>
      </w:r>
    </w:p>
    <w:p w14:paraId="6CED2EF5" w14:textId="3EF08BE2" w:rsidR="00D330AF" w:rsidRPr="00ED407D" w:rsidRDefault="00D330AF" w:rsidP="00A438E0">
      <w:pPr>
        <w:pStyle w:val="Textoindependiente"/>
        <w:tabs>
          <w:tab w:val="left" w:pos="0"/>
        </w:tabs>
        <w:ind w:right="183"/>
        <w:jc w:val="both"/>
        <w:rPr>
          <w:rFonts w:ascii="Arial" w:hAnsi="Arial" w:cs="Arial"/>
          <w:sz w:val="22"/>
          <w:szCs w:val="22"/>
        </w:rPr>
      </w:pPr>
      <w:r w:rsidRPr="00ED407D">
        <w:rPr>
          <w:rFonts w:ascii="Arial" w:hAnsi="Arial" w:cs="Arial"/>
          <w:spacing w:val="-1"/>
          <w:sz w:val="22"/>
          <w:szCs w:val="22"/>
        </w:rPr>
        <w:t>Esta</w:t>
      </w:r>
      <w:r w:rsidRPr="00ED407D">
        <w:rPr>
          <w:rFonts w:ascii="Arial" w:hAnsi="Arial" w:cs="Arial"/>
          <w:spacing w:val="-10"/>
          <w:sz w:val="22"/>
          <w:szCs w:val="22"/>
        </w:rPr>
        <w:t xml:space="preserve"> </w:t>
      </w:r>
      <w:r w:rsidRPr="00ED407D">
        <w:rPr>
          <w:rFonts w:ascii="Arial" w:hAnsi="Arial" w:cs="Arial"/>
          <w:spacing w:val="-1"/>
          <w:sz w:val="22"/>
          <w:szCs w:val="22"/>
        </w:rPr>
        <w:t>etapa</w:t>
      </w:r>
      <w:r w:rsidRPr="00ED407D">
        <w:rPr>
          <w:rFonts w:ascii="Arial" w:hAnsi="Arial" w:cs="Arial"/>
          <w:spacing w:val="-12"/>
          <w:sz w:val="22"/>
          <w:szCs w:val="22"/>
        </w:rPr>
        <w:t xml:space="preserve"> </w:t>
      </w:r>
      <w:r w:rsidRPr="00ED407D">
        <w:rPr>
          <w:rFonts w:ascii="Arial" w:hAnsi="Arial" w:cs="Arial"/>
          <w:sz w:val="22"/>
          <w:szCs w:val="22"/>
        </w:rPr>
        <w:t>se</w:t>
      </w:r>
      <w:r w:rsidRPr="00ED407D">
        <w:rPr>
          <w:rFonts w:ascii="Arial" w:hAnsi="Arial" w:cs="Arial"/>
          <w:spacing w:val="-12"/>
          <w:sz w:val="22"/>
          <w:szCs w:val="22"/>
        </w:rPr>
        <w:t xml:space="preserve"> </w:t>
      </w:r>
      <w:r w:rsidRPr="00ED407D">
        <w:rPr>
          <w:rFonts w:ascii="Arial" w:hAnsi="Arial" w:cs="Arial"/>
          <w:spacing w:val="-1"/>
          <w:sz w:val="22"/>
          <w:szCs w:val="22"/>
        </w:rPr>
        <w:t>surtirá</w:t>
      </w:r>
      <w:r w:rsidRPr="00ED407D">
        <w:rPr>
          <w:rFonts w:ascii="Arial" w:hAnsi="Arial" w:cs="Arial"/>
          <w:spacing w:val="-12"/>
          <w:sz w:val="22"/>
          <w:szCs w:val="22"/>
        </w:rPr>
        <w:t xml:space="preserve"> </w:t>
      </w:r>
      <w:r w:rsidRPr="00ED407D">
        <w:rPr>
          <w:rFonts w:ascii="Arial" w:hAnsi="Arial" w:cs="Arial"/>
          <w:sz w:val="22"/>
          <w:szCs w:val="22"/>
        </w:rPr>
        <w:t>una</w:t>
      </w:r>
      <w:r w:rsidRPr="00ED407D">
        <w:rPr>
          <w:rFonts w:ascii="Arial" w:hAnsi="Arial" w:cs="Arial"/>
          <w:spacing w:val="-12"/>
          <w:sz w:val="22"/>
          <w:szCs w:val="22"/>
        </w:rPr>
        <w:t xml:space="preserve"> </w:t>
      </w:r>
      <w:r w:rsidRPr="00ED407D">
        <w:rPr>
          <w:rFonts w:ascii="Arial" w:hAnsi="Arial" w:cs="Arial"/>
          <w:spacing w:val="-1"/>
          <w:sz w:val="22"/>
          <w:szCs w:val="22"/>
        </w:rPr>
        <w:t>vez</w:t>
      </w:r>
      <w:r w:rsidRPr="00ED407D">
        <w:rPr>
          <w:rFonts w:ascii="Arial" w:hAnsi="Arial" w:cs="Arial"/>
          <w:spacing w:val="-9"/>
          <w:sz w:val="22"/>
          <w:szCs w:val="22"/>
        </w:rPr>
        <w:t xml:space="preserve"> </w:t>
      </w:r>
      <w:r w:rsidRPr="00ED407D">
        <w:rPr>
          <w:rFonts w:ascii="Arial" w:hAnsi="Arial" w:cs="Arial"/>
          <w:spacing w:val="-1"/>
          <w:sz w:val="22"/>
          <w:szCs w:val="22"/>
        </w:rPr>
        <w:t>obtenida</w:t>
      </w:r>
      <w:r w:rsidRPr="00ED407D">
        <w:rPr>
          <w:rFonts w:ascii="Arial" w:hAnsi="Arial" w:cs="Arial"/>
          <w:spacing w:val="-12"/>
          <w:sz w:val="22"/>
          <w:szCs w:val="22"/>
        </w:rPr>
        <w:t xml:space="preserve"> </w:t>
      </w:r>
      <w:r w:rsidRPr="00ED407D">
        <w:rPr>
          <w:rFonts w:ascii="Arial" w:hAnsi="Arial" w:cs="Arial"/>
          <w:spacing w:val="-1"/>
          <w:sz w:val="22"/>
          <w:szCs w:val="22"/>
        </w:rPr>
        <w:t>la</w:t>
      </w:r>
      <w:r w:rsidRPr="00ED407D">
        <w:rPr>
          <w:rFonts w:ascii="Arial" w:hAnsi="Arial" w:cs="Arial"/>
          <w:spacing w:val="-12"/>
          <w:sz w:val="22"/>
          <w:szCs w:val="22"/>
        </w:rPr>
        <w:t xml:space="preserve"> </w:t>
      </w:r>
      <w:r w:rsidRPr="00ED407D">
        <w:rPr>
          <w:rFonts w:ascii="Arial" w:hAnsi="Arial" w:cs="Arial"/>
          <w:spacing w:val="-1"/>
          <w:sz w:val="22"/>
          <w:szCs w:val="22"/>
        </w:rPr>
        <w:t>autorización</w:t>
      </w:r>
      <w:r w:rsidRPr="00ED407D">
        <w:rPr>
          <w:rFonts w:ascii="Arial" w:hAnsi="Arial" w:cs="Arial"/>
          <w:spacing w:val="-10"/>
          <w:sz w:val="22"/>
          <w:szCs w:val="22"/>
        </w:rPr>
        <w:t xml:space="preserve"> </w:t>
      </w:r>
      <w:r w:rsidRPr="00ED407D">
        <w:rPr>
          <w:rFonts w:ascii="Arial" w:hAnsi="Arial" w:cs="Arial"/>
          <w:spacing w:val="-2"/>
          <w:sz w:val="22"/>
          <w:szCs w:val="22"/>
        </w:rPr>
        <w:t>para</w:t>
      </w:r>
      <w:r w:rsidRPr="00ED407D">
        <w:rPr>
          <w:rFonts w:ascii="Arial" w:hAnsi="Arial" w:cs="Arial"/>
          <w:spacing w:val="-12"/>
          <w:sz w:val="22"/>
          <w:szCs w:val="22"/>
        </w:rPr>
        <w:t xml:space="preserve"> </w:t>
      </w:r>
      <w:r w:rsidRPr="00ED407D">
        <w:rPr>
          <w:rFonts w:ascii="Arial" w:hAnsi="Arial" w:cs="Arial"/>
          <w:sz w:val="22"/>
          <w:szCs w:val="22"/>
        </w:rPr>
        <w:t>su</w:t>
      </w:r>
      <w:r w:rsidRPr="00ED407D">
        <w:rPr>
          <w:rFonts w:ascii="Arial" w:hAnsi="Arial" w:cs="Arial"/>
          <w:spacing w:val="-12"/>
          <w:sz w:val="22"/>
          <w:szCs w:val="22"/>
        </w:rPr>
        <w:t xml:space="preserve"> </w:t>
      </w:r>
      <w:r w:rsidRPr="00ED407D">
        <w:rPr>
          <w:rFonts w:ascii="Arial" w:hAnsi="Arial" w:cs="Arial"/>
          <w:spacing w:val="-1"/>
          <w:sz w:val="22"/>
          <w:szCs w:val="22"/>
        </w:rPr>
        <w:t>formulación</w:t>
      </w:r>
      <w:r w:rsidRPr="00ED407D">
        <w:rPr>
          <w:rFonts w:ascii="Arial" w:hAnsi="Arial" w:cs="Arial"/>
          <w:spacing w:val="-12"/>
          <w:sz w:val="22"/>
          <w:szCs w:val="22"/>
        </w:rPr>
        <w:t xml:space="preserve"> </w:t>
      </w:r>
      <w:r w:rsidRPr="00ED407D">
        <w:rPr>
          <w:rFonts w:ascii="Arial" w:hAnsi="Arial" w:cs="Arial"/>
          <w:sz w:val="22"/>
          <w:szCs w:val="22"/>
        </w:rPr>
        <w:t>por</w:t>
      </w:r>
      <w:r w:rsidRPr="00ED407D">
        <w:rPr>
          <w:rFonts w:ascii="Arial" w:hAnsi="Arial" w:cs="Arial"/>
          <w:spacing w:val="-12"/>
          <w:sz w:val="22"/>
          <w:szCs w:val="22"/>
        </w:rPr>
        <w:t xml:space="preserve"> </w:t>
      </w:r>
      <w:r w:rsidRPr="00ED407D">
        <w:rPr>
          <w:rFonts w:ascii="Arial" w:hAnsi="Arial" w:cs="Arial"/>
          <w:spacing w:val="-1"/>
          <w:sz w:val="22"/>
          <w:szCs w:val="22"/>
        </w:rPr>
        <w:t>parte</w:t>
      </w:r>
      <w:r w:rsidRPr="00ED407D">
        <w:rPr>
          <w:rFonts w:ascii="Arial" w:hAnsi="Arial" w:cs="Arial"/>
          <w:spacing w:val="-10"/>
          <w:sz w:val="22"/>
          <w:szCs w:val="22"/>
        </w:rPr>
        <w:t xml:space="preserve"> </w:t>
      </w:r>
      <w:r w:rsidRPr="00ED407D">
        <w:rPr>
          <w:rFonts w:ascii="Arial" w:hAnsi="Arial" w:cs="Arial"/>
          <w:spacing w:val="-1"/>
          <w:sz w:val="22"/>
          <w:szCs w:val="22"/>
        </w:rPr>
        <w:t>del</w:t>
      </w:r>
      <w:r w:rsidRPr="00ED407D">
        <w:rPr>
          <w:rFonts w:ascii="Arial" w:hAnsi="Arial" w:cs="Arial"/>
          <w:spacing w:val="-12"/>
          <w:sz w:val="22"/>
          <w:szCs w:val="22"/>
        </w:rPr>
        <w:t xml:space="preserve"> </w:t>
      </w:r>
      <w:r w:rsidRPr="00ED407D">
        <w:rPr>
          <w:rFonts w:ascii="Arial" w:hAnsi="Arial" w:cs="Arial"/>
          <w:spacing w:val="-1"/>
          <w:sz w:val="22"/>
          <w:szCs w:val="22"/>
        </w:rPr>
        <w:t>servidor</w:t>
      </w:r>
      <w:r w:rsidRPr="00ED407D">
        <w:rPr>
          <w:rFonts w:ascii="Arial" w:hAnsi="Arial" w:cs="Arial"/>
          <w:spacing w:val="-10"/>
          <w:sz w:val="22"/>
          <w:szCs w:val="22"/>
        </w:rPr>
        <w:t xml:space="preserve"> </w:t>
      </w:r>
      <w:r w:rsidRPr="00ED407D">
        <w:rPr>
          <w:rFonts w:ascii="Arial" w:hAnsi="Arial" w:cs="Arial"/>
          <w:spacing w:val="-1"/>
          <w:sz w:val="22"/>
          <w:szCs w:val="22"/>
        </w:rPr>
        <w:t>competente</w:t>
      </w:r>
      <w:r w:rsidRPr="00ED407D">
        <w:rPr>
          <w:rFonts w:ascii="Arial" w:hAnsi="Arial" w:cs="Arial"/>
          <w:spacing w:val="67"/>
          <w:sz w:val="22"/>
          <w:szCs w:val="22"/>
        </w:rPr>
        <w:t xml:space="preserve"> </w:t>
      </w:r>
      <w:r w:rsidRPr="00ED407D">
        <w:rPr>
          <w:rFonts w:ascii="Arial" w:hAnsi="Arial" w:cs="Arial"/>
          <w:spacing w:val="-1"/>
          <w:sz w:val="22"/>
          <w:szCs w:val="22"/>
        </w:rPr>
        <w:t>de</w:t>
      </w:r>
      <w:r w:rsidRPr="00ED407D">
        <w:rPr>
          <w:rFonts w:ascii="Arial" w:hAnsi="Arial" w:cs="Arial"/>
          <w:sz w:val="22"/>
          <w:szCs w:val="22"/>
        </w:rPr>
        <w:t xml:space="preserve"> </w:t>
      </w:r>
      <w:r w:rsidR="003D7607">
        <w:rPr>
          <w:rFonts w:ascii="Arial" w:hAnsi="Arial" w:cs="Arial"/>
          <w:spacing w:val="-1"/>
          <w:sz w:val="22"/>
          <w:szCs w:val="22"/>
        </w:rPr>
        <w:t>EPM</w:t>
      </w:r>
      <w:r w:rsidRPr="00ED407D">
        <w:rPr>
          <w:rFonts w:ascii="Arial" w:hAnsi="Arial" w:cs="Arial"/>
          <w:spacing w:val="-1"/>
          <w:sz w:val="22"/>
          <w:szCs w:val="22"/>
        </w:rPr>
        <w:t>.</w:t>
      </w:r>
    </w:p>
    <w:p w14:paraId="4D9A9D50" w14:textId="7EC12540" w:rsidR="00D330AF" w:rsidRPr="00ED407D" w:rsidRDefault="00D330AF" w:rsidP="00DC7702">
      <w:pPr>
        <w:tabs>
          <w:tab w:val="left" w:pos="0"/>
        </w:tabs>
        <w:ind w:right="183"/>
        <w:jc w:val="both"/>
        <w:rPr>
          <w:rFonts w:ascii="Arial" w:hAnsi="Arial" w:cs="Arial"/>
          <w:sz w:val="22"/>
          <w:szCs w:val="22"/>
        </w:rPr>
      </w:pPr>
      <w:r w:rsidRPr="00ED407D">
        <w:rPr>
          <w:rFonts w:ascii="Arial" w:hAnsi="Arial" w:cs="Arial"/>
          <w:spacing w:val="-1"/>
          <w:sz w:val="22"/>
          <w:szCs w:val="22"/>
        </w:rPr>
        <w:t>Una</w:t>
      </w:r>
      <w:r w:rsidRPr="00ED407D">
        <w:rPr>
          <w:rFonts w:ascii="Arial" w:hAnsi="Arial" w:cs="Arial"/>
          <w:spacing w:val="12"/>
          <w:sz w:val="22"/>
          <w:szCs w:val="22"/>
        </w:rPr>
        <w:t xml:space="preserve"> </w:t>
      </w:r>
      <w:r w:rsidRPr="00ED407D">
        <w:rPr>
          <w:rFonts w:ascii="Arial" w:hAnsi="Arial" w:cs="Arial"/>
          <w:sz w:val="22"/>
          <w:szCs w:val="22"/>
        </w:rPr>
        <w:t>vez</w:t>
      </w:r>
      <w:r w:rsidRPr="00ED407D">
        <w:rPr>
          <w:rFonts w:ascii="Arial" w:hAnsi="Arial" w:cs="Arial"/>
          <w:spacing w:val="10"/>
          <w:sz w:val="22"/>
          <w:szCs w:val="22"/>
        </w:rPr>
        <w:t xml:space="preserve"> </w:t>
      </w:r>
      <w:r w:rsidRPr="00ED407D">
        <w:rPr>
          <w:rFonts w:ascii="Arial" w:hAnsi="Arial" w:cs="Arial"/>
          <w:sz w:val="22"/>
          <w:szCs w:val="22"/>
        </w:rPr>
        <w:t>se</w:t>
      </w:r>
      <w:r w:rsidRPr="00ED407D">
        <w:rPr>
          <w:rFonts w:ascii="Arial" w:hAnsi="Arial" w:cs="Arial"/>
          <w:spacing w:val="12"/>
          <w:sz w:val="22"/>
          <w:szCs w:val="22"/>
        </w:rPr>
        <w:t xml:space="preserve"> </w:t>
      </w:r>
      <w:r w:rsidRPr="00ED407D">
        <w:rPr>
          <w:rFonts w:ascii="Arial" w:hAnsi="Arial" w:cs="Arial"/>
          <w:spacing w:val="-1"/>
          <w:sz w:val="22"/>
          <w:szCs w:val="22"/>
        </w:rPr>
        <w:t>formule</w:t>
      </w:r>
      <w:r w:rsidRPr="00ED407D">
        <w:rPr>
          <w:rFonts w:ascii="Arial" w:hAnsi="Arial" w:cs="Arial"/>
          <w:spacing w:val="12"/>
          <w:sz w:val="22"/>
          <w:szCs w:val="22"/>
        </w:rPr>
        <w:t xml:space="preserve"> </w:t>
      </w:r>
      <w:r w:rsidRPr="00ED407D">
        <w:rPr>
          <w:rFonts w:ascii="Arial" w:hAnsi="Arial" w:cs="Arial"/>
          <w:sz w:val="22"/>
          <w:szCs w:val="22"/>
        </w:rPr>
        <w:t>el</w:t>
      </w:r>
      <w:r w:rsidRPr="00ED407D">
        <w:rPr>
          <w:rFonts w:ascii="Arial" w:hAnsi="Arial" w:cs="Arial"/>
          <w:spacing w:val="10"/>
          <w:sz w:val="22"/>
          <w:szCs w:val="22"/>
        </w:rPr>
        <w:t xml:space="preserve"> </w:t>
      </w:r>
      <w:r w:rsidRPr="00ED407D">
        <w:rPr>
          <w:rFonts w:ascii="Arial" w:hAnsi="Arial" w:cs="Arial"/>
          <w:spacing w:val="-1"/>
          <w:sz w:val="22"/>
          <w:szCs w:val="22"/>
        </w:rPr>
        <w:t>proyecto</w:t>
      </w:r>
      <w:r w:rsidRPr="00ED407D">
        <w:rPr>
          <w:rFonts w:ascii="Arial" w:hAnsi="Arial" w:cs="Arial"/>
          <w:spacing w:val="12"/>
          <w:sz w:val="22"/>
          <w:szCs w:val="22"/>
        </w:rPr>
        <w:t xml:space="preserve"> </w:t>
      </w:r>
      <w:r w:rsidRPr="00ED407D">
        <w:rPr>
          <w:rFonts w:ascii="Arial" w:hAnsi="Arial" w:cs="Arial"/>
          <w:spacing w:val="-1"/>
          <w:sz w:val="22"/>
          <w:szCs w:val="22"/>
        </w:rPr>
        <w:t>de</w:t>
      </w:r>
      <w:r w:rsidRPr="00ED407D">
        <w:rPr>
          <w:rFonts w:ascii="Arial" w:hAnsi="Arial" w:cs="Arial"/>
          <w:spacing w:val="12"/>
          <w:sz w:val="22"/>
          <w:szCs w:val="22"/>
        </w:rPr>
        <w:t xml:space="preserve"> </w:t>
      </w:r>
      <w:r w:rsidRPr="00ED407D">
        <w:rPr>
          <w:rFonts w:ascii="Arial" w:hAnsi="Arial" w:cs="Arial"/>
          <w:spacing w:val="-1"/>
          <w:sz w:val="22"/>
          <w:szCs w:val="22"/>
        </w:rPr>
        <w:t>negocio</w:t>
      </w:r>
      <w:r w:rsidRPr="00ED407D">
        <w:rPr>
          <w:rFonts w:ascii="Arial" w:hAnsi="Arial" w:cs="Arial"/>
          <w:spacing w:val="12"/>
          <w:sz w:val="22"/>
          <w:szCs w:val="22"/>
        </w:rPr>
        <w:t xml:space="preserve"> </w:t>
      </w:r>
      <w:r w:rsidRPr="00ED407D">
        <w:rPr>
          <w:rFonts w:ascii="Arial" w:hAnsi="Arial" w:cs="Arial"/>
          <w:spacing w:val="-1"/>
          <w:sz w:val="22"/>
          <w:szCs w:val="22"/>
        </w:rPr>
        <w:t>jurídico</w:t>
      </w:r>
      <w:r w:rsidRPr="00ED407D">
        <w:rPr>
          <w:rFonts w:ascii="Arial" w:hAnsi="Arial" w:cs="Arial"/>
          <w:spacing w:val="9"/>
          <w:sz w:val="22"/>
          <w:szCs w:val="22"/>
        </w:rPr>
        <w:t xml:space="preserve"> </w:t>
      </w:r>
      <w:r w:rsidRPr="00ED407D">
        <w:rPr>
          <w:rFonts w:ascii="Arial" w:hAnsi="Arial" w:cs="Arial"/>
          <w:sz w:val="22"/>
          <w:szCs w:val="22"/>
        </w:rPr>
        <w:t>y</w:t>
      </w:r>
      <w:r w:rsidRPr="00ED407D">
        <w:rPr>
          <w:rFonts w:ascii="Arial" w:hAnsi="Arial" w:cs="Arial"/>
          <w:spacing w:val="12"/>
          <w:sz w:val="22"/>
          <w:szCs w:val="22"/>
        </w:rPr>
        <w:t xml:space="preserve"> </w:t>
      </w:r>
      <w:r w:rsidRPr="00ED407D">
        <w:rPr>
          <w:rFonts w:ascii="Arial" w:hAnsi="Arial" w:cs="Arial"/>
          <w:spacing w:val="-2"/>
          <w:sz w:val="22"/>
          <w:szCs w:val="22"/>
        </w:rPr>
        <w:t>el</w:t>
      </w:r>
      <w:r w:rsidRPr="00ED407D">
        <w:rPr>
          <w:rFonts w:ascii="Arial" w:hAnsi="Arial" w:cs="Arial"/>
          <w:spacing w:val="18"/>
          <w:sz w:val="22"/>
          <w:szCs w:val="22"/>
        </w:rPr>
        <w:t xml:space="preserve"> </w:t>
      </w:r>
      <w:r w:rsidRPr="00ED407D">
        <w:rPr>
          <w:rFonts w:ascii="Arial" w:hAnsi="Arial" w:cs="Arial"/>
          <w:spacing w:val="-2"/>
          <w:sz w:val="22"/>
          <w:szCs w:val="22"/>
        </w:rPr>
        <w:t>invitado</w:t>
      </w:r>
      <w:r w:rsidRPr="00ED407D">
        <w:rPr>
          <w:rFonts w:ascii="Arial" w:hAnsi="Arial" w:cs="Arial"/>
          <w:spacing w:val="11"/>
          <w:sz w:val="22"/>
          <w:szCs w:val="22"/>
        </w:rPr>
        <w:t xml:space="preserve"> </w:t>
      </w:r>
      <w:r w:rsidRPr="00ED407D">
        <w:rPr>
          <w:rFonts w:ascii="Arial" w:hAnsi="Arial" w:cs="Arial"/>
          <w:spacing w:val="-1"/>
          <w:sz w:val="22"/>
          <w:szCs w:val="22"/>
        </w:rPr>
        <w:t>comunique</w:t>
      </w:r>
      <w:r w:rsidRPr="00ED407D">
        <w:rPr>
          <w:rFonts w:ascii="Arial" w:hAnsi="Arial" w:cs="Arial"/>
          <w:spacing w:val="12"/>
          <w:sz w:val="22"/>
          <w:szCs w:val="22"/>
        </w:rPr>
        <w:t xml:space="preserve"> </w:t>
      </w:r>
      <w:r w:rsidRPr="00ED407D">
        <w:rPr>
          <w:rFonts w:ascii="Arial" w:hAnsi="Arial" w:cs="Arial"/>
          <w:sz w:val="22"/>
          <w:szCs w:val="22"/>
        </w:rPr>
        <w:t>a</w:t>
      </w:r>
      <w:r w:rsidRPr="00ED407D">
        <w:rPr>
          <w:rFonts w:ascii="Arial" w:hAnsi="Arial" w:cs="Arial"/>
          <w:spacing w:val="12"/>
          <w:sz w:val="22"/>
          <w:szCs w:val="22"/>
        </w:rPr>
        <w:t xml:space="preserve"> </w:t>
      </w:r>
      <w:r w:rsidR="0009057A">
        <w:rPr>
          <w:rFonts w:ascii="Arial" w:hAnsi="Arial" w:cs="Arial"/>
          <w:spacing w:val="-1"/>
          <w:sz w:val="22"/>
          <w:szCs w:val="22"/>
        </w:rPr>
        <w:t>EL CONTRATANTE</w:t>
      </w:r>
      <w:r w:rsidRPr="00ED407D">
        <w:rPr>
          <w:rFonts w:ascii="Arial" w:hAnsi="Arial" w:cs="Arial"/>
          <w:spacing w:val="10"/>
          <w:sz w:val="22"/>
          <w:szCs w:val="22"/>
        </w:rPr>
        <w:t xml:space="preserve"> </w:t>
      </w:r>
      <w:r w:rsidRPr="00ED407D">
        <w:rPr>
          <w:rFonts w:ascii="Arial" w:hAnsi="Arial" w:cs="Arial"/>
          <w:spacing w:val="-1"/>
          <w:sz w:val="22"/>
          <w:szCs w:val="22"/>
        </w:rPr>
        <w:t>su</w:t>
      </w:r>
      <w:r w:rsidRPr="00ED407D">
        <w:rPr>
          <w:rFonts w:ascii="Arial" w:hAnsi="Arial" w:cs="Arial"/>
          <w:spacing w:val="12"/>
          <w:sz w:val="22"/>
          <w:szCs w:val="22"/>
        </w:rPr>
        <w:t xml:space="preserve"> </w:t>
      </w:r>
      <w:r w:rsidRPr="00ED407D">
        <w:rPr>
          <w:rFonts w:ascii="Arial" w:hAnsi="Arial" w:cs="Arial"/>
          <w:spacing w:val="-1"/>
          <w:sz w:val="22"/>
          <w:szCs w:val="22"/>
        </w:rPr>
        <w:t>aceptación,</w:t>
      </w:r>
      <w:r w:rsidRPr="00ED407D">
        <w:rPr>
          <w:rFonts w:ascii="Arial" w:hAnsi="Arial" w:cs="Arial"/>
          <w:spacing w:val="9"/>
          <w:sz w:val="22"/>
          <w:szCs w:val="22"/>
        </w:rPr>
        <w:t xml:space="preserve"> </w:t>
      </w:r>
      <w:r w:rsidRPr="00ED407D">
        <w:rPr>
          <w:rFonts w:ascii="Arial" w:hAnsi="Arial" w:cs="Arial"/>
          <w:sz w:val="22"/>
          <w:szCs w:val="22"/>
        </w:rPr>
        <w:t>o</w:t>
      </w:r>
      <w:r w:rsidRPr="00ED407D">
        <w:rPr>
          <w:rFonts w:ascii="Arial" w:hAnsi="Arial" w:cs="Arial"/>
          <w:spacing w:val="61"/>
          <w:sz w:val="22"/>
          <w:szCs w:val="22"/>
        </w:rPr>
        <w:t xml:space="preserve"> </w:t>
      </w:r>
      <w:r w:rsidRPr="00ED407D">
        <w:rPr>
          <w:rFonts w:ascii="Arial" w:hAnsi="Arial" w:cs="Arial"/>
          <w:spacing w:val="-1"/>
          <w:sz w:val="22"/>
          <w:szCs w:val="22"/>
        </w:rPr>
        <w:t>presente</w:t>
      </w:r>
      <w:r w:rsidRPr="00ED407D">
        <w:rPr>
          <w:rFonts w:ascii="Arial" w:hAnsi="Arial" w:cs="Arial"/>
          <w:sz w:val="22"/>
          <w:szCs w:val="22"/>
        </w:rPr>
        <w:t xml:space="preserve"> </w:t>
      </w:r>
      <w:r w:rsidRPr="00ED407D">
        <w:rPr>
          <w:rFonts w:ascii="Arial" w:hAnsi="Arial" w:cs="Arial"/>
          <w:spacing w:val="-1"/>
          <w:sz w:val="22"/>
          <w:szCs w:val="22"/>
        </w:rPr>
        <w:t>una</w:t>
      </w:r>
      <w:r w:rsidRPr="00ED407D">
        <w:rPr>
          <w:rFonts w:ascii="Arial" w:hAnsi="Arial" w:cs="Arial"/>
          <w:sz w:val="22"/>
          <w:szCs w:val="22"/>
        </w:rPr>
        <w:t xml:space="preserve"> </w:t>
      </w:r>
      <w:r w:rsidRPr="00ED407D">
        <w:rPr>
          <w:rFonts w:ascii="Arial" w:hAnsi="Arial" w:cs="Arial"/>
          <w:spacing w:val="-1"/>
          <w:sz w:val="22"/>
          <w:szCs w:val="22"/>
        </w:rPr>
        <w:t>nueva</w:t>
      </w:r>
      <w:r w:rsidRPr="00ED407D">
        <w:rPr>
          <w:rFonts w:ascii="Arial" w:hAnsi="Arial" w:cs="Arial"/>
          <w:sz w:val="22"/>
          <w:szCs w:val="22"/>
        </w:rPr>
        <w:t xml:space="preserve"> </w:t>
      </w:r>
      <w:r w:rsidRPr="00ED407D">
        <w:rPr>
          <w:rFonts w:ascii="Arial" w:hAnsi="Arial" w:cs="Arial"/>
          <w:spacing w:val="-1"/>
          <w:sz w:val="22"/>
          <w:szCs w:val="22"/>
        </w:rPr>
        <w:t>oferta</w:t>
      </w:r>
      <w:r w:rsidRPr="00ED407D">
        <w:rPr>
          <w:rFonts w:ascii="Arial" w:hAnsi="Arial" w:cs="Arial"/>
          <w:sz w:val="22"/>
          <w:szCs w:val="22"/>
        </w:rPr>
        <w:t xml:space="preserve"> y la</w:t>
      </w:r>
      <w:r w:rsidRPr="00ED407D">
        <w:rPr>
          <w:rFonts w:ascii="Arial" w:hAnsi="Arial" w:cs="Arial"/>
          <w:spacing w:val="-3"/>
          <w:sz w:val="22"/>
          <w:szCs w:val="22"/>
        </w:rPr>
        <w:t xml:space="preserve"> </w:t>
      </w:r>
      <w:r w:rsidRPr="00ED407D">
        <w:rPr>
          <w:rFonts w:ascii="Arial" w:hAnsi="Arial" w:cs="Arial"/>
          <w:spacing w:val="-1"/>
          <w:sz w:val="22"/>
          <w:szCs w:val="22"/>
        </w:rPr>
        <w:t>misma</w:t>
      </w:r>
      <w:r w:rsidRPr="00ED407D">
        <w:rPr>
          <w:rFonts w:ascii="Arial" w:hAnsi="Arial" w:cs="Arial"/>
          <w:sz w:val="22"/>
          <w:szCs w:val="22"/>
        </w:rPr>
        <w:t xml:space="preserve"> haya</w:t>
      </w:r>
      <w:r w:rsidRPr="00ED407D">
        <w:rPr>
          <w:rFonts w:ascii="Arial" w:hAnsi="Arial" w:cs="Arial"/>
          <w:spacing w:val="-3"/>
          <w:sz w:val="22"/>
          <w:szCs w:val="22"/>
        </w:rPr>
        <w:t xml:space="preserve"> </w:t>
      </w:r>
      <w:r w:rsidRPr="00ED407D">
        <w:rPr>
          <w:rFonts w:ascii="Arial" w:hAnsi="Arial" w:cs="Arial"/>
          <w:spacing w:val="-1"/>
          <w:sz w:val="22"/>
          <w:szCs w:val="22"/>
        </w:rPr>
        <w:t>sido</w:t>
      </w:r>
      <w:r w:rsidRPr="00ED407D">
        <w:rPr>
          <w:rFonts w:ascii="Arial" w:hAnsi="Arial" w:cs="Arial"/>
          <w:sz w:val="22"/>
          <w:szCs w:val="22"/>
        </w:rPr>
        <w:t xml:space="preserve"> </w:t>
      </w:r>
      <w:r w:rsidRPr="00ED407D">
        <w:rPr>
          <w:rFonts w:ascii="Arial" w:hAnsi="Arial" w:cs="Arial"/>
          <w:spacing w:val="-1"/>
          <w:sz w:val="22"/>
          <w:szCs w:val="22"/>
        </w:rPr>
        <w:t>aceptada</w:t>
      </w:r>
      <w:r w:rsidRPr="00ED407D">
        <w:rPr>
          <w:rFonts w:ascii="Arial" w:hAnsi="Arial" w:cs="Arial"/>
          <w:sz w:val="22"/>
          <w:szCs w:val="22"/>
        </w:rPr>
        <w:t xml:space="preserve"> por </w:t>
      </w:r>
      <w:r w:rsidR="002D5DF9" w:rsidRPr="00ED407D">
        <w:rPr>
          <w:rFonts w:ascii="Arial" w:hAnsi="Arial" w:cs="Arial"/>
          <w:spacing w:val="-1"/>
          <w:sz w:val="22"/>
          <w:szCs w:val="22"/>
        </w:rPr>
        <w:t>E</w:t>
      </w:r>
      <w:r w:rsidR="0009057A">
        <w:rPr>
          <w:rFonts w:ascii="Arial" w:hAnsi="Arial" w:cs="Arial"/>
          <w:spacing w:val="-1"/>
          <w:sz w:val="22"/>
          <w:szCs w:val="22"/>
        </w:rPr>
        <w:t>L CONTRATANTE</w:t>
      </w:r>
      <w:r w:rsidRPr="00ED407D">
        <w:rPr>
          <w:rFonts w:ascii="Arial" w:hAnsi="Arial" w:cs="Arial"/>
          <w:spacing w:val="-1"/>
          <w:sz w:val="22"/>
          <w:szCs w:val="22"/>
        </w:rPr>
        <w:t>,</w:t>
      </w:r>
      <w:r w:rsidRPr="00ED407D">
        <w:rPr>
          <w:rFonts w:ascii="Arial" w:hAnsi="Arial" w:cs="Arial"/>
          <w:sz w:val="22"/>
          <w:szCs w:val="22"/>
        </w:rPr>
        <w:t xml:space="preserve"> se </w:t>
      </w:r>
      <w:r w:rsidRPr="00ED407D">
        <w:rPr>
          <w:rFonts w:ascii="Arial" w:hAnsi="Arial" w:cs="Arial"/>
          <w:spacing w:val="-1"/>
          <w:sz w:val="22"/>
          <w:szCs w:val="22"/>
        </w:rPr>
        <w:t>entiende</w:t>
      </w:r>
      <w:r w:rsidRPr="00ED407D">
        <w:rPr>
          <w:rFonts w:ascii="Arial" w:hAnsi="Arial" w:cs="Arial"/>
          <w:sz w:val="22"/>
          <w:szCs w:val="22"/>
        </w:rPr>
        <w:t xml:space="preserve"> </w:t>
      </w:r>
      <w:r w:rsidRPr="00ED407D">
        <w:rPr>
          <w:rFonts w:ascii="Arial" w:hAnsi="Arial" w:cs="Arial"/>
          <w:spacing w:val="-1"/>
          <w:sz w:val="22"/>
          <w:szCs w:val="22"/>
        </w:rPr>
        <w:t>perfeccionado</w:t>
      </w:r>
      <w:r w:rsidRPr="00ED407D">
        <w:rPr>
          <w:rFonts w:ascii="Arial" w:hAnsi="Arial" w:cs="Arial"/>
          <w:sz w:val="22"/>
          <w:szCs w:val="22"/>
        </w:rPr>
        <w:t xml:space="preserve"> el</w:t>
      </w:r>
      <w:r w:rsidRPr="00ED407D">
        <w:rPr>
          <w:rFonts w:ascii="Arial" w:hAnsi="Arial" w:cs="Arial"/>
          <w:spacing w:val="1"/>
          <w:sz w:val="22"/>
          <w:szCs w:val="22"/>
        </w:rPr>
        <w:t xml:space="preserve"> </w:t>
      </w:r>
      <w:r w:rsidRPr="00ED407D">
        <w:rPr>
          <w:rFonts w:ascii="Arial" w:hAnsi="Arial" w:cs="Arial"/>
          <w:spacing w:val="-1"/>
          <w:sz w:val="22"/>
          <w:szCs w:val="22"/>
        </w:rPr>
        <w:t>contrato</w:t>
      </w:r>
      <w:r w:rsidRPr="00ED407D">
        <w:rPr>
          <w:rFonts w:ascii="Arial" w:hAnsi="Arial" w:cs="Arial"/>
          <w:spacing w:val="55"/>
          <w:sz w:val="22"/>
          <w:szCs w:val="22"/>
        </w:rPr>
        <w:t xml:space="preserve"> </w:t>
      </w:r>
      <w:r w:rsidRPr="00ED407D">
        <w:rPr>
          <w:rFonts w:ascii="Arial" w:hAnsi="Arial" w:cs="Arial"/>
          <w:sz w:val="22"/>
          <w:szCs w:val="22"/>
        </w:rPr>
        <w:t>y,</w:t>
      </w:r>
      <w:r w:rsidRPr="00ED407D">
        <w:rPr>
          <w:rFonts w:ascii="Arial" w:hAnsi="Arial" w:cs="Arial"/>
          <w:spacing w:val="19"/>
          <w:sz w:val="22"/>
          <w:szCs w:val="22"/>
        </w:rPr>
        <w:t xml:space="preserve"> </w:t>
      </w:r>
      <w:r w:rsidRPr="00ED407D">
        <w:rPr>
          <w:rFonts w:ascii="Arial" w:hAnsi="Arial" w:cs="Arial"/>
          <w:sz w:val="22"/>
          <w:szCs w:val="22"/>
        </w:rPr>
        <w:t>en</w:t>
      </w:r>
      <w:r w:rsidRPr="00ED407D">
        <w:rPr>
          <w:rFonts w:ascii="Arial" w:hAnsi="Arial" w:cs="Arial"/>
          <w:spacing w:val="16"/>
          <w:sz w:val="22"/>
          <w:szCs w:val="22"/>
        </w:rPr>
        <w:t xml:space="preserve"> </w:t>
      </w:r>
      <w:r w:rsidRPr="00ED407D">
        <w:rPr>
          <w:rFonts w:ascii="Arial" w:hAnsi="Arial" w:cs="Arial"/>
          <w:spacing w:val="-1"/>
          <w:sz w:val="22"/>
          <w:szCs w:val="22"/>
        </w:rPr>
        <w:t>consecuencia,</w:t>
      </w:r>
      <w:r w:rsidRPr="00ED407D">
        <w:rPr>
          <w:rFonts w:ascii="Arial" w:hAnsi="Arial" w:cs="Arial"/>
          <w:spacing w:val="16"/>
          <w:sz w:val="22"/>
          <w:szCs w:val="22"/>
        </w:rPr>
        <w:t xml:space="preserve"> </w:t>
      </w:r>
      <w:r w:rsidRPr="00ED407D">
        <w:rPr>
          <w:rFonts w:ascii="Arial" w:hAnsi="Arial" w:cs="Arial"/>
          <w:spacing w:val="-1"/>
          <w:sz w:val="22"/>
          <w:szCs w:val="22"/>
        </w:rPr>
        <w:t>nacerá</w:t>
      </w:r>
      <w:r w:rsidRPr="00ED407D">
        <w:rPr>
          <w:rFonts w:ascii="Arial" w:hAnsi="Arial" w:cs="Arial"/>
          <w:spacing w:val="19"/>
          <w:sz w:val="22"/>
          <w:szCs w:val="22"/>
        </w:rPr>
        <w:t xml:space="preserve"> </w:t>
      </w:r>
      <w:r w:rsidRPr="00ED407D">
        <w:rPr>
          <w:rFonts w:ascii="Arial" w:hAnsi="Arial" w:cs="Arial"/>
          <w:spacing w:val="-1"/>
          <w:sz w:val="22"/>
          <w:szCs w:val="22"/>
        </w:rPr>
        <w:t>la</w:t>
      </w:r>
      <w:r w:rsidRPr="00ED407D">
        <w:rPr>
          <w:rFonts w:ascii="Arial" w:hAnsi="Arial" w:cs="Arial"/>
          <w:spacing w:val="19"/>
          <w:sz w:val="22"/>
          <w:szCs w:val="22"/>
        </w:rPr>
        <w:t xml:space="preserve"> </w:t>
      </w:r>
      <w:r w:rsidRPr="00ED407D">
        <w:rPr>
          <w:rFonts w:ascii="Arial" w:hAnsi="Arial" w:cs="Arial"/>
          <w:spacing w:val="-1"/>
          <w:sz w:val="22"/>
          <w:szCs w:val="22"/>
        </w:rPr>
        <w:t>relación</w:t>
      </w:r>
      <w:r w:rsidRPr="00ED407D">
        <w:rPr>
          <w:rFonts w:ascii="Arial" w:hAnsi="Arial" w:cs="Arial"/>
          <w:spacing w:val="16"/>
          <w:sz w:val="22"/>
          <w:szCs w:val="22"/>
        </w:rPr>
        <w:t xml:space="preserve"> </w:t>
      </w:r>
      <w:r w:rsidRPr="00ED407D">
        <w:rPr>
          <w:rFonts w:ascii="Arial" w:hAnsi="Arial" w:cs="Arial"/>
          <w:spacing w:val="-1"/>
          <w:sz w:val="22"/>
          <w:szCs w:val="22"/>
        </w:rPr>
        <w:t>jurídica</w:t>
      </w:r>
      <w:r w:rsidRPr="00ED407D">
        <w:rPr>
          <w:rFonts w:ascii="Arial" w:hAnsi="Arial" w:cs="Arial"/>
          <w:spacing w:val="19"/>
          <w:sz w:val="22"/>
          <w:szCs w:val="22"/>
        </w:rPr>
        <w:t xml:space="preserve"> </w:t>
      </w:r>
      <w:r w:rsidRPr="00ED407D">
        <w:rPr>
          <w:rFonts w:ascii="Arial" w:hAnsi="Arial" w:cs="Arial"/>
          <w:sz w:val="22"/>
          <w:szCs w:val="22"/>
        </w:rPr>
        <w:t>en</w:t>
      </w:r>
      <w:r w:rsidRPr="00ED407D">
        <w:rPr>
          <w:rFonts w:ascii="Arial" w:hAnsi="Arial" w:cs="Arial"/>
          <w:spacing w:val="16"/>
          <w:sz w:val="22"/>
          <w:szCs w:val="22"/>
        </w:rPr>
        <w:t xml:space="preserve"> </w:t>
      </w:r>
      <w:r w:rsidRPr="00ED407D">
        <w:rPr>
          <w:rFonts w:ascii="Arial" w:hAnsi="Arial" w:cs="Arial"/>
          <w:spacing w:val="-1"/>
          <w:sz w:val="22"/>
          <w:szCs w:val="22"/>
        </w:rPr>
        <w:t>los</w:t>
      </w:r>
      <w:r w:rsidRPr="00ED407D">
        <w:rPr>
          <w:rFonts w:ascii="Arial" w:hAnsi="Arial" w:cs="Arial"/>
          <w:spacing w:val="19"/>
          <w:sz w:val="22"/>
          <w:szCs w:val="22"/>
        </w:rPr>
        <w:t xml:space="preserve"> </w:t>
      </w:r>
      <w:r w:rsidRPr="00ED407D">
        <w:rPr>
          <w:rFonts w:ascii="Arial" w:hAnsi="Arial" w:cs="Arial"/>
          <w:spacing w:val="-1"/>
          <w:sz w:val="22"/>
          <w:szCs w:val="22"/>
        </w:rPr>
        <w:t>términos</w:t>
      </w:r>
      <w:r w:rsidRPr="00ED407D">
        <w:rPr>
          <w:rFonts w:ascii="Arial" w:hAnsi="Arial" w:cs="Arial"/>
          <w:spacing w:val="17"/>
          <w:sz w:val="22"/>
          <w:szCs w:val="22"/>
        </w:rPr>
        <w:t xml:space="preserve"> </w:t>
      </w:r>
      <w:r w:rsidRPr="00ED407D">
        <w:rPr>
          <w:rFonts w:ascii="Arial" w:hAnsi="Arial" w:cs="Arial"/>
          <w:spacing w:val="-1"/>
          <w:sz w:val="22"/>
          <w:szCs w:val="22"/>
        </w:rPr>
        <w:t>de</w:t>
      </w:r>
      <w:r w:rsidRPr="00ED407D">
        <w:rPr>
          <w:rFonts w:ascii="Arial" w:hAnsi="Arial" w:cs="Arial"/>
          <w:spacing w:val="16"/>
          <w:sz w:val="22"/>
          <w:szCs w:val="22"/>
        </w:rPr>
        <w:t xml:space="preserve"> </w:t>
      </w:r>
      <w:r w:rsidRPr="00ED407D">
        <w:rPr>
          <w:rFonts w:ascii="Arial" w:hAnsi="Arial" w:cs="Arial"/>
          <w:spacing w:val="-1"/>
          <w:sz w:val="22"/>
          <w:szCs w:val="22"/>
        </w:rPr>
        <w:t>la</w:t>
      </w:r>
      <w:r w:rsidRPr="00ED407D">
        <w:rPr>
          <w:rFonts w:ascii="Arial" w:hAnsi="Arial" w:cs="Arial"/>
          <w:spacing w:val="17"/>
          <w:sz w:val="22"/>
          <w:szCs w:val="22"/>
        </w:rPr>
        <w:t xml:space="preserve"> </w:t>
      </w:r>
      <w:r w:rsidRPr="00ED407D">
        <w:rPr>
          <w:rFonts w:ascii="Arial" w:hAnsi="Arial" w:cs="Arial"/>
          <w:spacing w:val="-1"/>
          <w:sz w:val="22"/>
          <w:szCs w:val="22"/>
        </w:rPr>
        <w:t>ley,</w:t>
      </w:r>
      <w:r w:rsidRPr="00ED407D">
        <w:rPr>
          <w:rFonts w:ascii="Arial" w:hAnsi="Arial" w:cs="Arial"/>
          <w:spacing w:val="16"/>
          <w:sz w:val="22"/>
          <w:szCs w:val="22"/>
        </w:rPr>
        <w:t xml:space="preserve"> </w:t>
      </w:r>
      <w:r w:rsidRPr="00ED407D">
        <w:rPr>
          <w:rFonts w:ascii="Arial" w:hAnsi="Arial" w:cs="Arial"/>
          <w:spacing w:val="-1"/>
          <w:sz w:val="22"/>
          <w:szCs w:val="22"/>
        </w:rPr>
        <w:t>lo</w:t>
      </w:r>
      <w:r w:rsidRPr="00ED407D">
        <w:rPr>
          <w:rFonts w:ascii="Arial" w:hAnsi="Arial" w:cs="Arial"/>
          <w:spacing w:val="17"/>
          <w:sz w:val="22"/>
          <w:szCs w:val="22"/>
        </w:rPr>
        <w:t xml:space="preserve"> </w:t>
      </w:r>
      <w:r w:rsidRPr="00ED407D">
        <w:rPr>
          <w:rFonts w:ascii="Arial" w:hAnsi="Arial" w:cs="Arial"/>
          <w:sz w:val="22"/>
          <w:szCs w:val="22"/>
        </w:rPr>
        <w:t>que</w:t>
      </w:r>
      <w:r w:rsidRPr="00ED407D">
        <w:rPr>
          <w:rFonts w:ascii="Arial" w:hAnsi="Arial" w:cs="Arial"/>
          <w:spacing w:val="17"/>
          <w:sz w:val="22"/>
          <w:szCs w:val="22"/>
        </w:rPr>
        <w:t xml:space="preserve"> </w:t>
      </w:r>
      <w:r w:rsidRPr="00ED407D">
        <w:rPr>
          <w:rFonts w:ascii="Arial" w:hAnsi="Arial" w:cs="Arial"/>
          <w:spacing w:val="-1"/>
          <w:sz w:val="22"/>
          <w:szCs w:val="22"/>
        </w:rPr>
        <w:t>implica</w:t>
      </w:r>
      <w:r w:rsidRPr="00ED407D">
        <w:rPr>
          <w:rFonts w:ascii="Arial" w:hAnsi="Arial" w:cs="Arial"/>
          <w:spacing w:val="16"/>
          <w:sz w:val="22"/>
          <w:szCs w:val="22"/>
        </w:rPr>
        <w:t xml:space="preserve"> </w:t>
      </w:r>
      <w:r w:rsidRPr="00ED407D">
        <w:rPr>
          <w:rFonts w:ascii="Arial" w:hAnsi="Arial" w:cs="Arial"/>
          <w:spacing w:val="-1"/>
          <w:sz w:val="22"/>
          <w:szCs w:val="22"/>
        </w:rPr>
        <w:t>la</w:t>
      </w:r>
      <w:r w:rsidRPr="00ED407D">
        <w:rPr>
          <w:rFonts w:ascii="Arial" w:hAnsi="Arial" w:cs="Arial"/>
          <w:spacing w:val="19"/>
          <w:sz w:val="22"/>
          <w:szCs w:val="22"/>
        </w:rPr>
        <w:t xml:space="preserve"> </w:t>
      </w:r>
      <w:r w:rsidRPr="00ED407D">
        <w:rPr>
          <w:rFonts w:ascii="Arial" w:hAnsi="Arial" w:cs="Arial"/>
          <w:spacing w:val="-1"/>
          <w:sz w:val="22"/>
          <w:szCs w:val="22"/>
        </w:rPr>
        <w:t>generación</w:t>
      </w:r>
      <w:r w:rsidRPr="00ED407D">
        <w:rPr>
          <w:rFonts w:ascii="Arial" w:hAnsi="Arial" w:cs="Arial"/>
          <w:spacing w:val="14"/>
          <w:sz w:val="22"/>
          <w:szCs w:val="22"/>
        </w:rPr>
        <w:t xml:space="preserve"> </w:t>
      </w:r>
      <w:r w:rsidRPr="00ED407D">
        <w:rPr>
          <w:rFonts w:ascii="Arial" w:hAnsi="Arial" w:cs="Arial"/>
          <w:sz w:val="22"/>
          <w:szCs w:val="22"/>
        </w:rPr>
        <w:t>y</w:t>
      </w:r>
      <w:r w:rsidRPr="00ED407D">
        <w:rPr>
          <w:rFonts w:ascii="Arial" w:hAnsi="Arial" w:cs="Arial"/>
          <w:spacing w:val="57"/>
          <w:sz w:val="22"/>
          <w:szCs w:val="22"/>
        </w:rPr>
        <w:t xml:space="preserve"> </w:t>
      </w:r>
      <w:r w:rsidRPr="00ED407D">
        <w:rPr>
          <w:rFonts w:ascii="Arial" w:hAnsi="Arial" w:cs="Arial"/>
          <w:spacing w:val="-1"/>
          <w:sz w:val="22"/>
          <w:szCs w:val="22"/>
        </w:rPr>
        <w:t>exigibilidad</w:t>
      </w:r>
      <w:r w:rsidRPr="00ED407D">
        <w:rPr>
          <w:rFonts w:ascii="Arial" w:hAnsi="Arial" w:cs="Arial"/>
          <w:sz w:val="22"/>
          <w:szCs w:val="22"/>
        </w:rPr>
        <w:t xml:space="preserve"> </w:t>
      </w:r>
      <w:r w:rsidRPr="00ED407D">
        <w:rPr>
          <w:rFonts w:ascii="Arial" w:hAnsi="Arial" w:cs="Arial"/>
          <w:spacing w:val="-1"/>
          <w:sz w:val="22"/>
          <w:szCs w:val="22"/>
        </w:rPr>
        <w:t>de</w:t>
      </w:r>
      <w:r w:rsidRPr="00ED407D">
        <w:rPr>
          <w:rFonts w:ascii="Arial" w:hAnsi="Arial" w:cs="Arial"/>
          <w:sz w:val="22"/>
          <w:szCs w:val="22"/>
        </w:rPr>
        <w:t xml:space="preserve"> </w:t>
      </w:r>
      <w:r w:rsidRPr="00ED407D">
        <w:rPr>
          <w:rFonts w:ascii="Arial" w:hAnsi="Arial" w:cs="Arial"/>
          <w:spacing w:val="-1"/>
          <w:sz w:val="22"/>
          <w:szCs w:val="22"/>
        </w:rPr>
        <w:t>los</w:t>
      </w:r>
      <w:r w:rsidRPr="00ED407D">
        <w:rPr>
          <w:rFonts w:ascii="Arial" w:hAnsi="Arial" w:cs="Arial"/>
          <w:sz w:val="22"/>
          <w:szCs w:val="22"/>
        </w:rPr>
        <w:t xml:space="preserve"> </w:t>
      </w:r>
      <w:r w:rsidRPr="00ED407D">
        <w:rPr>
          <w:rFonts w:ascii="Arial" w:hAnsi="Arial" w:cs="Arial"/>
          <w:spacing w:val="-1"/>
          <w:sz w:val="22"/>
          <w:szCs w:val="22"/>
        </w:rPr>
        <w:t>mutuos</w:t>
      </w:r>
      <w:r w:rsidRPr="00ED407D">
        <w:rPr>
          <w:rFonts w:ascii="Arial" w:hAnsi="Arial" w:cs="Arial"/>
          <w:sz w:val="22"/>
          <w:szCs w:val="22"/>
        </w:rPr>
        <w:t xml:space="preserve"> </w:t>
      </w:r>
      <w:r w:rsidRPr="00ED407D">
        <w:rPr>
          <w:rFonts w:ascii="Arial" w:hAnsi="Arial" w:cs="Arial"/>
          <w:spacing w:val="-1"/>
          <w:sz w:val="22"/>
          <w:szCs w:val="22"/>
        </w:rPr>
        <w:t>derechos.</w:t>
      </w:r>
    </w:p>
    <w:p w14:paraId="3F91DE54" w14:textId="77777777" w:rsidR="00D330AF" w:rsidRPr="00ED407D" w:rsidRDefault="00D330AF" w:rsidP="00BA1202">
      <w:pPr>
        <w:tabs>
          <w:tab w:val="left" w:pos="0"/>
        </w:tabs>
        <w:ind w:right="183"/>
        <w:jc w:val="both"/>
        <w:rPr>
          <w:rFonts w:ascii="Arial" w:eastAsia="Arial Narrow" w:hAnsi="Arial" w:cs="Arial"/>
          <w:sz w:val="22"/>
          <w:szCs w:val="22"/>
        </w:rPr>
      </w:pPr>
    </w:p>
    <w:p w14:paraId="763D348A" w14:textId="70FC63D9" w:rsidR="00D330AF" w:rsidRPr="0093664C" w:rsidRDefault="0009057A" w:rsidP="0093664C">
      <w:pPr>
        <w:pStyle w:val="Textoindependiente"/>
        <w:tabs>
          <w:tab w:val="left" w:pos="0"/>
        </w:tabs>
        <w:ind w:right="183"/>
        <w:jc w:val="both"/>
        <w:rPr>
          <w:rFonts w:ascii="Arial" w:hAnsi="Arial" w:cs="Arial"/>
          <w:sz w:val="22"/>
          <w:szCs w:val="22"/>
        </w:rPr>
      </w:pPr>
      <w:r>
        <w:rPr>
          <w:rFonts w:ascii="Arial" w:hAnsi="Arial" w:cs="Arial"/>
          <w:spacing w:val="-1"/>
          <w:sz w:val="22"/>
          <w:szCs w:val="22"/>
        </w:rPr>
        <w:t>EL CONTRATANTE</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declara</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que</w:t>
      </w:r>
      <w:r w:rsidR="00D330AF" w:rsidRPr="00ED407D">
        <w:rPr>
          <w:rFonts w:ascii="Arial" w:hAnsi="Arial" w:cs="Arial"/>
          <w:spacing w:val="9"/>
          <w:sz w:val="22"/>
          <w:szCs w:val="22"/>
        </w:rPr>
        <w:t xml:space="preserve"> </w:t>
      </w:r>
      <w:r w:rsidR="00D330AF" w:rsidRPr="00ED407D">
        <w:rPr>
          <w:rFonts w:ascii="Arial" w:hAnsi="Arial" w:cs="Arial"/>
          <w:sz w:val="22"/>
          <w:szCs w:val="22"/>
        </w:rPr>
        <w:t>dentro</w:t>
      </w:r>
      <w:r w:rsidR="00D330AF" w:rsidRPr="00ED407D">
        <w:rPr>
          <w:rFonts w:ascii="Arial" w:hAnsi="Arial" w:cs="Arial"/>
          <w:spacing w:val="9"/>
          <w:sz w:val="22"/>
          <w:szCs w:val="22"/>
        </w:rPr>
        <w:t xml:space="preserve"> </w:t>
      </w:r>
      <w:r w:rsidR="00D330AF" w:rsidRPr="00ED407D">
        <w:rPr>
          <w:rFonts w:ascii="Arial" w:hAnsi="Arial" w:cs="Arial"/>
          <w:sz w:val="22"/>
          <w:szCs w:val="22"/>
        </w:rPr>
        <w:t>del</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trámite</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solicitud</w:t>
      </w:r>
      <w:r w:rsidR="00D330AF" w:rsidRPr="00ED407D">
        <w:rPr>
          <w:rFonts w:ascii="Arial" w:hAnsi="Arial" w:cs="Arial"/>
          <w:spacing w:val="12"/>
          <w:sz w:val="22"/>
          <w:szCs w:val="22"/>
        </w:rPr>
        <w:t xml:space="preserve"> </w:t>
      </w:r>
      <w:r w:rsidR="00D330AF" w:rsidRPr="00ED407D">
        <w:rPr>
          <w:rFonts w:ascii="Arial" w:hAnsi="Arial" w:cs="Arial"/>
          <w:spacing w:val="-2"/>
          <w:sz w:val="22"/>
          <w:szCs w:val="22"/>
        </w:rPr>
        <w:t>de</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oferta</w:t>
      </w:r>
      <w:r w:rsidR="00D330AF" w:rsidRPr="00ED407D">
        <w:rPr>
          <w:rFonts w:ascii="Arial" w:hAnsi="Arial" w:cs="Arial"/>
          <w:spacing w:val="12"/>
          <w:sz w:val="22"/>
          <w:szCs w:val="22"/>
        </w:rPr>
        <w:t xml:space="preserve"> </w:t>
      </w:r>
      <w:r w:rsidR="00D330AF" w:rsidRPr="00ED407D">
        <w:rPr>
          <w:rFonts w:ascii="Arial" w:hAnsi="Arial" w:cs="Arial"/>
          <w:sz w:val="22"/>
          <w:szCs w:val="22"/>
        </w:rPr>
        <w:t>no</w:t>
      </w:r>
      <w:r w:rsidR="00D330AF" w:rsidRPr="00ED407D">
        <w:rPr>
          <w:rFonts w:ascii="Arial" w:hAnsi="Arial" w:cs="Arial"/>
          <w:spacing w:val="14"/>
          <w:sz w:val="22"/>
          <w:szCs w:val="22"/>
        </w:rPr>
        <w:t xml:space="preserve"> </w:t>
      </w:r>
      <w:r w:rsidR="00D330AF" w:rsidRPr="00ED407D">
        <w:rPr>
          <w:rFonts w:ascii="Arial" w:hAnsi="Arial" w:cs="Arial"/>
          <w:spacing w:val="-1"/>
          <w:sz w:val="22"/>
          <w:szCs w:val="22"/>
        </w:rPr>
        <w:t>vinculante</w:t>
      </w:r>
      <w:r w:rsidR="002B1FCC" w:rsidRPr="00ED407D">
        <w:rPr>
          <w:rFonts w:ascii="Arial" w:hAnsi="Arial" w:cs="Arial"/>
          <w:spacing w:val="-1"/>
          <w:sz w:val="22"/>
          <w:szCs w:val="22"/>
        </w:rPr>
        <w:t xml:space="preserve"> para la selección </w:t>
      </w:r>
      <w:r w:rsidR="00D330AF" w:rsidRPr="00ED407D">
        <w:rPr>
          <w:rFonts w:ascii="Arial" w:hAnsi="Arial" w:cs="Arial"/>
          <w:sz w:val="22"/>
          <w:szCs w:val="22"/>
        </w:rPr>
        <w:t>ha</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actuado</w:t>
      </w:r>
      <w:r w:rsidR="00D330AF" w:rsidRPr="00ED407D">
        <w:rPr>
          <w:rFonts w:ascii="Arial" w:hAnsi="Arial" w:cs="Arial"/>
          <w:spacing w:val="12"/>
          <w:sz w:val="22"/>
          <w:szCs w:val="22"/>
        </w:rPr>
        <w:t xml:space="preserve"> </w:t>
      </w:r>
      <w:r w:rsidR="00D330AF" w:rsidRPr="00ED407D">
        <w:rPr>
          <w:rFonts w:ascii="Arial" w:hAnsi="Arial" w:cs="Arial"/>
          <w:sz w:val="22"/>
          <w:szCs w:val="22"/>
        </w:rPr>
        <w:t>con</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buena</w:t>
      </w:r>
      <w:r w:rsidR="00D330AF" w:rsidRPr="00ED407D">
        <w:rPr>
          <w:rFonts w:ascii="Arial" w:hAnsi="Arial" w:cs="Arial"/>
          <w:spacing w:val="12"/>
          <w:sz w:val="22"/>
          <w:szCs w:val="22"/>
        </w:rPr>
        <w:t xml:space="preserve"> </w:t>
      </w:r>
      <w:r w:rsidR="00D330AF" w:rsidRPr="00ED407D">
        <w:rPr>
          <w:rFonts w:ascii="Arial" w:hAnsi="Arial" w:cs="Arial"/>
          <w:spacing w:val="-2"/>
          <w:sz w:val="22"/>
          <w:szCs w:val="22"/>
        </w:rPr>
        <w:t>fe</w:t>
      </w:r>
      <w:r w:rsidR="00D330AF" w:rsidRPr="00ED407D">
        <w:rPr>
          <w:rFonts w:ascii="Arial" w:hAnsi="Arial" w:cs="Arial"/>
          <w:spacing w:val="67"/>
          <w:sz w:val="22"/>
          <w:szCs w:val="22"/>
        </w:rPr>
        <w:t xml:space="preserve"> </w:t>
      </w:r>
      <w:r w:rsidR="00D330AF" w:rsidRPr="00ED407D">
        <w:rPr>
          <w:rFonts w:ascii="Arial" w:hAnsi="Arial" w:cs="Arial"/>
          <w:spacing w:val="-1"/>
          <w:sz w:val="22"/>
          <w:szCs w:val="22"/>
        </w:rPr>
        <w:t>exenta</w:t>
      </w:r>
      <w:r w:rsidR="00D330AF" w:rsidRPr="00ED407D">
        <w:rPr>
          <w:rFonts w:ascii="Arial" w:hAnsi="Arial" w:cs="Arial"/>
          <w:spacing w:val="-9"/>
          <w:sz w:val="22"/>
          <w:szCs w:val="22"/>
        </w:rPr>
        <w:t xml:space="preserve"> </w:t>
      </w:r>
      <w:r w:rsidR="00D330AF" w:rsidRPr="00ED407D">
        <w:rPr>
          <w:rFonts w:ascii="Arial" w:hAnsi="Arial" w:cs="Arial"/>
          <w:spacing w:val="-2"/>
          <w:sz w:val="22"/>
          <w:szCs w:val="22"/>
        </w:rPr>
        <w:t>de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culpa,</w:t>
      </w:r>
      <w:r w:rsidR="00D330AF" w:rsidRPr="00ED407D">
        <w:rPr>
          <w:rFonts w:ascii="Arial" w:hAnsi="Arial" w:cs="Arial"/>
          <w:spacing w:val="-10"/>
          <w:sz w:val="22"/>
          <w:szCs w:val="22"/>
        </w:rPr>
        <w:t xml:space="preserve"> </w:t>
      </w:r>
      <w:r w:rsidR="00D330AF" w:rsidRPr="00ED407D">
        <w:rPr>
          <w:rFonts w:ascii="Arial" w:hAnsi="Arial" w:cs="Arial"/>
          <w:spacing w:val="-2"/>
          <w:sz w:val="22"/>
          <w:szCs w:val="22"/>
        </w:rPr>
        <w:t>que</w:t>
      </w:r>
      <w:r w:rsidR="00D330AF" w:rsidRPr="00ED407D">
        <w:rPr>
          <w:rFonts w:ascii="Arial" w:hAnsi="Arial" w:cs="Arial"/>
          <w:spacing w:val="-10"/>
          <w:sz w:val="22"/>
          <w:szCs w:val="22"/>
        </w:rPr>
        <w:t xml:space="preserve"> </w:t>
      </w:r>
      <w:r w:rsidR="00D330AF" w:rsidRPr="00ED407D">
        <w:rPr>
          <w:rFonts w:ascii="Arial" w:hAnsi="Arial" w:cs="Arial"/>
          <w:spacing w:val="-2"/>
          <w:sz w:val="22"/>
          <w:szCs w:val="22"/>
        </w:rPr>
        <w:t>cumplió</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con</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las</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obligaciones</w:t>
      </w:r>
      <w:r w:rsidR="00D330AF" w:rsidRPr="00ED407D">
        <w:rPr>
          <w:rFonts w:ascii="Arial" w:hAnsi="Arial" w:cs="Arial"/>
          <w:spacing w:val="-11"/>
          <w:sz w:val="22"/>
          <w:szCs w:val="22"/>
        </w:rPr>
        <w:t xml:space="preserve"> </w:t>
      </w:r>
      <w:r w:rsidR="00D330AF" w:rsidRPr="00ED407D">
        <w:rPr>
          <w:rFonts w:ascii="Arial" w:hAnsi="Arial" w:cs="Arial"/>
          <w:spacing w:val="-1"/>
          <w:sz w:val="22"/>
          <w:szCs w:val="22"/>
        </w:rPr>
        <w:t>establecidas</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en</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normatividad</w:t>
      </w:r>
      <w:r w:rsidR="00D330AF" w:rsidRPr="00ED407D">
        <w:rPr>
          <w:rFonts w:ascii="Arial" w:hAnsi="Arial" w:cs="Arial"/>
          <w:spacing w:val="-10"/>
          <w:sz w:val="22"/>
          <w:szCs w:val="22"/>
        </w:rPr>
        <w:t xml:space="preserve"> </w:t>
      </w:r>
      <w:r w:rsidR="00D330AF" w:rsidRPr="00ED407D">
        <w:rPr>
          <w:rFonts w:ascii="Arial" w:hAnsi="Arial" w:cs="Arial"/>
          <w:spacing w:val="-2"/>
          <w:sz w:val="22"/>
          <w:szCs w:val="22"/>
        </w:rPr>
        <w:t>que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le</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aplica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relacionada</w:t>
      </w:r>
      <w:r w:rsidR="00D330AF" w:rsidRPr="00ED407D">
        <w:rPr>
          <w:rFonts w:ascii="Arial" w:hAnsi="Arial" w:cs="Arial"/>
          <w:spacing w:val="85"/>
          <w:sz w:val="22"/>
          <w:szCs w:val="22"/>
        </w:rPr>
        <w:t xml:space="preserve"> </w:t>
      </w:r>
      <w:r w:rsidR="00D330AF" w:rsidRPr="00ED407D">
        <w:rPr>
          <w:rFonts w:ascii="Arial" w:hAnsi="Arial" w:cs="Arial"/>
          <w:spacing w:val="-1"/>
          <w:sz w:val="22"/>
          <w:szCs w:val="22"/>
        </w:rPr>
        <w:t>con</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prevención</w:t>
      </w:r>
      <w:r w:rsidR="00D330AF" w:rsidRPr="00ED407D">
        <w:rPr>
          <w:rFonts w:ascii="Arial" w:hAnsi="Arial" w:cs="Arial"/>
          <w:spacing w:val="2"/>
          <w:sz w:val="22"/>
          <w:szCs w:val="22"/>
        </w:rPr>
        <w:t xml:space="preserve"> </w:t>
      </w:r>
      <w:r w:rsidR="00D330AF" w:rsidRPr="00ED407D">
        <w:rPr>
          <w:rFonts w:ascii="Arial" w:hAnsi="Arial" w:cs="Arial"/>
          <w:sz w:val="22"/>
          <w:szCs w:val="22"/>
        </w:rPr>
        <w:t>y</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control</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del</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riesgo</w:t>
      </w:r>
      <w:r w:rsidR="00D330AF" w:rsidRPr="00ED407D">
        <w:rPr>
          <w:rFonts w:ascii="Arial" w:hAnsi="Arial" w:cs="Arial"/>
          <w:spacing w:val="5"/>
          <w:sz w:val="22"/>
          <w:szCs w:val="22"/>
        </w:rPr>
        <w:t xml:space="preserve"> </w:t>
      </w:r>
      <w:r w:rsidR="00D330AF" w:rsidRPr="00ED407D">
        <w:rPr>
          <w:rFonts w:ascii="Arial" w:hAnsi="Arial" w:cs="Arial"/>
          <w:sz w:val="22"/>
          <w:szCs w:val="22"/>
        </w:rPr>
        <w:t>de</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lavado</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activos</w:t>
      </w:r>
      <w:r w:rsidR="00D330AF" w:rsidRPr="00ED407D">
        <w:rPr>
          <w:rFonts w:ascii="Arial" w:hAnsi="Arial" w:cs="Arial"/>
          <w:spacing w:val="3"/>
          <w:sz w:val="22"/>
          <w:szCs w:val="22"/>
        </w:rPr>
        <w:t xml:space="preserve"> </w:t>
      </w:r>
      <w:r w:rsidR="00D330AF" w:rsidRPr="00ED407D">
        <w:rPr>
          <w:rFonts w:ascii="Arial" w:hAnsi="Arial" w:cs="Arial"/>
          <w:sz w:val="22"/>
          <w:szCs w:val="22"/>
        </w:rPr>
        <w:t>y</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financiación</w:t>
      </w:r>
      <w:r w:rsidR="00D330AF" w:rsidRPr="00ED407D">
        <w:rPr>
          <w:rFonts w:ascii="Arial" w:hAnsi="Arial" w:cs="Arial"/>
          <w:spacing w:val="2"/>
          <w:sz w:val="22"/>
          <w:szCs w:val="22"/>
        </w:rPr>
        <w:t xml:space="preserve"> </w:t>
      </w:r>
      <w:r w:rsidR="00D330AF" w:rsidRPr="00ED407D">
        <w:rPr>
          <w:rFonts w:ascii="Arial" w:hAnsi="Arial" w:cs="Arial"/>
          <w:sz w:val="22"/>
          <w:szCs w:val="22"/>
        </w:rPr>
        <w:t>del</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terrorismo,</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así</w:t>
      </w:r>
      <w:r w:rsidR="00D330AF" w:rsidRPr="00ED407D">
        <w:rPr>
          <w:rFonts w:ascii="Arial" w:hAnsi="Arial" w:cs="Arial"/>
          <w:spacing w:val="4"/>
          <w:sz w:val="22"/>
          <w:szCs w:val="22"/>
        </w:rPr>
        <w:t xml:space="preserve"> </w:t>
      </w:r>
      <w:r w:rsidR="00D330AF" w:rsidRPr="00ED407D">
        <w:rPr>
          <w:rFonts w:ascii="Arial" w:hAnsi="Arial" w:cs="Arial"/>
          <w:spacing w:val="-1"/>
          <w:sz w:val="22"/>
          <w:szCs w:val="22"/>
        </w:rPr>
        <w:t>como</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con</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los</w:t>
      </w:r>
      <w:r w:rsidR="00D330AF" w:rsidRPr="00ED407D">
        <w:rPr>
          <w:rFonts w:ascii="Arial" w:hAnsi="Arial" w:cs="Arial"/>
          <w:spacing w:val="69"/>
          <w:sz w:val="22"/>
          <w:szCs w:val="22"/>
        </w:rPr>
        <w:t xml:space="preserve"> </w:t>
      </w:r>
      <w:r w:rsidR="00D330AF" w:rsidRPr="00ED407D">
        <w:rPr>
          <w:rFonts w:ascii="Arial" w:hAnsi="Arial" w:cs="Arial"/>
          <w:spacing w:val="-1"/>
          <w:sz w:val="22"/>
          <w:szCs w:val="22"/>
        </w:rPr>
        <w:t>procedimientos</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internos</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establecidos</w:t>
      </w:r>
      <w:r w:rsidR="00D330AF" w:rsidRPr="00ED407D">
        <w:rPr>
          <w:rFonts w:ascii="Arial" w:hAnsi="Arial" w:cs="Arial"/>
          <w:spacing w:val="-9"/>
          <w:sz w:val="22"/>
          <w:szCs w:val="22"/>
        </w:rPr>
        <w:t xml:space="preserve"> </w:t>
      </w:r>
      <w:r w:rsidR="00D330AF" w:rsidRPr="00ED407D">
        <w:rPr>
          <w:rFonts w:ascii="Arial" w:hAnsi="Arial" w:cs="Arial"/>
          <w:sz w:val="22"/>
          <w:szCs w:val="22"/>
        </w:rPr>
        <w:t>en</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esta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materia.</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En</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consecuencia,</w:t>
      </w:r>
      <w:r w:rsidR="00D330AF" w:rsidRPr="00ED407D">
        <w:rPr>
          <w:rFonts w:ascii="Arial" w:hAnsi="Arial" w:cs="Arial"/>
          <w:spacing w:val="-12"/>
          <w:sz w:val="22"/>
          <w:szCs w:val="22"/>
        </w:rPr>
        <w:t xml:space="preserve"> </w:t>
      </w:r>
      <w:r w:rsidR="00070678" w:rsidRPr="00ED407D">
        <w:rPr>
          <w:rFonts w:ascii="Arial" w:hAnsi="Arial" w:cs="Arial"/>
          <w:spacing w:val="-1"/>
          <w:sz w:val="22"/>
          <w:szCs w:val="22"/>
        </w:rPr>
        <w:t>E</w:t>
      </w:r>
      <w:r>
        <w:rPr>
          <w:rFonts w:ascii="Arial" w:hAnsi="Arial" w:cs="Arial"/>
          <w:spacing w:val="-1"/>
          <w:sz w:val="22"/>
          <w:szCs w:val="22"/>
        </w:rPr>
        <w:t>L CONTRATANTE</w:t>
      </w:r>
      <w:r w:rsidR="00D330AF" w:rsidRPr="00ED407D">
        <w:rPr>
          <w:rFonts w:ascii="Arial" w:hAnsi="Arial" w:cs="Arial"/>
          <w:spacing w:val="-9"/>
          <w:sz w:val="22"/>
          <w:szCs w:val="22"/>
        </w:rPr>
        <w:t xml:space="preserve"> </w:t>
      </w:r>
      <w:r w:rsidR="00D330AF" w:rsidRPr="00ED407D">
        <w:rPr>
          <w:rFonts w:ascii="Arial" w:hAnsi="Arial" w:cs="Arial"/>
          <w:spacing w:val="-2"/>
          <w:sz w:val="22"/>
          <w:szCs w:val="22"/>
        </w:rPr>
        <w:t>en</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12"/>
          <w:sz w:val="22"/>
          <w:szCs w:val="22"/>
        </w:rPr>
        <w:t xml:space="preserve"> </w:t>
      </w:r>
      <w:r w:rsidR="00D330AF" w:rsidRPr="00ED407D">
        <w:rPr>
          <w:rFonts w:ascii="Arial" w:hAnsi="Arial" w:cs="Arial"/>
          <w:spacing w:val="-1"/>
          <w:sz w:val="22"/>
          <w:szCs w:val="22"/>
        </w:rPr>
        <w:t>formulación</w:t>
      </w:r>
      <w:r w:rsidR="00D330AF" w:rsidRPr="00ED407D">
        <w:rPr>
          <w:rFonts w:ascii="Arial" w:hAnsi="Arial" w:cs="Arial"/>
          <w:spacing w:val="-10"/>
          <w:sz w:val="22"/>
          <w:szCs w:val="22"/>
        </w:rPr>
        <w:t xml:space="preserve"> </w:t>
      </w:r>
      <w:r w:rsidR="00D330AF" w:rsidRPr="00ED407D">
        <w:rPr>
          <w:rFonts w:ascii="Arial" w:hAnsi="Arial" w:cs="Arial"/>
          <w:sz w:val="22"/>
          <w:szCs w:val="22"/>
        </w:rPr>
        <w:t>del</w:t>
      </w:r>
      <w:r w:rsidR="00D330AF" w:rsidRPr="00ED407D">
        <w:rPr>
          <w:rFonts w:ascii="Arial" w:hAnsi="Arial" w:cs="Arial"/>
          <w:spacing w:val="-11"/>
          <w:sz w:val="22"/>
          <w:szCs w:val="22"/>
        </w:rPr>
        <w:t xml:space="preserve"> </w:t>
      </w:r>
      <w:r w:rsidR="00D330AF" w:rsidRPr="00ED407D">
        <w:rPr>
          <w:rFonts w:ascii="Arial" w:hAnsi="Arial" w:cs="Arial"/>
          <w:spacing w:val="-1"/>
          <w:sz w:val="22"/>
          <w:szCs w:val="22"/>
        </w:rPr>
        <w:t>proyecto</w:t>
      </w:r>
      <w:r w:rsidR="00D330AF" w:rsidRPr="00ED407D">
        <w:rPr>
          <w:rFonts w:ascii="Arial" w:hAnsi="Arial" w:cs="Arial"/>
          <w:spacing w:val="75"/>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26"/>
          <w:sz w:val="22"/>
          <w:szCs w:val="22"/>
        </w:rPr>
        <w:t xml:space="preserve"> </w:t>
      </w:r>
      <w:r w:rsidR="00D330AF" w:rsidRPr="00ED407D">
        <w:rPr>
          <w:rFonts w:ascii="Arial" w:hAnsi="Arial" w:cs="Arial"/>
          <w:spacing w:val="-1"/>
          <w:sz w:val="22"/>
          <w:szCs w:val="22"/>
        </w:rPr>
        <w:t>negocio</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jurídico</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ha</w:t>
      </w:r>
      <w:r w:rsidR="00D330AF" w:rsidRPr="00ED407D">
        <w:rPr>
          <w:rFonts w:ascii="Arial" w:hAnsi="Arial" w:cs="Arial"/>
          <w:spacing w:val="26"/>
          <w:sz w:val="22"/>
          <w:szCs w:val="22"/>
        </w:rPr>
        <w:t xml:space="preserve"> </w:t>
      </w:r>
      <w:r w:rsidR="00D330AF" w:rsidRPr="00ED407D">
        <w:rPr>
          <w:rFonts w:ascii="Arial" w:hAnsi="Arial" w:cs="Arial"/>
          <w:spacing w:val="-1"/>
          <w:sz w:val="22"/>
          <w:szCs w:val="22"/>
        </w:rPr>
        <w:t>obrado</w:t>
      </w:r>
      <w:r w:rsidR="00D330AF" w:rsidRPr="00ED407D">
        <w:rPr>
          <w:rFonts w:ascii="Arial" w:hAnsi="Arial" w:cs="Arial"/>
          <w:spacing w:val="26"/>
          <w:sz w:val="22"/>
          <w:szCs w:val="22"/>
        </w:rPr>
        <w:t xml:space="preserve"> </w:t>
      </w:r>
      <w:r w:rsidR="00D330AF" w:rsidRPr="00ED407D">
        <w:rPr>
          <w:rFonts w:ascii="Arial" w:hAnsi="Arial" w:cs="Arial"/>
          <w:spacing w:val="-1"/>
          <w:sz w:val="22"/>
          <w:szCs w:val="22"/>
        </w:rPr>
        <w:t>con</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máxima</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diligencia</w:t>
      </w:r>
      <w:r w:rsidR="00D330AF" w:rsidRPr="00ED407D">
        <w:rPr>
          <w:rFonts w:ascii="Arial" w:hAnsi="Arial" w:cs="Arial"/>
          <w:spacing w:val="26"/>
          <w:sz w:val="22"/>
          <w:szCs w:val="22"/>
        </w:rPr>
        <w:t xml:space="preserve"> </w:t>
      </w:r>
      <w:r w:rsidR="00D330AF" w:rsidRPr="00ED407D">
        <w:rPr>
          <w:rFonts w:ascii="Arial" w:hAnsi="Arial" w:cs="Arial"/>
          <w:spacing w:val="-1"/>
          <w:sz w:val="22"/>
          <w:szCs w:val="22"/>
        </w:rPr>
        <w:t>establecida</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en</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26"/>
          <w:sz w:val="22"/>
          <w:szCs w:val="22"/>
        </w:rPr>
        <w:t xml:space="preserve"> </w:t>
      </w:r>
      <w:r w:rsidR="00D330AF" w:rsidRPr="00ED407D">
        <w:rPr>
          <w:rFonts w:ascii="Arial" w:hAnsi="Arial" w:cs="Arial"/>
          <w:spacing w:val="-1"/>
          <w:sz w:val="22"/>
          <w:szCs w:val="22"/>
        </w:rPr>
        <w:t>normatividad</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aplicable</w:t>
      </w:r>
      <w:r w:rsidR="00D330AF" w:rsidRPr="00ED407D">
        <w:rPr>
          <w:rFonts w:ascii="Arial" w:hAnsi="Arial" w:cs="Arial"/>
          <w:spacing w:val="26"/>
          <w:sz w:val="22"/>
          <w:szCs w:val="22"/>
        </w:rPr>
        <w:t xml:space="preserve"> </w:t>
      </w:r>
      <w:r w:rsidR="00D330AF" w:rsidRPr="00ED407D">
        <w:rPr>
          <w:rFonts w:ascii="Arial" w:hAnsi="Arial" w:cs="Arial"/>
          <w:sz w:val="22"/>
          <w:szCs w:val="22"/>
        </w:rPr>
        <w:t>y</w:t>
      </w:r>
      <w:r w:rsidR="00D330AF" w:rsidRPr="00ED407D">
        <w:rPr>
          <w:rFonts w:ascii="Arial" w:hAnsi="Arial" w:cs="Arial"/>
          <w:spacing w:val="24"/>
          <w:sz w:val="22"/>
          <w:szCs w:val="22"/>
        </w:rPr>
        <w:t xml:space="preserve"> </w:t>
      </w:r>
      <w:r w:rsidR="00D330AF" w:rsidRPr="00ED407D">
        <w:rPr>
          <w:rFonts w:ascii="Arial" w:hAnsi="Arial" w:cs="Arial"/>
          <w:spacing w:val="-1"/>
          <w:sz w:val="22"/>
          <w:szCs w:val="22"/>
        </w:rPr>
        <w:t>sus</w:t>
      </w:r>
      <w:r w:rsidR="00D330AF" w:rsidRPr="00ED407D">
        <w:rPr>
          <w:rFonts w:ascii="Arial" w:hAnsi="Arial" w:cs="Arial"/>
          <w:spacing w:val="61"/>
          <w:sz w:val="22"/>
          <w:szCs w:val="22"/>
        </w:rPr>
        <w:t xml:space="preserve"> </w:t>
      </w:r>
      <w:r w:rsidR="00D330AF" w:rsidRPr="00ED407D">
        <w:rPr>
          <w:rFonts w:ascii="Arial" w:hAnsi="Arial" w:cs="Arial"/>
          <w:spacing w:val="-1"/>
          <w:sz w:val="22"/>
          <w:szCs w:val="22"/>
        </w:rPr>
        <w:t>procedimientos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internos</w:t>
      </w:r>
      <w:r w:rsidR="00D330AF" w:rsidRPr="00ED407D">
        <w:rPr>
          <w:rFonts w:ascii="Arial" w:hAnsi="Arial" w:cs="Arial"/>
          <w:sz w:val="22"/>
          <w:szCs w:val="22"/>
        </w:rPr>
        <w:t xml:space="preserve"> </w:t>
      </w:r>
      <w:r w:rsidR="00D330AF" w:rsidRPr="00ED407D">
        <w:rPr>
          <w:rFonts w:ascii="Arial" w:hAnsi="Arial" w:cs="Arial"/>
          <w:spacing w:val="-1"/>
          <w:sz w:val="22"/>
          <w:szCs w:val="22"/>
        </w:rPr>
        <w:t>relacionados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con</w:t>
      </w:r>
      <w:r w:rsidR="00D330AF" w:rsidRPr="00ED407D">
        <w:rPr>
          <w:rFonts w:ascii="Arial" w:hAnsi="Arial" w:cs="Arial"/>
          <w:spacing w:val="-3"/>
          <w:sz w:val="22"/>
          <w:szCs w:val="22"/>
        </w:rPr>
        <w:t xml:space="preserve"> </w:t>
      </w:r>
      <w:r w:rsidR="00D330AF" w:rsidRPr="00ED407D">
        <w:rPr>
          <w:rFonts w:ascii="Arial" w:hAnsi="Arial" w:cs="Arial"/>
          <w:sz w:val="22"/>
          <w:szCs w:val="22"/>
        </w:rPr>
        <w:t>esta</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materia.</w:t>
      </w:r>
    </w:p>
    <w:p w14:paraId="44B0609D" w14:textId="61023610" w:rsidR="00D330AF" w:rsidRPr="00ED407D" w:rsidRDefault="0093664C" w:rsidP="00A438E0">
      <w:pPr>
        <w:pStyle w:val="Ttulo"/>
        <w:jc w:val="both"/>
        <w:rPr>
          <w:sz w:val="22"/>
          <w:szCs w:val="22"/>
        </w:rPr>
      </w:pPr>
      <w:bookmarkStart w:id="151" w:name="_Toc503851843"/>
      <w:bookmarkStart w:id="152" w:name="_Toc113287593"/>
      <w:bookmarkStart w:id="153" w:name="_Toc115357928"/>
      <w:r>
        <w:rPr>
          <w:sz w:val="22"/>
          <w:szCs w:val="22"/>
        </w:rPr>
        <w:t>5</w:t>
      </w:r>
      <w:r w:rsidR="00D90E96" w:rsidRPr="00ED407D">
        <w:rPr>
          <w:sz w:val="22"/>
          <w:szCs w:val="22"/>
        </w:rPr>
        <w:t xml:space="preserve">.2. </w:t>
      </w:r>
      <w:r w:rsidR="00D330AF" w:rsidRPr="00ED407D">
        <w:rPr>
          <w:sz w:val="22"/>
          <w:szCs w:val="22"/>
        </w:rPr>
        <w:t>Formalización</w:t>
      </w:r>
      <w:bookmarkEnd w:id="151"/>
      <w:bookmarkEnd w:id="152"/>
      <w:bookmarkEnd w:id="153"/>
    </w:p>
    <w:p w14:paraId="3D7744B2" w14:textId="77777777" w:rsidR="00D330AF" w:rsidRPr="00ED407D" w:rsidRDefault="00D330AF" w:rsidP="00BA1202">
      <w:pPr>
        <w:tabs>
          <w:tab w:val="left" w:pos="0"/>
        </w:tabs>
        <w:ind w:right="183"/>
        <w:jc w:val="both"/>
        <w:rPr>
          <w:rFonts w:ascii="Arial" w:eastAsia="Arial Narrow" w:hAnsi="Arial" w:cs="Arial"/>
          <w:b/>
          <w:bCs/>
          <w:sz w:val="22"/>
          <w:szCs w:val="22"/>
        </w:rPr>
      </w:pPr>
    </w:p>
    <w:p w14:paraId="23933C74" w14:textId="06AA7488" w:rsidR="00D330AF" w:rsidRDefault="00D330AF" w:rsidP="00BA1202">
      <w:pPr>
        <w:pStyle w:val="Textoindependiente"/>
        <w:tabs>
          <w:tab w:val="left" w:pos="0"/>
        </w:tabs>
        <w:spacing w:after="0"/>
        <w:ind w:right="183"/>
        <w:jc w:val="both"/>
        <w:rPr>
          <w:rFonts w:ascii="Arial" w:hAnsi="Arial" w:cs="Arial"/>
          <w:spacing w:val="-1"/>
          <w:sz w:val="22"/>
          <w:szCs w:val="22"/>
        </w:rPr>
      </w:pPr>
      <w:r w:rsidRPr="00ED407D">
        <w:rPr>
          <w:rFonts w:ascii="Arial" w:hAnsi="Arial" w:cs="Arial"/>
          <w:spacing w:val="-1"/>
          <w:sz w:val="22"/>
          <w:szCs w:val="22"/>
        </w:rPr>
        <w:t>El</w:t>
      </w:r>
      <w:r w:rsidRPr="00ED407D">
        <w:rPr>
          <w:rFonts w:ascii="Arial" w:hAnsi="Arial" w:cs="Arial"/>
          <w:spacing w:val="17"/>
          <w:sz w:val="22"/>
          <w:szCs w:val="22"/>
        </w:rPr>
        <w:t xml:space="preserve"> </w:t>
      </w:r>
      <w:r w:rsidRPr="00ED407D">
        <w:rPr>
          <w:rFonts w:ascii="Arial" w:hAnsi="Arial" w:cs="Arial"/>
          <w:sz w:val="22"/>
          <w:szCs w:val="22"/>
        </w:rPr>
        <w:t>contrato</w:t>
      </w:r>
      <w:r w:rsidRPr="00ED407D">
        <w:rPr>
          <w:rFonts w:ascii="Arial" w:hAnsi="Arial" w:cs="Arial"/>
          <w:spacing w:val="16"/>
          <w:sz w:val="22"/>
          <w:szCs w:val="22"/>
        </w:rPr>
        <w:t xml:space="preserve"> </w:t>
      </w:r>
      <w:r w:rsidRPr="00ED407D">
        <w:rPr>
          <w:rFonts w:ascii="Arial" w:hAnsi="Arial" w:cs="Arial"/>
          <w:sz w:val="22"/>
          <w:szCs w:val="22"/>
        </w:rPr>
        <w:t>se</w:t>
      </w:r>
      <w:r w:rsidRPr="00ED407D">
        <w:rPr>
          <w:rFonts w:ascii="Arial" w:hAnsi="Arial" w:cs="Arial"/>
          <w:spacing w:val="16"/>
          <w:sz w:val="22"/>
          <w:szCs w:val="22"/>
        </w:rPr>
        <w:t xml:space="preserve"> </w:t>
      </w:r>
      <w:r w:rsidRPr="00ED407D">
        <w:rPr>
          <w:rFonts w:ascii="Arial" w:hAnsi="Arial" w:cs="Arial"/>
          <w:spacing w:val="-1"/>
          <w:sz w:val="22"/>
          <w:szCs w:val="22"/>
        </w:rPr>
        <w:t>entiende</w:t>
      </w:r>
      <w:r w:rsidRPr="00ED407D">
        <w:rPr>
          <w:rFonts w:ascii="Arial" w:hAnsi="Arial" w:cs="Arial"/>
          <w:spacing w:val="16"/>
          <w:sz w:val="22"/>
          <w:szCs w:val="22"/>
        </w:rPr>
        <w:t xml:space="preserve"> </w:t>
      </w:r>
      <w:r w:rsidRPr="00ED407D">
        <w:rPr>
          <w:rFonts w:ascii="Arial" w:hAnsi="Arial" w:cs="Arial"/>
          <w:spacing w:val="-1"/>
          <w:sz w:val="22"/>
          <w:szCs w:val="22"/>
        </w:rPr>
        <w:t>formalizado</w:t>
      </w:r>
      <w:r w:rsidRPr="00ED407D">
        <w:rPr>
          <w:rFonts w:ascii="Arial" w:hAnsi="Arial" w:cs="Arial"/>
          <w:spacing w:val="16"/>
          <w:sz w:val="22"/>
          <w:szCs w:val="22"/>
        </w:rPr>
        <w:t xml:space="preserve"> </w:t>
      </w:r>
      <w:r w:rsidRPr="00ED407D">
        <w:rPr>
          <w:rFonts w:ascii="Arial" w:hAnsi="Arial" w:cs="Arial"/>
          <w:spacing w:val="-1"/>
          <w:sz w:val="22"/>
          <w:szCs w:val="22"/>
        </w:rPr>
        <w:t>cuando</w:t>
      </w:r>
      <w:r w:rsidRPr="00ED407D">
        <w:rPr>
          <w:rFonts w:ascii="Arial" w:hAnsi="Arial" w:cs="Arial"/>
          <w:spacing w:val="16"/>
          <w:sz w:val="22"/>
          <w:szCs w:val="22"/>
        </w:rPr>
        <w:t xml:space="preserve"> </w:t>
      </w:r>
      <w:r w:rsidR="00070678" w:rsidRPr="00ED407D">
        <w:rPr>
          <w:rFonts w:ascii="Arial" w:hAnsi="Arial" w:cs="Arial"/>
          <w:spacing w:val="-1"/>
          <w:sz w:val="22"/>
          <w:szCs w:val="22"/>
        </w:rPr>
        <w:t>E</w:t>
      </w:r>
      <w:r w:rsidR="0009057A">
        <w:rPr>
          <w:rFonts w:ascii="Arial" w:hAnsi="Arial" w:cs="Arial"/>
          <w:spacing w:val="-1"/>
          <w:sz w:val="22"/>
          <w:szCs w:val="22"/>
        </w:rPr>
        <w:t>L CONTRATANTE</w:t>
      </w:r>
      <w:r w:rsidRPr="00ED407D">
        <w:rPr>
          <w:rFonts w:ascii="Arial" w:hAnsi="Arial" w:cs="Arial"/>
          <w:spacing w:val="17"/>
          <w:sz w:val="22"/>
          <w:szCs w:val="22"/>
        </w:rPr>
        <w:t xml:space="preserve"> </w:t>
      </w:r>
      <w:r w:rsidRPr="00ED407D">
        <w:rPr>
          <w:rFonts w:ascii="Arial" w:hAnsi="Arial" w:cs="Arial"/>
          <w:spacing w:val="-1"/>
          <w:sz w:val="22"/>
          <w:szCs w:val="22"/>
        </w:rPr>
        <w:t>apruebe</w:t>
      </w:r>
      <w:r w:rsidRPr="00ED407D">
        <w:rPr>
          <w:rFonts w:ascii="Arial" w:hAnsi="Arial" w:cs="Arial"/>
          <w:spacing w:val="17"/>
          <w:sz w:val="22"/>
          <w:szCs w:val="22"/>
        </w:rPr>
        <w:t xml:space="preserve"> </w:t>
      </w:r>
      <w:r w:rsidRPr="00ED407D">
        <w:rPr>
          <w:rFonts w:ascii="Arial" w:hAnsi="Arial" w:cs="Arial"/>
          <w:spacing w:val="-1"/>
          <w:sz w:val="22"/>
          <w:szCs w:val="22"/>
        </w:rPr>
        <w:t>los</w:t>
      </w:r>
      <w:r w:rsidRPr="00ED407D">
        <w:rPr>
          <w:rFonts w:ascii="Arial" w:hAnsi="Arial" w:cs="Arial"/>
          <w:spacing w:val="17"/>
          <w:sz w:val="22"/>
          <w:szCs w:val="22"/>
        </w:rPr>
        <w:t xml:space="preserve"> </w:t>
      </w:r>
      <w:r w:rsidRPr="00ED407D">
        <w:rPr>
          <w:rFonts w:ascii="Arial" w:hAnsi="Arial" w:cs="Arial"/>
          <w:spacing w:val="-1"/>
          <w:sz w:val="22"/>
          <w:szCs w:val="22"/>
        </w:rPr>
        <w:t>documentos</w:t>
      </w:r>
      <w:r w:rsidRPr="00ED407D">
        <w:rPr>
          <w:rFonts w:ascii="Arial" w:hAnsi="Arial" w:cs="Arial"/>
          <w:spacing w:val="17"/>
          <w:sz w:val="22"/>
          <w:szCs w:val="22"/>
        </w:rPr>
        <w:t xml:space="preserve"> </w:t>
      </w:r>
      <w:r w:rsidRPr="00ED407D">
        <w:rPr>
          <w:rFonts w:ascii="Arial" w:hAnsi="Arial" w:cs="Arial"/>
          <w:spacing w:val="-1"/>
          <w:sz w:val="22"/>
          <w:szCs w:val="22"/>
        </w:rPr>
        <w:t>que</w:t>
      </w:r>
      <w:r w:rsidRPr="00ED407D">
        <w:rPr>
          <w:rFonts w:ascii="Arial" w:hAnsi="Arial" w:cs="Arial"/>
          <w:spacing w:val="17"/>
          <w:sz w:val="22"/>
          <w:szCs w:val="22"/>
        </w:rPr>
        <w:t xml:space="preserve"> </w:t>
      </w:r>
      <w:r w:rsidRPr="00ED407D">
        <w:rPr>
          <w:rFonts w:ascii="Arial" w:hAnsi="Arial" w:cs="Arial"/>
          <w:spacing w:val="-1"/>
          <w:sz w:val="22"/>
          <w:szCs w:val="22"/>
        </w:rPr>
        <w:t>sean</w:t>
      </w:r>
      <w:r w:rsidRPr="00ED407D">
        <w:rPr>
          <w:rFonts w:ascii="Arial" w:hAnsi="Arial" w:cs="Arial"/>
          <w:spacing w:val="16"/>
          <w:sz w:val="22"/>
          <w:szCs w:val="22"/>
        </w:rPr>
        <w:t xml:space="preserve"> </w:t>
      </w:r>
      <w:r w:rsidRPr="00ED407D">
        <w:rPr>
          <w:rFonts w:ascii="Arial" w:hAnsi="Arial" w:cs="Arial"/>
          <w:spacing w:val="-1"/>
          <w:sz w:val="22"/>
          <w:szCs w:val="22"/>
        </w:rPr>
        <w:t>necesarios</w:t>
      </w:r>
      <w:r w:rsidRPr="00ED407D">
        <w:rPr>
          <w:rFonts w:ascii="Arial" w:hAnsi="Arial" w:cs="Arial"/>
          <w:spacing w:val="17"/>
          <w:sz w:val="22"/>
          <w:szCs w:val="22"/>
        </w:rPr>
        <w:t xml:space="preserve"> </w:t>
      </w:r>
      <w:r w:rsidRPr="00ED407D">
        <w:rPr>
          <w:rFonts w:ascii="Arial" w:hAnsi="Arial" w:cs="Arial"/>
          <w:spacing w:val="-1"/>
          <w:sz w:val="22"/>
          <w:szCs w:val="22"/>
        </w:rPr>
        <w:t>para</w:t>
      </w:r>
      <w:r w:rsidRPr="00ED407D">
        <w:rPr>
          <w:rFonts w:ascii="Arial" w:hAnsi="Arial" w:cs="Arial"/>
          <w:spacing w:val="17"/>
          <w:sz w:val="22"/>
          <w:szCs w:val="22"/>
        </w:rPr>
        <w:t xml:space="preserve"> </w:t>
      </w:r>
      <w:r w:rsidRPr="00ED407D">
        <w:rPr>
          <w:rFonts w:ascii="Arial" w:hAnsi="Arial" w:cs="Arial"/>
          <w:spacing w:val="-1"/>
          <w:sz w:val="22"/>
          <w:szCs w:val="22"/>
        </w:rPr>
        <w:t>la</w:t>
      </w:r>
      <w:r w:rsidRPr="00ED407D">
        <w:rPr>
          <w:rFonts w:ascii="Arial" w:hAnsi="Arial" w:cs="Arial"/>
          <w:spacing w:val="55"/>
          <w:sz w:val="22"/>
          <w:szCs w:val="22"/>
        </w:rPr>
        <w:t xml:space="preserve"> </w:t>
      </w:r>
      <w:r w:rsidRPr="00ED407D">
        <w:rPr>
          <w:rFonts w:ascii="Arial" w:hAnsi="Arial" w:cs="Arial"/>
          <w:spacing w:val="-1"/>
          <w:sz w:val="22"/>
          <w:szCs w:val="22"/>
        </w:rPr>
        <w:t>iniciación</w:t>
      </w:r>
      <w:r w:rsidRPr="00ED407D">
        <w:rPr>
          <w:rFonts w:ascii="Arial" w:hAnsi="Arial" w:cs="Arial"/>
          <w:sz w:val="22"/>
          <w:szCs w:val="22"/>
        </w:rPr>
        <w:t xml:space="preserve"> </w:t>
      </w:r>
      <w:r w:rsidRPr="00ED407D">
        <w:rPr>
          <w:rFonts w:ascii="Arial" w:hAnsi="Arial" w:cs="Arial"/>
          <w:spacing w:val="-1"/>
          <w:sz w:val="22"/>
          <w:szCs w:val="22"/>
        </w:rPr>
        <w:t>de</w:t>
      </w:r>
      <w:r w:rsidRPr="00ED407D">
        <w:rPr>
          <w:rFonts w:ascii="Arial" w:hAnsi="Arial" w:cs="Arial"/>
          <w:spacing w:val="-2"/>
          <w:sz w:val="22"/>
          <w:szCs w:val="22"/>
        </w:rPr>
        <w:t xml:space="preserve"> </w:t>
      </w:r>
      <w:r w:rsidRPr="00ED407D">
        <w:rPr>
          <w:rFonts w:ascii="Arial" w:hAnsi="Arial" w:cs="Arial"/>
          <w:spacing w:val="-1"/>
          <w:sz w:val="22"/>
          <w:szCs w:val="22"/>
        </w:rPr>
        <w:t>la</w:t>
      </w:r>
      <w:r w:rsidRPr="00ED407D">
        <w:rPr>
          <w:rFonts w:ascii="Arial" w:hAnsi="Arial" w:cs="Arial"/>
          <w:sz w:val="22"/>
          <w:szCs w:val="22"/>
        </w:rPr>
        <w:t xml:space="preserve"> </w:t>
      </w:r>
      <w:r w:rsidR="00FC0F87" w:rsidRPr="00ED407D">
        <w:rPr>
          <w:rFonts w:ascii="Arial" w:hAnsi="Arial" w:cs="Arial"/>
          <w:spacing w:val="-1"/>
          <w:sz w:val="22"/>
          <w:szCs w:val="22"/>
        </w:rPr>
        <w:t>ejecución.</w:t>
      </w:r>
    </w:p>
    <w:p w14:paraId="6282F52C" w14:textId="4BE0279B" w:rsidR="00D330AF" w:rsidRPr="00ED407D" w:rsidRDefault="0093664C" w:rsidP="00A438E0">
      <w:pPr>
        <w:pStyle w:val="Ttulo"/>
        <w:jc w:val="both"/>
        <w:rPr>
          <w:sz w:val="22"/>
          <w:szCs w:val="22"/>
        </w:rPr>
      </w:pPr>
      <w:bookmarkStart w:id="154" w:name="_Toc503851844"/>
      <w:bookmarkStart w:id="155" w:name="_Toc113287594"/>
      <w:bookmarkStart w:id="156" w:name="_Toc115357929"/>
      <w:r>
        <w:rPr>
          <w:sz w:val="22"/>
          <w:szCs w:val="22"/>
        </w:rPr>
        <w:t>5</w:t>
      </w:r>
      <w:r w:rsidR="00D90E96" w:rsidRPr="00ED407D">
        <w:rPr>
          <w:sz w:val="22"/>
          <w:szCs w:val="22"/>
        </w:rPr>
        <w:t xml:space="preserve">.2.1. </w:t>
      </w:r>
      <w:r w:rsidR="00D330AF" w:rsidRPr="00ED407D">
        <w:rPr>
          <w:sz w:val="22"/>
          <w:szCs w:val="22"/>
        </w:rPr>
        <w:t>Presentación de los documentos para la formalización</w:t>
      </w:r>
      <w:bookmarkEnd w:id="154"/>
      <w:bookmarkEnd w:id="155"/>
      <w:bookmarkEnd w:id="156"/>
    </w:p>
    <w:p w14:paraId="55047A51" w14:textId="77777777" w:rsidR="00D330AF" w:rsidRPr="00ED407D" w:rsidRDefault="00D330AF" w:rsidP="00BA1202">
      <w:pPr>
        <w:tabs>
          <w:tab w:val="left" w:pos="0"/>
        </w:tabs>
        <w:ind w:right="183"/>
        <w:jc w:val="both"/>
        <w:rPr>
          <w:rFonts w:ascii="Arial" w:eastAsia="Arial Narrow" w:hAnsi="Arial" w:cs="Arial"/>
          <w:b/>
          <w:bCs/>
          <w:sz w:val="22"/>
          <w:szCs w:val="22"/>
        </w:rPr>
      </w:pPr>
    </w:p>
    <w:p w14:paraId="27D54D65" w14:textId="5264C925" w:rsidR="00D330AF" w:rsidRPr="00ED407D" w:rsidRDefault="00F80471" w:rsidP="00A438E0">
      <w:pPr>
        <w:pStyle w:val="Textoindependiente"/>
        <w:tabs>
          <w:tab w:val="left" w:pos="0"/>
        </w:tabs>
        <w:ind w:right="183"/>
        <w:jc w:val="both"/>
        <w:rPr>
          <w:rFonts w:ascii="Arial" w:hAnsi="Arial" w:cs="Arial"/>
          <w:sz w:val="22"/>
          <w:szCs w:val="22"/>
        </w:rPr>
      </w:pPr>
      <w:r>
        <w:rPr>
          <w:rFonts w:ascii="Arial" w:hAnsi="Arial" w:cs="Arial"/>
          <w:spacing w:val="1"/>
          <w:sz w:val="22"/>
          <w:szCs w:val="22"/>
        </w:rPr>
        <w:t>El</w:t>
      </w:r>
      <w:r w:rsidR="00392AE9">
        <w:rPr>
          <w:rFonts w:ascii="Arial" w:hAnsi="Arial" w:cs="Arial"/>
          <w:spacing w:val="1"/>
          <w:sz w:val="22"/>
          <w:szCs w:val="22"/>
        </w:rPr>
        <w:t xml:space="preserve"> CONTRATISTA</w:t>
      </w:r>
      <w:r w:rsidR="00A6421A">
        <w:rPr>
          <w:rFonts w:ascii="Arial" w:hAnsi="Arial" w:cs="Arial"/>
          <w:spacing w:val="1"/>
          <w:sz w:val="22"/>
          <w:szCs w:val="22"/>
        </w:rPr>
        <w:t xml:space="preserve"> </w:t>
      </w:r>
      <w:r w:rsidR="00D330AF" w:rsidRPr="00ED407D">
        <w:rPr>
          <w:rFonts w:ascii="Arial" w:hAnsi="Arial" w:cs="Arial"/>
          <w:spacing w:val="-1"/>
          <w:sz w:val="22"/>
          <w:szCs w:val="22"/>
        </w:rPr>
        <w:t>deberá</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allegar,</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completamente</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diligenciados</w:t>
      </w:r>
      <w:r w:rsidR="00D330AF" w:rsidRPr="00ED407D">
        <w:rPr>
          <w:rFonts w:ascii="Arial" w:hAnsi="Arial" w:cs="Arial"/>
          <w:spacing w:val="3"/>
          <w:sz w:val="22"/>
          <w:szCs w:val="22"/>
        </w:rPr>
        <w:t xml:space="preserve"> </w:t>
      </w:r>
      <w:r w:rsidR="00D330AF" w:rsidRPr="00ED407D">
        <w:rPr>
          <w:rFonts w:ascii="Arial" w:hAnsi="Arial" w:cs="Arial"/>
          <w:sz w:val="22"/>
          <w:szCs w:val="22"/>
        </w:rPr>
        <w:t>y</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en</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debida</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forma</w:t>
      </w:r>
      <w:r w:rsidR="00D330AF" w:rsidRPr="00ED407D">
        <w:rPr>
          <w:rFonts w:ascii="Arial" w:hAnsi="Arial" w:cs="Arial"/>
          <w:spacing w:val="2"/>
          <w:sz w:val="22"/>
          <w:szCs w:val="22"/>
        </w:rPr>
        <w:t xml:space="preserve"> </w:t>
      </w:r>
      <w:r w:rsidR="00D330AF" w:rsidRPr="00ED407D">
        <w:rPr>
          <w:rFonts w:ascii="Arial" w:hAnsi="Arial" w:cs="Arial"/>
          <w:sz w:val="22"/>
          <w:szCs w:val="22"/>
        </w:rPr>
        <w:t>según</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lo</w:t>
      </w:r>
      <w:r w:rsidR="00D330AF" w:rsidRPr="00ED407D">
        <w:rPr>
          <w:rFonts w:ascii="Arial" w:hAnsi="Arial" w:cs="Arial"/>
          <w:spacing w:val="2"/>
          <w:sz w:val="22"/>
          <w:szCs w:val="22"/>
        </w:rPr>
        <w:t xml:space="preserve"> </w:t>
      </w:r>
      <w:r w:rsidR="00D330AF" w:rsidRPr="00ED407D">
        <w:rPr>
          <w:rFonts w:ascii="Arial" w:hAnsi="Arial" w:cs="Arial"/>
          <w:sz w:val="22"/>
          <w:szCs w:val="22"/>
        </w:rPr>
        <w:t>requerido</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por</w:t>
      </w:r>
      <w:r w:rsidR="00D330AF" w:rsidRPr="00ED407D">
        <w:rPr>
          <w:rFonts w:ascii="Arial" w:hAnsi="Arial" w:cs="Arial"/>
          <w:spacing w:val="39"/>
          <w:sz w:val="22"/>
          <w:szCs w:val="22"/>
        </w:rPr>
        <w:t xml:space="preserve"> </w:t>
      </w:r>
      <w:r w:rsidR="0009057A">
        <w:rPr>
          <w:rFonts w:ascii="Arial" w:hAnsi="Arial" w:cs="Arial"/>
          <w:spacing w:val="-1"/>
          <w:sz w:val="22"/>
          <w:szCs w:val="22"/>
        </w:rPr>
        <w:t>EL CONTRATANTE</w:t>
      </w:r>
      <w:r w:rsidR="00D330AF" w:rsidRPr="00ED407D">
        <w:rPr>
          <w:rFonts w:ascii="Arial" w:hAnsi="Arial" w:cs="Arial"/>
          <w:spacing w:val="-1"/>
          <w:sz w:val="22"/>
          <w:szCs w:val="22"/>
        </w:rPr>
        <w:t>,</w:t>
      </w:r>
      <w:r w:rsidR="00D330AF" w:rsidRPr="00ED407D">
        <w:rPr>
          <w:rFonts w:ascii="Arial" w:hAnsi="Arial" w:cs="Arial"/>
          <w:spacing w:val="21"/>
          <w:sz w:val="22"/>
          <w:szCs w:val="22"/>
        </w:rPr>
        <w:t xml:space="preserve"> </w:t>
      </w:r>
      <w:r w:rsidR="00D330AF" w:rsidRPr="00ED407D">
        <w:rPr>
          <w:rFonts w:ascii="Arial" w:hAnsi="Arial" w:cs="Arial"/>
          <w:sz w:val="22"/>
          <w:szCs w:val="22"/>
        </w:rPr>
        <w:t>todos</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los</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documentos</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necesarios</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para</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formalización</w:t>
      </w:r>
      <w:r w:rsidR="00D330AF" w:rsidRPr="00ED407D">
        <w:rPr>
          <w:rFonts w:ascii="Arial" w:hAnsi="Arial" w:cs="Arial"/>
          <w:spacing w:val="21"/>
          <w:sz w:val="22"/>
          <w:szCs w:val="22"/>
        </w:rPr>
        <w:t xml:space="preserve"> </w:t>
      </w:r>
      <w:r w:rsidR="00D330AF" w:rsidRPr="00ED407D">
        <w:rPr>
          <w:rFonts w:ascii="Arial" w:hAnsi="Arial" w:cs="Arial"/>
          <w:sz w:val="22"/>
          <w:szCs w:val="22"/>
        </w:rPr>
        <w:t>del</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contrato,</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dentro</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los</w:t>
      </w:r>
      <w:r w:rsidR="00D330AF" w:rsidRPr="00ED407D">
        <w:rPr>
          <w:rFonts w:ascii="Arial" w:hAnsi="Arial" w:cs="Arial"/>
          <w:spacing w:val="19"/>
          <w:sz w:val="22"/>
          <w:szCs w:val="22"/>
        </w:rPr>
        <w:t xml:space="preserve"> </w:t>
      </w:r>
      <w:r w:rsidR="00D330AF" w:rsidRPr="00ED407D">
        <w:rPr>
          <w:rFonts w:ascii="Arial" w:hAnsi="Arial" w:cs="Arial"/>
          <w:sz w:val="22"/>
          <w:szCs w:val="22"/>
        </w:rPr>
        <w:t>cinco</w:t>
      </w:r>
      <w:r w:rsidR="00D330AF" w:rsidRPr="00ED407D">
        <w:rPr>
          <w:rFonts w:ascii="Arial" w:hAnsi="Arial" w:cs="Arial"/>
          <w:spacing w:val="22"/>
          <w:sz w:val="22"/>
          <w:szCs w:val="22"/>
        </w:rPr>
        <w:t xml:space="preserve"> </w:t>
      </w:r>
      <w:r w:rsidR="00D330AF" w:rsidRPr="00ED407D">
        <w:rPr>
          <w:rFonts w:ascii="Arial" w:hAnsi="Arial" w:cs="Arial"/>
          <w:sz w:val="22"/>
          <w:szCs w:val="22"/>
        </w:rPr>
        <w:t>(5)</w:t>
      </w:r>
      <w:r w:rsidR="00D330AF" w:rsidRPr="00ED407D">
        <w:rPr>
          <w:rFonts w:ascii="Arial" w:hAnsi="Arial" w:cs="Arial"/>
          <w:spacing w:val="21"/>
          <w:sz w:val="22"/>
          <w:szCs w:val="22"/>
        </w:rPr>
        <w:t xml:space="preserve"> </w:t>
      </w:r>
      <w:r w:rsidR="00D330AF" w:rsidRPr="00ED407D">
        <w:rPr>
          <w:rFonts w:ascii="Arial" w:hAnsi="Arial" w:cs="Arial"/>
          <w:spacing w:val="-1"/>
          <w:sz w:val="22"/>
          <w:szCs w:val="22"/>
        </w:rPr>
        <w:t>días</w:t>
      </w:r>
      <w:r w:rsidR="00D330AF" w:rsidRPr="00ED407D">
        <w:rPr>
          <w:rFonts w:ascii="Arial" w:hAnsi="Arial" w:cs="Arial"/>
          <w:spacing w:val="63"/>
          <w:sz w:val="22"/>
          <w:szCs w:val="22"/>
        </w:rPr>
        <w:t xml:space="preserve"> </w:t>
      </w:r>
      <w:r w:rsidR="00D330AF" w:rsidRPr="00ED407D">
        <w:rPr>
          <w:rFonts w:ascii="Arial" w:hAnsi="Arial" w:cs="Arial"/>
          <w:spacing w:val="-1"/>
          <w:sz w:val="22"/>
          <w:szCs w:val="22"/>
        </w:rPr>
        <w:t>hábiles,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siguientes</w:t>
      </w:r>
      <w:r w:rsidR="00D330AF" w:rsidRPr="00ED407D">
        <w:rPr>
          <w:rFonts w:ascii="Arial" w:hAnsi="Arial" w:cs="Arial"/>
          <w:spacing w:val="2"/>
          <w:sz w:val="22"/>
          <w:szCs w:val="22"/>
        </w:rPr>
        <w:t xml:space="preserve"> </w:t>
      </w:r>
      <w:r w:rsidR="00D330AF" w:rsidRPr="00ED407D">
        <w:rPr>
          <w:rFonts w:ascii="Arial" w:hAnsi="Arial" w:cs="Arial"/>
          <w:sz w:val="22"/>
          <w:szCs w:val="22"/>
        </w:rPr>
        <w:t>a</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fecha</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recibo</w:t>
      </w:r>
      <w:r w:rsidR="00D330AF" w:rsidRPr="00ED407D">
        <w:rPr>
          <w:rFonts w:ascii="Arial" w:hAnsi="Arial" w:cs="Arial"/>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47"/>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comunicación</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aceptación</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del</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proyecto</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negocio</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jurídico</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formulado</w:t>
      </w:r>
      <w:r w:rsidR="00D330AF" w:rsidRPr="00ED407D">
        <w:rPr>
          <w:rFonts w:ascii="Arial" w:hAnsi="Arial" w:cs="Arial"/>
          <w:spacing w:val="5"/>
          <w:sz w:val="22"/>
          <w:szCs w:val="22"/>
        </w:rPr>
        <w:t xml:space="preserve"> </w:t>
      </w:r>
      <w:r w:rsidR="00D330AF" w:rsidRPr="00ED407D">
        <w:rPr>
          <w:rFonts w:ascii="Arial" w:hAnsi="Arial" w:cs="Arial"/>
          <w:sz w:val="22"/>
          <w:szCs w:val="22"/>
        </w:rPr>
        <w:t>o</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aprobación</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por</w:t>
      </w:r>
      <w:r w:rsidR="00D330AF" w:rsidRPr="00ED407D">
        <w:rPr>
          <w:rFonts w:ascii="Arial" w:hAnsi="Arial" w:cs="Arial"/>
          <w:spacing w:val="7"/>
          <w:sz w:val="22"/>
          <w:szCs w:val="22"/>
        </w:rPr>
        <w:t xml:space="preserve"> </w:t>
      </w:r>
      <w:r w:rsidR="00070678" w:rsidRPr="00ED407D">
        <w:rPr>
          <w:rFonts w:ascii="Arial" w:hAnsi="Arial" w:cs="Arial"/>
          <w:spacing w:val="-2"/>
          <w:sz w:val="22"/>
          <w:szCs w:val="22"/>
        </w:rPr>
        <w:t>E</w:t>
      </w:r>
      <w:r w:rsidR="0009057A">
        <w:rPr>
          <w:rFonts w:ascii="Arial" w:hAnsi="Arial" w:cs="Arial"/>
          <w:spacing w:val="-2"/>
          <w:sz w:val="22"/>
          <w:szCs w:val="22"/>
        </w:rPr>
        <w:t>L CONTRATANTE</w:t>
      </w:r>
      <w:r w:rsidR="00D330AF" w:rsidRPr="00ED407D">
        <w:rPr>
          <w:rFonts w:ascii="Arial" w:hAnsi="Arial" w:cs="Arial"/>
          <w:spacing w:val="69"/>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nueva</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oferta</w:t>
      </w:r>
      <w:r w:rsidR="00D330AF" w:rsidRPr="00ED407D">
        <w:rPr>
          <w:rFonts w:ascii="Arial" w:hAnsi="Arial" w:cs="Arial"/>
          <w:spacing w:val="9"/>
          <w:sz w:val="22"/>
          <w:szCs w:val="22"/>
        </w:rPr>
        <w:t xml:space="preserve"> </w:t>
      </w:r>
      <w:r w:rsidR="00D330AF" w:rsidRPr="00ED407D">
        <w:rPr>
          <w:rFonts w:ascii="Arial" w:hAnsi="Arial" w:cs="Arial"/>
          <w:spacing w:val="-1"/>
          <w:sz w:val="22"/>
          <w:szCs w:val="22"/>
        </w:rPr>
        <w:t>presentada.</w:t>
      </w:r>
      <w:r w:rsidR="00D330AF" w:rsidRPr="00ED407D">
        <w:rPr>
          <w:rFonts w:ascii="Arial" w:hAnsi="Arial" w:cs="Arial"/>
          <w:spacing w:val="10"/>
          <w:sz w:val="22"/>
          <w:szCs w:val="22"/>
        </w:rPr>
        <w:t xml:space="preserve"> </w:t>
      </w:r>
      <w:r w:rsidR="002A203E" w:rsidRPr="00ED407D">
        <w:rPr>
          <w:rFonts w:ascii="Arial" w:hAnsi="Arial" w:cs="Arial"/>
          <w:spacing w:val="-1"/>
          <w:sz w:val="22"/>
          <w:szCs w:val="22"/>
        </w:rPr>
        <w:t>En</w:t>
      </w:r>
      <w:r w:rsidR="002A203E" w:rsidRPr="00ED407D">
        <w:rPr>
          <w:rFonts w:ascii="Arial" w:hAnsi="Arial" w:cs="Arial"/>
          <w:spacing w:val="10"/>
          <w:sz w:val="22"/>
          <w:szCs w:val="22"/>
        </w:rPr>
        <w:t xml:space="preserve"> </w:t>
      </w:r>
      <w:r w:rsidR="002A203E" w:rsidRPr="00ED407D">
        <w:rPr>
          <w:rFonts w:ascii="Arial" w:hAnsi="Arial" w:cs="Arial"/>
          <w:spacing w:val="-1"/>
          <w:sz w:val="22"/>
          <w:szCs w:val="22"/>
        </w:rPr>
        <w:t>caso</w:t>
      </w:r>
      <w:r w:rsidR="002A203E" w:rsidRPr="00ED407D">
        <w:rPr>
          <w:rFonts w:ascii="Arial" w:hAnsi="Arial" w:cs="Arial"/>
          <w:spacing w:val="10"/>
          <w:sz w:val="22"/>
          <w:szCs w:val="22"/>
        </w:rPr>
        <w:t xml:space="preserve"> </w:t>
      </w:r>
      <w:r w:rsidR="002A203E" w:rsidRPr="00ED407D">
        <w:rPr>
          <w:rFonts w:ascii="Arial" w:hAnsi="Arial" w:cs="Arial"/>
          <w:spacing w:val="-1"/>
          <w:sz w:val="22"/>
          <w:szCs w:val="22"/>
        </w:rPr>
        <w:t>de que</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los</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documentos</w:t>
      </w:r>
      <w:r w:rsidR="00D330AF" w:rsidRPr="00ED407D">
        <w:rPr>
          <w:rFonts w:ascii="Arial" w:hAnsi="Arial" w:cs="Arial"/>
          <w:spacing w:val="8"/>
          <w:sz w:val="22"/>
          <w:szCs w:val="22"/>
        </w:rPr>
        <w:t xml:space="preserve"> </w:t>
      </w:r>
      <w:r w:rsidR="00D330AF" w:rsidRPr="00ED407D">
        <w:rPr>
          <w:rFonts w:ascii="Arial" w:hAnsi="Arial" w:cs="Arial"/>
          <w:spacing w:val="-1"/>
          <w:sz w:val="22"/>
          <w:szCs w:val="22"/>
        </w:rPr>
        <w:t>presentados</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contengan</w:t>
      </w:r>
      <w:r w:rsidR="00D330AF" w:rsidRPr="00ED407D">
        <w:rPr>
          <w:rFonts w:ascii="Arial" w:hAnsi="Arial" w:cs="Arial"/>
          <w:spacing w:val="10"/>
          <w:sz w:val="22"/>
          <w:szCs w:val="22"/>
        </w:rPr>
        <w:t xml:space="preserve"> </w:t>
      </w:r>
      <w:r w:rsidR="00D330AF" w:rsidRPr="00ED407D">
        <w:rPr>
          <w:rFonts w:ascii="Arial" w:hAnsi="Arial" w:cs="Arial"/>
          <w:spacing w:val="-1"/>
          <w:sz w:val="22"/>
          <w:szCs w:val="22"/>
        </w:rPr>
        <w:t>algún</w:t>
      </w:r>
      <w:r w:rsidR="00D330AF" w:rsidRPr="00ED407D">
        <w:rPr>
          <w:rFonts w:ascii="Arial" w:hAnsi="Arial" w:cs="Arial"/>
          <w:spacing w:val="10"/>
          <w:sz w:val="22"/>
          <w:szCs w:val="22"/>
        </w:rPr>
        <w:t xml:space="preserve"> </w:t>
      </w:r>
      <w:r w:rsidR="00D330AF" w:rsidRPr="00ED407D">
        <w:rPr>
          <w:rFonts w:ascii="Arial" w:hAnsi="Arial" w:cs="Arial"/>
          <w:sz w:val="22"/>
          <w:szCs w:val="22"/>
        </w:rPr>
        <w:t>error,</w:t>
      </w:r>
      <w:r w:rsidR="00D330AF" w:rsidRPr="00ED407D">
        <w:rPr>
          <w:rFonts w:ascii="Arial" w:hAnsi="Arial" w:cs="Arial"/>
          <w:spacing w:val="47"/>
          <w:sz w:val="22"/>
          <w:szCs w:val="22"/>
        </w:rPr>
        <w:t xml:space="preserve"> </w:t>
      </w:r>
      <w:r w:rsidR="00D330AF" w:rsidRPr="00ED407D">
        <w:rPr>
          <w:rFonts w:ascii="Arial" w:hAnsi="Arial" w:cs="Arial"/>
          <w:spacing w:val="-1"/>
          <w:sz w:val="22"/>
          <w:szCs w:val="22"/>
        </w:rPr>
        <w:t>inconsistencia</w:t>
      </w:r>
      <w:r w:rsidR="00D330AF" w:rsidRPr="00ED407D">
        <w:rPr>
          <w:rFonts w:ascii="Arial" w:hAnsi="Arial" w:cs="Arial"/>
          <w:spacing w:val="19"/>
          <w:sz w:val="22"/>
          <w:szCs w:val="22"/>
        </w:rPr>
        <w:t xml:space="preserve"> </w:t>
      </w:r>
      <w:r w:rsidR="00D330AF" w:rsidRPr="00ED407D">
        <w:rPr>
          <w:rFonts w:ascii="Arial" w:hAnsi="Arial" w:cs="Arial"/>
          <w:sz w:val="22"/>
          <w:szCs w:val="22"/>
        </w:rPr>
        <w:t>o</w:t>
      </w:r>
      <w:r w:rsidR="00D330AF" w:rsidRPr="00ED407D">
        <w:rPr>
          <w:rFonts w:ascii="Arial" w:hAnsi="Arial" w:cs="Arial"/>
          <w:spacing w:val="16"/>
          <w:sz w:val="22"/>
          <w:szCs w:val="22"/>
        </w:rPr>
        <w:t xml:space="preserve"> </w:t>
      </w:r>
      <w:r w:rsidR="00D330AF" w:rsidRPr="00ED407D">
        <w:rPr>
          <w:rFonts w:ascii="Arial" w:hAnsi="Arial" w:cs="Arial"/>
          <w:spacing w:val="-1"/>
          <w:sz w:val="22"/>
          <w:szCs w:val="22"/>
        </w:rPr>
        <w:t>faltante,</w:t>
      </w:r>
      <w:r w:rsidR="00D330AF" w:rsidRPr="00ED407D">
        <w:rPr>
          <w:rFonts w:ascii="Arial" w:hAnsi="Arial" w:cs="Arial"/>
          <w:spacing w:val="20"/>
          <w:sz w:val="22"/>
          <w:szCs w:val="22"/>
        </w:rPr>
        <w:t xml:space="preserve"> </w:t>
      </w:r>
      <w:r w:rsidR="00070678" w:rsidRPr="00ED407D">
        <w:rPr>
          <w:rFonts w:ascii="Arial" w:hAnsi="Arial" w:cs="Arial"/>
          <w:spacing w:val="-2"/>
          <w:sz w:val="22"/>
          <w:szCs w:val="22"/>
        </w:rPr>
        <w:t>E</w:t>
      </w:r>
      <w:r w:rsidR="0009057A">
        <w:rPr>
          <w:rFonts w:ascii="Arial" w:hAnsi="Arial" w:cs="Arial"/>
          <w:spacing w:val="-2"/>
          <w:sz w:val="22"/>
          <w:szCs w:val="22"/>
        </w:rPr>
        <w:t>L CONTRATANTE</w:t>
      </w:r>
      <w:r w:rsidR="00D330AF" w:rsidRPr="00ED407D">
        <w:rPr>
          <w:rFonts w:ascii="Arial" w:hAnsi="Arial" w:cs="Arial"/>
          <w:spacing w:val="19"/>
          <w:sz w:val="22"/>
          <w:szCs w:val="22"/>
        </w:rPr>
        <w:t xml:space="preserve"> </w:t>
      </w:r>
      <w:r w:rsidR="00D330AF" w:rsidRPr="00ED407D">
        <w:rPr>
          <w:rFonts w:ascii="Arial" w:hAnsi="Arial" w:cs="Arial"/>
          <w:sz w:val="22"/>
          <w:szCs w:val="22"/>
        </w:rPr>
        <w:t>se</w:t>
      </w:r>
      <w:r w:rsidR="00D330AF" w:rsidRPr="00ED407D">
        <w:rPr>
          <w:rFonts w:ascii="Arial" w:hAnsi="Arial" w:cs="Arial"/>
          <w:spacing w:val="16"/>
          <w:sz w:val="22"/>
          <w:szCs w:val="22"/>
        </w:rPr>
        <w:t xml:space="preserve"> </w:t>
      </w:r>
      <w:r w:rsidR="00D330AF" w:rsidRPr="00ED407D">
        <w:rPr>
          <w:rFonts w:ascii="Arial" w:hAnsi="Arial" w:cs="Arial"/>
          <w:spacing w:val="-1"/>
          <w:sz w:val="22"/>
          <w:szCs w:val="22"/>
        </w:rPr>
        <w:t>lo</w:t>
      </w:r>
      <w:r w:rsidR="00D330AF" w:rsidRPr="00ED407D">
        <w:rPr>
          <w:rFonts w:ascii="Arial" w:hAnsi="Arial" w:cs="Arial"/>
          <w:spacing w:val="17"/>
          <w:sz w:val="22"/>
          <w:szCs w:val="22"/>
        </w:rPr>
        <w:t xml:space="preserve"> </w:t>
      </w:r>
      <w:r w:rsidR="00D330AF" w:rsidRPr="00ED407D">
        <w:rPr>
          <w:rFonts w:ascii="Arial" w:hAnsi="Arial" w:cs="Arial"/>
          <w:spacing w:val="-1"/>
          <w:sz w:val="22"/>
          <w:szCs w:val="22"/>
        </w:rPr>
        <w:t>hará</w:t>
      </w:r>
      <w:r w:rsidR="00D330AF" w:rsidRPr="00ED407D">
        <w:rPr>
          <w:rFonts w:ascii="Arial" w:hAnsi="Arial" w:cs="Arial"/>
          <w:spacing w:val="19"/>
          <w:sz w:val="22"/>
          <w:szCs w:val="22"/>
        </w:rPr>
        <w:t xml:space="preserve"> </w:t>
      </w:r>
      <w:r w:rsidR="00D330AF" w:rsidRPr="00ED407D">
        <w:rPr>
          <w:rFonts w:ascii="Arial" w:hAnsi="Arial" w:cs="Arial"/>
          <w:spacing w:val="-1"/>
          <w:sz w:val="22"/>
          <w:szCs w:val="22"/>
        </w:rPr>
        <w:t>saber</w:t>
      </w:r>
      <w:r w:rsidR="00D330AF" w:rsidRPr="00ED407D">
        <w:rPr>
          <w:rFonts w:ascii="Arial" w:hAnsi="Arial" w:cs="Arial"/>
          <w:spacing w:val="16"/>
          <w:sz w:val="22"/>
          <w:szCs w:val="22"/>
        </w:rPr>
        <w:t xml:space="preserve"> </w:t>
      </w:r>
      <w:r w:rsidR="00D330AF" w:rsidRPr="00ED407D">
        <w:rPr>
          <w:rFonts w:ascii="Arial" w:hAnsi="Arial" w:cs="Arial"/>
          <w:spacing w:val="-1"/>
          <w:sz w:val="22"/>
          <w:szCs w:val="22"/>
        </w:rPr>
        <w:t>por</w:t>
      </w:r>
      <w:r w:rsidR="00D330AF" w:rsidRPr="00ED407D">
        <w:rPr>
          <w:rFonts w:ascii="Arial" w:hAnsi="Arial" w:cs="Arial"/>
          <w:spacing w:val="16"/>
          <w:sz w:val="22"/>
          <w:szCs w:val="22"/>
        </w:rPr>
        <w:t xml:space="preserve"> </w:t>
      </w:r>
      <w:r w:rsidR="00D330AF" w:rsidRPr="00ED407D">
        <w:rPr>
          <w:rFonts w:ascii="Arial" w:hAnsi="Arial" w:cs="Arial"/>
          <w:spacing w:val="-1"/>
          <w:sz w:val="22"/>
          <w:szCs w:val="22"/>
        </w:rPr>
        <w:t>escrito</w:t>
      </w:r>
      <w:r w:rsidR="00D330AF" w:rsidRPr="00ED407D">
        <w:rPr>
          <w:rFonts w:ascii="Arial" w:hAnsi="Arial" w:cs="Arial"/>
          <w:spacing w:val="19"/>
          <w:sz w:val="22"/>
          <w:szCs w:val="22"/>
        </w:rPr>
        <w:t xml:space="preserve"> </w:t>
      </w:r>
      <w:r w:rsidR="00D330AF" w:rsidRPr="00ED407D">
        <w:rPr>
          <w:rFonts w:ascii="Arial" w:hAnsi="Arial" w:cs="Arial"/>
          <w:sz w:val="22"/>
          <w:szCs w:val="22"/>
        </w:rPr>
        <w:t>y</w:t>
      </w:r>
      <w:r w:rsidR="00D330AF" w:rsidRPr="00ED407D">
        <w:rPr>
          <w:rFonts w:ascii="Arial" w:hAnsi="Arial" w:cs="Arial"/>
          <w:spacing w:val="17"/>
          <w:sz w:val="22"/>
          <w:szCs w:val="22"/>
        </w:rPr>
        <w:t xml:space="preserve"> </w:t>
      </w:r>
      <w:r w:rsidR="00D330AF" w:rsidRPr="00ED407D">
        <w:rPr>
          <w:rFonts w:ascii="Arial" w:hAnsi="Arial" w:cs="Arial"/>
          <w:spacing w:val="-1"/>
          <w:sz w:val="22"/>
          <w:szCs w:val="22"/>
        </w:rPr>
        <w:t>por</w:t>
      </w:r>
      <w:r w:rsidR="00D330AF" w:rsidRPr="00ED407D">
        <w:rPr>
          <w:rFonts w:ascii="Arial" w:hAnsi="Arial" w:cs="Arial"/>
          <w:spacing w:val="16"/>
          <w:sz w:val="22"/>
          <w:szCs w:val="22"/>
        </w:rPr>
        <w:t xml:space="preserve"> </w:t>
      </w:r>
      <w:r w:rsidR="00D330AF" w:rsidRPr="00ED407D">
        <w:rPr>
          <w:rFonts w:ascii="Arial" w:hAnsi="Arial" w:cs="Arial"/>
          <w:spacing w:val="-1"/>
          <w:sz w:val="22"/>
          <w:szCs w:val="22"/>
        </w:rPr>
        <w:t>cualquier</w:t>
      </w:r>
      <w:r w:rsidR="00D330AF" w:rsidRPr="00ED407D">
        <w:rPr>
          <w:rFonts w:ascii="Arial" w:hAnsi="Arial" w:cs="Arial"/>
          <w:spacing w:val="16"/>
          <w:sz w:val="22"/>
          <w:szCs w:val="22"/>
        </w:rPr>
        <w:t xml:space="preserve"> </w:t>
      </w:r>
      <w:r w:rsidR="00D330AF" w:rsidRPr="00ED407D">
        <w:rPr>
          <w:rFonts w:ascii="Arial" w:hAnsi="Arial" w:cs="Arial"/>
          <w:spacing w:val="-1"/>
          <w:sz w:val="22"/>
          <w:szCs w:val="22"/>
        </w:rPr>
        <w:t>medio</w:t>
      </w:r>
      <w:r w:rsidR="00D330AF" w:rsidRPr="00ED407D">
        <w:rPr>
          <w:rFonts w:ascii="Arial" w:hAnsi="Arial" w:cs="Arial"/>
          <w:spacing w:val="16"/>
          <w:sz w:val="22"/>
          <w:szCs w:val="22"/>
        </w:rPr>
        <w:t xml:space="preserve"> </w:t>
      </w:r>
      <w:r w:rsidR="00D330AF" w:rsidRPr="00ED407D">
        <w:rPr>
          <w:rFonts w:ascii="Arial" w:hAnsi="Arial" w:cs="Arial"/>
          <w:sz w:val="22"/>
          <w:szCs w:val="22"/>
        </w:rPr>
        <w:t>al</w:t>
      </w:r>
      <w:r w:rsidR="00D330AF" w:rsidRPr="00ED407D">
        <w:rPr>
          <w:rFonts w:ascii="Arial" w:hAnsi="Arial" w:cs="Arial"/>
          <w:spacing w:val="22"/>
          <w:sz w:val="22"/>
          <w:szCs w:val="22"/>
        </w:rPr>
        <w:t xml:space="preserve"> </w:t>
      </w:r>
      <w:r w:rsidR="00D330AF" w:rsidRPr="00ED407D">
        <w:rPr>
          <w:rFonts w:ascii="Arial" w:hAnsi="Arial" w:cs="Arial"/>
          <w:spacing w:val="-1"/>
          <w:sz w:val="22"/>
          <w:szCs w:val="22"/>
        </w:rPr>
        <w:t>contratista</w:t>
      </w:r>
      <w:r w:rsidR="00D330AF" w:rsidRPr="00ED407D">
        <w:rPr>
          <w:rFonts w:ascii="Arial" w:hAnsi="Arial" w:cs="Arial"/>
          <w:spacing w:val="61"/>
          <w:sz w:val="22"/>
          <w:szCs w:val="22"/>
        </w:rPr>
        <w:t xml:space="preserve"> </w:t>
      </w:r>
      <w:r w:rsidR="00D330AF" w:rsidRPr="00ED407D">
        <w:rPr>
          <w:rFonts w:ascii="Arial" w:hAnsi="Arial" w:cs="Arial"/>
          <w:spacing w:val="-1"/>
          <w:sz w:val="22"/>
          <w:szCs w:val="22"/>
        </w:rPr>
        <w:t>quien</w:t>
      </w:r>
      <w:r w:rsidR="00D330AF" w:rsidRPr="00ED407D">
        <w:rPr>
          <w:rFonts w:ascii="Arial" w:hAnsi="Arial" w:cs="Arial"/>
          <w:sz w:val="22"/>
          <w:szCs w:val="22"/>
        </w:rPr>
        <w:t xml:space="preserve"> </w:t>
      </w:r>
      <w:r w:rsidR="00D330AF" w:rsidRPr="00ED407D">
        <w:rPr>
          <w:rFonts w:ascii="Arial" w:hAnsi="Arial" w:cs="Arial"/>
          <w:spacing w:val="-1"/>
          <w:sz w:val="22"/>
          <w:szCs w:val="22"/>
        </w:rPr>
        <w:t>deberá</w:t>
      </w:r>
      <w:r w:rsidR="00D330AF" w:rsidRPr="00ED407D">
        <w:rPr>
          <w:rFonts w:ascii="Arial" w:hAnsi="Arial" w:cs="Arial"/>
          <w:sz w:val="22"/>
          <w:szCs w:val="22"/>
        </w:rPr>
        <w:t xml:space="preserve"> </w:t>
      </w:r>
      <w:r w:rsidR="00D330AF" w:rsidRPr="00ED407D">
        <w:rPr>
          <w:rFonts w:ascii="Arial" w:hAnsi="Arial" w:cs="Arial"/>
          <w:spacing w:val="-1"/>
          <w:sz w:val="22"/>
          <w:szCs w:val="22"/>
        </w:rPr>
        <w:t>hacer</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las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correcciones</w:t>
      </w:r>
      <w:r w:rsidR="00D330AF" w:rsidRPr="00ED407D">
        <w:rPr>
          <w:rFonts w:ascii="Arial" w:hAnsi="Arial" w:cs="Arial"/>
          <w:sz w:val="22"/>
          <w:szCs w:val="22"/>
        </w:rPr>
        <w:t xml:space="preserve"> </w:t>
      </w:r>
      <w:r w:rsidR="00D330AF" w:rsidRPr="00ED407D">
        <w:rPr>
          <w:rFonts w:ascii="Arial" w:hAnsi="Arial" w:cs="Arial"/>
          <w:spacing w:val="-1"/>
          <w:sz w:val="22"/>
          <w:szCs w:val="22"/>
        </w:rPr>
        <w:t>necesarias</w:t>
      </w:r>
      <w:r w:rsidR="00D330AF" w:rsidRPr="00ED407D">
        <w:rPr>
          <w:rFonts w:ascii="Arial" w:hAnsi="Arial" w:cs="Arial"/>
          <w:sz w:val="22"/>
          <w:szCs w:val="22"/>
        </w:rPr>
        <w:t xml:space="preserve"> </w:t>
      </w:r>
      <w:r w:rsidR="00D330AF" w:rsidRPr="00ED407D">
        <w:rPr>
          <w:rFonts w:ascii="Arial" w:hAnsi="Arial" w:cs="Arial"/>
          <w:spacing w:val="-2"/>
          <w:sz w:val="22"/>
          <w:szCs w:val="22"/>
        </w:rPr>
        <w:t>en</w:t>
      </w:r>
      <w:r w:rsidR="00D330AF" w:rsidRPr="00ED407D">
        <w:rPr>
          <w:rFonts w:ascii="Arial" w:hAnsi="Arial" w:cs="Arial"/>
          <w:sz w:val="22"/>
          <w:szCs w:val="22"/>
        </w:rPr>
        <w:t xml:space="preserve"> </w:t>
      </w:r>
      <w:r w:rsidR="00D330AF" w:rsidRPr="00ED407D">
        <w:rPr>
          <w:rFonts w:ascii="Arial" w:hAnsi="Arial" w:cs="Arial"/>
          <w:spacing w:val="-1"/>
          <w:sz w:val="22"/>
          <w:szCs w:val="22"/>
        </w:rPr>
        <w:t>un</w:t>
      </w:r>
      <w:r w:rsidR="00D330AF" w:rsidRPr="00ED407D">
        <w:rPr>
          <w:rFonts w:ascii="Arial" w:hAnsi="Arial" w:cs="Arial"/>
          <w:sz w:val="22"/>
          <w:szCs w:val="22"/>
        </w:rPr>
        <w:t xml:space="preserve"> </w:t>
      </w:r>
      <w:r w:rsidR="00D330AF" w:rsidRPr="00ED407D">
        <w:rPr>
          <w:rFonts w:ascii="Arial" w:hAnsi="Arial" w:cs="Arial"/>
          <w:spacing w:val="-1"/>
          <w:sz w:val="22"/>
          <w:szCs w:val="22"/>
        </w:rPr>
        <w:t>plazo</w:t>
      </w:r>
      <w:r w:rsidR="00D330AF" w:rsidRPr="00ED407D">
        <w:rPr>
          <w:rFonts w:ascii="Arial" w:hAnsi="Arial" w:cs="Arial"/>
          <w:spacing w:val="-3"/>
          <w:sz w:val="22"/>
          <w:szCs w:val="22"/>
        </w:rPr>
        <w:t xml:space="preserve"> </w:t>
      </w:r>
      <w:r w:rsidR="00D330AF" w:rsidRPr="00ED407D">
        <w:rPr>
          <w:rFonts w:ascii="Arial" w:hAnsi="Arial" w:cs="Arial"/>
          <w:spacing w:val="-1"/>
          <w:sz w:val="22"/>
          <w:szCs w:val="22"/>
        </w:rPr>
        <w:t>no</w:t>
      </w:r>
      <w:r w:rsidR="00D330AF" w:rsidRPr="00ED407D">
        <w:rPr>
          <w:rFonts w:ascii="Arial" w:hAnsi="Arial" w:cs="Arial"/>
          <w:sz w:val="22"/>
          <w:szCs w:val="22"/>
        </w:rPr>
        <w:t xml:space="preserve"> </w:t>
      </w:r>
      <w:r w:rsidR="00D330AF" w:rsidRPr="00ED407D">
        <w:rPr>
          <w:rFonts w:ascii="Arial" w:hAnsi="Arial" w:cs="Arial"/>
          <w:spacing w:val="-1"/>
          <w:sz w:val="22"/>
          <w:szCs w:val="22"/>
        </w:rPr>
        <w:t>superior</w:t>
      </w:r>
      <w:r w:rsidR="00D330AF" w:rsidRPr="00ED407D">
        <w:rPr>
          <w:rFonts w:ascii="Arial" w:hAnsi="Arial" w:cs="Arial"/>
          <w:sz w:val="22"/>
          <w:szCs w:val="22"/>
        </w:rPr>
        <w:t xml:space="preserve"> a</w:t>
      </w:r>
      <w:r w:rsidR="00D330AF" w:rsidRPr="00ED407D">
        <w:rPr>
          <w:rFonts w:ascii="Arial" w:hAnsi="Arial" w:cs="Arial"/>
          <w:spacing w:val="-2"/>
          <w:sz w:val="22"/>
          <w:szCs w:val="22"/>
        </w:rPr>
        <w:t xml:space="preserve"> </w:t>
      </w:r>
      <w:r w:rsidR="00D330AF" w:rsidRPr="00ED407D">
        <w:rPr>
          <w:rFonts w:ascii="Arial" w:hAnsi="Arial" w:cs="Arial"/>
          <w:sz w:val="22"/>
          <w:szCs w:val="22"/>
        </w:rPr>
        <w:t>dos (2)</w:t>
      </w:r>
      <w:r w:rsidR="00D330AF" w:rsidRPr="00ED407D">
        <w:rPr>
          <w:rFonts w:ascii="Arial" w:hAnsi="Arial" w:cs="Arial"/>
          <w:spacing w:val="-3"/>
          <w:sz w:val="22"/>
          <w:szCs w:val="22"/>
        </w:rPr>
        <w:t xml:space="preserve"> </w:t>
      </w:r>
      <w:r w:rsidR="00D330AF" w:rsidRPr="00ED407D">
        <w:rPr>
          <w:rFonts w:ascii="Arial" w:hAnsi="Arial" w:cs="Arial"/>
          <w:sz w:val="22"/>
          <w:szCs w:val="22"/>
        </w:rPr>
        <w:t>días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hábiles.</w:t>
      </w:r>
    </w:p>
    <w:p w14:paraId="3D06D89C" w14:textId="78B36036" w:rsidR="00D330AF" w:rsidRPr="00ED407D" w:rsidRDefault="0093664C" w:rsidP="00A438E0">
      <w:pPr>
        <w:pStyle w:val="Ttulo"/>
        <w:jc w:val="both"/>
        <w:rPr>
          <w:sz w:val="22"/>
          <w:szCs w:val="22"/>
        </w:rPr>
      </w:pPr>
      <w:bookmarkStart w:id="157" w:name="_Toc503851845"/>
      <w:bookmarkStart w:id="158" w:name="_Toc113287595"/>
      <w:bookmarkStart w:id="159" w:name="_Toc115357930"/>
      <w:r>
        <w:rPr>
          <w:sz w:val="22"/>
          <w:szCs w:val="22"/>
        </w:rPr>
        <w:t>5</w:t>
      </w:r>
      <w:r w:rsidR="00D90E96" w:rsidRPr="00ED407D">
        <w:rPr>
          <w:sz w:val="22"/>
          <w:szCs w:val="22"/>
        </w:rPr>
        <w:t xml:space="preserve">.2.2. </w:t>
      </w:r>
      <w:r w:rsidR="00D330AF" w:rsidRPr="00ED407D">
        <w:rPr>
          <w:sz w:val="22"/>
          <w:szCs w:val="22"/>
        </w:rPr>
        <w:t>Documentos para la formalización</w:t>
      </w:r>
      <w:bookmarkEnd w:id="157"/>
      <w:bookmarkEnd w:id="158"/>
      <w:bookmarkEnd w:id="159"/>
    </w:p>
    <w:p w14:paraId="4AB0A5FF" w14:textId="77777777" w:rsidR="00D330AF" w:rsidRPr="00ED407D" w:rsidRDefault="00D330AF" w:rsidP="00BA1202">
      <w:pPr>
        <w:tabs>
          <w:tab w:val="left" w:pos="0"/>
        </w:tabs>
        <w:ind w:right="183"/>
        <w:jc w:val="both"/>
        <w:rPr>
          <w:rFonts w:ascii="Arial" w:eastAsia="Arial Narrow" w:hAnsi="Arial" w:cs="Arial"/>
          <w:b/>
          <w:bCs/>
          <w:sz w:val="22"/>
          <w:szCs w:val="22"/>
        </w:rPr>
      </w:pPr>
    </w:p>
    <w:p w14:paraId="75DD12DB" w14:textId="77777777" w:rsidR="00D330AF" w:rsidRPr="00ED407D" w:rsidRDefault="00D330AF" w:rsidP="00A438E0">
      <w:pPr>
        <w:pStyle w:val="Textoindependiente"/>
        <w:tabs>
          <w:tab w:val="left" w:pos="0"/>
        </w:tabs>
        <w:ind w:right="183"/>
        <w:jc w:val="both"/>
        <w:rPr>
          <w:rFonts w:ascii="Arial" w:hAnsi="Arial" w:cs="Arial"/>
          <w:sz w:val="22"/>
          <w:szCs w:val="22"/>
        </w:rPr>
      </w:pPr>
      <w:r w:rsidRPr="00ED407D">
        <w:rPr>
          <w:rFonts w:ascii="Arial" w:hAnsi="Arial" w:cs="Arial"/>
          <w:spacing w:val="-1"/>
          <w:sz w:val="22"/>
          <w:szCs w:val="22"/>
        </w:rPr>
        <w:t>La</w:t>
      </w:r>
      <w:r w:rsidRPr="00ED407D">
        <w:rPr>
          <w:rFonts w:ascii="Arial" w:hAnsi="Arial" w:cs="Arial"/>
          <w:spacing w:val="14"/>
          <w:sz w:val="22"/>
          <w:szCs w:val="22"/>
        </w:rPr>
        <w:t xml:space="preserve"> </w:t>
      </w:r>
      <w:r w:rsidRPr="00ED407D">
        <w:rPr>
          <w:rFonts w:ascii="Arial" w:hAnsi="Arial" w:cs="Arial"/>
          <w:spacing w:val="-1"/>
          <w:sz w:val="22"/>
          <w:szCs w:val="22"/>
        </w:rPr>
        <w:t>siguiente</w:t>
      </w:r>
      <w:r w:rsidRPr="00ED407D">
        <w:rPr>
          <w:rFonts w:ascii="Arial" w:hAnsi="Arial" w:cs="Arial"/>
          <w:spacing w:val="14"/>
          <w:sz w:val="22"/>
          <w:szCs w:val="22"/>
        </w:rPr>
        <w:t xml:space="preserve"> </w:t>
      </w:r>
      <w:r w:rsidRPr="00ED407D">
        <w:rPr>
          <w:rFonts w:ascii="Arial" w:hAnsi="Arial" w:cs="Arial"/>
          <w:spacing w:val="-1"/>
          <w:sz w:val="22"/>
          <w:szCs w:val="22"/>
        </w:rPr>
        <w:t>documentación</w:t>
      </w:r>
      <w:r w:rsidRPr="00ED407D">
        <w:rPr>
          <w:rFonts w:ascii="Arial" w:hAnsi="Arial" w:cs="Arial"/>
          <w:spacing w:val="12"/>
          <w:sz w:val="22"/>
          <w:szCs w:val="22"/>
        </w:rPr>
        <w:t xml:space="preserve"> </w:t>
      </w:r>
      <w:r w:rsidRPr="00ED407D">
        <w:rPr>
          <w:rFonts w:ascii="Arial" w:hAnsi="Arial" w:cs="Arial"/>
          <w:spacing w:val="-2"/>
          <w:sz w:val="22"/>
          <w:szCs w:val="22"/>
        </w:rPr>
        <w:t>deberá</w:t>
      </w:r>
      <w:r w:rsidRPr="00ED407D">
        <w:rPr>
          <w:rFonts w:ascii="Arial" w:hAnsi="Arial" w:cs="Arial"/>
          <w:spacing w:val="14"/>
          <w:sz w:val="22"/>
          <w:szCs w:val="22"/>
        </w:rPr>
        <w:t xml:space="preserve"> </w:t>
      </w:r>
      <w:r w:rsidRPr="00ED407D">
        <w:rPr>
          <w:rFonts w:ascii="Arial" w:hAnsi="Arial" w:cs="Arial"/>
          <w:spacing w:val="-1"/>
          <w:sz w:val="22"/>
          <w:szCs w:val="22"/>
        </w:rPr>
        <w:t>dirigirse</w:t>
      </w:r>
      <w:r w:rsidRPr="00ED407D">
        <w:rPr>
          <w:rFonts w:ascii="Arial" w:hAnsi="Arial" w:cs="Arial"/>
          <w:spacing w:val="14"/>
          <w:sz w:val="22"/>
          <w:szCs w:val="22"/>
        </w:rPr>
        <w:t xml:space="preserve"> </w:t>
      </w:r>
      <w:r w:rsidR="002A203E" w:rsidRPr="00ED407D">
        <w:rPr>
          <w:rFonts w:ascii="Arial" w:hAnsi="Arial" w:cs="Arial"/>
          <w:sz w:val="22"/>
          <w:szCs w:val="22"/>
        </w:rPr>
        <w:t>a través del sistema de información ARIBA:</w:t>
      </w:r>
    </w:p>
    <w:p w14:paraId="7647BE72" w14:textId="77777777" w:rsidR="002A203E" w:rsidRPr="00ED407D" w:rsidRDefault="00D330AF" w:rsidP="00BA1202">
      <w:pPr>
        <w:pStyle w:val="Textoindependiente"/>
        <w:widowControl w:val="0"/>
        <w:numPr>
          <w:ilvl w:val="0"/>
          <w:numId w:val="15"/>
        </w:numPr>
        <w:tabs>
          <w:tab w:val="left" w:pos="0"/>
          <w:tab w:val="left" w:pos="500"/>
        </w:tabs>
        <w:spacing w:after="0"/>
        <w:ind w:left="0" w:right="183" w:firstLine="0"/>
        <w:jc w:val="both"/>
        <w:rPr>
          <w:rFonts w:ascii="Arial" w:hAnsi="Arial" w:cs="Arial"/>
          <w:sz w:val="22"/>
          <w:szCs w:val="22"/>
        </w:rPr>
      </w:pPr>
      <w:r w:rsidRPr="00ED407D">
        <w:rPr>
          <w:rFonts w:ascii="Arial" w:hAnsi="Arial" w:cs="Arial"/>
          <w:spacing w:val="-1"/>
          <w:sz w:val="22"/>
          <w:szCs w:val="22"/>
        </w:rPr>
        <w:t>Garantías</w:t>
      </w:r>
      <w:r w:rsidRPr="00ED407D">
        <w:rPr>
          <w:rFonts w:ascii="Arial" w:hAnsi="Arial" w:cs="Arial"/>
          <w:sz w:val="22"/>
          <w:szCs w:val="22"/>
        </w:rPr>
        <w:t xml:space="preserve"> y</w:t>
      </w:r>
      <w:r w:rsidRPr="00ED407D">
        <w:rPr>
          <w:rFonts w:ascii="Arial" w:hAnsi="Arial" w:cs="Arial"/>
          <w:spacing w:val="-2"/>
          <w:sz w:val="22"/>
          <w:szCs w:val="22"/>
        </w:rPr>
        <w:t xml:space="preserve"> </w:t>
      </w:r>
      <w:r w:rsidRPr="00ED407D">
        <w:rPr>
          <w:rFonts w:ascii="Arial" w:hAnsi="Arial" w:cs="Arial"/>
          <w:spacing w:val="-1"/>
          <w:sz w:val="22"/>
          <w:szCs w:val="22"/>
        </w:rPr>
        <w:t>seguros</w:t>
      </w:r>
      <w:r w:rsidRPr="00ED407D">
        <w:rPr>
          <w:rFonts w:ascii="Arial" w:hAnsi="Arial" w:cs="Arial"/>
          <w:sz w:val="22"/>
          <w:szCs w:val="22"/>
        </w:rPr>
        <w:t xml:space="preserve"> </w:t>
      </w:r>
      <w:r w:rsidRPr="00ED407D">
        <w:rPr>
          <w:rFonts w:ascii="Arial" w:hAnsi="Arial" w:cs="Arial"/>
          <w:spacing w:val="-1"/>
          <w:sz w:val="22"/>
          <w:szCs w:val="22"/>
        </w:rPr>
        <w:t>del</w:t>
      </w:r>
      <w:r w:rsidRPr="00ED407D">
        <w:rPr>
          <w:rFonts w:ascii="Arial" w:hAnsi="Arial" w:cs="Arial"/>
          <w:sz w:val="22"/>
          <w:szCs w:val="22"/>
        </w:rPr>
        <w:t xml:space="preserve"> </w:t>
      </w:r>
      <w:r w:rsidRPr="00ED407D">
        <w:rPr>
          <w:rFonts w:ascii="Arial" w:hAnsi="Arial" w:cs="Arial"/>
          <w:spacing w:val="-1"/>
          <w:sz w:val="22"/>
          <w:szCs w:val="22"/>
        </w:rPr>
        <w:t>contrato,</w:t>
      </w:r>
      <w:r w:rsidRPr="00ED407D">
        <w:rPr>
          <w:rFonts w:ascii="Arial" w:hAnsi="Arial" w:cs="Arial"/>
          <w:sz w:val="22"/>
          <w:szCs w:val="22"/>
        </w:rPr>
        <w:t xml:space="preserve"> </w:t>
      </w:r>
      <w:r w:rsidRPr="00ED407D">
        <w:rPr>
          <w:rFonts w:ascii="Arial" w:hAnsi="Arial" w:cs="Arial"/>
          <w:spacing w:val="-1"/>
          <w:sz w:val="22"/>
          <w:szCs w:val="22"/>
        </w:rPr>
        <w:t>conforme</w:t>
      </w:r>
      <w:r w:rsidRPr="00ED407D">
        <w:rPr>
          <w:rFonts w:ascii="Arial" w:hAnsi="Arial" w:cs="Arial"/>
          <w:spacing w:val="-2"/>
          <w:sz w:val="22"/>
          <w:szCs w:val="22"/>
        </w:rPr>
        <w:t xml:space="preserve"> </w:t>
      </w:r>
      <w:r w:rsidRPr="00ED407D">
        <w:rPr>
          <w:rFonts w:ascii="Arial" w:hAnsi="Arial" w:cs="Arial"/>
          <w:spacing w:val="-1"/>
          <w:sz w:val="22"/>
          <w:szCs w:val="22"/>
        </w:rPr>
        <w:t>lo</w:t>
      </w:r>
      <w:r w:rsidRPr="00ED407D">
        <w:rPr>
          <w:rFonts w:ascii="Arial" w:hAnsi="Arial" w:cs="Arial"/>
          <w:sz w:val="22"/>
          <w:szCs w:val="22"/>
        </w:rPr>
        <w:t xml:space="preserve"> </w:t>
      </w:r>
      <w:r w:rsidRPr="00ED407D">
        <w:rPr>
          <w:rFonts w:ascii="Arial" w:hAnsi="Arial" w:cs="Arial"/>
          <w:spacing w:val="-1"/>
          <w:sz w:val="22"/>
          <w:szCs w:val="22"/>
        </w:rPr>
        <w:t>indicado</w:t>
      </w:r>
      <w:r w:rsidRPr="00ED407D">
        <w:rPr>
          <w:rFonts w:ascii="Arial" w:hAnsi="Arial" w:cs="Arial"/>
          <w:sz w:val="22"/>
          <w:szCs w:val="22"/>
        </w:rPr>
        <w:t xml:space="preserve"> en</w:t>
      </w:r>
      <w:r w:rsidRPr="00ED407D">
        <w:rPr>
          <w:rFonts w:ascii="Arial" w:hAnsi="Arial" w:cs="Arial"/>
          <w:spacing w:val="-2"/>
          <w:sz w:val="22"/>
          <w:szCs w:val="22"/>
        </w:rPr>
        <w:t xml:space="preserve"> </w:t>
      </w:r>
      <w:r w:rsidRPr="00ED407D">
        <w:rPr>
          <w:rFonts w:ascii="Arial" w:hAnsi="Arial" w:cs="Arial"/>
          <w:spacing w:val="-1"/>
          <w:sz w:val="22"/>
          <w:szCs w:val="22"/>
        </w:rPr>
        <w:t>las</w:t>
      </w:r>
      <w:r w:rsidRPr="00ED407D">
        <w:rPr>
          <w:rFonts w:ascii="Arial" w:hAnsi="Arial" w:cs="Arial"/>
          <w:sz w:val="22"/>
          <w:szCs w:val="22"/>
        </w:rPr>
        <w:t xml:space="preserve"> </w:t>
      </w:r>
      <w:r w:rsidRPr="00ED407D">
        <w:rPr>
          <w:rFonts w:ascii="Arial" w:hAnsi="Arial" w:cs="Arial"/>
          <w:spacing w:val="-1"/>
          <w:sz w:val="22"/>
          <w:szCs w:val="22"/>
        </w:rPr>
        <w:t>Condiciones</w:t>
      </w:r>
      <w:r w:rsidRPr="00ED407D">
        <w:rPr>
          <w:rFonts w:ascii="Arial" w:hAnsi="Arial" w:cs="Arial"/>
          <w:sz w:val="22"/>
          <w:szCs w:val="22"/>
        </w:rPr>
        <w:t xml:space="preserve"> o</w:t>
      </w:r>
      <w:r w:rsidRPr="00ED407D">
        <w:rPr>
          <w:rFonts w:ascii="Arial" w:hAnsi="Arial" w:cs="Arial"/>
          <w:spacing w:val="-3"/>
          <w:sz w:val="22"/>
          <w:szCs w:val="22"/>
        </w:rPr>
        <w:t xml:space="preserve"> </w:t>
      </w:r>
      <w:r w:rsidRPr="00ED407D">
        <w:rPr>
          <w:rFonts w:ascii="Arial" w:hAnsi="Arial" w:cs="Arial"/>
          <w:spacing w:val="-1"/>
          <w:sz w:val="22"/>
          <w:szCs w:val="22"/>
        </w:rPr>
        <w:t>lo</w:t>
      </w:r>
      <w:r w:rsidRPr="00ED407D">
        <w:rPr>
          <w:rFonts w:ascii="Arial" w:hAnsi="Arial" w:cs="Arial"/>
          <w:sz w:val="22"/>
          <w:szCs w:val="22"/>
        </w:rPr>
        <w:t xml:space="preserve"> </w:t>
      </w:r>
      <w:r w:rsidRPr="00ED407D">
        <w:rPr>
          <w:rFonts w:ascii="Arial" w:hAnsi="Arial" w:cs="Arial"/>
          <w:spacing w:val="-1"/>
          <w:sz w:val="22"/>
          <w:szCs w:val="22"/>
        </w:rPr>
        <w:t>acordado.</w:t>
      </w:r>
    </w:p>
    <w:p w14:paraId="396201C4" w14:textId="77777777" w:rsidR="002A203E" w:rsidRPr="00ED407D" w:rsidRDefault="002A203E" w:rsidP="004C305A">
      <w:pPr>
        <w:pStyle w:val="Textoindependiente"/>
        <w:widowControl w:val="0"/>
        <w:tabs>
          <w:tab w:val="left" w:pos="0"/>
          <w:tab w:val="left" w:pos="500"/>
        </w:tabs>
        <w:spacing w:after="0"/>
        <w:ind w:right="183"/>
        <w:jc w:val="both"/>
        <w:rPr>
          <w:rFonts w:ascii="Arial" w:hAnsi="Arial" w:cs="Arial"/>
          <w:sz w:val="22"/>
          <w:szCs w:val="22"/>
        </w:rPr>
      </w:pPr>
    </w:p>
    <w:p w14:paraId="7FEA9AD5" w14:textId="18F537AA" w:rsidR="002A203E" w:rsidRPr="00ED407D" w:rsidRDefault="008554CA" w:rsidP="00450555">
      <w:pPr>
        <w:pStyle w:val="Textoindependiente"/>
        <w:widowControl w:val="0"/>
        <w:numPr>
          <w:ilvl w:val="0"/>
          <w:numId w:val="15"/>
        </w:numPr>
        <w:tabs>
          <w:tab w:val="left" w:pos="0"/>
          <w:tab w:val="left" w:pos="502"/>
        </w:tabs>
        <w:spacing w:after="0"/>
        <w:ind w:left="0" w:right="183" w:firstLine="0"/>
        <w:jc w:val="both"/>
        <w:rPr>
          <w:rFonts w:ascii="Arial" w:hAnsi="Arial" w:cs="Arial"/>
          <w:sz w:val="22"/>
          <w:szCs w:val="22"/>
        </w:rPr>
      </w:pPr>
      <w:r>
        <w:rPr>
          <w:rFonts w:ascii="Arial" w:hAnsi="Arial" w:cs="Arial"/>
          <w:spacing w:val="-1"/>
          <w:sz w:val="22"/>
          <w:szCs w:val="22"/>
        </w:rPr>
        <w:t>El</w:t>
      </w:r>
      <w:r w:rsidR="00D330AF" w:rsidRPr="00ED407D">
        <w:rPr>
          <w:rFonts w:ascii="Arial" w:hAnsi="Arial" w:cs="Arial"/>
          <w:spacing w:val="-7"/>
          <w:sz w:val="22"/>
          <w:szCs w:val="22"/>
        </w:rPr>
        <w:t xml:space="preserve"> </w:t>
      </w:r>
      <w:r w:rsidR="00D330AF" w:rsidRPr="00ED407D">
        <w:rPr>
          <w:rFonts w:ascii="Arial" w:hAnsi="Arial" w:cs="Arial"/>
          <w:spacing w:val="-1"/>
          <w:sz w:val="22"/>
          <w:szCs w:val="22"/>
        </w:rPr>
        <w:t>certificado</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de</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existencia</w:t>
      </w:r>
      <w:r w:rsidR="00D330AF" w:rsidRPr="00ED407D">
        <w:rPr>
          <w:rFonts w:ascii="Arial" w:hAnsi="Arial" w:cs="Arial"/>
          <w:spacing w:val="-5"/>
          <w:sz w:val="22"/>
          <w:szCs w:val="22"/>
        </w:rPr>
        <w:t xml:space="preserve"> </w:t>
      </w:r>
      <w:r w:rsidR="00D330AF" w:rsidRPr="00ED407D">
        <w:rPr>
          <w:rFonts w:ascii="Arial" w:hAnsi="Arial" w:cs="Arial"/>
          <w:sz w:val="22"/>
          <w:szCs w:val="22"/>
        </w:rPr>
        <w:t>y</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representación</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legal</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con</w:t>
      </w:r>
      <w:r w:rsidR="00D330AF" w:rsidRPr="00ED407D">
        <w:rPr>
          <w:rFonts w:ascii="Arial" w:hAnsi="Arial" w:cs="Arial"/>
          <w:spacing w:val="-5"/>
          <w:sz w:val="22"/>
          <w:szCs w:val="22"/>
        </w:rPr>
        <w:t xml:space="preserve"> </w:t>
      </w:r>
      <w:r w:rsidR="00D330AF" w:rsidRPr="00ED407D">
        <w:rPr>
          <w:rFonts w:ascii="Arial" w:hAnsi="Arial" w:cs="Arial"/>
          <w:sz w:val="22"/>
          <w:szCs w:val="22"/>
        </w:rPr>
        <w:t>una</w:t>
      </w:r>
      <w:r w:rsidR="00D330AF" w:rsidRPr="00ED407D">
        <w:rPr>
          <w:rFonts w:ascii="Arial" w:hAnsi="Arial" w:cs="Arial"/>
          <w:spacing w:val="-5"/>
          <w:sz w:val="22"/>
          <w:szCs w:val="22"/>
        </w:rPr>
        <w:t xml:space="preserve"> </w:t>
      </w:r>
      <w:r w:rsidR="00D330AF" w:rsidRPr="00ED407D">
        <w:rPr>
          <w:rFonts w:ascii="Arial" w:hAnsi="Arial" w:cs="Arial"/>
          <w:spacing w:val="-1"/>
          <w:sz w:val="22"/>
          <w:szCs w:val="22"/>
        </w:rPr>
        <w:t>fecha</w:t>
      </w:r>
      <w:r w:rsidR="00D330AF" w:rsidRPr="00ED407D">
        <w:rPr>
          <w:rFonts w:ascii="Arial" w:hAnsi="Arial" w:cs="Arial"/>
          <w:spacing w:val="-5"/>
          <w:sz w:val="22"/>
          <w:szCs w:val="22"/>
        </w:rPr>
        <w:t xml:space="preserve"> </w:t>
      </w:r>
      <w:r w:rsidR="00D330AF" w:rsidRPr="00ED407D">
        <w:rPr>
          <w:rFonts w:ascii="Arial" w:hAnsi="Arial" w:cs="Arial"/>
          <w:spacing w:val="-2"/>
          <w:sz w:val="22"/>
          <w:szCs w:val="22"/>
        </w:rPr>
        <w:t>de</w:t>
      </w:r>
      <w:r w:rsidR="00D330AF" w:rsidRPr="00ED407D">
        <w:rPr>
          <w:rFonts w:ascii="Arial" w:hAnsi="Arial" w:cs="Arial"/>
          <w:spacing w:val="73"/>
          <w:sz w:val="22"/>
          <w:szCs w:val="22"/>
        </w:rPr>
        <w:t xml:space="preserve"> </w:t>
      </w:r>
      <w:r w:rsidR="00D330AF" w:rsidRPr="00ED407D">
        <w:rPr>
          <w:rFonts w:ascii="Arial" w:hAnsi="Arial" w:cs="Arial"/>
          <w:spacing w:val="-1"/>
          <w:sz w:val="22"/>
          <w:szCs w:val="22"/>
        </w:rPr>
        <w:t>expedición</w:t>
      </w:r>
      <w:r w:rsidR="00D330AF" w:rsidRPr="00ED407D">
        <w:rPr>
          <w:rFonts w:ascii="Arial" w:hAnsi="Arial" w:cs="Arial"/>
          <w:sz w:val="22"/>
          <w:szCs w:val="22"/>
        </w:rPr>
        <w:t xml:space="preserve"> </w:t>
      </w:r>
      <w:r w:rsidR="00D330AF" w:rsidRPr="00ED407D">
        <w:rPr>
          <w:rFonts w:ascii="Arial" w:hAnsi="Arial" w:cs="Arial"/>
          <w:spacing w:val="-1"/>
          <w:sz w:val="22"/>
          <w:szCs w:val="22"/>
        </w:rPr>
        <w:t>menor</w:t>
      </w:r>
      <w:r w:rsidR="00D330AF" w:rsidRPr="00ED407D">
        <w:rPr>
          <w:rFonts w:ascii="Arial" w:hAnsi="Arial" w:cs="Arial"/>
          <w:sz w:val="22"/>
          <w:szCs w:val="22"/>
        </w:rPr>
        <w:t xml:space="preserve"> a </w:t>
      </w:r>
      <w:r w:rsidR="00D330AF" w:rsidRPr="00ED407D">
        <w:rPr>
          <w:rFonts w:ascii="Arial" w:hAnsi="Arial" w:cs="Arial"/>
          <w:spacing w:val="-1"/>
          <w:sz w:val="22"/>
          <w:szCs w:val="22"/>
        </w:rPr>
        <w:t>un</w:t>
      </w:r>
      <w:r w:rsidR="00D330AF" w:rsidRPr="00ED407D">
        <w:rPr>
          <w:rFonts w:ascii="Arial" w:hAnsi="Arial" w:cs="Arial"/>
          <w:sz w:val="22"/>
          <w:szCs w:val="22"/>
        </w:rPr>
        <w:t xml:space="preserve"> (1) </w:t>
      </w:r>
      <w:r w:rsidR="00D330AF" w:rsidRPr="00ED407D">
        <w:rPr>
          <w:rFonts w:ascii="Arial" w:hAnsi="Arial" w:cs="Arial"/>
          <w:spacing w:val="-1"/>
          <w:sz w:val="22"/>
          <w:szCs w:val="22"/>
        </w:rPr>
        <w:t>mes.</w:t>
      </w:r>
    </w:p>
    <w:p w14:paraId="6642ED64" w14:textId="77777777" w:rsidR="002A203E" w:rsidRPr="00ED407D" w:rsidRDefault="002A203E" w:rsidP="00971A3B">
      <w:pPr>
        <w:pStyle w:val="Textoindependiente"/>
        <w:widowControl w:val="0"/>
        <w:tabs>
          <w:tab w:val="left" w:pos="0"/>
          <w:tab w:val="left" w:pos="502"/>
        </w:tabs>
        <w:spacing w:after="0"/>
        <w:ind w:right="183"/>
        <w:jc w:val="both"/>
        <w:rPr>
          <w:rFonts w:ascii="Arial" w:hAnsi="Arial" w:cs="Arial"/>
          <w:sz w:val="22"/>
          <w:szCs w:val="22"/>
        </w:rPr>
      </w:pPr>
    </w:p>
    <w:p w14:paraId="3099F3AA" w14:textId="509F4F7C" w:rsidR="00D330AF" w:rsidRPr="00ED407D" w:rsidRDefault="00D330AF" w:rsidP="00D8696B">
      <w:pPr>
        <w:pStyle w:val="Textoindependiente"/>
        <w:widowControl w:val="0"/>
        <w:numPr>
          <w:ilvl w:val="0"/>
          <w:numId w:val="15"/>
        </w:numPr>
        <w:tabs>
          <w:tab w:val="left" w:pos="0"/>
          <w:tab w:val="left" w:pos="502"/>
        </w:tabs>
        <w:spacing w:after="0"/>
        <w:ind w:left="0" w:right="183" w:firstLine="0"/>
        <w:jc w:val="both"/>
        <w:rPr>
          <w:rFonts w:ascii="Arial" w:hAnsi="Arial" w:cs="Arial"/>
          <w:sz w:val="22"/>
          <w:szCs w:val="22"/>
        </w:rPr>
      </w:pPr>
      <w:r w:rsidRPr="00ED407D">
        <w:rPr>
          <w:rFonts w:ascii="Arial" w:hAnsi="Arial" w:cs="Arial"/>
          <w:spacing w:val="-1"/>
          <w:sz w:val="22"/>
          <w:szCs w:val="22"/>
        </w:rPr>
        <w:lastRenderedPageBreak/>
        <w:t>Certificado</w:t>
      </w:r>
      <w:r w:rsidRPr="00ED407D">
        <w:rPr>
          <w:rFonts w:ascii="Arial" w:hAnsi="Arial" w:cs="Arial"/>
          <w:spacing w:val="7"/>
          <w:sz w:val="22"/>
          <w:szCs w:val="22"/>
        </w:rPr>
        <w:t xml:space="preserve"> </w:t>
      </w:r>
      <w:r w:rsidRPr="00ED407D">
        <w:rPr>
          <w:rFonts w:ascii="Arial" w:hAnsi="Arial" w:cs="Arial"/>
          <w:spacing w:val="-1"/>
          <w:sz w:val="22"/>
          <w:szCs w:val="22"/>
        </w:rPr>
        <w:t>de</w:t>
      </w:r>
      <w:r w:rsidRPr="00ED407D">
        <w:rPr>
          <w:rFonts w:ascii="Arial" w:hAnsi="Arial" w:cs="Arial"/>
          <w:spacing w:val="5"/>
          <w:sz w:val="22"/>
          <w:szCs w:val="22"/>
        </w:rPr>
        <w:t xml:space="preserve"> </w:t>
      </w:r>
      <w:r w:rsidRPr="00ED407D">
        <w:rPr>
          <w:rFonts w:ascii="Arial" w:hAnsi="Arial" w:cs="Arial"/>
          <w:spacing w:val="-1"/>
          <w:sz w:val="22"/>
          <w:szCs w:val="22"/>
        </w:rPr>
        <w:t>pago</w:t>
      </w:r>
      <w:r w:rsidRPr="00ED407D">
        <w:rPr>
          <w:rFonts w:ascii="Arial" w:hAnsi="Arial" w:cs="Arial"/>
          <w:spacing w:val="7"/>
          <w:sz w:val="22"/>
          <w:szCs w:val="22"/>
        </w:rPr>
        <w:t xml:space="preserve"> </w:t>
      </w:r>
      <w:r w:rsidRPr="00ED407D">
        <w:rPr>
          <w:rFonts w:ascii="Arial" w:hAnsi="Arial" w:cs="Arial"/>
          <w:spacing w:val="-2"/>
          <w:sz w:val="22"/>
          <w:szCs w:val="22"/>
        </w:rPr>
        <w:t>de</w:t>
      </w:r>
      <w:r w:rsidRPr="00ED407D">
        <w:rPr>
          <w:rFonts w:ascii="Arial" w:hAnsi="Arial" w:cs="Arial"/>
          <w:spacing w:val="7"/>
          <w:sz w:val="22"/>
          <w:szCs w:val="22"/>
        </w:rPr>
        <w:t xml:space="preserve"> </w:t>
      </w:r>
      <w:r w:rsidRPr="00ED407D">
        <w:rPr>
          <w:rFonts w:ascii="Arial" w:hAnsi="Arial" w:cs="Arial"/>
          <w:spacing w:val="-1"/>
          <w:sz w:val="22"/>
          <w:szCs w:val="22"/>
        </w:rPr>
        <w:t>los</w:t>
      </w:r>
      <w:r w:rsidRPr="00ED407D">
        <w:rPr>
          <w:rFonts w:ascii="Arial" w:hAnsi="Arial" w:cs="Arial"/>
          <w:spacing w:val="7"/>
          <w:sz w:val="22"/>
          <w:szCs w:val="22"/>
        </w:rPr>
        <w:t xml:space="preserve"> </w:t>
      </w:r>
      <w:r w:rsidRPr="00ED407D">
        <w:rPr>
          <w:rFonts w:ascii="Arial" w:hAnsi="Arial" w:cs="Arial"/>
          <w:spacing w:val="-1"/>
          <w:sz w:val="22"/>
          <w:szCs w:val="22"/>
        </w:rPr>
        <w:t>aportes</w:t>
      </w:r>
      <w:r w:rsidRPr="00ED407D">
        <w:rPr>
          <w:rFonts w:ascii="Arial" w:hAnsi="Arial" w:cs="Arial"/>
          <w:spacing w:val="10"/>
          <w:sz w:val="22"/>
          <w:szCs w:val="22"/>
        </w:rPr>
        <w:t xml:space="preserve"> </w:t>
      </w:r>
      <w:r w:rsidRPr="00ED407D">
        <w:rPr>
          <w:rFonts w:ascii="Arial" w:hAnsi="Arial" w:cs="Arial"/>
          <w:spacing w:val="-1"/>
          <w:sz w:val="22"/>
          <w:szCs w:val="22"/>
        </w:rPr>
        <w:t>parafiscales</w:t>
      </w:r>
      <w:r w:rsidRPr="00ED407D">
        <w:rPr>
          <w:rFonts w:ascii="Arial" w:hAnsi="Arial" w:cs="Arial"/>
          <w:spacing w:val="7"/>
          <w:sz w:val="22"/>
          <w:szCs w:val="22"/>
        </w:rPr>
        <w:t xml:space="preserve"> </w:t>
      </w:r>
      <w:r w:rsidRPr="00ED407D">
        <w:rPr>
          <w:rFonts w:ascii="Arial" w:hAnsi="Arial" w:cs="Arial"/>
          <w:sz w:val="22"/>
          <w:szCs w:val="22"/>
        </w:rPr>
        <w:t>y</w:t>
      </w:r>
      <w:r w:rsidRPr="00ED407D">
        <w:rPr>
          <w:rFonts w:ascii="Arial" w:hAnsi="Arial" w:cs="Arial"/>
          <w:spacing w:val="5"/>
          <w:sz w:val="22"/>
          <w:szCs w:val="22"/>
        </w:rPr>
        <w:t xml:space="preserve"> </w:t>
      </w:r>
      <w:r w:rsidRPr="00ED407D">
        <w:rPr>
          <w:rFonts w:ascii="Arial" w:hAnsi="Arial" w:cs="Arial"/>
          <w:spacing w:val="-1"/>
          <w:sz w:val="22"/>
          <w:szCs w:val="22"/>
        </w:rPr>
        <w:t>de</w:t>
      </w:r>
      <w:r w:rsidRPr="00ED407D">
        <w:rPr>
          <w:rFonts w:ascii="Arial" w:hAnsi="Arial" w:cs="Arial"/>
          <w:spacing w:val="7"/>
          <w:sz w:val="22"/>
          <w:szCs w:val="22"/>
        </w:rPr>
        <w:t xml:space="preserve"> </w:t>
      </w:r>
      <w:r w:rsidRPr="00ED407D">
        <w:rPr>
          <w:rFonts w:ascii="Arial" w:hAnsi="Arial" w:cs="Arial"/>
          <w:spacing w:val="-1"/>
          <w:sz w:val="22"/>
          <w:szCs w:val="22"/>
        </w:rPr>
        <w:t>seguridad</w:t>
      </w:r>
      <w:r w:rsidRPr="00ED407D">
        <w:rPr>
          <w:rFonts w:ascii="Arial" w:hAnsi="Arial" w:cs="Arial"/>
          <w:spacing w:val="7"/>
          <w:sz w:val="22"/>
          <w:szCs w:val="22"/>
        </w:rPr>
        <w:t xml:space="preserve"> </w:t>
      </w:r>
      <w:r w:rsidRPr="00ED407D">
        <w:rPr>
          <w:rFonts w:ascii="Arial" w:hAnsi="Arial" w:cs="Arial"/>
          <w:spacing w:val="-1"/>
          <w:sz w:val="22"/>
          <w:szCs w:val="22"/>
        </w:rPr>
        <w:t>social,</w:t>
      </w:r>
      <w:r w:rsidRPr="00ED407D">
        <w:rPr>
          <w:rFonts w:ascii="Arial" w:hAnsi="Arial" w:cs="Arial"/>
          <w:spacing w:val="7"/>
          <w:sz w:val="22"/>
          <w:szCs w:val="22"/>
        </w:rPr>
        <w:t xml:space="preserve"> </w:t>
      </w:r>
      <w:r w:rsidRPr="00ED407D">
        <w:rPr>
          <w:rFonts w:ascii="Arial" w:hAnsi="Arial" w:cs="Arial"/>
          <w:spacing w:val="-1"/>
          <w:sz w:val="22"/>
          <w:szCs w:val="22"/>
        </w:rPr>
        <w:t>acorde</w:t>
      </w:r>
      <w:r w:rsidRPr="00ED407D">
        <w:rPr>
          <w:rFonts w:ascii="Arial" w:hAnsi="Arial" w:cs="Arial"/>
          <w:spacing w:val="7"/>
          <w:sz w:val="22"/>
          <w:szCs w:val="22"/>
        </w:rPr>
        <w:t xml:space="preserve"> </w:t>
      </w:r>
      <w:r w:rsidRPr="00ED407D">
        <w:rPr>
          <w:rFonts w:ascii="Arial" w:hAnsi="Arial" w:cs="Arial"/>
          <w:spacing w:val="-1"/>
          <w:sz w:val="22"/>
          <w:szCs w:val="22"/>
        </w:rPr>
        <w:t>con</w:t>
      </w:r>
      <w:r w:rsidRPr="00ED407D">
        <w:rPr>
          <w:rFonts w:ascii="Arial" w:hAnsi="Arial" w:cs="Arial"/>
          <w:spacing w:val="7"/>
          <w:sz w:val="22"/>
          <w:szCs w:val="22"/>
        </w:rPr>
        <w:t xml:space="preserve"> </w:t>
      </w:r>
      <w:r w:rsidRPr="00ED407D">
        <w:rPr>
          <w:rFonts w:ascii="Arial" w:hAnsi="Arial" w:cs="Arial"/>
          <w:sz w:val="22"/>
          <w:szCs w:val="22"/>
        </w:rPr>
        <w:t>el</w:t>
      </w:r>
      <w:r w:rsidRPr="00ED407D">
        <w:rPr>
          <w:rFonts w:ascii="Arial" w:hAnsi="Arial" w:cs="Arial"/>
          <w:spacing w:val="5"/>
          <w:sz w:val="22"/>
          <w:szCs w:val="22"/>
        </w:rPr>
        <w:t xml:space="preserve"> </w:t>
      </w:r>
      <w:r w:rsidRPr="00ED407D">
        <w:rPr>
          <w:rFonts w:ascii="Arial" w:hAnsi="Arial" w:cs="Arial"/>
          <w:spacing w:val="-1"/>
          <w:sz w:val="22"/>
          <w:szCs w:val="22"/>
        </w:rPr>
        <w:t>artículo</w:t>
      </w:r>
      <w:r w:rsidRPr="00ED407D">
        <w:rPr>
          <w:rFonts w:ascii="Arial" w:hAnsi="Arial" w:cs="Arial"/>
          <w:spacing w:val="7"/>
          <w:sz w:val="22"/>
          <w:szCs w:val="22"/>
        </w:rPr>
        <w:t xml:space="preserve"> </w:t>
      </w:r>
      <w:r w:rsidRPr="00ED407D">
        <w:rPr>
          <w:rFonts w:ascii="Arial" w:hAnsi="Arial" w:cs="Arial"/>
          <w:spacing w:val="-1"/>
          <w:sz w:val="22"/>
          <w:szCs w:val="22"/>
        </w:rPr>
        <w:t>50</w:t>
      </w:r>
      <w:r w:rsidRPr="00ED407D">
        <w:rPr>
          <w:rFonts w:ascii="Arial" w:hAnsi="Arial" w:cs="Arial"/>
          <w:spacing w:val="5"/>
          <w:sz w:val="22"/>
          <w:szCs w:val="22"/>
        </w:rPr>
        <w:t xml:space="preserve"> </w:t>
      </w:r>
      <w:r w:rsidRPr="00ED407D">
        <w:rPr>
          <w:rFonts w:ascii="Arial" w:hAnsi="Arial" w:cs="Arial"/>
          <w:spacing w:val="-1"/>
          <w:sz w:val="22"/>
          <w:szCs w:val="22"/>
        </w:rPr>
        <w:t>de</w:t>
      </w:r>
      <w:r w:rsidRPr="00ED407D">
        <w:rPr>
          <w:rFonts w:ascii="Arial" w:hAnsi="Arial" w:cs="Arial"/>
          <w:spacing w:val="5"/>
          <w:sz w:val="22"/>
          <w:szCs w:val="22"/>
        </w:rPr>
        <w:t xml:space="preserve"> </w:t>
      </w:r>
      <w:r w:rsidRPr="00ED407D">
        <w:rPr>
          <w:rFonts w:ascii="Arial" w:hAnsi="Arial" w:cs="Arial"/>
          <w:spacing w:val="-1"/>
          <w:sz w:val="22"/>
          <w:szCs w:val="22"/>
        </w:rPr>
        <w:t>la</w:t>
      </w:r>
      <w:r w:rsidRPr="00ED407D">
        <w:rPr>
          <w:rFonts w:ascii="Arial" w:hAnsi="Arial" w:cs="Arial"/>
          <w:spacing w:val="61"/>
          <w:sz w:val="22"/>
          <w:szCs w:val="22"/>
        </w:rPr>
        <w:t xml:space="preserve"> </w:t>
      </w:r>
      <w:r w:rsidRPr="00ED407D">
        <w:rPr>
          <w:rFonts w:ascii="Arial" w:hAnsi="Arial" w:cs="Arial"/>
          <w:sz w:val="22"/>
          <w:szCs w:val="22"/>
        </w:rPr>
        <w:t>Ley 789</w:t>
      </w:r>
      <w:r w:rsidRPr="00ED407D">
        <w:rPr>
          <w:rFonts w:ascii="Arial" w:hAnsi="Arial" w:cs="Arial"/>
          <w:spacing w:val="-2"/>
          <w:sz w:val="22"/>
          <w:szCs w:val="22"/>
        </w:rPr>
        <w:t xml:space="preserve"> </w:t>
      </w:r>
      <w:r w:rsidRPr="00ED407D">
        <w:rPr>
          <w:rFonts w:ascii="Arial" w:hAnsi="Arial" w:cs="Arial"/>
          <w:spacing w:val="-1"/>
          <w:sz w:val="22"/>
          <w:szCs w:val="22"/>
        </w:rPr>
        <w:t>de</w:t>
      </w:r>
      <w:r w:rsidRPr="00ED407D">
        <w:rPr>
          <w:rFonts w:ascii="Arial" w:hAnsi="Arial" w:cs="Arial"/>
          <w:sz w:val="22"/>
          <w:szCs w:val="22"/>
        </w:rPr>
        <w:t xml:space="preserve"> </w:t>
      </w:r>
      <w:r w:rsidRPr="00ED407D">
        <w:rPr>
          <w:rFonts w:ascii="Arial" w:hAnsi="Arial" w:cs="Arial"/>
          <w:spacing w:val="-1"/>
          <w:sz w:val="22"/>
          <w:szCs w:val="22"/>
        </w:rPr>
        <w:t>2002</w:t>
      </w:r>
      <w:r w:rsidRPr="00ED407D">
        <w:rPr>
          <w:rFonts w:ascii="Arial" w:hAnsi="Arial" w:cs="Arial"/>
          <w:sz w:val="22"/>
          <w:szCs w:val="22"/>
        </w:rPr>
        <w:t xml:space="preserve"> </w:t>
      </w:r>
    </w:p>
    <w:p w14:paraId="44D9E613" w14:textId="521DC56B" w:rsidR="00D330AF" w:rsidRPr="00ED407D" w:rsidRDefault="008554CA" w:rsidP="00A438E0">
      <w:pPr>
        <w:pStyle w:val="Ttulo"/>
        <w:jc w:val="both"/>
        <w:rPr>
          <w:sz w:val="22"/>
          <w:szCs w:val="22"/>
        </w:rPr>
      </w:pPr>
      <w:bookmarkStart w:id="160" w:name="_Toc503851846"/>
      <w:bookmarkStart w:id="161" w:name="_Toc113287596"/>
      <w:bookmarkStart w:id="162" w:name="_Toc115357931"/>
      <w:r>
        <w:rPr>
          <w:sz w:val="22"/>
          <w:szCs w:val="22"/>
        </w:rPr>
        <w:t>5</w:t>
      </w:r>
      <w:r w:rsidR="0073535D" w:rsidRPr="00ED407D">
        <w:rPr>
          <w:sz w:val="22"/>
          <w:szCs w:val="22"/>
        </w:rPr>
        <w:t xml:space="preserve">.2.3. </w:t>
      </w:r>
      <w:r w:rsidR="00D330AF" w:rsidRPr="00ED407D">
        <w:rPr>
          <w:sz w:val="22"/>
          <w:szCs w:val="22"/>
        </w:rPr>
        <w:t>Documentos del contrato</w:t>
      </w:r>
      <w:bookmarkEnd w:id="160"/>
      <w:bookmarkEnd w:id="161"/>
      <w:bookmarkEnd w:id="162"/>
    </w:p>
    <w:p w14:paraId="765C4B9A" w14:textId="77777777" w:rsidR="00D330AF" w:rsidRPr="00ED407D" w:rsidRDefault="00D330AF" w:rsidP="00BA1202">
      <w:pPr>
        <w:tabs>
          <w:tab w:val="left" w:pos="0"/>
        </w:tabs>
        <w:ind w:right="183"/>
        <w:jc w:val="both"/>
        <w:rPr>
          <w:rFonts w:ascii="Arial" w:eastAsia="Arial Narrow" w:hAnsi="Arial" w:cs="Arial"/>
          <w:b/>
          <w:bCs/>
          <w:sz w:val="22"/>
          <w:szCs w:val="22"/>
        </w:rPr>
      </w:pPr>
    </w:p>
    <w:p w14:paraId="4DCD57F1" w14:textId="77777777" w:rsidR="00D330AF" w:rsidRPr="00ED407D" w:rsidRDefault="00D330AF" w:rsidP="00A438E0">
      <w:pPr>
        <w:pStyle w:val="Textoindependiente"/>
        <w:tabs>
          <w:tab w:val="left" w:pos="0"/>
        </w:tabs>
        <w:ind w:right="183"/>
        <w:jc w:val="both"/>
        <w:rPr>
          <w:rFonts w:ascii="Arial" w:hAnsi="Arial" w:cs="Arial"/>
          <w:sz w:val="22"/>
          <w:szCs w:val="22"/>
        </w:rPr>
      </w:pPr>
      <w:r w:rsidRPr="00ED407D">
        <w:rPr>
          <w:rFonts w:ascii="Arial" w:hAnsi="Arial" w:cs="Arial"/>
          <w:spacing w:val="-1"/>
          <w:sz w:val="22"/>
          <w:szCs w:val="22"/>
        </w:rPr>
        <w:t>Constituyen documentos integrantes del contrato</w:t>
      </w:r>
      <w:r w:rsidRPr="00ED407D">
        <w:rPr>
          <w:rFonts w:ascii="Arial" w:hAnsi="Arial" w:cs="Arial"/>
          <w:sz w:val="22"/>
          <w:szCs w:val="22"/>
        </w:rPr>
        <w:t xml:space="preserve"> </w:t>
      </w:r>
      <w:r w:rsidRPr="00ED407D">
        <w:rPr>
          <w:rFonts w:ascii="Arial" w:hAnsi="Arial" w:cs="Arial"/>
          <w:spacing w:val="-1"/>
          <w:sz w:val="22"/>
          <w:szCs w:val="22"/>
        </w:rPr>
        <w:t>los</w:t>
      </w:r>
      <w:r w:rsidRPr="00ED407D">
        <w:rPr>
          <w:rFonts w:ascii="Arial" w:hAnsi="Arial" w:cs="Arial"/>
          <w:sz w:val="22"/>
          <w:szCs w:val="22"/>
        </w:rPr>
        <w:t xml:space="preserve"> </w:t>
      </w:r>
      <w:r w:rsidRPr="00ED407D">
        <w:rPr>
          <w:rFonts w:ascii="Arial" w:hAnsi="Arial" w:cs="Arial"/>
          <w:spacing w:val="-1"/>
          <w:sz w:val="22"/>
          <w:szCs w:val="22"/>
        </w:rPr>
        <w:t>siguientes</w:t>
      </w:r>
      <w:r w:rsidRPr="00ED407D">
        <w:rPr>
          <w:rFonts w:ascii="Arial" w:hAnsi="Arial" w:cs="Arial"/>
          <w:spacing w:val="22"/>
          <w:sz w:val="22"/>
          <w:szCs w:val="22"/>
        </w:rPr>
        <w:t xml:space="preserve"> </w:t>
      </w:r>
      <w:r w:rsidRPr="00ED407D">
        <w:rPr>
          <w:rFonts w:ascii="Arial" w:hAnsi="Arial" w:cs="Arial"/>
          <w:sz w:val="22"/>
          <w:szCs w:val="22"/>
        </w:rPr>
        <w:t>y</w:t>
      </w:r>
      <w:r w:rsidRPr="00ED407D">
        <w:rPr>
          <w:rFonts w:ascii="Arial" w:hAnsi="Arial" w:cs="Arial"/>
          <w:spacing w:val="20"/>
          <w:sz w:val="22"/>
          <w:szCs w:val="22"/>
        </w:rPr>
        <w:t xml:space="preserve"> </w:t>
      </w:r>
      <w:r w:rsidRPr="00ED407D">
        <w:rPr>
          <w:rFonts w:ascii="Arial" w:hAnsi="Arial" w:cs="Arial"/>
          <w:sz w:val="22"/>
          <w:szCs w:val="22"/>
        </w:rPr>
        <w:t>su</w:t>
      </w:r>
      <w:r w:rsidRPr="00ED407D">
        <w:rPr>
          <w:rFonts w:ascii="Arial" w:hAnsi="Arial" w:cs="Arial"/>
          <w:spacing w:val="19"/>
          <w:sz w:val="22"/>
          <w:szCs w:val="22"/>
        </w:rPr>
        <w:t xml:space="preserve"> </w:t>
      </w:r>
      <w:r w:rsidRPr="00ED407D">
        <w:rPr>
          <w:rFonts w:ascii="Arial" w:hAnsi="Arial" w:cs="Arial"/>
          <w:spacing w:val="-1"/>
          <w:sz w:val="22"/>
          <w:szCs w:val="22"/>
        </w:rPr>
        <w:t>valor</w:t>
      </w:r>
      <w:r w:rsidRPr="00ED407D">
        <w:rPr>
          <w:rFonts w:ascii="Arial" w:hAnsi="Arial" w:cs="Arial"/>
          <w:spacing w:val="21"/>
          <w:sz w:val="22"/>
          <w:szCs w:val="22"/>
        </w:rPr>
        <w:t xml:space="preserve"> </w:t>
      </w:r>
      <w:r w:rsidRPr="00ED407D">
        <w:rPr>
          <w:rFonts w:ascii="Arial" w:hAnsi="Arial" w:cs="Arial"/>
          <w:spacing w:val="-1"/>
          <w:sz w:val="22"/>
          <w:szCs w:val="22"/>
        </w:rPr>
        <w:t>relativo</w:t>
      </w:r>
      <w:r w:rsidRPr="00ED407D">
        <w:rPr>
          <w:rFonts w:ascii="Arial" w:hAnsi="Arial" w:cs="Arial"/>
          <w:spacing w:val="19"/>
          <w:sz w:val="22"/>
          <w:szCs w:val="22"/>
        </w:rPr>
        <w:t xml:space="preserve"> </w:t>
      </w:r>
      <w:r w:rsidRPr="00ED407D">
        <w:rPr>
          <w:rFonts w:ascii="Arial" w:hAnsi="Arial" w:cs="Arial"/>
          <w:spacing w:val="-1"/>
          <w:sz w:val="22"/>
          <w:szCs w:val="22"/>
        </w:rPr>
        <w:t>para</w:t>
      </w:r>
      <w:r w:rsidRPr="00ED407D">
        <w:rPr>
          <w:rFonts w:ascii="Arial" w:hAnsi="Arial" w:cs="Arial"/>
          <w:sz w:val="22"/>
          <w:szCs w:val="22"/>
        </w:rPr>
        <w:t xml:space="preserve"> </w:t>
      </w:r>
      <w:r w:rsidRPr="00ED407D">
        <w:rPr>
          <w:rFonts w:ascii="Arial" w:hAnsi="Arial" w:cs="Arial"/>
          <w:spacing w:val="-1"/>
          <w:sz w:val="22"/>
          <w:szCs w:val="22"/>
        </w:rPr>
        <w:t>guiar</w:t>
      </w:r>
      <w:r w:rsidRPr="00ED407D">
        <w:rPr>
          <w:rFonts w:ascii="Arial" w:hAnsi="Arial" w:cs="Arial"/>
          <w:spacing w:val="19"/>
          <w:sz w:val="22"/>
          <w:szCs w:val="22"/>
        </w:rPr>
        <w:t xml:space="preserve"> </w:t>
      </w:r>
      <w:r w:rsidRPr="00ED407D">
        <w:rPr>
          <w:rFonts w:ascii="Arial" w:hAnsi="Arial" w:cs="Arial"/>
          <w:spacing w:val="-2"/>
          <w:sz w:val="22"/>
          <w:szCs w:val="22"/>
        </w:rPr>
        <w:t xml:space="preserve">el </w:t>
      </w:r>
      <w:r w:rsidRPr="00ED407D">
        <w:rPr>
          <w:rFonts w:ascii="Arial" w:hAnsi="Arial" w:cs="Arial"/>
          <w:spacing w:val="-1"/>
          <w:sz w:val="22"/>
          <w:szCs w:val="22"/>
        </w:rPr>
        <w:t>cumplimiento</w:t>
      </w:r>
      <w:r w:rsidRPr="00ED407D">
        <w:rPr>
          <w:rFonts w:ascii="Arial" w:hAnsi="Arial" w:cs="Arial"/>
          <w:sz w:val="22"/>
          <w:szCs w:val="22"/>
        </w:rPr>
        <w:t xml:space="preserve"> </w:t>
      </w:r>
      <w:r w:rsidRPr="00ED407D">
        <w:rPr>
          <w:rFonts w:ascii="Arial" w:hAnsi="Arial" w:cs="Arial"/>
          <w:spacing w:val="-1"/>
          <w:sz w:val="22"/>
          <w:szCs w:val="22"/>
        </w:rPr>
        <w:t>de</w:t>
      </w:r>
      <w:r w:rsidRPr="00ED407D">
        <w:rPr>
          <w:rFonts w:ascii="Arial" w:hAnsi="Arial" w:cs="Arial"/>
          <w:sz w:val="22"/>
          <w:szCs w:val="22"/>
        </w:rPr>
        <w:t xml:space="preserve"> </w:t>
      </w:r>
      <w:r w:rsidRPr="00ED407D">
        <w:rPr>
          <w:rFonts w:ascii="Arial" w:hAnsi="Arial" w:cs="Arial"/>
          <w:spacing w:val="-1"/>
          <w:sz w:val="22"/>
          <w:szCs w:val="22"/>
        </w:rPr>
        <w:t>las</w:t>
      </w:r>
      <w:r w:rsidRPr="00ED407D">
        <w:rPr>
          <w:rFonts w:ascii="Arial" w:hAnsi="Arial" w:cs="Arial"/>
          <w:sz w:val="22"/>
          <w:szCs w:val="22"/>
        </w:rPr>
        <w:t xml:space="preserve"> </w:t>
      </w:r>
      <w:r w:rsidRPr="00ED407D">
        <w:rPr>
          <w:rFonts w:ascii="Arial" w:hAnsi="Arial" w:cs="Arial"/>
          <w:spacing w:val="-1"/>
          <w:sz w:val="22"/>
          <w:szCs w:val="22"/>
        </w:rPr>
        <w:t>obligaciones</w:t>
      </w:r>
      <w:r w:rsidRPr="00ED407D">
        <w:rPr>
          <w:rFonts w:ascii="Arial" w:hAnsi="Arial" w:cs="Arial"/>
          <w:sz w:val="22"/>
          <w:szCs w:val="22"/>
        </w:rPr>
        <w:t xml:space="preserve"> y</w:t>
      </w:r>
      <w:r w:rsidRPr="00ED407D">
        <w:rPr>
          <w:rFonts w:ascii="Arial" w:hAnsi="Arial" w:cs="Arial"/>
          <w:spacing w:val="-2"/>
          <w:sz w:val="22"/>
          <w:szCs w:val="22"/>
        </w:rPr>
        <w:t xml:space="preserve"> </w:t>
      </w:r>
      <w:r w:rsidRPr="00ED407D">
        <w:rPr>
          <w:rFonts w:ascii="Arial" w:hAnsi="Arial" w:cs="Arial"/>
          <w:spacing w:val="-1"/>
          <w:sz w:val="22"/>
          <w:szCs w:val="22"/>
        </w:rPr>
        <w:t>fijar</w:t>
      </w:r>
      <w:r w:rsidRPr="00ED407D">
        <w:rPr>
          <w:rFonts w:ascii="Arial" w:hAnsi="Arial" w:cs="Arial"/>
          <w:spacing w:val="-3"/>
          <w:sz w:val="22"/>
          <w:szCs w:val="22"/>
        </w:rPr>
        <w:t xml:space="preserve"> </w:t>
      </w:r>
      <w:r w:rsidRPr="00ED407D">
        <w:rPr>
          <w:rFonts w:ascii="Arial" w:hAnsi="Arial" w:cs="Arial"/>
          <w:spacing w:val="-1"/>
          <w:sz w:val="22"/>
          <w:szCs w:val="22"/>
        </w:rPr>
        <w:t>la</w:t>
      </w:r>
      <w:r w:rsidRPr="00ED407D">
        <w:rPr>
          <w:rFonts w:ascii="Arial" w:hAnsi="Arial" w:cs="Arial"/>
          <w:sz w:val="22"/>
          <w:szCs w:val="22"/>
        </w:rPr>
        <w:t xml:space="preserve"> </w:t>
      </w:r>
      <w:r w:rsidRPr="00ED407D">
        <w:rPr>
          <w:rFonts w:ascii="Arial" w:hAnsi="Arial" w:cs="Arial"/>
          <w:spacing w:val="-1"/>
          <w:sz w:val="22"/>
          <w:szCs w:val="22"/>
        </w:rPr>
        <w:t>interpretación</w:t>
      </w:r>
      <w:r w:rsidRPr="00ED407D">
        <w:rPr>
          <w:rFonts w:ascii="Arial" w:hAnsi="Arial" w:cs="Arial"/>
          <w:sz w:val="22"/>
          <w:szCs w:val="22"/>
        </w:rPr>
        <w:t xml:space="preserve"> </w:t>
      </w:r>
      <w:r w:rsidRPr="00ED407D">
        <w:rPr>
          <w:rFonts w:ascii="Arial" w:hAnsi="Arial" w:cs="Arial"/>
          <w:spacing w:val="-1"/>
          <w:sz w:val="22"/>
          <w:szCs w:val="22"/>
        </w:rPr>
        <w:t>será</w:t>
      </w:r>
      <w:r w:rsidRPr="00ED407D">
        <w:rPr>
          <w:rFonts w:ascii="Arial" w:hAnsi="Arial" w:cs="Arial"/>
          <w:sz w:val="22"/>
          <w:szCs w:val="22"/>
        </w:rPr>
        <w:t xml:space="preserve"> </w:t>
      </w:r>
      <w:r w:rsidRPr="00ED407D">
        <w:rPr>
          <w:rFonts w:ascii="Arial" w:hAnsi="Arial" w:cs="Arial"/>
          <w:spacing w:val="-1"/>
          <w:sz w:val="22"/>
          <w:szCs w:val="22"/>
        </w:rPr>
        <w:t>en</w:t>
      </w:r>
      <w:r w:rsidRPr="00ED407D">
        <w:rPr>
          <w:rFonts w:ascii="Arial" w:hAnsi="Arial" w:cs="Arial"/>
          <w:sz w:val="22"/>
          <w:szCs w:val="22"/>
        </w:rPr>
        <w:t xml:space="preserve"> </w:t>
      </w:r>
      <w:r w:rsidRPr="00ED407D">
        <w:rPr>
          <w:rFonts w:ascii="Arial" w:hAnsi="Arial" w:cs="Arial"/>
          <w:spacing w:val="-1"/>
          <w:sz w:val="22"/>
          <w:szCs w:val="22"/>
        </w:rPr>
        <w:t>orden</w:t>
      </w:r>
      <w:r w:rsidRPr="00ED407D">
        <w:rPr>
          <w:rFonts w:ascii="Arial" w:hAnsi="Arial" w:cs="Arial"/>
          <w:sz w:val="22"/>
          <w:szCs w:val="22"/>
        </w:rPr>
        <w:t xml:space="preserve"> </w:t>
      </w:r>
      <w:r w:rsidRPr="00ED407D">
        <w:rPr>
          <w:rFonts w:ascii="Arial" w:hAnsi="Arial" w:cs="Arial"/>
          <w:spacing w:val="-1"/>
          <w:sz w:val="22"/>
          <w:szCs w:val="22"/>
        </w:rPr>
        <w:t>de</w:t>
      </w:r>
      <w:r w:rsidRPr="00ED407D">
        <w:rPr>
          <w:rFonts w:ascii="Arial" w:hAnsi="Arial" w:cs="Arial"/>
          <w:sz w:val="22"/>
          <w:szCs w:val="22"/>
        </w:rPr>
        <w:t xml:space="preserve"> </w:t>
      </w:r>
      <w:r w:rsidRPr="00ED407D">
        <w:rPr>
          <w:rFonts w:ascii="Arial" w:hAnsi="Arial" w:cs="Arial"/>
          <w:spacing w:val="-1"/>
          <w:sz w:val="22"/>
          <w:szCs w:val="22"/>
        </w:rPr>
        <w:t>importancia</w:t>
      </w:r>
      <w:r w:rsidRPr="00ED407D">
        <w:rPr>
          <w:rFonts w:ascii="Arial" w:hAnsi="Arial" w:cs="Arial"/>
          <w:sz w:val="22"/>
          <w:szCs w:val="22"/>
        </w:rPr>
        <w:t xml:space="preserve"> </w:t>
      </w:r>
      <w:r w:rsidRPr="00ED407D">
        <w:rPr>
          <w:rFonts w:ascii="Arial" w:hAnsi="Arial" w:cs="Arial"/>
          <w:spacing w:val="-1"/>
          <w:sz w:val="22"/>
          <w:szCs w:val="22"/>
        </w:rPr>
        <w:t>en</w:t>
      </w:r>
      <w:r w:rsidRPr="00ED407D">
        <w:rPr>
          <w:rFonts w:ascii="Arial" w:hAnsi="Arial" w:cs="Arial"/>
          <w:spacing w:val="-2"/>
          <w:sz w:val="22"/>
          <w:szCs w:val="22"/>
        </w:rPr>
        <w:t xml:space="preserve"> </w:t>
      </w:r>
      <w:r w:rsidRPr="00ED407D">
        <w:rPr>
          <w:rFonts w:ascii="Arial" w:hAnsi="Arial" w:cs="Arial"/>
          <w:sz w:val="22"/>
          <w:szCs w:val="22"/>
        </w:rPr>
        <w:t xml:space="preserve">el </w:t>
      </w:r>
      <w:r w:rsidRPr="00ED407D">
        <w:rPr>
          <w:rFonts w:ascii="Arial" w:hAnsi="Arial" w:cs="Arial"/>
          <w:spacing w:val="-1"/>
          <w:sz w:val="22"/>
          <w:szCs w:val="22"/>
        </w:rPr>
        <w:t>que</w:t>
      </w:r>
      <w:r w:rsidRPr="00ED407D">
        <w:rPr>
          <w:rFonts w:ascii="Arial" w:hAnsi="Arial" w:cs="Arial"/>
          <w:spacing w:val="-2"/>
          <w:sz w:val="22"/>
          <w:szCs w:val="22"/>
        </w:rPr>
        <w:t xml:space="preserve"> </w:t>
      </w:r>
      <w:r w:rsidRPr="00ED407D">
        <w:rPr>
          <w:rFonts w:ascii="Arial" w:hAnsi="Arial" w:cs="Arial"/>
          <w:spacing w:val="-1"/>
          <w:sz w:val="22"/>
          <w:szCs w:val="22"/>
        </w:rPr>
        <w:t>aparecen:</w:t>
      </w:r>
    </w:p>
    <w:p w14:paraId="59B3A246" w14:textId="77777777" w:rsidR="00D330AF" w:rsidRPr="00ED407D" w:rsidRDefault="00D330AF" w:rsidP="00BA1202">
      <w:pPr>
        <w:tabs>
          <w:tab w:val="left" w:pos="0"/>
        </w:tabs>
        <w:ind w:right="183"/>
        <w:jc w:val="both"/>
        <w:rPr>
          <w:rFonts w:ascii="Arial" w:eastAsia="Arial Narrow" w:hAnsi="Arial" w:cs="Arial"/>
          <w:sz w:val="22"/>
          <w:szCs w:val="22"/>
        </w:rPr>
      </w:pPr>
    </w:p>
    <w:p w14:paraId="5B653C95" w14:textId="2AB80210" w:rsidR="00D330AF" w:rsidRPr="00ED407D" w:rsidRDefault="00D330AF" w:rsidP="00175BA6">
      <w:pPr>
        <w:pStyle w:val="Textoindependiente"/>
        <w:widowControl w:val="0"/>
        <w:numPr>
          <w:ilvl w:val="0"/>
          <w:numId w:val="28"/>
        </w:numPr>
        <w:tabs>
          <w:tab w:val="left" w:pos="0"/>
          <w:tab w:val="left" w:pos="709"/>
        </w:tabs>
        <w:spacing w:after="0"/>
        <w:ind w:left="360" w:right="183"/>
        <w:jc w:val="both"/>
        <w:rPr>
          <w:rFonts w:ascii="Arial" w:hAnsi="Arial" w:cs="Arial"/>
          <w:sz w:val="22"/>
          <w:szCs w:val="22"/>
        </w:rPr>
      </w:pPr>
      <w:r w:rsidRPr="00ED407D">
        <w:rPr>
          <w:rFonts w:ascii="Arial" w:hAnsi="Arial" w:cs="Arial"/>
          <w:spacing w:val="-1"/>
          <w:sz w:val="22"/>
          <w:szCs w:val="22"/>
        </w:rPr>
        <w:t>El</w:t>
      </w:r>
      <w:r w:rsidRPr="00ED407D">
        <w:rPr>
          <w:rFonts w:ascii="Arial" w:hAnsi="Arial" w:cs="Arial"/>
          <w:sz w:val="22"/>
          <w:szCs w:val="22"/>
        </w:rPr>
        <w:t xml:space="preserve"> </w:t>
      </w:r>
      <w:r w:rsidRPr="00ED407D">
        <w:rPr>
          <w:rFonts w:ascii="Arial" w:hAnsi="Arial" w:cs="Arial"/>
          <w:spacing w:val="-1"/>
          <w:sz w:val="22"/>
          <w:szCs w:val="22"/>
        </w:rPr>
        <w:t>proyecto</w:t>
      </w:r>
      <w:r w:rsidRPr="00ED407D">
        <w:rPr>
          <w:rFonts w:ascii="Arial" w:hAnsi="Arial" w:cs="Arial"/>
          <w:sz w:val="22"/>
          <w:szCs w:val="22"/>
        </w:rPr>
        <w:t xml:space="preserve"> </w:t>
      </w:r>
      <w:r w:rsidRPr="00ED407D">
        <w:rPr>
          <w:rFonts w:ascii="Arial" w:hAnsi="Arial" w:cs="Arial"/>
          <w:spacing w:val="-1"/>
          <w:sz w:val="22"/>
          <w:szCs w:val="22"/>
        </w:rPr>
        <w:t>de</w:t>
      </w:r>
      <w:r w:rsidRPr="00ED407D">
        <w:rPr>
          <w:rFonts w:ascii="Arial" w:hAnsi="Arial" w:cs="Arial"/>
          <w:sz w:val="22"/>
          <w:szCs w:val="22"/>
        </w:rPr>
        <w:t xml:space="preserve"> </w:t>
      </w:r>
      <w:r w:rsidRPr="00ED407D">
        <w:rPr>
          <w:rFonts w:ascii="Arial" w:hAnsi="Arial" w:cs="Arial"/>
          <w:spacing w:val="-1"/>
          <w:sz w:val="22"/>
          <w:szCs w:val="22"/>
        </w:rPr>
        <w:t>Negocio</w:t>
      </w:r>
      <w:r w:rsidRPr="00ED407D">
        <w:rPr>
          <w:rFonts w:ascii="Arial" w:hAnsi="Arial" w:cs="Arial"/>
          <w:sz w:val="22"/>
          <w:szCs w:val="22"/>
        </w:rPr>
        <w:t xml:space="preserve"> </w:t>
      </w:r>
      <w:r w:rsidRPr="00ED407D">
        <w:rPr>
          <w:rFonts w:ascii="Arial" w:hAnsi="Arial" w:cs="Arial"/>
          <w:spacing w:val="-1"/>
          <w:sz w:val="22"/>
          <w:szCs w:val="22"/>
        </w:rPr>
        <w:t>jurídico</w:t>
      </w:r>
      <w:r w:rsidRPr="00ED407D">
        <w:rPr>
          <w:rFonts w:ascii="Arial" w:hAnsi="Arial" w:cs="Arial"/>
          <w:sz w:val="22"/>
          <w:szCs w:val="22"/>
        </w:rPr>
        <w:t xml:space="preserve"> </w:t>
      </w:r>
      <w:r w:rsidRPr="00ED407D">
        <w:rPr>
          <w:rFonts w:ascii="Arial" w:hAnsi="Arial" w:cs="Arial"/>
          <w:spacing w:val="-1"/>
          <w:sz w:val="22"/>
          <w:szCs w:val="22"/>
        </w:rPr>
        <w:t>formulado</w:t>
      </w:r>
      <w:r w:rsidRPr="00ED407D">
        <w:rPr>
          <w:rFonts w:ascii="Arial" w:hAnsi="Arial" w:cs="Arial"/>
          <w:sz w:val="22"/>
          <w:szCs w:val="22"/>
        </w:rPr>
        <w:t xml:space="preserve"> y</w:t>
      </w:r>
      <w:r w:rsidRPr="00ED407D">
        <w:rPr>
          <w:rFonts w:ascii="Arial" w:hAnsi="Arial" w:cs="Arial"/>
          <w:spacing w:val="-2"/>
          <w:sz w:val="22"/>
          <w:szCs w:val="22"/>
        </w:rPr>
        <w:t xml:space="preserve"> </w:t>
      </w:r>
      <w:r w:rsidRPr="00ED407D">
        <w:rPr>
          <w:rFonts w:ascii="Arial" w:hAnsi="Arial" w:cs="Arial"/>
          <w:spacing w:val="-1"/>
          <w:sz w:val="22"/>
          <w:szCs w:val="22"/>
        </w:rPr>
        <w:t>aceptado,</w:t>
      </w:r>
      <w:r w:rsidRPr="00ED407D">
        <w:rPr>
          <w:rFonts w:ascii="Arial" w:hAnsi="Arial" w:cs="Arial"/>
          <w:spacing w:val="-2"/>
          <w:sz w:val="22"/>
          <w:szCs w:val="22"/>
        </w:rPr>
        <w:t xml:space="preserve"> </w:t>
      </w:r>
      <w:r w:rsidRPr="00ED407D">
        <w:rPr>
          <w:rFonts w:ascii="Arial" w:hAnsi="Arial" w:cs="Arial"/>
          <w:sz w:val="22"/>
          <w:szCs w:val="22"/>
        </w:rPr>
        <w:t xml:space="preserve">o la </w:t>
      </w:r>
      <w:r w:rsidRPr="00ED407D">
        <w:rPr>
          <w:rFonts w:ascii="Arial" w:hAnsi="Arial" w:cs="Arial"/>
          <w:spacing w:val="-1"/>
          <w:sz w:val="22"/>
          <w:szCs w:val="22"/>
        </w:rPr>
        <w:t>nueva</w:t>
      </w:r>
      <w:r w:rsidRPr="00ED407D">
        <w:rPr>
          <w:rFonts w:ascii="Arial" w:hAnsi="Arial" w:cs="Arial"/>
          <w:sz w:val="22"/>
          <w:szCs w:val="22"/>
        </w:rPr>
        <w:t xml:space="preserve"> </w:t>
      </w:r>
      <w:r w:rsidRPr="00ED407D">
        <w:rPr>
          <w:rFonts w:ascii="Arial" w:hAnsi="Arial" w:cs="Arial"/>
          <w:spacing w:val="-1"/>
          <w:sz w:val="22"/>
          <w:szCs w:val="22"/>
        </w:rPr>
        <w:t>propuesta</w:t>
      </w:r>
      <w:r w:rsidRPr="00ED407D">
        <w:rPr>
          <w:rFonts w:ascii="Arial" w:hAnsi="Arial" w:cs="Arial"/>
          <w:sz w:val="22"/>
          <w:szCs w:val="22"/>
        </w:rPr>
        <w:t xml:space="preserve"> </w:t>
      </w:r>
      <w:r w:rsidRPr="00ED407D">
        <w:rPr>
          <w:rFonts w:ascii="Arial" w:hAnsi="Arial" w:cs="Arial"/>
          <w:spacing w:val="-1"/>
          <w:sz w:val="22"/>
          <w:szCs w:val="22"/>
        </w:rPr>
        <w:t>aceptada</w:t>
      </w:r>
      <w:r w:rsidRPr="00ED407D">
        <w:rPr>
          <w:rFonts w:ascii="Arial" w:hAnsi="Arial" w:cs="Arial"/>
          <w:spacing w:val="-2"/>
          <w:sz w:val="22"/>
          <w:szCs w:val="22"/>
        </w:rPr>
        <w:t xml:space="preserve"> </w:t>
      </w:r>
      <w:r w:rsidRPr="00ED407D">
        <w:rPr>
          <w:rFonts w:ascii="Arial" w:hAnsi="Arial" w:cs="Arial"/>
          <w:spacing w:val="-1"/>
          <w:sz w:val="22"/>
          <w:szCs w:val="22"/>
        </w:rPr>
        <w:t>por</w:t>
      </w:r>
      <w:r w:rsidRPr="00ED407D">
        <w:rPr>
          <w:rFonts w:ascii="Arial" w:hAnsi="Arial" w:cs="Arial"/>
          <w:spacing w:val="-3"/>
          <w:sz w:val="22"/>
          <w:szCs w:val="22"/>
        </w:rPr>
        <w:t xml:space="preserve"> </w:t>
      </w:r>
      <w:r w:rsidR="00DD4710">
        <w:rPr>
          <w:rFonts w:ascii="Arial" w:hAnsi="Arial" w:cs="Arial"/>
          <w:spacing w:val="-1"/>
          <w:sz w:val="22"/>
          <w:szCs w:val="22"/>
        </w:rPr>
        <w:t>EL CONTRATANTE</w:t>
      </w:r>
    </w:p>
    <w:p w14:paraId="55D20236" w14:textId="77777777" w:rsidR="00D330AF" w:rsidRPr="00ED407D" w:rsidRDefault="00D330AF" w:rsidP="00450555">
      <w:pPr>
        <w:tabs>
          <w:tab w:val="left" w:pos="0"/>
          <w:tab w:val="left" w:pos="709"/>
        </w:tabs>
        <w:ind w:right="183"/>
        <w:jc w:val="both"/>
        <w:rPr>
          <w:rFonts w:ascii="Arial" w:eastAsia="Arial Narrow" w:hAnsi="Arial" w:cs="Arial"/>
          <w:sz w:val="22"/>
          <w:szCs w:val="22"/>
        </w:rPr>
      </w:pPr>
    </w:p>
    <w:p w14:paraId="74ABA289" w14:textId="7B55D322" w:rsidR="00D330AF" w:rsidRPr="00ED407D" w:rsidRDefault="000947F3" w:rsidP="00175BA6">
      <w:pPr>
        <w:pStyle w:val="Textoindependiente"/>
        <w:widowControl w:val="0"/>
        <w:numPr>
          <w:ilvl w:val="0"/>
          <w:numId w:val="28"/>
        </w:numPr>
        <w:tabs>
          <w:tab w:val="left" w:pos="0"/>
          <w:tab w:val="left" w:pos="709"/>
        </w:tabs>
        <w:spacing w:after="0"/>
        <w:ind w:left="360" w:right="183"/>
        <w:jc w:val="both"/>
        <w:rPr>
          <w:rFonts w:ascii="Arial" w:hAnsi="Arial" w:cs="Arial"/>
          <w:sz w:val="22"/>
          <w:szCs w:val="22"/>
        </w:rPr>
      </w:pPr>
      <w:r>
        <w:rPr>
          <w:rFonts w:ascii="Arial" w:hAnsi="Arial" w:cs="Arial"/>
          <w:sz w:val="22"/>
          <w:szCs w:val="22"/>
        </w:rPr>
        <w:t>L</w:t>
      </w:r>
      <w:r w:rsidR="00D330AF" w:rsidRPr="00ED407D">
        <w:rPr>
          <w:rFonts w:ascii="Arial" w:hAnsi="Arial" w:cs="Arial"/>
          <w:sz w:val="22"/>
          <w:szCs w:val="22"/>
        </w:rPr>
        <w:t>as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Actas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de</w:t>
      </w:r>
      <w:r w:rsidR="00D330AF" w:rsidRPr="00ED407D">
        <w:rPr>
          <w:rFonts w:ascii="Arial" w:hAnsi="Arial" w:cs="Arial"/>
          <w:sz w:val="22"/>
          <w:szCs w:val="22"/>
        </w:rPr>
        <w:t xml:space="preserve"> </w:t>
      </w:r>
      <w:r w:rsidR="00D330AF" w:rsidRPr="00ED407D">
        <w:rPr>
          <w:rFonts w:ascii="Arial" w:hAnsi="Arial" w:cs="Arial"/>
          <w:spacing w:val="-1"/>
          <w:sz w:val="22"/>
          <w:szCs w:val="22"/>
        </w:rPr>
        <w:t>Acuerdos</w:t>
      </w:r>
      <w:r w:rsidR="00D330AF" w:rsidRPr="00ED407D">
        <w:rPr>
          <w:rFonts w:ascii="Arial" w:hAnsi="Arial" w:cs="Arial"/>
          <w:spacing w:val="-2"/>
          <w:sz w:val="22"/>
          <w:szCs w:val="22"/>
        </w:rPr>
        <w:t xml:space="preserve"> </w:t>
      </w:r>
      <w:r w:rsidR="00D330AF" w:rsidRPr="00ED407D">
        <w:rPr>
          <w:rFonts w:ascii="Arial" w:hAnsi="Arial" w:cs="Arial"/>
          <w:spacing w:val="-1"/>
          <w:sz w:val="22"/>
          <w:szCs w:val="22"/>
        </w:rPr>
        <w:t>logrados</w:t>
      </w:r>
      <w:r w:rsidR="00D330AF" w:rsidRPr="00ED407D">
        <w:rPr>
          <w:rFonts w:ascii="Arial" w:hAnsi="Arial" w:cs="Arial"/>
          <w:sz w:val="22"/>
          <w:szCs w:val="22"/>
        </w:rPr>
        <w:t xml:space="preserve"> </w:t>
      </w:r>
      <w:r w:rsidR="00D330AF" w:rsidRPr="00ED407D">
        <w:rPr>
          <w:rFonts w:ascii="Arial" w:hAnsi="Arial" w:cs="Arial"/>
          <w:spacing w:val="-1"/>
          <w:sz w:val="22"/>
          <w:szCs w:val="22"/>
        </w:rPr>
        <w:t>entre</w:t>
      </w:r>
      <w:r w:rsidR="00D330AF" w:rsidRPr="00ED407D">
        <w:rPr>
          <w:rFonts w:ascii="Arial" w:hAnsi="Arial" w:cs="Arial"/>
          <w:sz w:val="22"/>
          <w:szCs w:val="22"/>
        </w:rPr>
        <w:t xml:space="preserve"> </w:t>
      </w:r>
      <w:r w:rsidR="00D330AF" w:rsidRPr="00ED407D">
        <w:rPr>
          <w:rFonts w:ascii="Arial" w:hAnsi="Arial" w:cs="Arial"/>
          <w:spacing w:val="-1"/>
          <w:sz w:val="22"/>
          <w:szCs w:val="22"/>
        </w:rPr>
        <w:t>las</w:t>
      </w:r>
      <w:r w:rsidR="00D330AF" w:rsidRPr="00ED407D">
        <w:rPr>
          <w:rFonts w:ascii="Arial" w:hAnsi="Arial" w:cs="Arial"/>
          <w:sz w:val="22"/>
          <w:szCs w:val="22"/>
        </w:rPr>
        <w:t xml:space="preserve"> </w:t>
      </w:r>
      <w:r w:rsidR="00D330AF" w:rsidRPr="00ED407D">
        <w:rPr>
          <w:rFonts w:ascii="Arial" w:hAnsi="Arial" w:cs="Arial"/>
          <w:spacing w:val="-1"/>
          <w:sz w:val="22"/>
          <w:szCs w:val="22"/>
        </w:rPr>
        <w:t>partes.</w:t>
      </w:r>
    </w:p>
    <w:p w14:paraId="77876890" w14:textId="77777777" w:rsidR="00D330AF" w:rsidRPr="00ED407D" w:rsidRDefault="00D330AF" w:rsidP="00D8696B">
      <w:pPr>
        <w:tabs>
          <w:tab w:val="left" w:pos="0"/>
          <w:tab w:val="left" w:pos="709"/>
        </w:tabs>
        <w:ind w:right="183"/>
        <w:jc w:val="both"/>
        <w:rPr>
          <w:rFonts w:ascii="Arial" w:eastAsia="Arial Narrow" w:hAnsi="Arial" w:cs="Arial"/>
          <w:sz w:val="22"/>
          <w:szCs w:val="22"/>
        </w:rPr>
      </w:pPr>
    </w:p>
    <w:p w14:paraId="20C353D3" w14:textId="7281F32F" w:rsidR="00D330AF" w:rsidRPr="00ED407D" w:rsidRDefault="00D330AF" w:rsidP="00175BA6">
      <w:pPr>
        <w:pStyle w:val="Textoindependiente"/>
        <w:widowControl w:val="0"/>
        <w:numPr>
          <w:ilvl w:val="0"/>
          <w:numId w:val="28"/>
        </w:numPr>
        <w:tabs>
          <w:tab w:val="left" w:pos="0"/>
          <w:tab w:val="left" w:pos="709"/>
        </w:tabs>
        <w:spacing w:after="0"/>
        <w:ind w:left="360" w:right="183"/>
        <w:jc w:val="both"/>
        <w:rPr>
          <w:rFonts w:ascii="Arial" w:hAnsi="Arial" w:cs="Arial"/>
          <w:sz w:val="22"/>
          <w:szCs w:val="22"/>
        </w:rPr>
      </w:pPr>
      <w:r w:rsidRPr="00ED407D">
        <w:rPr>
          <w:rFonts w:ascii="Arial" w:hAnsi="Arial" w:cs="Arial"/>
          <w:sz w:val="22"/>
          <w:szCs w:val="22"/>
        </w:rPr>
        <w:t>Las</w:t>
      </w:r>
      <w:r w:rsidRPr="00ED407D">
        <w:rPr>
          <w:rFonts w:ascii="Arial" w:hAnsi="Arial" w:cs="Arial"/>
          <w:spacing w:val="-7"/>
          <w:sz w:val="22"/>
          <w:szCs w:val="22"/>
        </w:rPr>
        <w:t xml:space="preserve"> </w:t>
      </w:r>
      <w:r w:rsidRPr="00ED407D">
        <w:rPr>
          <w:rFonts w:ascii="Arial" w:hAnsi="Arial" w:cs="Arial"/>
          <w:spacing w:val="-1"/>
          <w:sz w:val="22"/>
          <w:szCs w:val="22"/>
        </w:rPr>
        <w:t>condiciones</w:t>
      </w:r>
      <w:r w:rsidRPr="00ED407D">
        <w:rPr>
          <w:rFonts w:ascii="Arial" w:hAnsi="Arial" w:cs="Arial"/>
          <w:spacing w:val="-7"/>
          <w:sz w:val="22"/>
          <w:szCs w:val="22"/>
        </w:rPr>
        <w:t xml:space="preserve"> </w:t>
      </w:r>
      <w:r w:rsidRPr="00ED407D">
        <w:rPr>
          <w:rFonts w:ascii="Arial" w:hAnsi="Arial" w:cs="Arial"/>
          <w:spacing w:val="-1"/>
          <w:sz w:val="22"/>
          <w:szCs w:val="22"/>
        </w:rPr>
        <w:t>iniciales</w:t>
      </w:r>
      <w:r w:rsidRPr="00ED407D">
        <w:rPr>
          <w:rFonts w:ascii="Arial" w:hAnsi="Arial" w:cs="Arial"/>
          <w:spacing w:val="-7"/>
          <w:sz w:val="22"/>
          <w:szCs w:val="22"/>
        </w:rPr>
        <w:t xml:space="preserve"> </w:t>
      </w:r>
      <w:r w:rsidRPr="00ED407D">
        <w:rPr>
          <w:rFonts w:ascii="Arial" w:hAnsi="Arial" w:cs="Arial"/>
          <w:spacing w:val="-1"/>
          <w:sz w:val="22"/>
          <w:szCs w:val="22"/>
        </w:rPr>
        <w:t>para</w:t>
      </w:r>
      <w:r w:rsidRPr="00ED407D">
        <w:rPr>
          <w:rFonts w:ascii="Arial" w:hAnsi="Arial" w:cs="Arial"/>
          <w:spacing w:val="-10"/>
          <w:sz w:val="22"/>
          <w:szCs w:val="22"/>
        </w:rPr>
        <w:t xml:space="preserve"> </w:t>
      </w:r>
      <w:r w:rsidRPr="00ED407D">
        <w:rPr>
          <w:rFonts w:ascii="Arial" w:hAnsi="Arial" w:cs="Arial"/>
          <w:spacing w:val="-1"/>
          <w:sz w:val="22"/>
          <w:szCs w:val="22"/>
        </w:rPr>
        <w:t>la</w:t>
      </w:r>
      <w:r w:rsidRPr="00ED407D">
        <w:rPr>
          <w:rFonts w:ascii="Arial" w:hAnsi="Arial" w:cs="Arial"/>
          <w:spacing w:val="-7"/>
          <w:sz w:val="22"/>
          <w:szCs w:val="22"/>
        </w:rPr>
        <w:t xml:space="preserve"> </w:t>
      </w:r>
      <w:r w:rsidR="00DA2287" w:rsidRPr="00ED407D">
        <w:rPr>
          <w:rFonts w:ascii="Arial" w:hAnsi="Arial" w:cs="Arial"/>
          <w:spacing w:val="-7"/>
          <w:sz w:val="22"/>
          <w:szCs w:val="22"/>
        </w:rPr>
        <w:t xml:space="preserve">solicitud de </w:t>
      </w:r>
      <w:r w:rsidR="00DA2287" w:rsidRPr="00ED407D">
        <w:rPr>
          <w:rFonts w:ascii="Arial" w:hAnsi="Arial" w:cs="Arial"/>
          <w:spacing w:val="-1"/>
          <w:sz w:val="22"/>
          <w:szCs w:val="22"/>
        </w:rPr>
        <w:t>Oferta No Vinculante</w:t>
      </w:r>
      <w:r w:rsidRPr="00ED407D">
        <w:rPr>
          <w:rFonts w:ascii="Arial" w:hAnsi="Arial" w:cs="Arial"/>
          <w:spacing w:val="-2"/>
          <w:sz w:val="22"/>
          <w:szCs w:val="22"/>
        </w:rPr>
        <w:t>,</w:t>
      </w:r>
      <w:r w:rsidRPr="00ED407D">
        <w:rPr>
          <w:rFonts w:ascii="Arial" w:hAnsi="Arial" w:cs="Arial"/>
          <w:spacing w:val="-7"/>
          <w:sz w:val="22"/>
          <w:szCs w:val="22"/>
        </w:rPr>
        <w:t xml:space="preserve"> </w:t>
      </w:r>
      <w:r w:rsidRPr="00ED407D">
        <w:rPr>
          <w:rFonts w:ascii="Arial" w:hAnsi="Arial" w:cs="Arial"/>
          <w:spacing w:val="-1"/>
          <w:sz w:val="22"/>
          <w:szCs w:val="22"/>
        </w:rPr>
        <w:t>sus</w:t>
      </w:r>
      <w:r w:rsidRPr="00ED407D">
        <w:rPr>
          <w:rFonts w:ascii="Arial" w:hAnsi="Arial" w:cs="Arial"/>
          <w:spacing w:val="-7"/>
          <w:sz w:val="22"/>
          <w:szCs w:val="22"/>
        </w:rPr>
        <w:t xml:space="preserve"> </w:t>
      </w:r>
      <w:r w:rsidRPr="00ED407D">
        <w:rPr>
          <w:rFonts w:ascii="Arial" w:hAnsi="Arial" w:cs="Arial"/>
          <w:spacing w:val="-1"/>
          <w:sz w:val="22"/>
          <w:szCs w:val="22"/>
        </w:rPr>
        <w:t>anexos,</w:t>
      </w:r>
      <w:r w:rsidRPr="00ED407D">
        <w:rPr>
          <w:rFonts w:ascii="Arial" w:hAnsi="Arial" w:cs="Arial"/>
          <w:spacing w:val="-7"/>
          <w:sz w:val="22"/>
          <w:szCs w:val="22"/>
        </w:rPr>
        <w:t xml:space="preserve"> </w:t>
      </w:r>
      <w:r w:rsidRPr="00ED407D">
        <w:rPr>
          <w:rFonts w:ascii="Arial" w:hAnsi="Arial" w:cs="Arial"/>
          <w:spacing w:val="-1"/>
          <w:sz w:val="22"/>
          <w:szCs w:val="22"/>
        </w:rPr>
        <w:t>adendas</w:t>
      </w:r>
      <w:r w:rsidRPr="00ED407D">
        <w:rPr>
          <w:rFonts w:ascii="Arial" w:hAnsi="Arial" w:cs="Arial"/>
          <w:spacing w:val="-7"/>
          <w:sz w:val="22"/>
          <w:szCs w:val="22"/>
        </w:rPr>
        <w:t xml:space="preserve"> </w:t>
      </w:r>
      <w:r w:rsidRPr="00ED407D">
        <w:rPr>
          <w:rFonts w:ascii="Arial" w:hAnsi="Arial" w:cs="Arial"/>
          <w:sz w:val="22"/>
          <w:szCs w:val="22"/>
        </w:rPr>
        <w:t>y</w:t>
      </w:r>
      <w:r w:rsidRPr="00ED407D">
        <w:rPr>
          <w:rFonts w:ascii="Arial" w:hAnsi="Arial" w:cs="Arial"/>
          <w:spacing w:val="-9"/>
          <w:sz w:val="22"/>
          <w:szCs w:val="22"/>
        </w:rPr>
        <w:t xml:space="preserve"> </w:t>
      </w:r>
      <w:r w:rsidRPr="00ED407D">
        <w:rPr>
          <w:rFonts w:ascii="Arial" w:hAnsi="Arial" w:cs="Arial"/>
          <w:spacing w:val="-1"/>
          <w:sz w:val="22"/>
          <w:szCs w:val="22"/>
        </w:rPr>
        <w:t>aclaraciones.</w:t>
      </w:r>
      <w:r w:rsidR="00E771F4">
        <w:rPr>
          <w:rFonts w:ascii="Arial" w:hAnsi="Arial" w:cs="Arial"/>
          <w:spacing w:val="-1"/>
          <w:sz w:val="22"/>
          <w:szCs w:val="22"/>
        </w:rPr>
        <w:t xml:space="preserve"> </w:t>
      </w:r>
    </w:p>
    <w:p w14:paraId="007394B5" w14:textId="77777777" w:rsidR="00D330AF" w:rsidRPr="00ED407D" w:rsidRDefault="00D330AF" w:rsidP="00F0598F">
      <w:pPr>
        <w:tabs>
          <w:tab w:val="left" w:pos="0"/>
          <w:tab w:val="left" w:pos="709"/>
        </w:tabs>
        <w:ind w:right="183"/>
        <w:jc w:val="both"/>
        <w:rPr>
          <w:rFonts w:ascii="Arial" w:eastAsia="Arial Narrow" w:hAnsi="Arial" w:cs="Arial"/>
          <w:sz w:val="22"/>
          <w:szCs w:val="22"/>
        </w:rPr>
      </w:pPr>
    </w:p>
    <w:p w14:paraId="6D1C8911" w14:textId="77777777" w:rsidR="00D330AF" w:rsidRPr="00ED407D" w:rsidRDefault="00D330AF" w:rsidP="00175BA6">
      <w:pPr>
        <w:pStyle w:val="Textoindependiente"/>
        <w:widowControl w:val="0"/>
        <w:numPr>
          <w:ilvl w:val="0"/>
          <w:numId w:val="28"/>
        </w:numPr>
        <w:tabs>
          <w:tab w:val="left" w:pos="0"/>
          <w:tab w:val="left" w:pos="709"/>
        </w:tabs>
        <w:spacing w:after="0"/>
        <w:ind w:left="360" w:right="183"/>
        <w:jc w:val="both"/>
        <w:rPr>
          <w:rFonts w:ascii="Arial" w:hAnsi="Arial" w:cs="Arial"/>
          <w:sz w:val="22"/>
          <w:szCs w:val="22"/>
        </w:rPr>
      </w:pPr>
      <w:r w:rsidRPr="00ED407D">
        <w:rPr>
          <w:rFonts w:ascii="Arial" w:hAnsi="Arial" w:cs="Arial"/>
          <w:spacing w:val="-1"/>
          <w:sz w:val="22"/>
          <w:szCs w:val="22"/>
        </w:rPr>
        <w:t>Modificaciones</w:t>
      </w:r>
      <w:r w:rsidRPr="00ED407D">
        <w:rPr>
          <w:rFonts w:ascii="Arial" w:hAnsi="Arial" w:cs="Arial"/>
          <w:spacing w:val="19"/>
          <w:sz w:val="22"/>
          <w:szCs w:val="22"/>
        </w:rPr>
        <w:t xml:space="preserve"> </w:t>
      </w:r>
      <w:r w:rsidRPr="00ED407D">
        <w:rPr>
          <w:rFonts w:ascii="Arial" w:hAnsi="Arial" w:cs="Arial"/>
          <w:spacing w:val="-1"/>
          <w:sz w:val="22"/>
          <w:szCs w:val="22"/>
        </w:rPr>
        <w:t>acordadas</w:t>
      </w:r>
      <w:r w:rsidRPr="00ED407D">
        <w:rPr>
          <w:rFonts w:ascii="Arial" w:hAnsi="Arial" w:cs="Arial"/>
          <w:spacing w:val="19"/>
          <w:sz w:val="22"/>
          <w:szCs w:val="22"/>
        </w:rPr>
        <w:t xml:space="preserve"> </w:t>
      </w:r>
      <w:r w:rsidRPr="00ED407D">
        <w:rPr>
          <w:rFonts w:ascii="Arial" w:hAnsi="Arial" w:cs="Arial"/>
          <w:spacing w:val="-2"/>
          <w:sz w:val="22"/>
          <w:szCs w:val="22"/>
        </w:rPr>
        <w:t>entre</w:t>
      </w:r>
      <w:r w:rsidRPr="00ED407D">
        <w:rPr>
          <w:rFonts w:ascii="Arial" w:hAnsi="Arial" w:cs="Arial"/>
          <w:spacing w:val="18"/>
          <w:sz w:val="22"/>
          <w:szCs w:val="22"/>
        </w:rPr>
        <w:t xml:space="preserve"> </w:t>
      </w:r>
      <w:r w:rsidRPr="00ED407D">
        <w:rPr>
          <w:rFonts w:ascii="Arial" w:hAnsi="Arial" w:cs="Arial"/>
          <w:spacing w:val="-1"/>
          <w:sz w:val="22"/>
          <w:szCs w:val="22"/>
        </w:rPr>
        <w:t>las</w:t>
      </w:r>
      <w:r w:rsidRPr="00ED407D">
        <w:rPr>
          <w:rFonts w:ascii="Arial" w:hAnsi="Arial" w:cs="Arial"/>
          <w:spacing w:val="17"/>
          <w:sz w:val="22"/>
          <w:szCs w:val="22"/>
        </w:rPr>
        <w:t xml:space="preserve"> </w:t>
      </w:r>
      <w:r w:rsidRPr="00ED407D">
        <w:rPr>
          <w:rFonts w:ascii="Arial" w:hAnsi="Arial" w:cs="Arial"/>
          <w:sz w:val="22"/>
          <w:szCs w:val="22"/>
        </w:rPr>
        <w:t>partes</w:t>
      </w:r>
      <w:r w:rsidRPr="00ED407D">
        <w:rPr>
          <w:rFonts w:ascii="Arial" w:hAnsi="Arial" w:cs="Arial"/>
          <w:spacing w:val="17"/>
          <w:sz w:val="22"/>
          <w:szCs w:val="22"/>
        </w:rPr>
        <w:t xml:space="preserve"> </w:t>
      </w:r>
      <w:r w:rsidRPr="00ED407D">
        <w:rPr>
          <w:rFonts w:ascii="Arial" w:hAnsi="Arial" w:cs="Arial"/>
          <w:sz w:val="22"/>
          <w:szCs w:val="22"/>
        </w:rPr>
        <w:t>o</w:t>
      </w:r>
      <w:r w:rsidRPr="00ED407D">
        <w:rPr>
          <w:rFonts w:ascii="Arial" w:hAnsi="Arial" w:cs="Arial"/>
          <w:spacing w:val="19"/>
          <w:sz w:val="22"/>
          <w:szCs w:val="22"/>
        </w:rPr>
        <w:t xml:space="preserve"> </w:t>
      </w:r>
      <w:r w:rsidRPr="00ED407D">
        <w:rPr>
          <w:rFonts w:ascii="Arial" w:hAnsi="Arial" w:cs="Arial"/>
          <w:spacing w:val="-1"/>
          <w:sz w:val="22"/>
          <w:szCs w:val="22"/>
        </w:rPr>
        <w:t>Actas</w:t>
      </w:r>
      <w:r w:rsidRPr="00ED407D">
        <w:rPr>
          <w:rFonts w:ascii="Arial" w:hAnsi="Arial" w:cs="Arial"/>
          <w:spacing w:val="17"/>
          <w:sz w:val="22"/>
          <w:szCs w:val="22"/>
        </w:rPr>
        <w:t xml:space="preserve"> </w:t>
      </w:r>
      <w:r w:rsidRPr="00ED407D">
        <w:rPr>
          <w:rFonts w:ascii="Arial" w:hAnsi="Arial" w:cs="Arial"/>
          <w:spacing w:val="-1"/>
          <w:sz w:val="22"/>
          <w:szCs w:val="22"/>
        </w:rPr>
        <w:t>contentivas</w:t>
      </w:r>
      <w:r w:rsidRPr="00ED407D">
        <w:rPr>
          <w:rFonts w:ascii="Arial" w:hAnsi="Arial" w:cs="Arial"/>
          <w:spacing w:val="19"/>
          <w:sz w:val="22"/>
          <w:szCs w:val="22"/>
        </w:rPr>
        <w:t xml:space="preserve"> </w:t>
      </w:r>
      <w:r w:rsidRPr="00ED407D">
        <w:rPr>
          <w:rFonts w:ascii="Arial" w:hAnsi="Arial" w:cs="Arial"/>
          <w:spacing w:val="-2"/>
          <w:sz w:val="22"/>
          <w:szCs w:val="22"/>
        </w:rPr>
        <w:t>de</w:t>
      </w:r>
      <w:r w:rsidRPr="00ED407D">
        <w:rPr>
          <w:rFonts w:ascii="Arial" w:hAnsi="Arial" w:cs="Arial"/>
          <w:spacing w:val="19"/>
          <w:sz w:val="22"/>
          <w:szCs w:val="22"/>
        </w:rPr>
        <w:t xml:space="preserve"> </w:t>
      </w:r>
      <w:r w:rsidRPr="00ED407D">
        <w:rPr>
          <w:rFonts w:ascii="Arial" w:hAnsi="Arial" w:cs="Arial"/>
          <w:spacing w:val="-1"/>
          <w:sz w:val="22"/>
          <w:szCs w:val="22"/>
        </w:rPr>
        <w:t>la</w:t>
      </w:r>
      <w:r w:rsidRPr="00ED407D">
        <w:rPr>
          <w:rFonts w:ascii="Arial" w:hAnsi="Arial" w:cs="Arial"/>
          <w:spacing w:val="17"/>
          <w:sz w:val="22"/>
          <w:szCs w:val="22"/>
        </w:rPr>
        <w:t xml:space="preserve"> </w:t>
      </w:r>
      <w:r w:rsidRPr="00ED407D">
        <w:rPr>
          <w:rFonts w:ascii="Arial" w:hAnsi="Arial" w:cs="Arial"/>
          <w:spacing w:val="-1"/>
          <w:sz w:val="22"/>
          <w:szCs w:val="22"/>
        </w:rPr>
        <w:t>formalización</w:t>
      </w:r>
      <w:r w:rsidRPr="00ED407D">
        <w:rPr>
          <w:rFonts w:ascii="Arial" w:hAnsi="Arial" w:cs="Arial"/>
          <w:spacing w:val="19"/>
          <w:sz w:val="22"/>
          <w:szCs w:val="22"/>
        </w:rPr>
        <w:t xml:space="preserve"> </w:t>
      </w:r>
      <w:r w:rsidRPr="00ED407D">
        <w:rPr>
          <w:rFonts w:ascii="Arial" w:hAnsi="Arial" w:cs="Arial"/>
          <w:spacing w:val="-1"/>
          <w:sz w:val="22"/>
          <w:szCs w:val="22"/>
        </w:rPr>
        <w:t>de</w:t>
      </w:r>
      <w:r w:rsidRPr="00ED407D">
        <w:rPr>
          <w:rFonts w:ascii="Arial" w:hAnsi="Arial" w:cs="Arial"/>
          <w:spacing w:val="16"/>
          <w:sz w:val="22"/>
          <w:szCs w:val="22"/>
        </w:rPr>
        <w:t xml:space="preserve"> </w:t>
      </w:r>
      <w:r w:rsidRPr="00ED407D">
        <w:rPr>
          <w:rFonts w:ascii="Arial" w:hAnsi="Arial" w:cs="Arial"/>
          <w:spacing w:val="-1"/>
          <w:sz w:val="22"/>
          <w:szCs w:val="22"/>
        </w:rPr>
        <w:t>atribuciones</w:t>
      </w:r>
      <w:r w:rsidRPr="00ED407D">
        <w:rPr>
          <w:rFonts w:ascii="Arial" w:hAnsi="Arial" w:cs="Arial"/>
          <w:spacing w:val="17"/>
          <w:sz w:val="22"/>
          <w:szCs w:val="22"/>
        </w:rPr>
        <w:t xml:space="preserve"> </w:t>
      </w:r>
      <w:r w:rsidRPr="00ED407D">
        <w:rPr>
          <w:rFonts w:ascii="Arial" w:hAnsi="Arial" w:cs="Arial"/>
          <w:sz w:val="22"/>
          <w:szCs w:val="22"/>
        </w:rPr>
        <w:t>o</w:t>
      </w:r>
      <w:r w:rsidRPr="00ED407D">
        <w:rPr>
          <w:rFonts w:ascii="Arial" w:hAnsi="Arial" w:cs="Arial"/>
          <w:spacing w:val="71"/>
          <w:sz w:val="22"/>
          <w:szCs w:val="22"/>
        </w:rPr>
        <w:t xml:space="preserve"> </w:t>
      </w:r>
      <w:r w:rsidRPr="00ED407D">
        <w:rPr>
          <w:rFonts w:ascii="Arial" w:hAnsi="Arial" w:cs="Arial"/>
          <w:spacing w:val="-1"/>
          <w:sz w:val="22"/>
          <w:szCs w:val="22"/>
        </w:rPr>
        <w:t>facultades</w:t>
      </w:r>
      <w:r w:rsidRPr="00ED407D">
        <w:rPr>
          <w:rFonts w:ascii="Arial" w:hAnsi="Arial" w:cs="Arial"/>
          <w:spacing w:val="-2"/>
          <w:sz w:val="22"/>
          <w:szCs w:val="22"/>
        </w:rPr>
        <w:t xml:space="preserve"> </w:t>
      </w:r>
      <w:r w:rsidRPr="00ED407D">
        <w:rPr>
          <w:rFonts w:ascii="Arial" w:hAnsi="Arial" w:cs="Arial"/>
          <w:spacing w:val="-1"/>
          <w:sz w:val="22"/>
          <w:szCs w:val="22"/>
        </w:rPr>
        <w:t>que</w:t>
      </w:r>
      <w:r w:rsidRPr="00ED407D">
        <w:rPr>
          <w:rFonts w:ascii="Arial" w:hAnsi="Arial" w:cs="Arial"/>
          <w:sz w:val="22"/>
          <w:szCs w:val="22"/>
        </w:rPr>
        <w:t xml:space="preserve"> </w:t>
      </w:r>
      <w:r w:rsidRPr="00ED407D">
        <w:rPr>
          <w:rFonts w:ascii="Arial" w:hAnsi="Arial" w:cs="Arial"/>
          <w:spacing w:val="-1"/>
          <w:sz w:val="22"/>
          <w:szCs w:val="22"/>
        </w:rPr>
        <w:t>el</w:t>
      </w:r>
      <w:r w:rsidRPr="00ED407D">
        <w:rPr>
          <w:rFonts w:ascii="Arial" w:hAnsi="Arial" w:cs="Arial"/>
          <w:sz w:val="22"/>
          <w:szCs w:val="22"/>
        </w:rPr>
        <w:t xml:space="preserve"> </w:t>
      </w:r>
      <w:r w:rsidRPr="00ED407D">
        <w:rPr>
          <w:rFonts w:ascii="Arial" w:hAnsi="Arial" w:cs="Arial"/>
          <w:spacing w:val="-1"/>
          <w:sz w:val="22"/>
          <w:szCs w:val="22"/>
        </w:rPr>
        <w:t>contrato</w:t>
      </w:r>
      <w:r w:rsidRPr="00ED407D">
        <w:rPr>
          <w:rFonts w:ascii="Arial" w:hAnsi="Arial" w:cs="Arial"/>
          <w:sz w:val="22"/>
          <w:szCs w:val="22"/>
        </w:rPr>
        <w:t xml:space="preserve"> </w:t>
      </w:r>
      <w:r w:rsidRPr="00ED407D">
        <w:rPr>
          <w:rFonts w:ascii="Arial" w:hAnsi="Arial" w:cs="Arial"/>
          <w:spacing w:val="-1"/>
          <w:sz w:val="22"/>
          <w:szCs w:val="22"/>
        </w:rPr>
        <w:t>otorga</w:t>
      </w:r>
      <w:r w:rsidRPr="00ED407D">
        <w:rPr>
          <w:rFonts w:ascii="Arial" w:hAnsi="Arial" w:cs="Arial"/>
          <w:sz w:val="22"/>
          <w:szCs w:val="22"/>
        </w:rPr>
        <w:t xml:space="preserve"> a </w:t>
      </w:r>
      <w:r w:rsidRPr="00ED407D">
        <w:rPr>
          <w:rFonts w:ascii="Arial" w:hAnsi="Arial" w:cs="Arial"/>
          <w:spacing w:val="-1"/>
          <w:sz w:val="22"/>
          <w:szCs w:val="22"/>
        </w:rPr>
        <w:t>las</w:t>
      </w:r>
      <w:r w:rsidRPr="00ED407D">
        <w:rPr>
          <w:rFonts w:ascii="Arial" w:hAnsi="Arial" w:cs="Arial"/>
          <w:spacing w:val="3"/>
          <w:sz w:val="22"/>
          <w:szCs w:val="22"/>
        </w:rPr>
        <w:t xml:space="preserve"> </w:t>
      </w:r>
      <w:r w:rsidRPr="00ED407D">
        <w:rPr>
          <w:rFonts w:ascii="Arial" w:hAnsi="Arial" w:cs="Arial"/>
          <w:spacing w:val="-1"/>
          <w:sz w:val="22"/>
          <w:szCs w:val="22"/>
        </w:rPr>
        <w:t>partes.</w:t>
      </w:r>
    </w:p>
    <w:p w14:paraId="7AC33C8C" w14:textId="77777777" w:rsidR="0084443E" w:rsidRPr="00ED407D" w:rsidRDefault="0084443E" w:rsidP="00A8630E">
      <w:pPr>
        <w:pStyle w:val="Textoindependiente"/>
        <w:widowControl w:val="0"/>
        <w:tabs>
          <w:tab w:val="left" w:pos="0"/>
          <w:tab w:val="left" w:pos="709"/>
        </w:tabs>
        <w:spacing w:after="0"/>
        <w:ind w:right="183"/>
        <w:jc w:val="both"/>
        <w:rPr>
          <w:rFonts w:ascii="Arial" w:hAnsi="Arial" w:cs="Arial"/>
          <w:sz w:val="22"/>
          <w:szCs w:val="22"/>
        </w:rPr>
      </w:pPr>
    </w:p>
    <w:p w14:paraId="2EF6B77A" w14:textId="77777777" w:rsidR="00D330AF" w:rsidRPr="00ED407D" w:rsidRDefault="00D330AF" w:rsidP="00175BA6">
      <w:pPr>
        <w:pStyle w:val="Textoindependiente"/>
        <w:widowControl w:val="0"/>
        <w:numPr>
          <w:ilvl w:val="0"/>
          <w:numId w:val="28"/>
        </w:numPr>
        <w:tabs>
          <w:tab w:val="left" w:pos="0"/>
          <w:tab w:val="left" w:pos="709"/>
        </w:tabs>
        <w:spacing w:after="0"/>
        <w:ind w:left="360" w:right="183"/>
        <w:jc w:val="both"/>
        <w:rPr>
          <w:rFonts w:ascii="Arial" w:hAnsi="Arial" w:cs="Arial"/>
          <w:sz w:val="22"/>
          <w:szCs w:val="22"/>
        </w:rPr>
      </w:pPr>
      <w:r w:rsidRPr="00ED407D">
        <w:rPr>
          <w:rFonts w:ascii="Arial" w:hAnsi="Arial" w:cs="Arial"/>
          <w:spacing w:val="-1"/>
          <w:sz w:val="22"/>
          <w:szCs w:val="22"/>
        </w:rPr>
        <w:t>Documentos</w:t>
      </w:r>
      <w:r w:rsidRPr="00ED407D">
        <w:rPr>
          <w:rFonts w:ascii="Arial" w:hAnsi="Arial" w:cs="Arial"/>
          <w:spacing w:val="19"/>
          <w:sz w:val="22"/>
          <w:szCs w:val="22"/>
        </w:rPr>
        <w:t xml:space="preserve"> </w:t>
      </w:r>
      <w:r w:rsidRPr="00ED407D">
        <w:rPr>
          <w:rFonts w:ascii="Arial" w:hAnsi="Arial" w:cs="Arial"/>
          <w:spacing w:val="-1"/>
          <w:sz w:val="22"/>
          <w:szCs w:val="22"/>
        </w:rPr>
        <w:t>generados</w:t>
      </w:r>
      <w:r w:rsidRPr="00ED407D">
        <w:rPr>
          <w:rFonts w:ascii="Arial" w:hAnsi="Arial" w:cs="Arial"/>
          <w:spacing w:val="19"/>
          <w:sz w:val="22"/>
          <w:szCs w:val="22"/>
        </w:rPr>
        <w:t xml:space="preserve"> </w:t>
      </w:r>
      <w:r w:rsidRPr="00ED407D">
        <w:rPr>
          <w:rFonts w:ascii="Arial" w:hAnsi="Arial" w:cs="Arial"/>
          <w:sz w:val="22"/>
          <w:szCs w:val="22"/>
        </w:rPr>
        <w:t>en</w:t>
      </w:r>
      <w:r w:rsidRPr="00ED407D">
        <w:rPr>
          <w:rFonts w:ascii="Arial" w:hAnsi="Arial" w:cs="Arial"/>
          <w:spacing w:val="16"/>
          <w:sz w:val="22"/>
          <w:szCs w:val="22"/>
        </w:rPr>
        <w:t xml:space="preserve"> la </w:t>
      </w:r>
      <w:r w:rsidRPr="00ED407D">
        <w:rPr>
          <w:rFonts w:ascii="Arial" w:hAnsi="Arial" w:cs="Arial"/>
          <w:spacing w:val="-1"/>
          <w:sz w:val="22"/>
          <w:szCs w:val="22"/>
        </w:rPr>
        <w:t>ejecución</w:t>
      </w:r>
      <w:r w:rsidRPr="00ED407D">
        <w:rPr>
          <w:rFonts w:ascii="Arial" w:hAnsi="Arial" w:cs="Arial"/>
          <w:spacing w:val="19"/>
          <w:sz w:val="22"/>
          <w:szCs w:val="22"/>
        </w:rPr>
        <w:t xml:space="preserve"> </w:t>
      </w:r>
      <w:r w:rsidRPr="00ED407D">
        <w:rPr>
          <w:rFonts w:ascii="Arial" w:hAnsi="Arial" w:cs="Arial"/>
          <w:spacing w:val="-1"/>
          <w:sz w:val="22"/>
          <w:szCs w:val="22"/>
        </w:rPr>
        <w:t>del</w:t>
      </w:r>
      <w:r w:rsidRPr="00ED407D">
        <w:rPr>
          <w:rFonts w:ascii="Arial" w:hAnsi="Arial" w:cs="Arial"/>
          <w:spacing w:val="19"/>
          <w:sz w:val="22"/>
          <w:szCs w:val="22"/>
        </w:rPr>
        <w:t xml:space="preserve"> </w:t>
      </w:r>
      <w:r w:rsidRPr="00ED407D">
        <w:rPr>
          <w:rFonts w:ascii="Arial" w:hAnsi="Arial" w:cs="Arial"/>
          <w:spacing w:val="-1"/>
          <w:sz w:val="22"/>
          <w:szCs w:val="22"/>
        </w:rPr>
        <w:t>contrato</w:t>
      </w:r>
      <w:r w:rsidRPr="00ED407D">
        <w:rPr>
          <w:rFonts w:ascii="Arial" w:hAnsi="Arial" w:cs="Arial"/>
          <w:spacing w:val="17"/>
          <w:sz w:val="22"/>
          <w:szCs w:val="22"/>
        </w:rPr>
        <w:t xml:space="preserve"> </w:t>
      </w:r>
      <w:r w:rsidRPr="00ED407D">
        <w:rPr>
          <w:rFonts w:ascii="Arial" w:hAnsi="Arial" w:cs="Arial"/>
          <w:sz w:val="22"/>
          <w:szCs w:val="22"/>
        </w:rPr>
        <w:t>o</w:t>
      </w:r>
      <w:r w:rsidRPr="00ED407D">
        <w:rPr>
          <w:rFonts w:ascii="Arial" w:hAnsi="Arial" w:cs="Arial"/>
          <w:spacing w:val="19"/>
          <w:sz w:val="22"/>
          <w:szCs w:val="22"/>
        </w:rPr>
        <w:t xml:space="preserve"> </w:t>
      </w:r>
      <w:r w:rsidRPr="00ED407D">
        <w:rPr>
          <w:rFonts w:ascii="Arial" w:hAnsi="Arial" w:cs="Arial"/>
          <w:spacing w:val="-1"/>
          <w:sz w:val="22"/>
          <w:szCs w:val="22"/>
        </w:rPr>
        <w:t>destinados</w:t>
      </w:r>
      <w:r w:rsidRPr="00ED407D">
        <w:rPr>
          <w:rFonts w:ascii="Arial" w:hAnsi="Arial" w:cs="Arial"/>
          <w:spacing w:val="20"/>
          <w:sz w:val="22"/>
          <w:szCs w:val="22"/>
        </w:rPr>
        <w:t xml:space="preserve"> </w:t>
      </w:r>
      <w:r w:rsidRPr="00ED407D">
        <w:rPr>
          <w:rFonts w:ascii="Arial" w:hAnsi="Arial" w:cs="Arial"/>
          <w:sz w:val="22"/>
          <w:szCs w:val="22"/>
        </w:rPr>
        <w:t>a</w:t>
      </w:r>
      <w:r w:rsidRPr="00ED407D">
        <w:rPr>
          <w:rFonts w:ascii="Arial" w:hAnsi="Arial" w:cs="Arial"/>
          <w:spacing w:val="16"/>
          <w:sz w:val="22"/>
          <w:szCs w:val="22"/>
        </w:rPr>
        <w:t xml:space="preserve"> </w:t>
      </w:r>
      <w:r w:rsidRPr="00ED407D">
        <w:rPr>
          <w:rFonts w:ascii="Arial" w:hAnsi="Arial" w:cs="Arial"/>
          <w:spacing w:val="-1"/>
          <w:sz w:val="22"/>
          <w:szCs w:val="22"/>
        </w:rPr>
        <w:t>dar</w:t>
      </w:r>
      <w:r w:rsidRPr="00ED407D">
        <w:rPr>
          <w:rFonts w:ascii="Arial" w:hAnsi="Arial" w:cs="Arial"/>
          <w:spacing w:val="16"/>
          <w:sz w:val="22"/>
          <w:szCs w:val="22"/>
        </w:rPr>
        <w:t xml:space="preserve"> </w:t>
      </w:r>
      <w:r w:rsidRPr="00ED407D">
        <w:rPr>
          <w:rFonts w:ascii="Arial" w:hAnsi="Arial" w:cs="Arial"/>
          <w:spacing w:val="-1"/>
          <w:sz w:val="22"/>
          <w:szCs w:val="22"/>
        </w:rPr>
        <w:t>cumplimiento</w:t>
      </w:r>
      <w:r w:rsidRPr="00ED407D">
        <w:rPr>
          <w:rFonts w:ascii="Arial" w:hAnsi="Arial" w:cs="Arial"/>
          <w:spacing w:val="17"/>
          <w:sz w:val="22"/>
          <w:szCs w:val="22"/>
        </w:rPr>
        <w:t xml:space="preserve"> </w:t>
      </w:r>
      <w:r w:rsidRPr="00ED407D">
        <w:rPr>
          <w:rFonts w:ascii="Arial" w:hAnsi="Arial" w:cs="Arial"/>
          <w:sz w:val="22"/>
          <w:szCs w:val="22"/>
        </w:rPr>
        <w:t>a</w:t>
      </w:r>
      <w:r w:rsidRPr="00ED407D">
        <w:rPr>
          <w:rFonts w:ascii="Arial" w:hAnsi="Arial" w:cs="Arial"/>
          <w:spacing w:val="19"/>
          <w:sz w:val="22"/>
          <w:szCs w:val="22"/>
        </w:rPr>
        <w:t xml:space="preserve"> </w:t>
      </w:r>
      <w:r w:rsidRPr="00ED407D">
        <w:rPr>
          <w:rFonts w:ascii="Arial" w:hAnsi="Arial" w:cs="Arial"/>
          <w:spacing w:val="-1"/>
          <w:sz w:val="22"/>
          <w:szCs w:val="22"/>
        </w:rPr>
        <w:t>obligaciones</w:t>
      </w:r>
      <w:r w:rsidRPr="00ED407D">
        <w:rPr>
          <w:rFonts w:ascii="Arial" w:hAnsi="Arial" w:cs="Arial"/>
          <w:spacing w:val="17"/>
          <w:sz w:val="22"/>
          <w:szCs w:val="22"/>
        </w:rPr>
        <w:t xml:space="preserve"> </w:t>
      </w:r>
      <w:r w:rsidRPr="00ED407D">
        <w:rPr>
          <w:rFonts w:ascii="Arial" w:hAnsi="Arial" w:cs="Arial"/>
          <w:sz w:val="22"/>
          <w:szCs w:val="22"/>
        </w:rPr>
        <w:t>o</w:t>
      </w:r>
      <w:r w:rsidRPr="00ED407D">
        <w:rPr>
          <w:rFonts w:ascii="Arial" w:hAnsi="Arial" w:cs="Arial"/>
          <w:spacing w:val="49"/>
          <w:sz w:val="22"/>
          <w:szCs w:val="22"/>
        </w:rPr>
        <w:t xml:space="preserve"> </w:t>
      </w:r>
      <w:r w:rsidRPr="00ED407D">
        <w:rPr>
          <w:rFonts w:ascii="Arial" w:hAnsi="Arial" w:cs="Arial"/>
          <w:spacing w:val="-1"/>
          <w:sz w:val="22"/>
          <w:szCs w:val="22"/>
        </w:rPr>
        <w:t>derechos</w:t>
      </w:r>
      <w:r w:rsidRPr="00ED407D">
        <w:rPr>
          <w:rFonts w:ascii="Arial" w:hAnsi="Arial" w:cs="Arial"/>
          <w:sz w:val="22"/>
          <w:szCs w:val="22"/>
        </w:rPr>
        <w:t xml:space="preserve"> </w:t>
      </w:r>
      <w:r w:rsidRPr="00ED407D">
        <w:rPr>
          <w:rFonts w:ascii="Arial" w:hAnsi="Arial" w:cs="Arial"/>
          <w:spacing w:val="-1"/>
          <w:sz w:val="22"/>
          <w:szCs w:val="22"/>
        </w:rPr>
        <w:t>derivados</w:t>
      </w:r>
      <w:r w:rsidRPr="00ED407D">
        <w:rPr>
          <w:rFonts w:ascii="Arial" w:hAnsi="Arial" w:cs="Arial"/>
          <w:sz w:val="22"/>
          <w:szCs w:val="22"/>
        </w:rPr>
        <w:t xml:space="preserve"> </w:t>
      </w:r>
      <w:r w:rsidRPr="00ED407D">
        <w:rPr>
          <w:rFonts w:ascii="Arial" w:hAnsi="Arial" w:cs="Arial"/>
          <w:spacing w:val="-1"/>
          <w:sz w:val="22"/>
          <w:szCs w:val="22"/>
        </w:rPr>
        <w:t>de</w:t>
      </w:r>
      <w:r w:rsidRPr="00ED407D">
        <w:rPr>
          <w:rFonts w:ascii="Arial" w:hAnsi="Arial" w:cs="Arial"/>
          <w:spacing w:val="-2"/>
          <w:sz w:val="22"/>
          <w:szCs w:val="22"/>
        </w:rPr>
        <w:t xml:space="preserve"> </w:t>
      </w:r>
      <w:r w:rsidRPr="00ED407D">
        <w:rPr>
          <w:rFonts w:ascii="Arial" w:hAnsi="Arial" w:cs="Arial"/>
          <w:sz w:val="22"/>
          <w:szCs w:val="22"/>
        </w:rPr>
        <w:t>él.</w:t>
      </w:r>
    </w:p>
    <w:p w14:paraId="49E99D75" w14:textId="77777777" w:rsidR="00952779" w:rsidRPr="00ED407D" w:rsidRDefault="00952779" w:rsidP="006674C8">
      <w:pPr>
        <w:pStyle w:val="Textoindependiente"/>
        <w:widowControl w:val="0"/>
        <w:tabs>
          <w:tab w:val="left" w:pos="0"/>
          <w:tab w:val="left" w:pos="709"/>
        </w:tabs>
        <w:spacing w:after="0"/>
        <w:ind w:right="183"/>
        <w:jc w:val="both"/>
        <w:rPr>
          <w:rFonts w:ascii="Arial" w:hAnsi="Arial" w:cs="Arial"/>
          <w:sz w:val="22"/>
          <w:szCs w:val="22"/>
        </w:rPr>
      </w:pPr>
    </w:p>
    <w:p w14:paraId="224A7F0D" w14:textId="6923D10A" w:rsidR="00952779" w:rsidRDefault="001C1884" w:rsidP="00175BA6">
      <w:pPr>
        <w:pStyle w:val="Textoindependiente"/>
        <w:widowControl w:val="0"/>
        <w:numPr>
          <w:ilvl w:val="0"/>
          <w:numId w:val="28"/>
        </w:numPr>
        <w:tabs>
          <w:tab w:val="left" w:pos="0"/>
          <w:tab w:val="left" w:pos="502"/>
        </w:tabs>
        <w:spacing w:after="0"/>
        <w:ind w:left="360" w:right="183"/>
        <w:jc w:val="both"/>
        <w:rPr>
          <w:rFonts w:ascii="Arial" w:hAnsi="Arial" w:cs="Arial"/>
          <w:sz w:val="22"/>
          <w:szCs w:val="22"/>
        </w:rPr>
      </w:pPr>
      <w:r w:rsidRPr="00ED407D">
        <w:rPr>
          <w:rFonts w:ascii="Arial" w:hAnsi="Arial" w:cs="Arial"/>
          <w:sz w:val="22"/>
          <w:szCs w:val="22"/>
        </w:rPr>
        <w:t>Propuesta</w:t>
      </w:r>
      <w:r w:rsidR="008846E0">
        <w:rPr>
          <w:rFonts w:ascii="Arial" w:hAnsi="Arial" w:cs="Arial"/>
          <w:sz w:val="22"/>
          <w:szCs w:val="22"/>
        </w:rPr>
        <w:t xml:space="preserve"> del invitado.</w:t>
      </w:r>
    </w:p>
    <w:p w14:paraId="4C819636" w14:textId="5024BC81" w:rsidR="00D330AF" w:rsidRPr="00ED407D" w:rsidRDefault="00345F52" w:rsidP="00A438E0">
      <w:pPr>
        <w:pStyle w:val="Ttulo"/>
        <w:jc w:val="both"/>
        <w:rPr>
          <w:sz w:val="22"/>
          <w:szCs w:val="22"/>
        </w:rPr>
      </w:pPr>
      <w:bookmarkStart w:id="163" w:name="_Toc503851847"/>
      <w:bookmarkStart w:id="164" w:name="_Toc113287597"/>
      <w:bookmarkStart w:id="165" w:name="_Toc115357932"/>
      <w:r w:rsidRPr="006D79D4">
        <w:rPr>
          <w:sz w:val="22"/>
          <w:szCs w:val="22"/>
        </w:rPr>
        <w:t>5</w:t>
      </w:r>
      <w:r w:rsidR="0073535D" w:rsidRPr="006D79D4">
        <w:rPr>
          <w:sz w:val="22"/>
          <w:szCs w:val="22"/>
        </w:rPr>
        <w:t xml:space="preserve">.3. </w:t>
      </w:r>
      <w:r w:rsidR="00D330AF" w:rsidRPr="006D79D4">
        <w:rPr>
          <w:sz w:val="22"/>
          <w:szCs w:val="22"/>
        </w:rPr>
        <w:t>Garantías y seguros</w:t>
      </w:r>
      <w:bookmarkEnd w:id="163"/>
      <w:bookmarkEnd w:id="164"/>
      <w:bookmarkEnd w:id="165"/>
    </w:p>
    <w:p w14:paraId="226C79A6" w14:textId="656D67A3" w:rsidR="00D330AF" w:rsidRDefault="00D330AF" w:rsidP="00BA1202">
      <w:pPr>
        <w:tabs>
          <w:tab w:val="left" w:pos="0"/>
        </w:tabs>
        <w:ind w:right="183"/>
        <w:jc w:val="both"/>
        <w:rPr>
          <w:rFonts w:ascii="Arial" w:eastAsia="Arial Narrow" w:hAnsi="Arial" w:cs="Arial"/>
          <w:b/>
          <w:bCs/>
          <w:sz w:val="22"/>
          <w:szCs w:val="22"/>
        </w:rPr>
      </w:pPr>
    </w:p>
    <w:p w14:paraId="5AD60F6A" w14:textId="7F07DE44" w:rsidR="00F83FFC" w:rsidRDefault="00F83FFC" w:rsidP="004C305A">
      <w:pPr>
        <w:jc w:val="both"/>
        <w:rPr>
          <w:rFonts w:ascii="Arial" w:hAnsi="Arial" w:cs="Arial"/>
          <w:sz w:val="22"/>
          <w:szCs w:val="22"/>
        </w:rPr>
      </w:pPr>
      <w:r>
        <w:rPr>
          <w:rFonts w:ascii="Arial" w:hAnsi="Arial" w:cs="Arial"/>
          <w:sz w:val="22"/>
          <w:szCs w:val="22"/>
        </w:rPr>
        <w:t xml:space="preserve">Las garantías enunciadas a continuación y sus amparos son las garantías propuestas por </w:t>
      </w:r>
      <w:r w:rsidR="008846E0">
        <w:rPr>
          <w:rFonts w:ascii="Arial" w:hAnsi="Arial" w:cs="Arial"/>
          <w:sz w:val="22"/>
          <w:szCs w:val="22"/>
        </w:rPr>
        <w:t>EL CONTRATANTE</w:t>
      </w:r>
      <w:r>
        <w:rPr>
          <w:rFonts w:ascii="Arial" w:hAnsi="Arial" w:cs="Arial"/>
          <w:sz w:val="22"/>
          <w:szCs w:val="22"/>
        </w:rPr>
        <w:t xml:space="preserve"> según los riesgos analizados, sin embargo, éstas serán objeto de negociación antes de la formulación del proyecto de negocio jurídico.</w:t>
      </w:r>
    </w:p>
    <w:p w14:paraId="030D2923" w14:textId="77777777" w:rsidR="00F83FFC" w:rsidRDefault="00F83FFC" w:rsidP="004C305A">
      <w:pPr>
        <w:jc w:val="both"/>
        <w:rPr>
          <w:rFonts w:ascii="Arial" w:hAnsi="Arial" w:cs="Arial"/>
          <w:sz w:val="22"/>
          <w:szCs w:val="22"/>
        </w:rPr>
      </w:pPr>
    </w:p>
    <w:p w14:paraId="69A916AE" w14:textId="2691BF1B" w:rsidR="00D956EF" w:rsidRPr="00FF0D51" w:rsidRDefault="00D956EF" w:rsidP="004C305A">
      <w:pPr>
        <w:jc w:val="both"/>
        <w:rPr>
          <w:rFonts w:ascii="Arial" w:hAnsi="Arial" w:cs="Arial"/>
          <w:sz w:val="22"/>
          <w:szCs w:val="22"/>
        </w:rPr>
      </w:pPr>
      <w:r>
        <w:rPr>
          <w:rFonts w:ascii="Arial" w:hAnsi="Arial" w:cs="Arial"/>
          <w:sz w:val="22"/>
          <w:szCs w:val="22"/>
        </w:rPr>
        <w:t>El</w:t>
      </w:r>
      <w:r w:rsidR="00793357">
        <w:rPr>
          <w:rFonts w:ascii="Arial" w:hAnsi="Arial" w:cs="Arial"/>
          <w:sz w:val="22"/>
          <w:szCs w:val="22"/>
        </w:rPr>
        <w:t xml:space="preserve"> </w:t>
      </w:r>
      <w:r w:rsidRPr="00FF0D51">
        <w:rPr>
          <w:rFonts w:ascii="Arial" w:hAnsi="Arial" w:cs="Arial"/>
          <w:sz w:val="22"/>
          <w:szCs w:val="22"/>
        </w:rPr>
        <w:t xml:space="preserve">contratista deberá constituir a favor de </w:t>
      </w:r>
      <w:r w:rsidR="00A038C6">
        <w:rPr>
          <w:rFonts w:ascii="Arial" w:hAnsi="Arial" w:cs="Arial"/>
          <w:sz w:val="22"/>
          <w:szCs w:val="22"/>
        </w:rPr>
        <w:t>Empresas Públicas de Medellín E.S.P</w:t>
      </w:r>
      <w:r w:rsidR="00793357">
        <w:rPr>
          <w:rFonts w:ascii="Arial" w:hAnsi="Arial" w:cs="Arial"/>
          <w:sz w:val="22"/>
          <w:szCs w:val="22"/>
        </w:rPr>
        <w:t xml:space="preserve">, </w:t>
      </w:r>
      <w:r w:rsidR="001E446D" w:rsidRPr="008E7B74">
        <w:rPr>
          <w:rFonts w:ascii="Arial" w:hAnsi="Arial" w:cs="Arial"/>
          <w:sz w:val="22"/>
          <w:szCs w:val="22"/>
        </w:rPr>
        <w:t>CHEC – Central Hidroeléctrica de Caldas S.A. E.S.P</w:t>
      </w:r>
      <w:r w:rsidR="001E446D">
        <w:rPr>
          <w:rFonts w:ascii="Arial" w:hAnsi="Arial" w:cs="Arial"/>
          <w:sz w:val="22"/>
          <w:szCs w:val="22"/>
        </w:rPr>
        <w:t xml:space="preserve">, </w:t>
      </w:r>
      <w:r w:rsidR="001E446D" w:rsidRPr="00C444F8">
        <w:rPr>
          <w:rFonts w:ascii="Arial" w:hAnsi="Arial" w:cs="Arial"/>
          <w:sz w:val="22"/>
          <w:szCs w:val="22"/>
        </w:rPr>
        <w:t>EDEQ – Empresa de Energía del Quindío S.A. E.S.P.</w:t>
      </w:r>
      <w:r w:rsidR="001E446D">
        <w:rPr>
          <w:rFonts w:ascii="Arial" w:hAnsi="Arial" w:cs="Arial"/>
          <w:sz w:val="22"/>
          <w:szCs w:val="22"/>
        </w:rPr>
        <w:t xml:space="preserve">, </w:t>
      </w:r>
      <w:r w:rsidR="001E446D" w:rsidRPr="008D50B0">
        <w:rPr>
          <w:rFonts w:ascii="Arial" w:hAnsi="Arial" w:cs="Arial"/>
          <w:sz w:val="22"/>
          <w:szCs w:val="22"/>
        </w:rPr>
        <w:t>CENS – Centrales Eléctricas del Norte de Santander S.A. E.S.P.</w:t>
      </w:r>
      <w:r w:rsidR="001E446D">
        <w:rPr>
          <w:rFonts w:ascii="Arial" w:hAnsi="Arial" w:cs="Arial"/>
          <w:sz w:val="22"/>
          <w:szCs w:val="22"/>
        </w:rPr>
        <w:t xml:space="preserve">, </w:t>
      </w:r>
      <w:r w:rsidR="001E446D" w:rsidRPr="00603FEA">
        <w:rPr>
          <w:rFonts w:ascii="Arial" w:hAnsi="Arial" w:cs="Arial"/>
          <w:sz w:val="22"/>
          <w:szCs w:val="22"/>
        </w:rPr>
        <w:t>ESSA – Electrificadora de Santander S.A. E.S.P.</w:t>
      </w:r>
      <w:r w:rsidR="00793357">
        <w:rPr>
          <w:rFonts w:ascii="Arial" w:hAnsi="Arial" w:cs="Arial"/>
          <w:sz w:val="22"/>
          <w:szCs w:val="22"/>
        </w:rPr>
        <w:t>,</w:t>
      </w:r>
      <w:r w:rsidRPr="00AB0061">
        <w:rPr>
          <w:rFonts w:ascii="Arial" w:hAnsi="Arial" w:cs="Arial"/>
          <w:color w:val="00B050"/>
          <w:sz w:val="22"/>
          <w:szCs w:val="22"/>
        </w:rPr>
        <w:t xml:space="preserve"> </w:t>
      </w:r>
      <w:r w:rsidRPr="00FF0D51">
        <w:rPr>
          <w:rFonts w:ascii="Arial" w:hAnsi="Arial" w:cs="Arial"/>
          <w:sz w:val="22"/>
          <w:szCs w:val="22"/>
        </w:rPr>
        <w:t>la garantía de cumplimiento en las condiciones que se enuncian a continuación</w:t>
      </w:r>
      <w:r>
        <w:rPr>
          <w:rFonts w:ascii="Arial" w:hAnsi="Arial" w:cs="Arial"/>
          <w:sz w:val="22"/>
          <w:szCs w:val="22"/>
        </w:rPr>
        <w:t>, además de los seguros que le sean requeridos</w:t>
      </w:r>
      <w:r w:rsidRPr="00FF0D51">
        <w:rPr>
          <w:rFonts w:ascii="Arial" w:hAnsi="Arial" w:cs="Arial"/>
          <w:sz w:val="22"/>
          <w:szCs w:val="22"/>
        </w:rPr>
        <w:t>.</w:t>
      </w:r>
    </w:p>
    <w:p w14:paraId="16D80B6C" w14:textId="77777777" w:rsidR="00D956EF" w:rsidRPr="00FF0D51" w:rsidRDefault="00D956EF" w:rsidP="00450555">
      <w:pPr>
        <w:tabs>
          <w:tab w:val="left" w:pos="2070"/>
        </w:tabs>
        <w:jc w:val="both"/>
        <w:rPr>
          <w:rFonts w:ascii="Arial" w:hAnsi="Arial" w:cs="Arial"/>
          <w:sz w:val="22"/>
          <w:szCs w:val="22"/>
        </w:rPr>
      </w:pPr>
      <w:r w:rsidRPr="00FF0D51">
        <w:rPr>
          <w:rFonts w:ascii="Arial" w:hAnsi="Arial" w:cs="Arial"/>
          <w:sz w:val="22"/>
          <w:szCs w:val="22"/>
        </w:rPr>
        <w:tab/>
      </w:r>
    </w:p>
    <w:p w14:paraId="793AEB86" w14:textId="40606525" w:rsidR="00D956EF" w:rsidRPr="00FF0D51" w:rsidRDefault="00D956EF" w:rsidP="00971A3B">
      <w:pPr>
        <w:jc w:val="both"/>
        <w:rPr>
          <w:rFonts w:ascii="Arial" w:hAnsi="Arial" w:cs="Arial"/>
          <w:sz w:val="22"/>
          <w:szCs w:val="22"/>
        </w:rPr>
      </w:pPr>
      <w:r w:rsidRPr="00FF0D51">
        <w:rPr>
          <w:rFonts w:ascii="Arial" w:hAnsi="Arial" w:cs="Arial"/>
          <w:sz w:val="22"/>
          <w:szCs w:val="22"/>
        </w:rPr>
        <w:t xml:space="preserve">Las garantías de cumplimiento podrán ser amparadas mediante una póliza de seguros o una garantía bancaria, emitida por una compañía de seguros o un banco, respectivamente. </w:t>
      </w:r>
    </w:p>
    <w:p w14:paraId="646A63D8" w14:textId="77777777" w:rsidR="00D956EF" w:rsidRPr="00FF0D51" w:rsidRDefault="00D956EF" w:rsidP="00D8696B">
      <w:pPr>
        <w:jc w:val="both"/>
        <w:rPr>
          <w:rFonts w:ascii="Arial" w:hAnsi="Arial" w:cs="Arial"/>
          <w:sz w:val="22"/>
          <w:szCs w:val="22"/>
        </w:rPr>
      </w:pPr>
    </w:p>
    <w:p w14:paraId="60855286" w14:textId="4ECD3EB5" w:rsidR="00D956EF" w:rsidRDefault="00D956EF" w:rsidP="00F0598F">
      <w:pPr>
        <w:autoSpaceDE w:val="0"/>
        <w:autoSpaceDN w:val="0"/>
        <w:adjustRightInd w:val="0"/>
        <w:jc w:val="both"/>
        <w:rPr>
          <w:rFonts w:ascii="Arial" w:hAnsi="Arial" w:cs="Arial"/>
          <w:color w:val="00B050"/>
          <w:sz w:val="22"/>
          <w:szCs w:val="22"/>
        </w:rPr>
      </w:pPr>
      <w:r w:rsidRPr="00FF0D51">
        <w:rPr>
          <w:rFonts w:ascii="Arial" w:eastAsiaTheme="minorHAnsi" w:hAnsi="Arial" w:cs="Arial"/>
          <w:sz w:val="22"/>
          <w:szCs w:val="22"/>
          <w:lang w:eastAsia="en-US"/>
        </w:rPr>
        <w:t xml:space="preserve">Las garantías se expedirán teniendo como </w:t>
      </w:r>
      <w:r w:rsidRPr="00AB0061">
        <w:rPr>
          <w:rFonts w:ascii="Arial" w:eastAsiaTheme="minorHAnsi" w:hAnsi="Arial" w:cs="Arial"/>
          <w:sz w:val="22"/>
          <w:szCs w:val="22"/>
          <w:lang w:eastAsia="en-US"/>
        </w:rPr>
        <w:t>asegurado/beneficiario de la misma a</w:t>
      </w:r>
      <w:r w:rsidRPr="00AB0061">
        <w:rPr>
          <w:rFonts w:ascii="Arial" w:eastAsiaTheme="minorHAnsi" w:hAnsi="Arial" w:cs="Arial"/>
          <w:color w:val="FF33CC"/>
          <w:sz w:val="22"/>
          <w:szCs w:val="22"/>
          <w:lang w:eastAsia="en-US"/>
        </w:rPr>
        <w:t xml:space="preserve"> </w:t>
      </w:r>
      <w:r w:rsidR="00793357">
        <w:rPr>
          <w:rFonts w:ascii="Arial" w:hAnsi="Arial" w:cs="Arial"/>
          <w:sz w:val="22"/>
          <w:szCs w:val="22"/>
        </w:rPr>
        <w:t>las empresas contratantes.</w:t>
      </w:r>
    </w:p>
    <w:p w14:paraId="3E8B6D83" w14:textId="77777777" w:rsidR="00D956EF" w:rsidRPr="00FF0D51" w:rsidRDefault="00D956EF" w:rsidP="00A8630E">
      <w:pPr>
        <w:pStyle w:val="Lista3"/>
        <w:ind w:left="0" w:firstLine="0"/>
        <w:jc w:val="both"/>
        <w:rPr>
          <w:rFonts w:ascii="Arial" w:hAnsi="Arial" w:cs="Arial"/>
          <w:sz w:val="22"/>
          <w:szCs w:val="22"/>
        </w:rPr>
      </w:pPr>
    </w:p>
    <w:p w14:paraId="181E0510" w14:textId="5FE416F1" w:rsidR="00D956EF" w:rsidRDefault="00D956EF" w:rsidP="00766A21">
      <w:pPr>
        <w:pStyle w:val="Lista3"/>
        <w:ind w:left="0" w:firstLine="0"/>
        <w:jc w:val="both"/>
        <w:rPr>
          <w:rFonts w:ascii="Arial" w:hAnsi="Arial" w:cs="Arial"/>
          <w:sz w:val="22"/>
          <w:szCs w:val="22"/>
          <w:lang w:val="es-ES"/>
        </w:rPr>
      </w:pPr>
      <w:r w:rsidRPr="00FF0D51">
        <w:rPr>
          <w:rFonts w:ascii="Arial" w:hAnsi="Arial" w:cs="Arial"/>
          <w:b/>
          <w:sz w:val="22"/>
          <w:szCs w:val="22"/>
          <w:u w:val="single"/>
          <w:lang w:val="es-ES"/>
        </w:rPr>
        <w:t>IMPORTANTE:</w:t>
      </w:r>
      <w:r w:rsidRPr="00FF0D51">
        <w:rPr>
          <w:rFonts w:ascii="Arial" w:hAnsi="Arial" w:cs="Arial"/>
          <w:b/>
          <w:sz w:val="22"/>
          <w:szCs w:val="22"/>
          <w:lang w:val="es-ES"/>
        </w:rPr>
        <w:t xml:space="preserve"> </w:t>
      </w:r>
      <w:r w:rsidRPr="00FF0D51">
        <w:rPr>
          <w:rFonts w:ascii="Arial" w:hAnsi="Arial" w:cs="Arial"/>
          <w:sz w:val="22"/>
          <w:szCs w:val="22"/>
          <w:lang w:val="es-ES"/>
        </w:rPr>
        <w:t xml:space="preserve">En todos los casos en los que haya modificación del plazo y/o </w:t>
      </w:r>
      <w:r>
        <w:rPr>
          <w:rFonts w:ascii="Arial" w:hAnsi="Arial" w:cs="Arial"/>
          <w:sz w:val="22"/>
          <w:szCs w:val="22"/>
          <w:lang w:val="es-ES"/>
        </w:rPr>
        <w:t>el valor</w:t>
      </w:r>
      <w:r w:rsidRPr="00FF0D51">
        <w:rPr>
          <w:rFonts w:ascii="Arial" w:hAnsi="Arial" w:cs="Arial"/>
          <w:sz w:val="22"/>
          <w:szCs w:val="22"/>
          <w:lang w:val="es-ES"/>
        </w:rPr>
        <w:t xml:space="preserve"> del contrato, </w:t>
      </w:r>
      <w:r w:rsidRPr="00FF0D51">
        <w:rPr>
          <w:rFonts w:ascii="Arial" w:hAnsi="Arial" w:cs="Arial"/>
          <w:caps/>
          <w:sz w:val="22"/>
          <w:szCs w:val="22"/>
          <w:lang w:val="es-ES"/>
        </w:rPr>
        <w:t>EL CONTRATISTA</w:t>
      </w:r>
      <w:r w:rsidRPr="00FF0D51">
        <w:rPr>
          <w:rFonts w:ascii="Arial" w:hAnsi="Arial" w:cs="Arial"/>
          <w:sz w:val="22"/>
          <w:szCs w:val="22"/>
          <w:lang w:val="es-ES"/>
        </w:rPr>
        <w:t xml:space="preserve"> deberá modificar el valor y/o el plazo de las garantías y seguros respectivos según corresponda, en proporción a los nuevos valores y plazos. Igualmente, cuando se presenten modificaciones en el contrato que no impliquen variación del valor o del plazo, EL CONTRATISTA deberá aportar la constancia de la comunicación a la compañía de seguros o al banco, según sea el caso, en la cual les notifica las modificaciones realizadas en el contrato.</w:t>
      </w:r>
    </w:p>
    <w:p w14:paraId="4C5111DD" w14:textId="77777777" w:rsidR="00E70F93" w:rsidRPr="00FF0D51" w:rsidRDefault="00E70F93" w:rsidP="00766A21">
      <w:pPr>
        <w:pStyle w:val="Lista3"/>
        <w:ind w:left="0" w:firstLine="0"/>
        <w:jc w:val="both"/>
        <w:rPr>
          <w:rFonts w:ascii="Arial" w:hAnsi="Arial" w:cs="Arial"/>
          <w:sz w:val="22"/>
          <w:szCs w:val="22"/>
          <w:lang w:val="es-ES"/>
        </w:rPr>
      </w:pPr>
    </w:p>
    <w:p w14:paraId="1667918F" w14:textId="56611A05" w:rsidR="00E70F93" w:rsidRDefault="005E261C" w:rsidP="000E18E7">
      <w:pPr>
        <w:keepNext/>
        <w:jc w:val="both"/>
        <w:outlineLvl w:val="1"/>
        <w:rPr>
          <w:rFonts w:ascii="Arial" w:hAnsi="Arial" w:cs="Arial"/>
          <w:b/>
          <w:bCs/>
          <w:iCs/>
          <w:sz w:val="22"/>
          <w:szCs w:val="22"/>
        </w:rPr>
      </w:pPr>
      <w:bookmarkStart w:id="166" w:name="_Toc113287598"/>
      <w:bookmarkStart w:id="167" w:name="_Toc113288589"/>
      <w:bookmarkStart w:id="168" w:name="_Toc115357933"/>
      <w:r>
        <w:rPr>
          <w:rFonts w:ascii="Arial" w:hAnsi="Arial" w:cs="Arial"/>
          <w:b/>
          <w:bCs/>
          <w:iCs/>
          <w:sz w:val="22"/>
          <w:szCs w:val="22"/>
        </w:rPr>
        <w:lastRenderedPageBreak/>
        <w:t>5</w:t>
      </w:r>
      <w:r w:rsidR="00D956EF" w:rsidRPr="00FF0D51">
        <w:rPr>
          <w:rFonts w:ascii="Arial" w:hAnsi="Arial" w:cs="Arial"/>
          <w:b/>
          <w:bCs/>
          <w:iCs/>
          <w:sz w:val="22"/>
          <w:szCs w:val="22"/>
        </w:rPr>
        <w:t>.</w:t>
      </w:r>
      <w:r w:rsidR="00E64C98">
        <w:rPr>
          <w:rFonts w:ascii="Arial" w:hAnsi="Arial" w:cs="Arial"/>
          <w:b/>
          <w:bCs/>
          <w:iCs/>
          <w:sz w:val="22"/>
          <w:szCs w:val="22"/>
        </w:rPr>
        <w:t>3</w:t>
      </w:r>
      <w:r w:rsidR="00D956EF" w:rsidRPr="00FF0D51">
        <w:rPr>
          <w:rFonts w:ascii="Arial" w:hAnsi="Arial" w:cs="Arial"/>
          <w:b/>
          <w:bCs/>
          <w:iCs/>
          <w:sz w:val="22"/>
          <w:szCs w:val="22"/>
        </w:rPr>
        <w:t>.1. Condiciones de las pólizas emitidas por compañías de seguros</w:t>
      </w:r>
      <w:bookmarkEnd w:id="166"/>
      <w:bookmarkEnd w:id="167"/>
      <w:bookmarkEnd w:id="168"/>
    </w:p>
    <w:p w14:paraId="663007FB" w14:textId="77777777" w:rsidR="00022D49" w:rsidRPr="00FF0D51" w:rsidRDefault="00022D49" w:rsidP="000E18E7">
      <w:pPr>
        <w:keepNext/>
        <w:jc w:val="both"/>
        <w:outlineLvl w:val="1"/>
        <w:rPr>
          <w:rFonts w:ascii="Arial" w:hAnsi="Arial" w:cs="Arial"/>
          <w:b/>
          <w:bCs/>
          <w:iCs/>
          <w:sz w:val="22"/>
          <w:szCs w:val="22"/>
        </w:rPr>
      </w:pPr>
    </w:p>
    <w:p w14:paraId="39A06DBC" w14:textId="63C9CB53" w:rsidR="00022D49" w:rsidRPr="00AB049F" w:rsidRDefault="00022D49" w:rsidP="00022D49">
      <w:pPr>
        <w:contextualSpacing/>
        <w:jc w:val="both"/>
        <w:rPr>
          <w:rFonts w:ascii="Arial" w:hAnsi="Arial" w:cs="Arial"/>
          <w:sz w:val="22"/>
          <w:szCs w:val="22"/>
          <w:lang w:val="es-ES" w:eastAsia="en-US"/>
        </w:rPr>
      </w:pPr>
      <w:r w:rsidRPr="00AB049F">
        <w:rPr>
          <w:rFonts w:ascii="Arial" w:hAnsi="Arial" w:cs="Arial"/>
          <w:sz w:val="22"/>
          <w:szCs w:val="22"/>
          <w:lang w:val="es-ES" w:eastAsia="en-US"/>
        </w:rPr>
        <w:t xml:space="preserve">Las garantías </w:t>
      </w:r>
      <w:r w:rsidRPr="00022D49">
        <w:rPr>
          <w:rFonts w:ascii="Arial" w:hAnsi="Arial" w:cs="Arial"/>
          <w:bCs/>
          <w:sz w:val="22"/>
          <w:szCs w:val="22"/>
          <w:lang w:val="es-ES" w:eastAsia="en-US"/>
        </w:rPr>
        <w:t>de</w:t>
      </w:r>
      <w:r w:rsidRPr="00AB049F">
        <w:rPr>
          <w:rFonts w:ascii="Arial" w:hAnsi="Arial" w:cs="Arial"/>
          <w:b/>
          <w:sz w:val="22"/>
          <w:szCs w:val="22"/>
          <w:lang w:val="es-ES" w:eastAsia="en-US"/>
        </w:rPr>
        <w:t xml:space="preserve"> cumplimiento</w:t>
      </w:r>
      <w:r w:rsidRPr="00AB049F">
        <w:rPr>
          <w:rFonts w:ascii="Arial" w:hAnsi="Arial" w:cs="Arial"/>
          <w:sz w:val="22"/>
          <w:szCs w:val="22"/>
          <w:lang w:val="es-ES" w:eastAsia="en-US"/>
        </w:rPr>
        <w:t xml:space="preserve">, </w:t>
      </w:r>
      <w:r>
        <w:rPr>
          <w:rFonts w:ascii="Arial" w:hAnsi="Arial" w:cs="Arial"/>
          <w:sz w:val="22"/>
          <w:szCs w:val="22"/>
          <w:lang w:val="es-ES" w:eastAsia="en-US"/>
        </w:rPr>
        <w:t>requeridas</w:t>
      </w:r>
      <w:r w:rsidRPr="00AB049F">
        <w:rPr>
          <w:rFonts w:ascii="Arial" w:hAnsi="Arial" w:cs="Arial"/>
          <w:sz w:val="22"/>
          <w:szCs w:val="22"/>
          <w:lang w:val="es-ES" w:eastAsia="en-US"/>
        </w:rPr>
        <w:t xml:space="preserve"> dentro de las solicitudes de oferta con </w:t>
      </w:r>
      <w:r>
        <w:rPr>
          <w:rFonts w:ascii="Arial" w:hAnsi="Arial" w:cs="Arial"/>
          <w:sz w:val="22"/>
          <w:szCs w:val="22"/>
          <w:lang w:val="es-ES" w:eastAsia="en-US"/>
        </w:rPr>
        <w:t>EL CONTRATANTE</w:t>
      </w:r>
      <w:r w:rsidRPr="00AB049F">
        <w:rPr>
          <w:rFonts w:ascii="Arial" w:hAnsi="Arial" w:cs="Arial"/>
          <w:sz w:val="22"/>
          <w:szCs w:val="22"/>
          <w:lang w:val="es-ES" w:eastAsia="en-US"/>
        </w:rPr>
        <w:t xml:space="preserve">, se suscribirán con base en un clausulado único diseñado a la medida de las necesidades de las empresas del Grupo EPM, denominado Póliza Matriz y que sólo puede ser expedido por las compañías designadas para este fin. </w:t>
      </w:r>
    </w:p>
    <w:p w14:paraId="5A9E9039" w14:textId="77777777" w:rsidR="00022D49" w:rsidRPr="00AB049F" w:rsidRDefault="00022D49" w:rsidP="00022D49">
      <w:pPr>
        <w:contextualSpacing/>
        <w:jc w:val="both"/>
        <w:rPr>
          <w:rFonts w:ascii="Arial" w:hAnsi="Arial" w:cs="Arial"/>
          <w:sz w:val="22"/>
          <w:szCs w:val="22"/>
          <w:lang w:val="es-ES" w:eastAsia="en-US"/>
        </w:rPr>
      </w:pPr>
    </w:p>
    <w:p w14:paraId="100FCD20" w14:textId="4BD9E94E" w:rsidR="00022D49" w:rsidRDefault="00022D49" w:rsidP="00022D49">
      <w:pPr>
        <w:pStyle w:val="Prrafodelista"/>
        <w:ind w:left="0"/>
        <w:jc w:val="both"/>
        <w:rPr>
          <w:rFonts w:ascii="Times New Roman" w:hAnsi="Times New Roman"/>
          <w:sz w:val="24"/>
          <w:szCs w:val="24"/>
          <w:lang w:val="es-CO" w:eastAsia="es-CO"/>
        </w:rPr>
      </w:pPr>
      <w:r w:rsidRPr="00AB049F">
        <w:rPr>
          <w:rFonts w:ascii="Arial" w:hAnsi="Arial" w:cs="Arial"/>
        </w:rPr>
        <w:t>De conformidad con lo anterior,  en lo que respecta a estas garantías otorgadas a través de seguros, el Contratista y/</w:t>
      </w:r>
      <w:proofErr w:type="spellStart"/>
      <w:r w:rsidRPr="00AB049F">
        <w:rPr>
          <w:rFonts w:ascii="Arial" w:hAnsi="Arial" w:cs="Arial"/>
        </w:rPr>
        <w:t>o</w:t>
      </w:r>
      <w:proofErr w:type="spellEnd"/>
      <w:r w:rsidRPr="00AB049F">
        <w:rPr>
          <w:rFonts w:ascii="Arial" w:hAnsi="Arial" w:cs="Arial"/>
        </w:rPr>
        <w:t xml:space="preserve"> Oferente conoce y acepta que</w:t>
      </w:r>
      <w:r w:rsidR="00576B9F">
        <w:rPr>
          <w:rFonts w:ascii="Arial" w:hAnsi="Arial" w:cs="Arial"/>
        </w:rPr>
        <w:t xml:space="preserve"> EL CONTRATANTE</w:t>
      </w:r>
      <w:r w:rsidRPr="00AB049F">
        <w:rPr>
          <w:rFonts w:ascii="Arial" w:hAnsi="Arial" w:cs="Arial"/>
        </w:rPr>
        <w:t xml:space="preserve"> es el titular del riesgo a ser asegurado mediante los seguros a los que se refiere esta cláusula y que, por lo tanto, está legalmente facultado para determinar las condiciones de aseguramiento que deben cumplir las pólizas por medio de las cuales será transferido este riesgo a las aseguradoras, y en los cuales asume la condición de tomador, asegurado y beneficiario. En consecuencia, el Contratista y/</w:t>
      </w:r>
      <w:proofErr w:type="spellStart"/>
      <w:r w:rsidRPr="00AB049F">
        <w:rPr>
          <w:rFonts w:ascii="Arial" w:hAnsi="Arial" w:cs="Arial"/>
        </w:rPr>
        <w:t>o</w:t>
      </w:r>
      <w:proofErr w:type="spellEnd"/>
      <w:r w:rsidRPr="00AB049F">
        <w:rPr>
          <w:rFonts w:ascii="Arial" w:hAnsi="Arial" w:cs="Arial"/>
        </w:rPr>
        <w:t xml:space="preserve"> Oferente conoce y acepta que las condiciones de aseguramiento que satisfacen los lineamientos sobre seguros y transferencia de riesgos de </w:t>
      </w:r>
      <w:r w:rsidR="00576B9F" w:rsidRPr="00576B9F">
        <w:rPr>
          <w:rFonts w:ascii="Arial" w:hAnsi="Arial" w:cs="Arial"/>
        </w:rPr>
        <w:t>EL CONTRATANTE</w:t>
      </w:r>
      <w:r w:rsidRPr="00576B9F">
        <w:rPr>
          <w:rFonts w:ascii="Arial" w:hAnsi="Arial" w:cs="Arial"/>
        </w:rPr>
        <w:t xml:space="preserve"> </w:t>
      </w:r>
      <w:r w:rsidRPr="00AB049F">
        <w:rPr>
          <w:rFonts w:ascii="Arial" w:hAnsi="Arial" w:cs="Arial"/>
        </w:rPr>
        <w:t xml:space="preserve">son cumplidos por la Póliza Matriz que se ha negociado con las </w:t>
      </w:r>
      <w:r w:rsidRPr="00FB1753">
        <w:rPr>
          <w:rFonts w:ascii="Arial" w:hAnsi="Arial" w:cs="Arial"/>
        </w:rPr>
        <w:t xml:space="preserve">compañías de seguros </w:t>
      </w:r>
      <w:r w:rsidRPr="00FB1753">
        <w:rPr>
          <w:rFonts w:ascii="Arial" w:hAnsi="Arial" w:cs="Arial"/>
          <w:b/>
        </w:rPr>
        <w:t xml:space="preserve">que hagan parte del programa y que podrán ser consultadas en el </w:t>
      </w:r>
      <w:proofErr w:type="gramStart"/>
      <w:r w:rsidRPr="00FB1753">
        <w:rPr>
          <w:rFonts w:ascii="Arial" w:hAnsi="Arial" w:cs="Arial"/>
          <w:b/>
        </w:rPr>
        <w:t>link</w:t>
      </w:r>
      <w:proofErr w:type="gramEnd"/>
      <w:r w:rsidRPr="00FB1753">
        <w:rPr>
          <w:rFonts w:ascii="Arial" w:hAnsi="Arial" w:cs="Arial"/>
          <w:b/>
        </w:rPr>
        <w:t xml:space="preserve"> que se detalla más adelante.</w:t>
      </w:r>
      <w:r w:rsidRPr="00FB1753">
        <w:rPr>
          <w:rFonts w:ascii="Arial" w:hAnsi="Arial" w:cs="Arial"/>
        </w:rPr>
        <w:t xml:space="preserve"> Por lo tanto, el Contratista/Oferente contratará los seguros a los que se refiere esta cláusula solamente con tales aseguradoras y bajo las condiciones del Programa Póliza Matriz, cuyas definiciones y condiciones se pueden encontrar en el siguiente </w:t>
      </w:r>
      <w:proofErr w:type="gramStart"/>
      <w:r w:rsidRPr="00FB1753">
        <w:rPr>
          <w:rFonts w:ascii="Arial" w:hAnsi="Arial" w:cs="Arial"/>
        </w:rPr>
        <w:t>link</w:t>
      </w:r>
      <w:proofErr w:type="gramEnd"/>
      <w:r w:rsidRPr="00FB1753">
        <w:rPr>
          <w:rFonts w:ascii="Arial" w:hAnsi="Arial" w:cs="Arial"/>
        </w:rPr>
        <w:t>:</w:t>
      </w:r>
      <w:r w:rsidRPr="00507CB8">
        <w:rPr>
          <w:rFonts w:ascii="Times New Roman" w:hAnsi="Times New Roman"/>
          <w:sz w:val="24"/>
          <w:szCs w:val="24"/>
          <w:lang w:val="es-CO" w:eastAsia="es-CO"/>
        </w:rPr>
        <w:t xml:space="preserve"> </w:t>
      </w:r>
    </w:p>
    <w:p w14:paraId="493D061D" w14:textId="77777777" w:rsidR="00022D49" w:rsidRDefault="00022D49" w:rsidP="00022D49">
      <w:pPr>
        <w:pStyle w:val="Prrafodelista"/>
        <w:ind w:left="0"/>
        <w:jc w:val="both"/>
        <w:rPr>
          <w:rFonts w:ascii="Times New Roman" w:hAnsi="Times New Roman"/>
          <w:sz w:val="24"/>
          <w:szCs w:val="24"/>
          <w:lang w:val="es-CO" w:eastAsia="es-CO"/>
        </w:rPr>
      </w:pPr>
    </w:p>
    <w:p w14:paraId="452056EF" w14:textId="77777777" w:rsidR="00022D49" w:rsidRDefault="00022D49" w:rsidP="00022D49">
      <w:pPr>
        <w:pStyle w:val="Prrafodelista"/>
        <w:ind w:left="0"/>
        <w:jc w:val="both"/>
      </w:pPr>
      <w:hyperlink r:id="rId13" w:history="1">
        <w:r>
          <w:rPr>
            <w:rStyle w:val="Hipervnculo"/>
          </w:rPr>
          <w:t>https://cu.epm.com.co/proveedoresycontratistas/contratacion/como-ser-proveedor-o-contratista</w:t>
        </w:r>
      </w:hyperlink>
    </w:p>
    <w:p w14:paraId="6206BFAB" w14:textId="4599D602" w:rsidR="00022D49" w:rsidRPr="00AB049F" w:rsidRDefault="00022D49" w:rsidP="00022D49">
      <w:pPr>
        <w:jc w:val="both"/>
        <w:rPr>
          <w:rFonts w:ascii="Arial" w:hAnsi="Arial" w:cs="Arial"/>
          <w:color w:val="00B0F0"/>
          <w:sz w:val="22"/>
          <w:szCs w:val="22"/>
          <w:lang w:val="es-ES"/>
        </w:rPr>
      </w:pPr>
    </w:p>
    <w:p w14:paraId="37F3DE29" w14:textId="77777777" w:rsidR="00022D49" w:rsidRPr="00AB049F" w:rsidRDefault="00022D49" w:rsidP="00022D49">
      <w:pPr>
        <w:jc w:val="both"/>
        <w:rPr>
          <w:rFonts w:ascii="Arial" w:hAnsi="Arial" w:cs="Arial"/>
          <w:sz w:val="22"/>
          <w:szCs w:val="22"/>
        </w:rPr>
      </w:pPr>
      <w:r w:rsidRPr="00AB049F">
        <w:rPr>
          <w:rFonts w:ascii="Arial" w:hAnsi="Arial" w:cs="Arial"/>
          <w:sz w:val="22"/>
          <w:szCs w:val="22"/>
        </w:rPr>
        <w:t>Para la expedición de la</w:t>
      </w:r>
      <w:r>
        <w:rPr>
          <w:rFonts w:ascii="Arial" w:hAnsi="Arial" w:cs="Arial"/>
          <w:sz w:val="22"/>
          <w:szCs w:val="22"/>
        </w:rPr>
        <w:t>s</w:t>
      </w:r>
      <w:r w:rsidRPr="00AB049F">
        <w:rPr>
          <w:rFonts w:ascii="Arial" w:hAnsi="Arial" w:cs="Arial"/>
          <w:sz w:val="22"/>
          <w:szCs w:val="22"/>
        </w:rPr>
        <w:t xml:space="preserve"> garantía</w:t>
      </w:r>
      <w:r>
        <w:rPr>
          <w:rFonts w:ascii="Arial" w:hAnsi="Arial" w:cs="Arial"/>
          <w:sz w:val="22"/>
          <w:szCs w:val="22"/>
        </w:rPr>
        <w:t>s</w:t>
      </w:r>
      <w:r w:rsidRPr="00AB049F">
        <w:rPr>
          <w:rFonts w:ascii="Arial" w:hAnsi="Arial" w:cs="Arial"/>
          <w:sz w:val="22"/>
          <w:szCs w:val="22"/>
        </w:rPr>
        <w:t xml:space="preserve"> mediante póliza de seguros, el oferente/Contratista deberá contactarse con el Programa Póliza Matriz, </w:t>
      </w:r>
      <w:r w:rsidRPr="00AB049F">
        <w:rPr>
          <w:rFonts w:ascii="Arial" w:hAnsi="Arial" w:cs="Arial"/>
          <w:b/>
          <w:sz w:val="22"/>
          <w:szCs w:val="22"/>
        </w:rPr>
        <w:t xml:space="preserve">Vía correo electrónico a la dirección </w:t>
      </w:r>
      <w:hyperlink r:id="rId14" w:history="1">
        <w:r w:rsidRPr="00AB049F">
          <w:rPr>
            <w:rStyle w:val="Hipervnculo"/>
            <w:rFonts w:ascii="Arial" w:hAnsi="Arial" w:cs="Arial"/>
            <w:b/>
            <w:sz w:val="22"/>
            <w:szCs w:val="22"/>
          </w:rPr>
          <w:t>Poliza.Matriz.EPM@epm.com.co</w:t>
        </w:r>
      </w:hyperlink>
      <w:r w:rsidRPr="00AB049F">
        <w:rPr>
          <w:rStyle w:val="Hipervnculo"/>
          <w:rFonts w:ascii="Arial" w:hAnsi="Arial" w:cs="Arial"/>
          <w:b/>
          <w:sz w:val="22"/>
          <w:szCs w:val="22"/>
        </w:rPr>
        <w:t xml:space="preserve"> indicando el número del proceso de contratación o número del contrato al que pertenece su solicitud</w:t>
      </w:r>
      <w:r w:rsidRPr="00AB049F">
        <w:rPr>
          <w:rFonts w:ascii="Arial" w:hAnsi="Arial" w:cs="Arial"/>
          <w:b/>
          <w:sz w:val="22"/>
          <w:szCs w:val="22"/>
        </w:rPr>
        <w:t xml:space="preserve">. </w:t>
      </w:r>
      <w:r w:rsidRPr="00AB049F">
        <w:rPr>
          <w:rFonts w:ascii="Arial" w:hAnsi="Arial" w:cs="Arial"/>
          <w:sz w:val="22"/>
          <w:szCs w:val="22"/>
        </w:rPr>
        <w:t xml:space="preserve">Este es el medio </w:t>
      </w:r>
      <w:r>
        <w:rPr>
          <w:rFonts w:ascii="Arial" w:hAnsi="Arial" w:cs="Arial"/>
          <w:sz w:val="22"/>
          <w:szCs w:val="22"/>
        </w:rPr>
        <w:t xml:space="preserve">de contacto para atender dudas, requerimientos puntuales y </w:t>
      </w:r>
      <w:r w:rsidRPr="00AB049F">
        <w:rPr>
          <w:rFonts w:ascii="Arial" w:hAnsi="Arial" w:cs="Arial"/>
          <w:sz w:val="22"/>
          <w:szCs w:val="22"/>
        </w:rPr>
        <w:t>por el cual se controla la recepción de la solicitud y de todos los documentos necesarios para la expedición de las pólizas.</w:t>
      </w:r>
    </w:p>
    <w:p w14:paraId="219E98F9" w14:textId="77777777" w:rsidR="00022D49" w:rsidRPr="00AB049F" w:rsidRDefault="00022D49" w:rsidP="00022D49">
      <w:pPr>
        <w:jc w:val="both"/>
        <w:rPr>
          <w:rFonts w:ascii="Arial" w:hAnsi="Arial" w:cs="Arial"/>
          <w:sz w:val="22"/>
          <w:szCs w:val="22"/>
        </w:rPr>
      </w:pPr>
    </w:p>
    <w:p w14:paraId="5C5F4645" w14:textId="77777777" w:rsidR="00022D49" w:rsidRPr="0028295D" w:rsidRDefault="00022D49" w:rsidP="00022D49">
      <w:pPr>
        <w:jc w:val="both"/>
        <w:rPr>
          <w:rFonts w:ascii="Arial" w:hAnsi="Arial" w:cs="Arial"/>
          <w:sz w:val="22"/>
          <w:szCs w:val="22"/>
        </w:rPr>
      </w:pPr>
      <w:r w:rsidRPr="0028295D">
        <w:rPr>
          <w:rFonts w:ascii="Arial" w:hAnsi="Arial" w:cs="Arial"/>
          <w:sz w:val="22"/>
          <w:szCs w:val="22"/>
        </w:rPr>
        <w:t>Una vez las aseguradoras cuenten con toda la información requerida para analizar la solicitud de suscripción, tienen seis (6) días hábiles para dar respuesta</w:t>
      </w:r>
      <w:r w:rsidRPr="0028295D">
        <w:rPr>
          <w:rFonts w:ascii="Arial" w:hAnsi="Arial" w:cs="Arial"/>
          <w:sz w:val="22"/>
          <w:szCs w:val="22"/>
          <w:vertAlign w:val="superscript"/>
        </w:rPr>
        <w:footnoteReference w:id="2"/>
      </w:r>
      <w:r w:rsidRPr="0028295D">
        <w:rPr>
          <w:rFonts w:ascii="Arial" w:hAnsi="Arial" w:cs="Arial"/>
          <w:sz w:val="22"/>
          <w:szCs w:val="22"/>
        </w:rPr>
        <w:t xml:space="preserve"> en caso de personas nacionales, o diez (10) días hábiles en el caso de extranjeros.  Normalmente basta con la presentación de los siguientes documentos para el análisis, pero en algunos casos excepcionales se puede requerir información adicional</w:t>
      </w:r>
      <w:r w:rsidRPr="0028295D">
        <w:rPr>
          <w:rFonts w:ascii="Arial" w:hAnsi="Arial" w:cs="Arial"/>
          <w:sz w:val="22"/>
          <w:szCs w:val="22"/>
          <w:vertAlign w:val="superscript"/>
        </w:rPr>
        <w:footnoteReference w:id="3"/>
      </w:r>
      <w:r w:rsidRPr="0028295D">
        <w:rPr>
          <w:rFonts w:ascii="Arial" w:hAnsi="Arial" w:cs="Arial"/>
          <w:sz w:val="22"/>
          <w:szCs w:val="22"/>
        </w:rPr>
        <w:t xml:space="preserve">: </w:t>
      </w:r>
    </w:p>
    <w:p w14:paraId="4E17BFA6" w14:textId="77777777" w:rsidR="00022D49" w:rsidRPr="00AB049F" w:rsidRDefault="00022D49" w:rsidP="00022D49">
      <w:pPr>
        <w:jc w:val="both"/>
        <w:rPr>
          <w:rFonts w:ascii="Arial" w:hAnsi="Arial" w:cs="Arial"/>
          <w:sz w:val="22"/>
          <w:szCs w:val="22"/>
        </w:rPr>
      </w:pPr>
    </w:p>
    <w:p w14:paraId="00202371" w14:textId="77777777" w:rsidR="00022D49" w:rsidRPr="00AB049F" w:rsidRDefault="00022D49" w:rsidP="00022D49">
      <w:pPr>
        <w:contextualSpacing/>
        <w:jc w:val="both"/>
        <w:rPr>
          <w:rFonts w:ascii="Arial" w:hAnsi="Arial" w:cs="Arial"/>
          <w:b/>
          <w:sz w:val="22"/>
          <w:szCs w:val="22"/>
        </w:rPr>
      </w:pPr>
      <w:bookmarkStart w:id="169" w:name="_Hlk88066600"/>
      <w:r w:rsidRPr="00AB049F">
        <w:rPr>
          <w:rFonts w:ascii="Arial" w:hAnsi="Arial" w:cs="Arial"/>
          <w:b/>
          <w:sz w:val="22"/>
          <w:szCs w:val="22"/>
        </w:rPr>
        <w:t>Para Personas Jurídicas Nacionales:</w:t>
      </w:r>
    </w:p>
    <w:p w14:paraId="6BFC5B3F" w14:textId="77777777" w:rsidR="00022D49" w:rsidRPr="00AB049F" w:rsidRDefault="00022D49" w:rsidP="00022D49">
      <w:pPr>
        <w:ind w:left="709"/>
        <w:jc w:val="both"/>
        <w:rPr>
          <w:rFonts w:ascii="Arial" w:hAnsi="Arial" w:cs="Arial"/>
          <w:sz w:val="22"/>
          <w:szCs w:val="22"/>
        </w:rPr>
      </w:pPr>
    </w:p>
    <w:p w14:paraId="4B457EBE"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Estados Financieros actualizados de los dos (2) últimos años contables.</w:t>
      </w:r>
    </w:p>
    <w:p w14:paraId="441C14D1"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Declaración de Renta, último periodo gravable.</w:t>
      </w:r>
    </w:p>
    <w:p w14:paraId="04576EF2"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RUT.</w:t>
      </w:r>
    </w:p>
    <w:p w14:paraId="2947E54D"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Certificado de existencia y representación, con vigencia no superior a 3 meses.</w:t>
      </w:r>
    </w:p>
    <w:p w14:paraId="463474F8"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Listado de socios con una participación superior al 5%, incluyendo nombre o razón social, cédula o NIT.</w:t>
      </w:r>
    </w:p>
    <w:p w14:paraId="65781832"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 xml:space="preserve">Hoja de Vida o </w:t>
      </w:r>
      <w:proofErr w:type="spellStart"/>
      <w:r w:rsidRPr="00AB049F">
        <w:rPr>
          <w:rFonts w:ascii="Arial" w:hAnsi="Arial" w:cs="Arial"/>
          <w:snapToGrid w:val="0"/>
        </w:rPr>
        <w:t>record</w:t>
      </w:r>
      <w:proofErr w:type="spellEnd"/>
      <w:r w:rsidRPr="00AB049F">
        <w:rPr>
          <w:rFonts w:ascii="Arial" w:hAnsi="Arial" w:cs="Arial"/>
          <w:snapToGrid w:val="0"/>
        </w:rPr>
        <w:t xml:space="preserve"> de obras (Experiencia del Contratista).</w:t>
      </w:r>
    </w:p>
    <w:p w14:paraId="4B4528A7" w14:textId="77777777" w:rsidR="00022D49" w:rsidRDefault="00022D49" w:rsidP="00022D49">
      <w:pPr>
        <w:pStyle w:val="Prrafodelista"/>
        <w:numPr>
          <w:ilvl w:val="0"/>
          <w:numId w:val="50"/>
        </w:numPr>
        <w:spacing w:line="240" w:lineRule="atLeast"/>
        <w:jc w:val="both"/>
        <w:rPr>
          <w:rFonts w:ascii="Arial" w:hAnsi="Arial" w:cs="Arial"/>
          <w:snapToGrid w:val="0"/>
        </w:rPr>
      </w:pPr>
      <w:r w:rsidRPr="00AC1809">
        <w:rPr>
          <w:rFonts w:ascii="Arial" w:hAnsi="Arial" w:cs="Arial"/>
          <w:snapToGrid w:val="0"/>
        </w:rPr>
        <w:lastRenderedPageBreak/>
        <w:t xml:space="preserve">Formulario SARLAFT o aquel que lo sustituya (Formulario de conocimiento del Cliente del sector asegurador exigido por la Superintendencia Financiera, que se encuentra adjunto en el </w:t>
      </w:r>
      <w:proofErr w:type="gramStart"/>
      <w:r w:rsidRPr="00AC1809">
        <w:rPr>
          <w:rFonts w:ascii="Arial" w:hAnsi="Arial" w:cs="Arial"/>
          <w:snapToGrid w:val="0"/>
        </w:rPr>
        <w:t>link</w:t>
      </w:r>
      <w:proofErr w:type="gramEnd"/>
      <w:r w:rsidRPr="00AC1809">
        <w:rPr>
          <w:rFonts w:ascii="Arial" w:hAnsi="Arial" w:cs="Arial"/>
          <w:snapToGrid w:val="0"/>
        </w:rPr>
        <w:t xml:space="preserve"> de la página web). </w:t>
      </w:r>
      <w:hyperlink r:id="rId15" w:history="1">
        <w:r w:rsidRPr="002C6119">
          <w:rPr>
            <w:rStyle w:val="Hipervnculo"/>
            <w:rFonts w:ascii="Arial" w:hAnsi="Arial" w:cs="Arial"/>
            <w:snapToGrid w:val="0"/>
          </w:rPr>
          <w:t>https://fasecolda.com/cms/wp-content/uploads/2021/08/FCC_092021-PJ_.pdf</w:t>
        </w:r>
      </w:hyperlink>
    </w:p>
    <w:p w14:paraId="37357D7D"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Cedula de ciudadanía del representante legal.</w:t>
      </w:r>
    </w:p>
    <w:p w14:paraId="1A1BF0B1"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Pagaré firmado en garantía a la aseguradora.</w:t>
      </w:r>
    </w:p>
    <w:p w14:paraId="3CED6655"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Condiciones o Pliego de contratación</w:t>
      </w:r>
    </w:p>
    <w:p w14:paraId="7A7B8EE9" w14:textId="77777777" w:rsidR="00022D49" w:rsidRPr="00AB049F" w:rsidRDefault="00022D49" w:rsidP="00022D49">
      <w:pPr>
        <w:pStyle w:val="Prrafodelista"/>
        <w:numPr>
          <w:ilvl w:val="0"/>
          <w:numId w:val="50"/>
        </w:numPr>
        <w:spacing w:line="240" w:lineRule="atLeast"/>
        <w:jc w:val="both"/>
        <w:rPr>
          <w:rFonts w:ascii="Arial" w:hAnsi="Arial" w:cs="Arial"/>
          <w:snapToGrid w:val="0"/>
        </w:rPr>
      </w:pPr>
      <w:r w:rsidRPr="00AB049F">
        <w:rPr>
          <w:rFonts w:ascii="Arial" w:hAnsi="Arial" w:cs="Arial"/>
          <w:snapToGrid w:val="0"/>
        </w:rPr>
        <w:t>Nombre y NIT del oferente</w:t>
      </w:r>
    </w:p>
    <w:bookmarkEnd w:id="169"/>
    <w:p w14:paraId="199B8CBA" w14:textId="77777777" w:rsidR="00022D49" w:rsidRPr="00AB049F" w:rsidRDefault="00022D49" w:rsidP="00022D49">
      <w:pPr>
        <w:spacing w:line="240" w:lineRule="atLeast"/>
        <w:ind w:left="1418" w:hanging="851"/>
        <w:jc w:val="both"/>
        <w:rPr>
          <w:rFonts w:ascii="Arial" w:hAnsi="Arial" w:cs="Arial"/>
          <w:snapToGrid w:val="0"/>
          <w:sz w:val="22"/>
          <w:szCs w:val="22"/>
          <w:lang w:val="es-ES"/>
        </w:rPr>
      </w:pPr>
    </w:p>
    <w:p w14:paraId="7F726946" w14:textId="77777777" w:rsidR="00022D49" w:rsidRPr="00D815D8" w:rsidRDefault="00022D49" w:rsidP="00022D49">
      <w:pPr>
        <w:pStyle w:val="Continuarlista4"/>
        <w:rPr>
          <w:rFonts w:ascii="Arial" w:hAnsi="Arial" w:cs="Arial"/>
          <w:b/>
          <w:bCs/>
          <w:sz w:val="22"/>
          <w:szCs w:val="22"/>
        </w:rPr>
      </w:pPr>
      <w:bookmarkStart w:id="170" w:name="_Hlk88067017"/>
      <w:r w:rsidRPr="00D815D8">
        <w:rPr>
          <w:rFonts w:ascii="Arial" w:hAnsi="Arial" w:cs="Arial"/>
          <w:b/>
          <w:bCs/>
          <w:sz w:val="22"/>
          <w:szCs w:val="22"/>
        </w:rPr>
        <w:t xml:space="preserve">Notas: </w:t>
      </w:r>
    </w:p>
    <w:p w14:paraId="633D9AFD" w14:textId="77777777" w:rsidR="00022D49" w:rsidRPr="00D815D8" w:rsidRDefault="00022D49" w:rsidP="00022D49">
      <w:pPr>
        <w:pStyle w:val="Continuarlista4"/>
        <w:numPr>
          <w:ilvl w:val="0"/>
          <w:numId w:val="51"/>
        </w:numPr>
        <w:spacing w:after="0"/>
        <w:jc w:val="both"/>
        <w:rPr>
          <w:rFonts w:ascii="Arial" w:hAnsi="Arial" w:cs="Arial"/>
          <w:sz w:val="22"/>
          <w:szCs w:val="22"/>
        </w:rPr>
      </w:pPr>
      <w:r w:rsidRPr="00D815D8">
        <w:rPr>
          <w:rFonts w:ascii="Arial" w:hAnsi="Arial" w:cs="Arial"/>
          <w:sz w:val="22"/>
          <w:szCs w:val="22"/>
        </w:rPr>
        <w:t>Las compañías aseguradoras, dependiendo del tipo, objeto o valor del contrato y de su propio análisis de riesgos, podrá</w:t>
      </w:r>
      <w:r>
        <w:rPr>
          <w:rFonts w:ascii="Arial" w:hAnsi="Arial" w:cs="Arial"/>
          <w:sz w:val="22"/>
          <w:szCs w:val="22"/>
        </w:rPr>
        <w:t>n</w:t>
      </w:r>
      <w:r w:rsidRPr="00D815D8">
        <w:rPr>
          <w:rFonts w:ascii="Arial" w:hAnsi="Arial" w:cs="Arial"/>
          <w:sz w:val="22"/>
          <w:szCs w:val="22"/>
        </w:rPr>
        <w:t xml:space="preserve"> solicitar información adicional a la que la empresa contratante hubiese definido como requisito de participación en el proceso, esto hace parte de sus políticas de suscripción de riesgos y no contradice ni riñe con los términos del proceso de contratación.</w:t>
      </w:r>
    </w:p>
    <w:p w14:paraId="4D6FBFCA" w14:textId="77777777" w:rsidR="00022D49" w:rsidRPr="00D815D8" w:rsidRDefault="00022D49" w:rsidP="00022D49">
      <w:pPr>
        <w:pStyle w:val="Continuarlista4"/>
        <w:numPr>
          <w:ilvl w:val="0"/>
          <w:numId w:val="51"/>
        </w:numPr>
        <w:spacing w:after="0"/>
        <w:jc w:val="both"/>
        <w:rPr>
          <w:rFonts w:ascii="Arial" w:hAnsi="Arial" w:cs="Arial"/>
          <w:sz w:val="22"/>
          <w:szCs w:val="22"/>
        </w:rPr>
      </w:pPr>
      <w:r w:rsidRPr="00D815D8">
        <w:rPr>
          <w:rFonts w:ascii="Arial" w:hAnsi="Arial" w:cs="Arial"/>
          <w:sz w:val="22"/>
          <w:szCs w:val="22"/>
        </w:rPr>
        <w:t xml:space="preserve">El corredor de seguros del Programa solo podrá iniciar el trámite ante la aseguradora </w:t>
      </w:r>
      <w:r>
        <w:rPr>
          <w:rFonts w:ascii="Arial" w:hAnsi="Arial" w:cs="Arial"/>
          <w:sz w:val="22"/>
          <w:szCs w:val="22"/>
        </w:rPr>
        <w:t xml:space="preserve">seleccionada por el proponente/contratista </w:t>
      </w:r>
      <w:r w:rsidRPr="00D815D8">
        <w:rPr>
          <w:rFonts w:ascii="Arial" w:hAnsi="Arial" w:cs="Arial"/>
          <w:sz w:val="22"/>
          <w:szCs w:val="22"/>
        </w:rPr>
        <w:t xml:space="preserve">una vez cuente con todos los documentos solicitados. </w:t>
      </w:r>
    </w:p>
    <w:p w14:paraId="531D8717" w14:textId="77777777" w:rsidR="00022D49" w:rsidRPr="00D815D8" w:rsidRDefault="00022D49" w:rsidP="00022D49">
      <w:pPr>
        <w:pStyle w:val="Continuarlista4"/>
        <w:numPr>
          <w:ilvl w:val="0"/>
          <w:numId w:val="51"/>
        </w:numPr>
        <w:spacing w:after="0"/>
        <w:jc w:val="both"/>
        <w:rPr>
          <w:rFonts w:ascii="Arial" w:hAnsi="Arial" w:cs="Arial"/>
          <w:sz w:val="22"/>
          <w:szCs w:val="22"/>
        </w:rPr>
      </w:pPr>
      <w:r w:rsidRPr="00D815D8">
        <w:rPr>
          <w:rFonts w:ascii="Arial" w:hAnsi="Arial" w:cs="Arial"/>
          <w:sz w:val="22"/>
          <w:szCs w:val="22"/>
        </w:rPr>
        <w:t xml:space="preserve">Los 6 días hábiles </w:t>
      </w:r>
      <w:r>
        <w:rPr>
          <w:rFonts w:ascii="Arial" w:hAnsi="Arial" w:cs="Arial"/>
          <w:sz w:val="22"/>
          <w:szCs w:val="22"/>
        </w:rPr>
        <w:t xml:space="preserve">comenzarán a </w:t>
      </w:r>
      <w:r w:rsidRPr="00D815D8">
        <w:rPr>
          <w:rFonts w:ascii="Arial" w:hAnsi="Arial" w:cs="Arial"/>
          <w:sz w:val="22"/>
          <w:szCs w:val="22"/>
        </w:rPr>
        <w:t xml:space="preserve">contar a partir del momento en el cual la aseguradora </w:t>
      </w:r>
      <w:r>
        <w:rPr>
          <w:rFonts w:ascii="Arial" w:hAnsi="Arial" w:cs="Arial"/>
          <w:sz w:val="22"/>
          <w:szCs w:val="22"/>
        </w:rPr>
        <w:t xml:space="preserve">tenga </w:t>
      </w:r>
      <w:r w:rsidRPr="00D815D8">
        <w:rPr>
          <w:rFonts w:ascii="Arial" w:hAnsi="Arial" w:cs="Arial"/>
          <w:sz w:val="22"/>
          <w:szCs w:val="22"/>
        </w:rPr>
        <w:t xml:space="preserve">la información acá enunciada, y en los casos que así se requiera, con la información adicional solicitada por </w:t>
      </w:r>
      <w:r>
        <w:rPr>
          <w:rFonts w:ascii="Arial" w:hAnsi="Arial" w:cs="Arial"/>
          <w:sz w:val="22"/>
          <w:szCs w:val="22"/>
        </w:rPr>
        <w:t>ella</w:t>
      </w:r>
      <w:r w:rsidRPr="00D815D8">
        <w:rPr>
          <w:rFonts w:ascii="Arial" w:hAnsi="Arial" w:cs="Arial"/>
          <w:sz w:val="22"/>
          <w:szCs w:val="22"/>
        </w:rPr>
        <w:t>.</w:t>
      </w:r>
    </w:p>
    <w:p w14:paraId="2ED46DF9" w14:textId="77777777" w:rsidR="00022D49" w:rsidRPr="00D815D8" w:rsidRDefault="00022D49" w:rsidP="00022D49">
      <w:pPr>
        <w:pStyle w:val="Continuarlista4"/>
        <w:numPr>
          <w:ilvl w:val="0"/>
          <w:numId w:val="51"/>
        </w:numPr>
        <w:spacing w:after="0"/>
        <w:jc w:val="both"/>
        <w:rPr>
          <w:rFonts w:ascii="Arial" w:hAnsi="Arial" w:cs="Arial"/>
          <w:sz w:val="22"/>
          <w:szCs w:val="22"/>
        </w:rPr>
      </w:pPr>
      <w:r w:rsidRPr="00D815D8">
        <w:rPr>
          <w:rFonts w:ascii="Arial" w:hAnsi="Arial" w:cs="Arial"/>
          <w:sz w:val="22"/>
          <w:szCs w:val="22"/>
        </w:rPr>
        <w:t xml:space="preserve">El proponente/oferente deberá indicar al Programa Póliza Matriz, con cuál aseguradora prefiere que se emitan las pólizas (de entre las que hacen parte del Programa). Si dicha aseguradora no pudiera otorgar el seguro, se iniciará el trámite con las demás aseguradoras del programa y se suscribirán las pólizas con aquella que primero responda. </w:t>
      </w:r>
    </w:p>
    <w:p w14:paraId="268BC386" w14:textId="77777777" w:rsidR="00022D49" w:rsidRPr="00D815D8" w:rsidRDefault="00022D49" w:rsidP="00022D49">
      <w:pPr>
        <w:pStyle w:val="Continuarlista4"/>
        <w:numPr>
          <w:ilvl w:val="0"/>
          <w:numId w:val="51"/>
        </w:numPr>
        <w:spacing w:after="0"/>
        <w:jc w:val="both"/>
        <w:rPr>
          <w:rFonts w:ascii="Arial" w:hAnsi="Arial" w:cs="Arial"/>
          <w:sz w:val="22"/>
          <w:szCs w:val="22"/>
        </w:rPr>
      </w:pPr>
      <w:r w:rsidRPr="00D815D8">
        <w:rPr>
          <w:rFonts w:ascii="Arial" w:hAnsi="Arial" w:cs="Arial"/>
          <w:sz w:val="22"/>
          <w:szCs w:val="22"/>
        </w:rPr>
        <w:t>En</w:t>
      </w:r>
      <w:r>
        <w:rPr>
          <w:rFonts w:ascii="Arial" w:hAnsi="Arial" w:cs="Arial"/>
          <w:sz w:val="22"/>
          <w:szCs w:val="22"/>
        </w:rPr>
        <w:t xml:space="preserve"> el</w:t>
      </w:r>
      <w:r w:rsidRPr="00D815D8">
        <w:rPr>
          <w:rFonts w:ascii="Arial" w:hAnsi="Arial" w:cs="Arial"/>
          <w:sz w:val="22"/>
          <w:szCs w:val="22"/>
        </w:rPr>
        <w:t xml:space="preserve"> caso que </w:t>
      </w:r>
      <w:r>
        <w:rPr>
          <w:rFonts w:ascii="Arial" w:hAnsi="Arial" w:cs="Arial"/>
          <w:sz w:val="22"/>
          <w:szCs w:val="22"/>
        </w:rPr>
        <w:t>la solicitud sea declinada</w:t>
      </w:r>
      <w:r w:rsidRPr="00D815D8">
        <w:rPr>
          <w:rFonts w:ascii="Arial" w:hAnsi="Arial" w:cs="Arial"/>
          <w:sz w:val="22"/>
          <w:szCs w:val="22"/>
        </w:rPr>
        <w:t xml:space="preserve"> por todas</w:t>
      </w:r>
      <w:r>
        <w:rPr>
          <w:rFonts w:ascii="Arial" w:hAnsi="Arial" w:cs="Arial"/>
          <w:sz w:val="22"/>
          <w:szCs w:val="22"/>
        </w:rPr>
        <w:t xml:space="preserve"> las aseguradoras del Programa</w:t>
      </w:r>
      <w:r w:rsidRPr="00D815D8">
        <w:rPr>
          <w:rFonts w:ascii="Arial" w:hAnsi="Arial" w:cs="Arial"/>
          <w:sz w:val="22"/>
          <w:szCs w:val="22"/>
        </w:rPr>
        <w:t xml:space="preserve">, se le informará al oferente para que realice las gestiones para obtener una garantía bancaria a efectos de presentar su oferta. </w:t>
      </w:r>
      <w:r>
        <w:rPr>
          <w:rFonts w:ascii="Arial" w:hAnsi="Arial" w:cs="Arial"/>
          <w:sz w:val="22"/>
          <w:szCs w:val="22"/>
        </w:rPr>
        <w:t>Por ello se recomienda que los proponentes inicien sus trámites con la suficiente antelación</w:t>
      </w:r>
      <w:r w:rsidRPr="00D815D8">
        <w:rPr>
          <w:rFonts w:ascii="Arial" w:hAnsi="Arial" w:cs="Arial"/>
          <w:sz w:val="22"/>
          <w:szCs w:val="22"/>
        </w:rPr>
        <w:t>.</w:t>
      </w:r>
    </w:p>
    <w:p w14:paraId="5AD8ABE4" w14:textId="2089203B" w:rsidR="00022D49" w:rsidRPr="00D815D8" w:rsidRDefault="00022D49" w:rsidP="00022D49">
      <w:pPr>
        <w:pStyle w:val="Continuarlista4"/>
        <w:numPr>
          <w:ilvl w:val="0"/>
          <w:numId w:val="51"/>
        </w:numPr>
        <w:spacing w:after="0"/>
        <w:jc w:val="both"/>
        <w:rPr>
          <w:rFonts w:ascii="Arial" w:hAnsi="Arial" w:cs="Arial"/>
          <w:sz w:val="22"/>
          <w:szCs w:val="22"/>
        </w:rPr>
      </w:pPr>
      <w:r w:rsidRPr="00D815D8">
        <w:rPr>
          <w:rFonts w:ascii="Arial" w:hAnsi="Arial" w:cs="Arial"/>
          <w:sz w:val="22"/>
          <w:szCs w:val="22"/>
        </w:rPr>
        <w:t xml:space="preserve">Se aclara que el pago de la prima que se cause con ocasión de las garantías correrá por cuenta del oferente, así como la que se cause por las modificaciones efectuadas las mismas. </w:t>
      </w:r>
    </w:p>
    <w:p w14:paraId="13E57773" w14:textId="57940806" w:rsidR="00D956EF" w:rsidRPr="00FF0D51" w:rsidRDefault="00E83C83" w:rsidP="00A438E0">
      <w:pPr>
        <w:keepNext/>
        <w:spacing w:before="240" w:after="60"/>
        <w:jc w:val="both"/>
        <w:outlineLvl w:val="1"/>
        <w:rPr>
          <w:rFonts w:ascii="Arial" w:hAnsi="Arial" w:cs="Arial"/>
          <w:b/>
          <w:bCs/>
          <w:iCs/>
          <w:sz w:val="22"/>
          <w:szCs w:val="22"/>
        </w:rPr>
      </w:pPr>
      <w:bookmarkStart w:id="171" w:name="_Toc113287599"/>
      <w:bookmarkStart w:id="172" w:name="_Toc113288590"/>
      <w:bookmarkStart w:id="173" w:name="_Toc115357934"/>
      <w:bookmarkEnd w:id="170"/>
      <w:r>
        <w:rPr>
          <w:rFonts w:ascii="Arial" w:hAnsi="Arial" w:cs="Arial"/>
          <w:b/>
          <w:bCs/>
          <w:iCs/>
          <w:sz w:val="22"/>
          <w:szCs w:val="22"/>
        </w:rPr>
        <w:t>5</w:t>
      </w:r>
      <w:r w:rsidR="00D956EF" w:rsidRPr="00FF0D51">
        <w:rPr>
          <w:rFonts w:ascii="Arial" w:hAnsi="Arial" w:cs="Arial"/>
          <w:b/>
          <w:bCs/>
          <w:iCs/>
          <w:sz w:val="22"/>
          <w:szCs w:val="22"/>
        </w:rPr>
        <w:t>.</w:t>
      </w:r>
      <w:r w:rsidR="005A0BBA">
        <w:rPr>
          <w:rFonts w:ascii="Arial" w:hAnsi="Arial" w:cs="Arial"/>
          <w:b/>
          <w:bCs/>
          <w:iCs/>
          <w:sz w:val="22"/>
          <w:szCs w:val="22"/>
        </w:rPr>
        <w:t>3</w:t>
      </w:r>
      <w:r w:rsidR="00D956EF" w:rsidRPr="00FF0D51">
        <w:rPr>
          <w:rFonts w:ascii="Arial" w:hAnsi="Arial" w:cs="Arial"/>
          <w:b/>
          <w:bCs/>
          <w:iCs/>
          <w:sz w:val="22"/>
          <w:szCs w:val="22"/>
        </w:rPr>
        <w:t>.2. Condiciones de las garantías emitidas por entidades bancarias</w:t>
      </w:r>
      <w:bookmarkEnd w:id="171"/>
      <w:bookmarkEnd w:id="172"/>
      <w:bookmarkEnd w:id="173"/>
    </w:p>
    <w:p w14:paraId="652425AE" w14:textId="77777777" w:rsidR="00D956EF" w:rsidRPr="00FF0D51" w:rsidRDefault="00D956EF" w:rsidP="00BA1202">
      <w:pPr>
        <w:jc w:val="both"/>
        <w:rPr>
          <w:rFonts w:ascii="Arial" w:hAnsi="Arial" w:cs="Arial"/>
          <w:sz w:val="22"/>
          <w:szCs w:val="22"/>
        </w:rPr>
      </w:pPr>
    </w:p>
    <w:p w14:paraId="2748BA81" w14:textId="77777777" w:rsidR="00D956EF" w:rsidRPr="00FE1F41" w:rsidRDefault="00D956EF" w:rsidP="004C305A">
      <w:pPr>
        <w:jc w:val="both"/>
        <w:rPr>
          <w:rFonts w:ascii="Arial" w:hAnsi="Arial" w:cs="Arial"/>
          <w:sz w:val="22"/>
          <w:szCs w:val="22"/>
        </w:rPr>
      </w:pPr>
      <w:r w:rsidRPr="00FE1F41">
        <w:rPr>
          <w:rFonts w:ascii="Arial" w:hAnsi="Arial" w:cs="Arial"/>
          <w:sz w:val="22"/>
          <w:szCs w:val="22"/>
        </w:rPr>
        <w:t xml:space="preserve">Si se opta por otorgar una carta de crédito </w:t>
      </w:r>
      <w:proofErr w:type="spellStart"/>
      <w:r w:rsidRPr="00FE1F41">
        <w:rPr>
          <w:rFonts w:ascii="Arial" w:hAnsi="Arial" w:cs="Arial"/>
          <w:i/>
          <w:sz w:val="22"/>
          <w:szCs w:val="22"/>
        </w:rPr>
        <w:t>Standby</w:t>
      </w:r>
      <w:proofErr w:type="spellEnd"/>
      <w:r w:rsidRPr="00FE1F41">
        <w:rPr>
          <w:rFonts w:ascii="Arial" w:hAnsi="Arial" w:cs="Arial"/>
          <w:sz w:val="22"/>
          <w:szCs w:val="22"/>
        </w:rPr>
        <w:t xml:space="preserve"> emitida por entidades bancarias, deberá reunir los siguientes requisitos: </w:t>
      </w:r>
    </w:p>
    <w:p w14:paraId="2C27A355" w14:textId="77777777" w:rsidR="00D956EF" w:rsidRPr="00CD264F" w:rsidRDefault="00D956EF" w:rsidP="004C305A">
      <w:pPr>
        <w:jc w:val="both"/>
        <w:rPr>
          <w:rFonts w:ascii="Arial" w:hAnsi="Arial" w:cs="Arial"/>
        </w:rPr>
      </w:pPr>
    </w:p>
    <w:p w14:paraId="07B1BDC3" w14:textId="7DC8A3D5" w:rsidR="00D956EF" w:rsidRDefault="00D956EF" w:rsidP="00450555">
      <w:pPr>
        <w:pStyle w:val="Prrafodelista"/>
        <w:ind w:left="284" w:hanging="284"/>
        <w:jc w:val="both"/>
        <w:rPr>
          <w:rFonts w:ascii="Arial" w:hAnsi="Arial" w:cs="Arial"/>
        </w:rPr>
      </w:pPr>
      <w:r w:rsidRPr="00A034F7">
        <w:rPr>
          <w:rFonts w:ascii="Arial" w:hAnsi="Arial" w:cs="Arial"/>
        </w:rPr>
        <w:t xml:space="preserve"> Es esencial que la carta de crédito </w:t>
      </w:r>
      <w:proofErr w:type="spellStart"/>
      <w:r w:rsidRPr="002C1325">
        <w:rPr>
          <w:rFonts w:ascii="Arial" w:hAnsi="Arial" w:cs="Arial"/>
          <w:i/>
        </w:rPr>
        <w:t>standby</w:t>
      </w:r>
      <w:proofErr w:type="spellEnd"/>
      <w:r w:rsidRPr="00A034F7">
        <w:rPr>
          <w:rFonts w:ascii="Arial" w:hAnsi="Arial" w:cs="Arial"/>
        </w:rPr>
        <w:t xml:space="preserve"> indique expresamente que está sujeta a las</w:t>
      </w:r>
      <w:r w:rsidR="00E83C83">
        <w:rPr>
          <w:rFonts w:ascii="Arial" w:hAnsi="Arial" w:cs="Arial"/>
        </w:rPr>
        <w:t xml:space="preserve"> </w:t>
      </w:r>
      <w:r w:rsidRPr="00A034F7">
        <w:rPr>
          <w:rFonts w:ascii="Arial" w:hAnsi="Arial" w:cs="Arial"/>
        </w:rPr>
        <w:t>reglas ISP98, Publicación 590, de la ICC.</w:t>
      </w:r>
    </w:p>
    <w:p w14:paraId="48C99910" w14:textId="77777777" w:rsidR="00D956EF" w:rsidRPr="00CD264F" w:rsidRDefault="00D956EF" w:rsidP="00971A3B">
      <w:pPr>
        <w:pStyle w:val="Prrafodelista"/>
        <w:ind w:left="284" w:hanging="284"/>
        <w:jc w:val="both"/>
        <w:rPr>
          <w:rFonts w:ascii="Arial" w:hAnsi="Arial" w:cs="Arial"/>
        </w:rPr>
      </w:pPr>
    </w:p>
    <w:p w14:paraId="7901CFA1" w14:textId="77777777" w:rsidR="00D956EF" w:rsidRPr="00CD264F" w:rsidRDefault="00D956EF" w:rsidP="00175BA6">
      <w:pPr>
        <w:pStyle w:val="Prrafodelista"/>
        <w:numPr>
          <w:ilvl w:val="0"/>
          <w:numId w:val="27"/>
        </w:numPr>
        <w:jc w:val="both"/>
        <w:rPr>
          <w:rFonts w:ascii="Arial" w:hAnsi="Arial" w:cs="Arial"/>
        </w:rPr>
      </w:pPr>
      <w:r w:rsidRPr="00CD264F">
        <w:rPr>
          <w:rFonts w:ascii="Arial" w:hAnsi="Arial" w:cs="Arial"/>
        </w:rPr>
        <w:t>Deberán ser expedidas por establecimientos bancarios vigilados por la Superintendencia Financiera de Colombia o quien haga sus veces, que cuenten con una calificación vigente a la fecha de expedición de la garantía, otorgada por una sociedad calificadora autorizada en Colombia. Dicha calificación deberá corresponder a</w:t>
      </w:r>
      <w:r>
        <w:rPr>
          <w:rFonts w:ascii="Arial" w:hAnsi="Arial" w:cs="Arial"/>
        </w:rPr>
        <w:t xml:space="preserve"> </w:t>
      </w:r>
      <w:r w:rsidRPr="00CD264F">
        <w:rPr>
          <w:rFonts w:ascii="Arial" w:hAnsi="Arial" w:cs="Arial"/>
        </w:rPr>
        <w:t>la máxima calificación para el corto plazo y como mínimo la segunda mejor calificación para el largo plazo, según las escalas utilizadas por la sociedad calificadora que la otorga.</w:t>
      </w:r>
    </w:p>
    <w:p w14:paraId="55874501" w14:textId="77777777" w:rsidR="00D956EF" w:rsidRPr="00CD264F" w:rsidRDefault="00D956EF" w:rsidP="00F0598F">
      <w:pPr>
        <w:pStyle w:val="Prrafodelista"/>
        <w:ind w:left="284" w:hanging="284"/>
        <w:jc w:val="both"/>
        <w:rPr>
          <w:rFonts w:ascii="Arial" w:hAnsi="Arial" w:cs="Arial"/>
        </w:rPr>
      </w:pPr>
    </w:p>
    <w:p w14:paraId="416F1865" w14:textId="77777777" w:rsidR="00D956EF" w:rsidRPr="00CD264F" w:rsidRDefault="00D956EF" w:rsidP="00175BA6">
      <w:pPr>
        <w:pStyle w:val="Prrafodelista"/>
        <w:numPr>
          <w:ilvl w:val="0"/>
          <w:numId w:val="27"/>
        </w:numPr>
        <w:jc w:val="both"/>
        <w:rPr>
          <w:rFonts w:ascii="Arial" w:hAnsi="Arial" w:cs="Arial"/>
        </w:rPr>
      </w:pPr>
      <w:r w:rsidRPr="00CD264F">
        <w:rPr>
          <w:rFonts w:ascii="Arial" w:hAnsi="Arial" w:cs="Arial"/>
        </w:rPr>
        <w:t xml:space="preserve">Cuando las garantías sean emitidas por un banco del exterior, éstas deberán ser confirmadas por un establecimiento bancario en Colombia que cumpla con los criterios definidos anteriormente. Así mismo, cuando se trate de una carta crédito </w:t>
      </w:r>
      <w:proofErr w:type="spellStart"/>
      <w:r w:rsidRPr="002C1325">
        <w:rPr>
          <w:rFonts w:ascii="Arial" w:hAnsi="Arial" w:cs="Arial"/>
          <w:i/>
        </w:rPr>
        <w:lastRenderedPageBreak/>
        <w:t>standby</w:t>
      </w:r>
      <w:proofErr w:type="spellEnd"/>
      <w:r w:rsidRPr="00CD264F">
        <w:rPr>
          <w:rFonts w:ascii="Arial" w:hAnsi="Arial" w:cs="Arial"/>
        </w:rPr>
        <w:t xml:space="preserve"> bajo la estructura de una contragarantía, el banco emisor en Colombia deberá cumplir con dichos criterios</w:t>
      </w:r>
    </w:p>
    <w:p w14:paraId="5E07BD25" w14:textId="77777777" w:rsidR="00D956EF" w:rsidRPr="00A034F7" w:rsidRDefault="00D956EF" w:rsidP="00A8630E">
      <w:pPr>
        <w:jc w:val="both"/>
        <w:rPr>
          <w:rFonts w:ascii="Arial" w:hAnsi="Arial" w:cs="Arial"/>
        </w:rPr>
      </w:pPr>
    </w:p>
    <w:p w14:paraId="69F02834" w14:textId="065536DF" w:rsidR="00D956EF" w:rsidRPr="00FE1F41" w:rsidRDefault="00D956EF" w:rsidP="00175BA6">
      <w:pPr>
        <w:pStyle w:val="Prrafodelista"/>
        <w:numPr>
          <w:ilvl w:val="0"/>
          <w:numId w:val="27"/>
        </w:numPr>
        <w:jc w:val="both"/>
        <w:rPr>
          <w:rFonts w:ascii="Arial" w:hAnsi="Arial" w:cs="Arial"/>
          <w:color w:val="00B0F0"/>
        </w:rPr>
      </w:pPr>
      <w:r w:rsidRPr="00CD264F">
        <w:rPr>
          <w:rFonts w:ascii="Arial" w:hAnsi="Arial" w:cs="Arial"/>
        </w:rPr>
        <w:t>Deberán otorgarse en español</w:t>
      </w:r>
      <w:r w:rsidR="00047FE4">
        <w:rPr>
          <w:rFonts w:ascii="Arial" w:hAnsi="Arial" w:cs="Arial"/>
        </w:rPr>
        <w:t>.</w:t>
      </w:r>
    </w:p>
    <w:p w14:paraId="3D434515" w14:textId="77777777" w:rsidR="00D956EF" w:rsidRPr="002C1325" w:rsidRDefault="00D956EF" w:rsidP="00766A21">
      <w:pPr>
        <w:jc w:val="both"/>
        <w:rPr>
          <w:rFonts w:ascii="Arial" w:hAnsi="Arial" w:cs="Arial"/>
        </w:rPr>
      </w:pPr>
    </w:p>
    <w:p w14:paraId="58BE0993" w14:textId="77777777" w:rsidR="00D956EF" w:rsidRDefault="00D956EF" w:rsidP="00175BA6">
      <w:pPr>
        <w:pStyle w:val="Prrafodelista"/>
        <w:numPr>
          <w:ilvl w:val="0"/>
          <w:numId w:val="27"/>
        </w:numPr>
        <w:jc w:val="both"/>
        <w:rPr>
          <w:rFonts w:ascii="Arial" w:hAnsi="Arial" w:cs="Arial"/>
        </w:rPr>
      </w:pPr>
      <w:r w:rsidRPr="00CD264F">
        <w:rPr>
          <w:rFonts w:ascii="Arial" w:hAnsi="Arial" w:cs="Arial"/>
        </w:rPr>
        <w:t xml:space="preserve">La carta de crédito </w:t>
      </w:r>
      <w:proofErr w:type="spellStart"/>
      <w:r w:rsidRPr="00CD264F">
        <w:rPr>
          <w:rFonts w:ascii="Arial" w:hAnsi="Arial" w:cs="Arial"/>
        </w:rPr>
        <w:t>Standby</w:t>
      </w:r>
      <w:proofErr w:type="spellEnd"/>
      <w:r w:rsidRPr="00CD264F">
        <w:rPr>
          <w:rFonts w:ascii="Arial" w:hAnsi="Arial" w:cs="Arial"/>
        </w:rPr>
        <w:t xml:space="preserve"> deberá otorgarse dentro de</w:t>
      </w:r>
      <w:r>
        <w:rPr>
          <w:rFonts w:ascii="Arial" w:hAnsi="Arial" w:cs="Arial"/>
        </w:rPr>
        <w:t xml:space="preserve">l término establecido para la formalización del contrato </w:t>
      </w:r>
      <w:r w:rsidRPr="00CD264F">
        <w:rPr>
          <w:rFonts w:ascii="Arial" w:hAnsi="Arial" w:cs="Arial"/>
        </w:rPr>
        <w:t xml:space="preserve">y estar vigente por el término de </w:t>
      </w:r>
      <w:r w:rsidRPr="00500ADC">
        <w:rPr>
          <w:rFonts w:ascii="Arial" w:hAnsi="Arial" w:cs="Arial"/>
        </w:rPr>
        <w:t>ejecución</w:t>
      </w:r>
      <w:r>
        <w:rPr>
          <w:rFonts w:ascii="Arial" w:hAnsi="Arial" w:cs="Arial"/>
        </w:rPr>
        <w:t xml:space="preserve"> </w:t>
      </w:r>
      <w:r w:rsidRPr="00CD264F">
        <w:rPr>
          <w:rFonts w:ascii="Arial" w:hAnsi="Arial" w:cs="Arial"/>
        </w:rPr>
        <w:t>del contrato y mínimo 30 días calendario más.</w:t>
      </w:r>
    </w:p>
    <w:p w14:paraId="123C7B4B" w14:textId="77777777" w:rsidR="00D956EF" w:rsidRPr="0007710B" w:rsidRDefault="00D956EF">
      <w:pPr>
        <w:jc w:val="both"/>
        <w:rPr>
          <w:rFonts w:ascii="Arial" w:hAnsi="Arial" w:cs="Arial"/>
        </w:rPr>
      </w:pPr>
    </w:p>
    <w:p w14:paraId="3552A2B8" w14:textId="77777777" w:rsidR="00D956EF" w:rsidRPr="00CD264F" w:rsidRDefault="00D956EF" w:rsidP="00175BA6">
      <w:pPr>
        <w:pStyle w:val="Prrafodelista"/>
        <w:numPr>
          <w:ilvl w:val="0"/>
          <w:numId w:val="27"/>
        </w:numPr>
        <w:jc w:val="both"/>
        <w:rPr>
          <w:rFonts w:ascii="Arial" w:hAnsi="Arial" w:cs="Arial"/>
        </w:rPr>
      </w:pPr>
      <w:r w:rsidRPr="00CD264F">
        <w:rPr>
          <w:rFonts w:ascii="Arial" w:hAnsi="Arial" w:cs="Arial"/>
        </w:rPr>
        <w:t xml:space="preserve">Cuando se trate de garantías para los amparos de calidad de los elementos o bienes suministrados, calidad y correcto funcionamiento de los equipos, calidad del servicios y calidad y estabilidad de las obras y el amparo de provisión de repuestos y accesorios, que son </w:t>
      </w:r>
      <w:proofErr w:type="spellStart"/>
      <w:r w:rsidRPr="00CD264F">
        <w:rPr>
          <w:rFonts w:ascii="Arial" w:hAnsi="Arial" w:cs="Arial"/>
        </w:rPr>
        <w:t>pos</w:t>
      </w:r>
      <w:proofErr w:type="spellEnd"/>
      <w:r w:rsidRPr="00CD264F">
        <w:rPr>
          <w:rFonts w:ascii="Arial" w:hAnsi="Arial" w:cs="Arial"/>
        </w:rPr>
        <w:t xml:space="preserve"> contractuales, la garantía se deberá presentar por lo menos un mes antes del vencimiento de las garantías contractuales, obligación que de no cumplirse dará lugar a afectar la garantía de cumplimiento.</w:t>
      </w:r>
    </w:p>
    <w:p w14:paraId="3E3948B5" w14:textId="77777777" w:rsidR="00D956EF" w:rsidRPr="00CD264F" w:rsidRDefault="00D956EF">
      <w:pPr>
        <w:pStyle w:val="Prrafodelista"/>
        <w:jc w:val="both"/>
        <w:rPr>
          <w:rFonts w:ascii="Arial" w:hAnsi="Arial" w:cs="Arial"/>
        </w:rPr>
      </w:pPr>
    </w:p>
    <w:p w14:paraId="36A715C1" w14:textId="77777777" w:rsidR="00D956EF" w:rsidRPr="00CD264F" w:rsidRDefault="00D956EF">
      <w:pPr>
        <w:pStyle w:val="Prrafodelista"/>
        <w:ind w:left="360" w:hanging="360"/>
        <w:jc w:val="both"/>
        <w:rPr>
          <w:rFonts w:ascii="Arial" w:hAnsi="Arial" w:cs="Arial"/>
          <w:b/>
        </w:rPr>
      </w:pPr>
      <w:r w:rsidRPr="00CD264F">
        <w:rPr>
          <w:rFonts w:ascii="Arial" w:hAnsi="Arial" w:cs="Arial"/>
          <w:b/>
        </w:rPr>
        <w:t>-       En cuanto a la reclamación para el pago tener en cuenta:</w:t>
      </w:r>
    </w:p>
    <w:p w14:paraId="42FA6A53" w14:textId="77777777" w:rsidR="00D956EF" w:rsidRPr="00CD264F" w:rsidRDefault="00D956EF">
      <w:pPr>
        <w:pStyle w:val="Prrafodelista"/>
        <w:jc w:val="both"/>
        <w:rPr>
          <w:rFonts w:ascii="Arial" w:hAnsi="Arial" w:cs="Arial"/>
        </w:rPr>
      </w:pPr>
    </w:p>
    <w:p w14:paraId="1BCDCA7F" w14:textId="77777777" w:rsidR="00D956EF" w:rsidRPr="008E00BE" w:rsidRDefault="00D956EF">
      <w:pPr>
        <w:jc w:val="both"/>
        <w:rPr>
          <w:rFonts w:ascii="Arial" w:hAnsi="Arial" w:cs="Arial"/>
          <w:sz w:val="22"/>
          <w:szCs w:val="22"/>
        </w:rPr>
      </w:pPr>
      <w:r w:rsidRPr="008E00BE">
        <w:rPr>
          <w:rFonts w:ascii="Arial" w:hAnsi="Arial" w:cs="Arial"/>
          <w:sz w:val="22"/>
          <w:szCs w:val="22"/>
        </w:rPr>
        <w:t>La garantía deberá ser incondicional. No se deben exigir requisitos o formalidades adicionales a la reclamación presentada en el idioma de expedición de la garantía. En consecuencia, no se requerirá al Beneficiario la exhibición o el acompañamiento del original o copia de esta Garantía Bancaria ni requerimiento judicial, extrajudicial, o requisito de cualquier otro tipo.  Se entenderá en consecuencia, que este documento constituye título ejecutivo con su simple presentación acompañada de la manifestación de “Beneficiario” sobre el monto del incumplimiento.</w:t>
      </w:r>
    </w:p>
    <w:p w14:paraId="40DE2388" w14:textId="77777777" w:rsidR="00D956EF" w:rsidRPr="008E00BE" w:rsidRDefault="00D956EF">
      <w:pPr>
        <w:pStyle w:val="Prrafodelista"/>
        <w:jc w:val="both"/>
        <w:rPr>
          <w:rFonts w:ascii="Arial" w:hAnsi="Arial" w:cs="Arial"/>
        </w:rPr>
      </w:pPr>
    </w:p>
    <w:p w14:paraId="2505F77E" w14:textId="7CEEF566" w:rsidR="00D956EF" w:rsidRPr="00CD264F" w:rsidRDefault="00D956EF" w:rsidP="00175BA6">
      <w:pPr>
        <w:pStyle w:val="Prrafodelista"/>
        <w:numPr>
          <w:ilvl w:val="0"/>
          <w:numId w:val="27"/>
        </w:numPr>
        <w:ind w:left="360"/>
        <w:jc w:val="both"/>
        <w:rPr>
          <w:rFonts w:ascii="Arial" w:hAnsi="Arial" w:cs="Arial"/>
        </w:rPr>
      </w:pPr>
      <w:r w:rsidRPr="00CD264F">
        <w:rPr>
          <w:rFonts w:ascii="Arial" w:hAnsi="Arial" w:cs="Arial"/>
        </w:rPr>
        <w:t>Se deberá indicar la sucursal del banco en la que se deberá presentar la reclamación.</w:t>
      </w:r>
    </w:p>
    <w:p w14:paraId="70F46381" w14:textId="77777777" w:rsidR="00D956EF" w:rsidRPr="00CD264F" w:rsidRDefault="00D956EF" w:rsidP="008E00BE">
      <w:pPr>
        <w:pStyle w:val="Prrafodelista"/>
        <w:ind w:left="0"/>
        <w:jc w:val="both"/>
        <w:rPr>
          <w:rFonts w:ascii="Arial" w:hAnsi="Arial" w:cs="Arial"/>
        </w:rPr>
      </w:pPr>
    </w:p>
    <w:p w14:paraId="6A9A37AF" w14:textId="2E1EA64D" w:rsidR="00D956EF" w:rsidRPr="00CD264F" w:rsidRDefault="00D956EF" w:rsidP="00175BA6">
      <w:pPr>
        <w:pStyle w:val="Prrafodelista"/>
        <w:numPr>
          <w:ilvl w:val="0"/>
          <w:numId w:val="27"/>
        </w:numPr>
        <w:ind w:left="360"/>
        <w:jc w:val="both"/>
        <w:rPr>
          <w:rFonts w:ascii="Arial" w:hAnsi="Arial" w:cs="Arial"/>
        </w:rPr>
      </w:pPr>
      <w:r w:rsidRPr="00CD264F">
        <w:rPr>
          <w:rFonts w:ascii="Arial" w:hAnsi="Arial" w:cs="Arial"/>
        </w:rPr>
        <w:t xml:space="preserve">El banco deberá pagar la suma garantizada a más tardar en los 4 </w:t>
      </w:r>
      <w:r w:rsidRPr="008E00BE">
        <w:rPr>
          <w:rFonts w:ascii="Arial" w:hAnsi="Arial" w:cs="Arial"/>
        </w:rPr>
        <w:t xml:space="preserve">días bancarios </w:t>
      </w:r>
      <w:r w:rsidRPr="00CD264F">
        <w:rPr>
          <w:rFonts w:ascii="Arial" w:hAnsi="Arial" w:cs="Arial"/>
        </w:rPr>
        <w:t>siguientes a la radicación de la solicitud de pago.</w:t>
      </w:r>
    </w:p>
    <w:p w14:paraId="39571D1A" w14:textId="77777777" w:rsidR="00D956EF" w:rsidRPr="00A034F7" w:rsidRDefault="00D956EF" w:rsidP="008E00BE">
      <w:pPr>
        <w:jc w:val="both"/>
        <w:rPr>
          <w:rFonts w:ascii="Arial" w:hAnsi="Arial" w:cs="Arial"/>
        </w:rPr>
      </w:pPr>
    </w:p>
    <w:p w14:paraId="5E0430D5" w14:textId="68DEAAD7" w:rsidR="00D956EF" w:rsidRPr="00CD264F" w:rsidRDefault="00D956EF" w:rsidP="00175BA6">
      <w:pPr>
        <w:pStyle w:val="Prrafodelista"/>
        <w:numPr>
          <w:ilvl w:val="0"/>
          <w:numId w:val="27"/>
        </w:numPr>
        <w:ind w:left="360"/>
        <w:jc w:val="both"/>
        <w:rPr>
          <w:rFonts w:ascii="Arial" w:hAnsi="Arial" w:cs="Arial"/>
        </w:rPr>
      </w:pPr>
      <w:r w:rsidRPr="00CD264F">
        <w:rPr>
          <w:rFonts w:ascii="Arial" w:hAnsi="Arial" w:cs="Arial"/>
        </w:rPr>
        <w:t xml:space="preserve">La garantía </w:t>
      </w:r>
      <w:r w:rsidRPr="00A034F7">
        <w:rPr>
          <w:rFonts w:ascii="Arial" w:hAnsi="Arial" w:cs="Arial"/>
        </w:rPr>
        <w:t>es disponible mediante pagos parciales y múltiples</w:t>
      </w:r>
      <w:r w:rsidRPr="00CD264F">
        <w:rPr>
          <w:rFonts w:ascii="Arial" w:hAnsi="Arial" w:cs="Arial"/>
        </w:rPr>
        <w:t>, hasta completar el monto total de la misma.</w:t>
      </w:r>
    </w:p>
    <w:p w14:paraId="61D232AB" w14:textId="77777777" w:rsidR="00D956EF" w:rsidRPr="00A034F7" w:rsidRDefault="00D956EF" w:rsidP="008E00BE">
      <w:pPr>
        <w:jc w:val="both"/>
        <w:rPr>
          <w:rFonts w:ascii="Arial" w:hAnsi="Arial" w:cs="Arial"/>
        </w:rPr>
      </w:pPr>
    </w:p>
    <w:p w14:paraId="57EEBB69" w14:textId="414CF643" w:rsidR="00D956EF" w:rsidRPr="008E00BE" w:rsidRDefault="00D956EF" w:rsidP="00175BA6">
      <w:pPr>
        <w:pStyle w:val="Prrafodelista"/>
        <w:numPr>
          <w:ilvl w:val="0"/>
          <w:numId w:val="27"/>
        </w:numPr>
        <w:ind w:left="360"/>
        <w:jc w:val="both"/>
        <w:rPr>
          <w:rFonts w:ascii="Arial" w:hAnsi="Arial" w:cs="Arial"/>
        </w:rPr>
      </w:pPr>
      <w:r w:rsidRPr="008E00BE">
        <w:rPr>
          <w:rFonts w:ascii="Arial" w:hAnsi="Arial" w:cs="Arial"/>
        </w:rPr>
        <w:t xml:space="preserve">La carta de crédito </w:t>
      </w:r>
      <w:proofErr w:type="spellStart"/>
      <w:r w:rsidRPr="008E00BE">
        <w:rPr>
          <w:rFonts w:ascii="Arial" w:hAnsi="Arial" w:cs="Arial"/>
          <w:i/>
        </w:rPr>
        <w:t>Standby</w:t>
      </w:r>
      <w:proofErr w:type="spellEnd"/>
      <w:r w:rsidRPr="008E00BE">
        <w:rPr>
          <w:rFonts w:ascii="Arial" w:hAnsi="Arial" w:cs="Arial"/>
        </w:rPr>
        <w:t xml:space="preserve"> estará vigente como se indica, sin perjuicio de los cambios que se realicen por el Banco a petición del ordenante, los cuales deberán estar previamente aprobados por el beneficiario de la carta de crédito </w:t>
      </w:r>
      <w:proofErr w:type="spellStart"/>
      <w:r w:rsidRPr="008E00BE">
        <w:rPr>
          <w:rFonts w:ascii="Arial" w:hAnsi="Arial" w:cs="Arial"/>
          <w:i/>
        </w:rPr>
        <w:t>Standby</w:t>
      </w:r>
      <w:proofErr w:type="spellEnd"/>
      <w:r w:rsidRPr="008E00BE">
        <w:rPr>
          <w:rFonts w:ascii="Arial" w:hAnsi="Arial" w:cs="Arial"/>
        </w:rPr>
        <w:t xml:space="preserve">.  </w:t>
      </w:r>
    </w:p>
    <w:p w14:paraId="7C989D8F" w14:textId="77777777" w:rsidR="00D956EF" w:rsidRPr="00CD264F" w:rsidRDefault="00D956EF" w:rsidP="008E00BE">
      <w:pPr>
        <w:pStyle w:val="Prrafodelista"/>
        <w:ind w:left="0"/>
        <w:jc w:val="both"/>
        <w:rPr>
          <w:rFonts w:ascii="Arial" w:hAnsi="Arial" w:cs="Arial"/>
        </w:rPr>
      </w:pPr>
    </w:p>
    <w:p w14:paraId="05E15ECE" w14:textId="4090415B" w:rsidR="00D956EF" w:rsidRPr="00CD264F" w:rsidRDefault="00D956EF" w:rsidP="00175BA6">
      <w:pPr>
        <w:pStyle w:val="Prrafodelista"/>
        <w:numPr>
          <w:ilvl w:val="0"/>
          <w:numId w:val="27"/>
        </w:numPr>
        <w:ind w:left="360"/>
        <w:jc w:val="both"/>
        <w:rPr>
          <w:rFonts w:ascii="Arial" w:hAnsi="Arial" w:cs="Arial"/>
        </w:rPr>
      </w:pPr>
      <w:r w:rsidRPr="00CD264F">
        <w:rPr>
          <w:rFonts w:ascii="Arial" w:hAnsi="Arial" w:cs="Arial"/>
        </w:rPr>
        <w:t xml:space="preserve">La carta de crédito </w:t>
      </w:r>
      <w:proofErr w:type="spellStart"/>
      <w:r w:rsidRPr="00FE1F41">
        <w:rPr>
          <w:rFonts w:ascii="Arial" w:hAnsi="Arial" w:cs="Arial"/>
          <w:i/>
        </w:rPr>
        <w:t>Standby</w:t>
      </w:r>
      <w:proofErr w:type="spellEnd"/>
      <w:r w:rsidRPr="00CD264F">
        <w:rPr>
          <w:rFonts w:ascii="Arial" w:hAnsi="Arial" w:cs="Arial"/>
        </w:rPr>
        <w:t xml:space="preserve"> deberá especificar, la fecha de emisión, la vigencia, la cobertura que otorga, el valor garantizado, así como el número del proceso de contratación en el caso de </w:t>
      </w:r>
      <w:r w:rsidRPr="00FE1F41">
        <w:rPr>
          <w:rFonts w:ascii="Arial" w:hAnsi="Arial" w:cs="Arial"/>
        </w:rPr>
        <w:t xml:space="preserve">la garantía de seriedad </w:t>
      </w:r>
      <w:r w:rsidRPr="00CD264F">
        <w:rPr>
          <w:rFonts w:ascii="Arial" w:hAnsi="Arial" w:cs="Arial"/>
        </w:rPr>
        <w:t>o el número del contrato garantizado para las garantías de cumplimiento.</w:t>
      </w:r>
    </w:p>
    <w:p w14:paraId="4E7B093E" w14:textId="77777777" w:rsidR="00D956EF" w:rsidRPr="00FE1F41" w:rsidRDefault="00D956EF" w:rsidP="008E00BE">
      <w:pPr>
        <w:jc w:val="both"/>
        <w:rPr>
          <w:rFonts w:ascii="Arial" w:hAnsi="Arial" w:cs="Arial"/>
          <w:sz w:val="22"/>
          <w:szCs w:val="22"/>
        </w:rPr>
      </w:pPr>
    </w:p>
    <w:p w14:paraId="611E7C05" w14:textId="113FEC32" w:rsidR="00D956EF" w:rsidRPr="008E00BE" w:rsidRDefault="00D956EF" w:rsidP="00175BA6">
      <w:pPr>
        <w:pStyle w:val="Prrafodelista"/>
        <w:numPr>
          <w:ilvl w:val="0"/>
          <w:numId w:val="27"/>
        </w:numPr>
        <w:ind w:left="360"/>
        <w:jc w:val="both"/>
        <w:rPr>
          <w:rFonts w:ascii="Arial" w:hAnsi="Arial" w:cs="Arial"/>
        </w:rPr>
      </w:pPr>
      <w:r w:rsidRPr="008E00BE">
        <w:rPr>
          <w:rFonts w:ascii="Arial" w:hAnsi="Arial" w:cs="Arial"/>
        </w:rPr>
        <w:t xml:space="preserve">Cuando por políticas del banco emisor, no sea posible expedir la garantía por un periodo superior a 360 días calendario y el contrato tenga una vigencia superior, la carta de crédito </w:t>
      </w:r>
      <w:proofErr w:type="spellStart"/>
      <w:r w:rsidRPr="008E00BE">
        <w:rPr>
          <w:rFonts w:ascii="Arial" w:hAnsi="Arial" w:cs="Arial"/>
        </w:rPr>
        <w:t>Standby</w:t>
      </w:r>
      <w:proofErr w:type="spellEnd"/>
      <w:r w:rsidRPr="008E00BE">
        <w:rPr>
          <w:rFonts w:ascii="Arial" w:hAnsi="Arial" w:cs="Arial"/>
        </w:rPr>
        <w:t xml:space="preserve"> deberá indicar expresamente la posibilidad de renovación automática por periodos sucesivos hasta cubrir el plazo contractual y mínimo 30 días calendario más, salvo que el banco antes de los 60 días calendario anteriores al vencimiento decida no renovar la garantía, en cuyo caso el contratista deberá expedir una nueva carta de crédito con las condiciones aquí exigidas. De no hacerlo antes de los 30 días calendario previos al vencimiento del contrato se entenderá como un incumplimiento contractual que dará lugar a hacer exigible la carta de crédito </w:t>
      </w:r>
      <w:proofErr w:type="spellStart"/>
      <w:r w:rsidRPr="008E00BE">
        <w:rPr>
          <w:rFonts w:ascii="Arial" w:hAnsi="Arial" w:cs="Arial"/>
        </w:rPr>
        <w:t>Standby</w:t>
      </w:r>
      <w:proofErr w:type="spellEnd"/>
      <w:r w:rsidRPr="008E00BE">
        <w:rPr>
          <w:rFonts w:ascii="Arial" w:hAnsi="Arial" w:cs="Arial"/>
        </w:rPr>
        <w:t>.</w:t>
      </w:r>
    </w:p>
    <w:p w14:paraId="66891E89" w14:textId="22CE5B8E" w:rsidR="00D956EF" w:rsidRPr="00FF0D51" w:rsidRDefault="00E83C83" w:rsidP="00A438E0">
      <w:pPr>
        <w:keepNext/>
        <w:spacing w:before="240" w:after="60"/>
        <w:jc w:val="both"/>
        <w:outlineLvl w:val="1"/>
        <w:rPr>
          <w:rFonts w:ascii="Arial" w:hAnsi="Arial" w:cs="Arial"/>
          <w:b/>
          <w:bCs/>
          <w:iCs/>
          <w:sz w:val="22"/>
          <w:szCs w:val="22"/>
        </w:rPr>
      </w:pPr>
      <w:bookmarkStart w:id="174" w:name="_Toc113287600"/>
      <w:bookmarkStart w:id="175" w:name="_Toc113288591"/>
      <w:bookmarkStart w:id="176" w:name="_Toc115357935"/>
      <w:r>
        <w:rPr>
          <w:rFonts w:ascii="Arial" w:hAnsi="Arial" w:cs="Arial"/>
          <w:b/>
          <w:bCs/>
          <w:iCs/>
          <w:sz w:val="22"/>
          <w:szCs w:val="22"/>
        </w:rPr>
        <w:lastRenderedPageBreak/>
        <w:t>5</w:t>
      </w:r>
      <w:r w:rsidR="00D956EF" w:rsidRPr="00FF0D51">
        <w:rPr>
          <w:rFonts w:ascii="Arial" w:hAnsi="Arial" w:cs="Arial"/>
          <w:b/>
          <w:bCs/>
          <w:iCs/>
          <w:sz w:val="22"/>
          <w:szCs w:val="22"/>
        </w:rPr>
        <w:t>.</w:t>
      </w:r>
      <w:r w:rsidR="00047FE4">
        <w:rPr>
          <w:rFonts w:ascii="Arial" w:hAnsi="Arial" w:cs="Arial"/>
          <w:b/>
          <w:bCs/>
          <w:iCs/>
          <w:sz w:val="22"/>
          <w:szCs w:val="22"/>
        </w:rPr>
        <w:t>3</w:t>
      </w:r>
      <w:r w:rsidR="00D956EF" w:rsidRPr="00FF0D51">
        <w:rPr>
          <w:rFonts w:ascii="Arial" w:hAnsi="Arial" w:cs="Arial"/>
          <w:b/>
          <w:bCs/>
          <w:iCs/>
          <w:sz w:val="22"/>
          <w:szCs w:val="22"/>
        </w:rPr>
        <w:t xml:space="preserve">.3. Amparos de las Garantías </w:t>
      </w:r>
      <w:r w:rsidR="00547F01">
        <w:rPr>
          <w:rFonts w:ascii="Arial" w:hAnsi="Arial" w:cs="Arial"/>
          <w:b/>
          <w:bCs/>
          <w:iCs/>
          <w:sz w:val="22"/>
          <w:szCs w:val="22"/>
        </w:rPr>
        <w:t xml:space="preserve">de </w:t>
      </w:r>
      <w:r w:rsidR="00D956EF" w:rsidRPr="00FF0D51">
        <w:rPr>
          <w:rFonts w:ascii="Arial" w:hAnsi="Arial" w:cs="Arial"/>
          <w:b/>
          <w:bCs/>
          <w:iCs/>
          <w:sz w:val="22"/>
          <w:szCs w:val="22"/>
        </w:rPr>
        <w:t>Cumplimiento, y seguros aplicables a la solicitud de ofertas</w:t>
      </w:r>
      <w:bookmarkEnd w:id="174"/>
      <w:bookmarkEnd w:id="175"/>
      <w:bookmarkEnd w:id="176"/>
    </w:p>
    <w:p w14:paraId="35656E0C" w14:textId="77777777" w:rsidR="00D956EF" w:rsidRPr="00FF0D51" w:rsidRDefault="00D956EF" w:rsidP="00BA1202">
      <w:pPr>
        <w:contextualSpacing/>
        <w:jc w:val="both"/>
        <w:rPr>
          <w:rFonts w:ascii="Arial" w:hAnsi="Arial" w:cs="Arial"/>
          <w:b/>
          <w:sz w:val="22"/>
          <w:szCs w:val="22"/>
        </w:rPr>
      </w:pPr>
    </w:p>
    <w:p w14:paraId="71EC9B85" w14:textId="77777777" w:rsidR="000C4D59" w:rsidRPr="00AB049F" w:rsidRDefault="000C4D59" w:rsidP="000C4D59">
      <w:pPr>
        <w:pStyle w:val="Prrafodelista"/>
        <w:ind w:left="0"/>
        <w:contextualSpacing/>
        <w:jc w:val="both"/>
        <w:rPr>
          <w:rFonts w:ascii="Arial" w:hAnsi="Arial" w:cs="Arial"/>
        </w:rPr>
      </w:pPr>
      <w:r w:rsidRPr="00AB049F">
        <w:rPr>
          <w:rFonts w:ascii="Arial" w:hAnsi="Arial" w:cs="Arial"/>
        </w:rPr>
        <w:t>Las garantías de seriedad y cumplimiento, con sus diferentes amparos contractuales y pos-contractuales, se constituirán en la misma moneda del contrato, y deberán cubrir los riesgos que se indican a continuación.</w:t>
      </w:r>
    </w:p>
    <w:p w14:paraId="1D173488" w14:textId="77777777" w:rsidR="000C4D59" w:rsidRPr="00AB049F" w:rsidRDefault="000C4D59" w:rsidP="000C4D59">
      <w:pPr>
        <w:pStyle w:val="Prrafodelista"/>
        <w:ind w:left="0"/>
        <w:contextualSpacing/>
        <w:jc w:val="both"/>
        <w:rPr>
          <w:rFonts w:ascii="Arial" w:hAnsi="Arial" w:cs="Arial"/>
        </w:rPr>
      </w:pPr>
    </w:p>
    <w:p w14:paraId="0F3B9B01" w14:textId="60F6041D" w:rsidR="00D956EF" w:rsidRPr="00FF0D51" w:rsidRDefault="000C4D59" w:rsidP="000C4D59">
      <w:pPr>
        <w:pStyle w:val="Prrafodelista"/>
        <w:ind w:left="0"/>
        <w:contextualSpacing/>
        <w:jc w:val="both"/>
        <w:rPr>
          <w:rFonts w:ascii="Arial" w:hAnsi="Arial" w:cs="Arial"/>
        </w:rPr>
      </w:pPr>
      <w:r w:rsidRPr="00AB049F">
        <w:rPr>
          <w:rFonts w:ascii="Arial" w:hAnsi="Arial" w:cs="Arial"/>
        </w:rPr>
        <w:t>Debido a que las compañías de seguros sólo pueden emitir primas en pesos colombianos o dólares americanos, en caso de que la moneda del contrato sea diferente, se efectuará la conversión correspondiente a las tasas de cambio vigentes en el momento de la expedición.</w:t>
      </w:r>
    </w:p>
    <w:p w14:paraId="21A31D6E" w14:textId="77777777" w:rsidR="00D956EF" w:rsidRPr="00FF0D51" w:rsidRDefault="00D956EF" w:rsidP="00D8696B">
      <w:pPr>
        <w:jc w:val="both"/>
        <w:rPr>
          <w:rFonts w:ascii="Arial" w:hAnsi="Arial" w:cs="Arial"/>
          <w:b/>
          <w:sz w:val="22"/>
          <w:szCs w:val="22"/>
          <w:lang w:val="es-ES"/>
        </w:rPr>
      </w:pPr>
    </w:p>
    <w:p w14:paraId="7F8F87CA" w14:textId="77777777" w:rsidR="00D956EF" w:rsidRPr="00FF0D51" w:rsidRDefault="00D956EF" w:rsidP="00F0598F">
      <w:pPr>
        <w:jc w:val="both"/>
        <w:rPr>
          <w:rFonts w:ascii="Arial" w:hAnsi="Arial" w:cs="Arial"/>
          <w:b/>
          <w:sz w:val="22"/>
          <w:szCs w:val="22"/>
          <w:u w:val="single"/>
          <w:lang w:val="es-ES"/>
        </w:rPr>
      </w:pPr>
      <w:r w:rsidRPr="00FF0D51">
        <w:rPr>
          <w:rFonts w:ascii="Arial" w:hAnsi="Arial" w:cs="Arial"/>
          <w:b/>
          <w:sz w:val="22"/>
          <w:szCs w:val="22"/>
          <w:u w:val="single"/>
          <w:lang w:val="es-ES"/>
        </w:rPr>
        <w:t>Garantías de Cumplimiento</w:t>
      </w:r>
    </w:p>
    <w:p w14:paraId="40595ADA" w14:textId="77777777" w:rsidR="00D956EF" w:rsidRPr="00FF0D51" w:rsidRDefault="00D956EF" w:rsidP="00F0598F">
      <w:pPr>
        <w:jc w:val="both"/>
        <w:rPr>
          <w:rFonts w:ascii="Arial" w:hAnsi="Arial" w:cs="Arial"/>
          <w:b/>
          <w:sz w:val="22"/>
          <w:szCs w:val="22"/>
          <w:lang w:val="es-ES"/>
        </w:rPr>
      </w:pPr>
    </w:p>
    <w:p w14:paraId="1659EA50" w14:textId="3992D964" w:rsidR="00D956EF" w:rsidRDefault="00D956EF" w:rsidP="00A8630E">
      <w:pPr>
        <w:jc w:val="both"/>
        <w:rPr>
          <w:rFonts w:ascii="Arial" w:hAnsi="Arial" w:cs="Arial"/>
          <w:bCs/>
          <w:sz w:val="22"/>
          <w:szCs w:val="22"/>
        </w:rPr>
      </w:pPr>
      <w:r w:rsidRPr="00FF0D51">
        <w:rPr>
          <w:rFonts w:ascii="Arial" w:hAnsi="Arial" w:cs="Arial"/>
          <w:bCs/>
          <w:sz w:val="22"/>
          <w:szCs w:val="22"/>
        </w:rPr>
        <w:t>Se deberán contratar los siguientes amparos:</w:t>
      </w:r>
    </w:p>
    <w:p w14:paraId="4FD11C40" w14:textId="77777777" w:rsidR="00D956EF" w:rsidRPr="00FF0D51" w:rsidRDefault="00D956EF" w:rsidP="00175BA6">
      <w:pPr>
        <w:pStyle w:val="Ttulo4"/>
        <w:numPr>
          <w:ilvl w:val="0"/>
          <w:numId w:val="25"/>
        </w:numPr>
        <w:ind w:left="502"/>
        <w:jc w:val="both"/>
        <w:rPr>
          <w:rFonts w:ascii="Arial" w:hAnsi="Arial" w:cs="Arial"/>
          <w:b w:val="0"/>
          <w:sz w:val="22"/>
          <w:szCs w:val="22"/>
        </w:rPr>
      </w:pPr>
      <w:r w:rsidRPr="00FF0D51">
        <w:rPr>
          <w:rFonts w:ascii="Arial" w:hAnsi="Arial" w:cs="Arial"/>
          <w:sz w:val="22"/>
          <w:szCs w:val="22"/>
        </w:rPr>
        <w:t xml:space="preserve">Amparo de Cumplimiento </w:t>
      </w:r>
    </w:p>
    <w:p w14:paraId="24359C91" w14:textId="77777777" w:rsidR="00D956EF" w:rsidRPr="00FF0D51" w:rsidRDefault="00D956EF" w:rsidP="00BA1202">
      <w:pPr>
        <w:pStyle w:val="Continuarlista3"/>
        <w:spacing w:after="0"/>
        <w:ind w:left="0"/>
        <w:jc w:val="both"/>
        <w:rPr>
          <w:rFonts w:ascii="Arial" w:hAnsi="Arial" w:cs="Arial"/>
          <w:b/>
          <w:color w:val="00B0F0"/>
          <w:sz w:val="22"/>
          <w:szCs w:val="22"/>
          <w:u w:val="single"/>
        </w:rPr>
      </w:pPr>
    </w:p>
    <w:tbl>
      <w:tblPr>
        <w:tblW w:w="8220" w:type="dxa"/>
        <w:jc w:val="center"/>
        <w:tblCellMar>
          <w:left w:w="70" w:type="dxa"/>
          <w:right w:w="70" w:type="dxa"/>
        </w:tblCellMar>
        <w:tblLook w:val="04A0" w:firstRow="1" w:lastRow="0" w:firstColumn="1" w:lastColumn="0" w:noHBand="0" w:noVBand="1"/>
      </w:tblPr>
      <w:tblGrid>
        <w:gridCol w:w="2020"/>
        <w:gridCol w:w="2440"/>
        <w:gridCol w:w="3760"/>
      </w:tblGrid>
      <w:tr w:rsidR="000C4D59" w:rsidRPr="00AB049F" w14:paraId="2D3BA531" w14:textId="77777777" w:rsidTr="00747902">
        <w:trPr>
          <w:trHeight w:val="375"/>
          <w:jc w:val="center"/>
        </w:trPr>
        <w:tc>
          <w:tcPr>
            <w:tcW w:w="2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645C0FC"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Cobertura</w:t>
            </w:r>
          </w:p>
        </w:tc>
        <w:tc>
          <w:tcPr>
            <w:tcW w:w="2440" w:type="dxa"/>
            <w:tcBorders>
              <w:top w:val="single" w:sz="4" w:space="0" w:color="auto"/>
              <w:left w:val="nil"/>
              <w:bottom w:val="single" w:sz="4" w:space="0" w:color="auto"/>
              <w:right w:val="single" w:sz="4" w:space="0" w:color="auto"/>
            </w:tcBorders>
            <w:shd w:val="clear" w:color="000000" w:fill="D9D9D9"/>
            <w:noWrap/>
            <w:vAlign w:val="center"/>
            <w:hideMark/>
          </w:tcPr>
          <w:p w14:paraId="5D0950A6"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Valor asegurado</w:t>
            </w:r>
          </w:p>
        </w:tc>
        <w:tc>
          <w:tcPr>
            <w:tcW w:w="3760" w:type="dxa"/>
            <w:tcBorders>
              <w:top w:val="single" w:sz="4" w:space="0" w:color="auto"/>
              <w:left w:val="nil"/>
              <w:bottom w:val="single" w:sz="4" w:space="0" w:color="auto"/>
              <w:right w:val="single" w:sz="4" w:space="0" w:color="auto"/>
            </w:tcBorders>
            <w:shd w:val="clear" w:color="000000" w:fill="D9D9D9"/>
            <w:noWrap/>
            <w:vAlign w:val="center"/>
            <w:hideMark/>
          </w:tcPr>
          <w:p w14:paraId="4967C69F"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Vigencia</w:t>
            </w:r>
          </w:p>
        </w:tc>
      </w:tr>
      <w:tr w:rsidR="000C4D59" w:rsidRPr="00AB049F" w14:paraId="0A44FCA9" w14:textId="77777777" w:rsidTr="00747902">
        <w:trPr>
          <w:trHeight w:val="510"/>
          <w:jc w:val="center"/>
        </w:trPr>
        <w:tc>
          <w:tcPr>
            <w:tcW w:w="2020" w:type="dxa"/>
            <w:tcBorders>
              <w:top w:val="nil"/>
              <w:left w:val="single" w:sz="4" w:space="0" w:color="auto"/>
              <w:bottom w:val="single" w:sz="4" w:space="0" w:color="auto"/>
              <w:right w:val="single" w:sz="4" w:space="0" w:color="auto"/>
            </w:tcBorders>
            <w:vAlign w:val="center"/>
            <w:hideMark/>
          </w:tcPr>
          <w:p w14:paraId="643D2410" w14:textId="77777777" w:rsidR="000C4D59" w:rsidRPr="00AB049F" w:rsidRDefault="000C4D59" w:rsidP="00747902">
            <w:pPr>
              <w:jc w:val="center"/>
              <w:rPr>
                <w:rFonts w:ascii="Arial" w:hAnsi="Arial" w:cs="Arial"/>
                <w:color w:val="000000"/>
                <w:sz w:val="20"/>
                <w:szCs w:val="20"/>
              </w:rPr>
            </w:pPr>
            <w:r w:rsidRPr="00AB049F">
              <w:rPr>
                <w:rFonts w:ascii="Arial" w:hAnsi="Arial" w:cs="Arial"/>
                <w:color w:val="000000"/>
                <w:sz w:val="20"/>
                <w:szCs w:val="20"/>
              </w:rPr>
              <w:t>Amparo de cumplimiento</w:t>
            </w:r>
          </w:p>
        </w:tc>
        <w:tc>
          <w:tcPr>
            <w:tcW w:w="2440" w:type="dxa"/>
            <w:tcBorders>
              <w:top w:val="nil"/>
              <w:left w:val="nil"/>
              <w:bottom w:val="single" w:sz="4" w:space="0" w:color="auto"/>
              <w:right w:val="single" w:sz="4" w:space="0" w:color="auto"/>
            </w:tcBorders>
            <w:vAlign w:val="center"/>
            <w:hideMark/>
          </w:tcPr>
          <w:p w14:paraId="189D5CCC" w14:textId="77777777" w:rsidR="000C4D59" w:rsidRPr="00AB049F" w:rsidRDefault="000C4D59" w:rsidP="00747902">
            <w:pPr>
              <w:jc w:val="center"/>
              <w:rPr>
                <w:rFonts w:ascii="Arial" w:hAnsi="Arial" w:cs="Arial"/>
                <w:color w:val="C00000"/>
                <w:sz w:val="20"/>
                <w:szCs w:val="20"/>
              </w:rPr>
            </w:pPr>
            <w:r w:rsidRPr="000C4D59">
              <w:rPr>
                <w:rFonts w:ascii="Arial" w:hAnsi="Arial" w:cs="Arial"/>
                <w:sz w:val="20"/>
                <w:szCs w:val="20"/>
              </w:rPr>
              <w:t>20% del valor del contrato</w:t>
            </w:r>
          </w:p>
        </w:tc>
        <w:tc>
          <w:tcPr>
            <w:tcW w:w="3760" w:type="dxa"/>
            <w:tcBorders>
              <w:top w:val="nil"/>
              <w:left w:val="nil"/>
              <w:bottom w:val="single" w:sz="4" w:space="0" w:color="auto"/>
              <w:right w:val="single" w:sz="4" w:space="0" w:color="auto"/>
            </w:tcBorders>
            <w:vAlign w:val="center"/>
            <w:hideMark/>
          </w:tcPr>
          <w:p w14:paraId="67FDAF8F" w14:textId="5B39366B" w:rsidR="000C4D59" w:rsidRPr="00AB049F" w:rsidRDefault="000C4D59" w:rsidP="00747902">
            <w:pPr>
              <w:jc w:val="center"/>
              <w:rPr>
                <w:rFonts w:ascii="Arial" w:hAnsi="Arial" w:cs="Arial"/>
                <w:sz w:val="20"/>
                <w:szCs w:val="20"/>
              </w:rPr>
            </w:pPr>
            <w:r w:rsidRPr="00AB049F">
              <w:rPr>
                <w:rFonts w:ascii="Arial" w:hAnsi="Arial" w:cs="Arial"/>
                <w:sz w:val="20"/>
                <w:szCs w:val="20"/>
              </w:rPr>
              <w:t>Vigencia igual a la totalidad del plazo del contrato</w:t>
            </w:r>
            <w:r>
              <w:rPr>
                <w:rFonts w:ascii="Arial" w:hAnsi="Arial" w:cs="Arial"/>
                <w:sz w:val="20"/>
                <w:szCs w:val="20"/>
              </w:rPr>
              <w:t xml:space="preserve"> más 60 días calendario.</w:t>
            </w:r>
          </w:p>
        </w:tc>
      </w:tr>
    </w:tbl>
    <w:p w14:paraId="139D8E9A" w14:textId="77777777" w:rsidR="000C4D59" w:rsidRPr="00AB049F" w:rsidRDefault="000C4D59" w:rsidP="000C4D59">
      <w:pPr>
        <w:pStyle w:val="Continuarlista3"/>
        <w:ind w:left="0"/>
        <w:jc w:val="both"/>
        <w:rPr>
          <w:rFonts w:ascii="Arial" w:hAnsi="Arial" w:cs="Arial"/>
          <w:sz w:val="22"/>
          <w:szCs w:val="22"/>
        </w:rPr>
      </w:pPr>
    </w:p>
    <w:p w14:paraId="2F325C7C" w14:textId="77777777" w:rsidR="00D956EF" w:rsidRPr="00FF0D51" w:rsidRDefault="00D956EF" w:rsidP="00175BA6">
      <w:pPr>
        <w:pStyle w:val="Ttulo4"/>
        <w:numPr>
          <w:ilvl w:val="0"/>
          <w:numId w:val="25"/>
        </w:numPr>
        <w:ind w:left="502"/>
        <w:jc w:val="both"/>
        <w:rPr>
          <w:rFonts w:ascii="Arial" w:hAnsi="Arial" w:cs="Arial"/>
          <w:sz w:val="22"/>
          <w:szCs w:val="22"/>
        </w:rPr>
      </w:pPr>
      <w:r w:rsidRPr="00FF0D51">
        <w:rPr>
          <w:rFonts w:ascii="Arial" w:hAnsi="Arial" w:cs="Arial"/>
          <w:sz w:val="22"/>
          <w:szCs w:val="22"/>
        </w:rPr>
        <w:t xml:space="preserve">Amparo de salarios y prestaciones sociales. </w:t>
      </w:r>
    </w:p>
    <w:p w14:paraId="69803831" w14:textId="77777777" w:rsidR="000C4D59" w:rsidRPr="00AB049F" w:rsidRDefault="000C4D59" w:rsidP="000C4D59"/>
    <w:tbl>
      <w:tblPr>
        <w:tblW w:w="8220" w:type="dxa"/>
        <w:jc w:val="center"/>
        <w:tblCellMar>
          <w:left w:w="70" w:type="dxa"/>
          <w:right w:w="70" w:type="dxa"/>
        </w:tblCellMar>
        <w:tblLook w:val="04A0" w:firstRow="1" w:lastRow="0" w:firstColumn="1" w:lastColumn="0" w:noHBand="0" w:noVBand="1"/>
      </w:tblPr>
      <w:tblGrid>
        <w:gridCol w:w="2020"/>
        <w:gridCol w:w="2440"/>
        <w:gridCol w:w="3760"/>
      </w:tblGrid>
      <w:tr w:rsidR="000C4D59" w:rsidRPr="00AB049F" w14:paraId="6AA5C1E2" w14:textId="77777777" w:rsidTr="00747902">
        <w:trPr>
          <w:trHeight w:val="375"/>
          <w:jc w:val="center"/>
        </w:trPr>
        <w:tc>
          <w:tcPr>
            <w:tcW w:w="2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6F89DB8"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Cobertura</w:t>
            </w:r>
          </w:p>
        </w:tc>
        <w:tc>
          <w:tcPr>
            <w:tcW w:w="2440" w:type="dxa"/>
            <w:tcBorders>
              <w:top w:val="single" w:sz="4" w:space="0" w:color="auto"/>
              <w:left w:val="nil"/>
              <w:bottom w:val="single" w:sz="4" w:space="0" w:color="auto"/>
              <w:right w:val="single" w:sz="4" w:space="0" w:color="auto"/>
            </w:tcBorders>
            <w:shd w:val="clear" w:color="000000" w:fill="D9D9D9"/>
            <w:noWrap/>
            <w:vAlign w:val="center"/>
            <w:hideMark/>
          </w:tcPr>
          <w:p w14:paraId="3AC78797"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Valor asegurado</w:t>
            </w:r>
          </w:p>
        </w:tc>
        <w:tc>
          <w:tcPr>
            <w:tcW w:w="3760" w:type="dxa"/>
            <w:tcBorders>
              <w:top w:val="single" w:sz="4" w:space="0" w:color="auto"/>
              <w:left w:val="nil"/>
              <w:bottom w:val="single" w:sz="4" w:space="0" w:color="auto"/>
              <w:right w:val="single" w:sz="4" w:space="0" w:color="auto"/>
            </w:tcBorders>
            <w:shd w:val="clear" w:color="000000" w:fill="D9D9D9"/>
            <w:noWrap/>
            <w:vAlign w:val="center"/>
            <w:hideMark/>
          </w:tcPr>
          <w:p w14:paraId="13A98D7D"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Vigencia</w:t>
            </w:r>
          </w:p>
        </w:tc>
      </w:tr>
      <w:tr w:rsidR="000C4D59" w:rsidRPr="00AB049F" w14:paraId="0A02A111" w14:textId="77777777" w:rsidTr="00747902">
        <w:trPr>
          <w:trHeight w:val="555"/>
          <w:jc w:val="center"/>
        </w:trPr>
        <w:tc>
          <w:tcPr>
            <w:tcW w:w="2020" w:type="dxa"/>
            <w:tcBorders>
              <w:top w:val="nil"/>
              <w:left w:val="single" w:sz="4" w:space="0" w:color="auto"/>
              <w:bottom w:val="single" w:sz="4" w:space="0" w:color="auto"/>
              <w:right w:val="single" w:sz="4" w:space="0" w:color="auto"/>
            </w:tcBorders>
            <w:vAlign w:val="center"/>
            <w:hideMark/>
          </w:tcPr>
          <w:p w14:paraId="740BF442" w14:textId="77777777" w:rsidR="000C4D59" w:rsidRPr="00AB049F" w:rsidRDefault="000C4D59" w:rsidP="00747902">
            <w:pPr>
              <w:jc w:val="center"/>
              <w:rPr>
                <w:rFonts w:ascii="Arial" w:hAnsi="Arial" w:cs="Arial"/>
                <w:color w:val="000000"/>
                <w:sz w:val="20"/>
                <w:szCs w:val="20"/>
              </w:rPr>
            </w:pPr>
            <w:r w:rsidRPr="00AB049F">
              <w:rPr>
                <w:rFonts w:ascii="Arial" w:hAnsi="Arial" w:cs="Arial"/>
                <w:color w:val="000000"/>
                <w:sz w:val="20"/>
                <w:szCs w:val="20"/>
              </w:rPr>
              <w:t>Amparo de salarios y prestaciones sociales</w:t>
            </w:r>
          </w:p>
        </w:tc>
        <w:tc>
          <w:tcPr>
            <w:tcW w:w="2440" w:type="dxa"/>
            <w:tcBorders>
              <w:top w:val="nil"/>
              <w:left w:val="nil"/>
              <w:bottom w:val="single" w:sz="4" w:space="0" w:color="auto"/>
              <w:right w:val="single" w:sz="4" w:space="0" w:color="auto"/>
            </w:tcBorders>
            <w:vAlign w:val="center"/>
            <w:hideMark/>
          </w:tcPr>
          <w:p w14:paraId="09A67D2B" w14:textId="40F96CE9" w:rsidR="000C4D59" w:rsidRPr="00AB049F" w:rsidRDefault="000C4D59" w:rsidP="00747902">
            <w:pPr>
              <w:jc w:val="center"/>
              <w:rPr>
                <w:rFonts w:ascii="Arial" w:hAnsi="Arial" w:cs="Arial"/>
                <w:color w:val="C00000"/>
                <w:sz w:val="20"/>
                <w:szCs w:val="20"/>
              </w:rPr>
            </w:pPr>
            <w:r w:rsidRPr="000C4D59">
              <w:rPr>
                <w:rFonts w:ascii="Arial" w:hAnsi="Arial" w:cs="Arial"/>
                <w:sz w:val="20"/>
                <w:szCs w:val="20"/>
              </w:rPr>
              <w:t>10% del valor del contrato</w:t>
            </w:r>
          </w:p>
        </w:tc>
        <w:tc>
          <w:tcPr>
            <w:tcW w:w="3760" w:type="dxa"/>
            <w:tcBorders>
              <w:top w:val="nil"/>
              <w:left w:val="nil"/>
              <w:bottom w:val="single" w:sz="4" w:space="0" w:color="auto"/>
              <w:right w:val="single" w:sz="4" w:space="0" w:color="auto"/>
            </w:tcBorders>
            <w:vAlign w:val="center"/>
            <w:hideMark/>
          </w:tcPr>
          <w:p w14:paraId="531C9165" w14:textId="4DD5F5B8" w:rsidR="000C4D59" w:rsidRPr="00AB049F" w:rsidRDefault="000C4D59" w:rsidP="00747902">
            <w:pPr>
              <w:jc w:val="center"/>
              <w:rPr>
                <w:rFonts w:ascii="Arial" w:hAnsi="Arial" w:cs="Arial"/>
                <w:sz w:val="20"/>
                <w:szCs w:val="20"/>
              </w:rPr>
            </w:pPr>
            <w:r w:rsidRPr="00AB049F">
              <w:rPr>
                <w:rFonts w:ascii="Arial" w:hAnsi="Arial" w:cs="Arial"/>
                <w:sz w:val="20"/>
                <w:szCs w:val="20"/>
              </w:rPr>
              <w:t>Durante el plazo del contrato y tres (3) años más.</w:t>
            </w:r>
          </w:p>
        </w:tc>
      </w:tr>
    </w:tbl>
    <w:p w14:paraId="21E9C6B2" w14:textId="77777777" w:rsidR="000C4D59" w:rsidRPr="00AB049F" w:rsidRDefault="000C4D59" w:rsidP="000C4D59">
      <w:pPr>
        <w:pStyle w:val="Continuarlista3"/>
        <w:ind w:left="0"/>
        <w:jc w:val="both"/>
        <w:rPr>
          <w:rFonts w:ascii="Arial" w:hAnsi="Arial" w:cs="Arial"/>
          <w:sz w:val="22"/>
          <w:szCs w:val="22"/>
        </w:rPr>
      </w:pPr>
    </w:p>
    <w:p w14:paraId="76ECAF4A" w14:textId="77777777" w:rsidR="0087537A" w:rsidRPr="00FF0D51" w:rsidRDefault="0087537A" w:rsidP="00175BA6">
      <w:pPr>
        <w:pStyle w:val="Ttulo4"/>
        <w:numPr>
          <w:ilvl w:val="0"/>
          <w:numId w:val="25"/>
        </w:numPr>
        <w:tabs>
          <w:tab w:val="num" w:pos="720"/>
        </w:tabs>
        <w:jc w:val="both"/>
        <w:rPr>
          <w:rFonts w:ascii="Arial" w:hAnsi="Arial" w:cs="Arial"/>
          <w:sz w:val="22"/>
          <w:szCs w:val="22"/>
        </w:rPr>
      </w:pPr>
      <w:r w:rsidRPr="00FF0D51">
        <w:rPr>
          <w:rFonts w:ascii="Arial" w:hAnsi="Arial" w:cs="Arial"/>
          <w:sz w:val="22"/>
          <w:szCs w:val="22"/>
        </w:rPr>
        <w:t xml:space="preserve">Amparo de calidad del servicio </w:t>
      </w:r>
    </w:p>
    <w:p w14:paraId="710DA297" w14:textId="77777777" w:rsidR="0087537A" w:rsidRPr="00FF0D51" w:rsidRDefault="0087537A" w:rsidP="0087537A">
      <w:pPr>
        <w:jc w:val="both"/>
        <w:rPr>
          <w:rFonts w:ascii="Arial" w:hAnsi="Arial" w:cs="Arial"/>
          <w:sz w:val="22"/>
          <w:szCs w:val="22"/>
        </w:rPr>
      </w:pPr>
    </w:p>
    <w:tbl>
      <w:tblPr>
        <w:tblW w:w="8220" w:type="dxa"/>
        <w:jc w:val="center"/>
        <w:tblCellMar>
          <w:left w:w="70" w:type="dxa"/>
          <w:right w:w="70" w:type="dxa"/>
        </w:tblCellMar>
        <w:tblLook w:val="04A0" w:firstRow="1" w:lastRow="0" w:firstColumn="1" w:lastColumn="0" w:noHBand="0" w:noVBand="1"/>
      </w:tblPr>
      <w:tblGrid>
        <w:gridCol w:w="2020"/>
        <w:gridCol w:w="2440"/>
        <w:gridCol w:w="3760"/>
      </w:tblGrid>
      <w:tr w:rsidR="000C4D59" w:rsidRPr="00AB049F" w14:paraId="4273DD8D" w14:textId="77777777" w:rsidTr="00747902">
        <w:trPr>
          <w:trHeight w:val="375"/>
          <w:jc w:val="center"/>
        </w:trPr>
        <w:tc>
          <w:tcPr>
            <w:tcW w:w="20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50B52D30"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Cobertura</w:t>
            </w:r>
          </w:p>
        </w:tc>
        <w:tc>
          <w:tcPr>
            <w:tcW w:w="2440" w:type="dxa"/>
            <w:tcBorders>
              <w:top w:val="single" w:sz="4" w:space="0" w:color="auto"/>
              <w:left w:val="nil"/>
              <w:bottom w:val="single" w:sz="4" w:space="0" w:color="auto"/>
              <w:right w:val="single" w:sz="4" w:space="0" w:color="auto"/>
            </w:tcBorders>
            <w:shd w:val="clear" w:color="000000" w:fill="D9D9D9"/>
            <w:noWrap/>
            <w:vAlign w:val="center"/>
            <w:hideMark/>
          </w:tcPr>
          <w:p w14:paraId="519357FD"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Valor asegurado</w:t>
            </w:r>
          </w:p>
        </w:tc>
        <w:tc>
          <w:tcPr>
            <w:tcW w:w="3760" w:type="dxa"/>
            <w:tcBorders>
              <w:top w:val="single" w:sz="4" w:space="0" w:color="auto"/>
              <w:left w:val="nil"/>
              <w:bottom w:val="single" w:sz="4" w:space="0" w:color="auto"/>
              <w:right w:val="single" w:sz="4" w:space="0" w:color="auto"/>
            </w:tcBorders>
            <w:shd w:val="clear" w:color="000000" w:fill="D9D9D9"/>
            <w:noWrap/>
            <w:vAlign w:val="center"/>
            <w:hideMark/>
          </w:tcPr>
          <w:p w14:paraId="1CA35EAD" w14:textId="77777777" w:rsidR="000C4D59" w:rsidRPr="00AB049F" w:rsidRDefault="000C4D59" w:rsidP="00747902">
            <w:pPr>
              <w:jc w:val="center"/>
              <w:rPr>
                <w:rFonts w:ascii="Arial" w:hAnsi="Arial" w:cs="Arial"/>
                <w:b/>
                <w:bCs/>
                <w:color w:val="000000"/>
                <w:sz w:val="20"/>
                <w:szCs w:val="20"/>
              </w:rPr>
            </w:pPr>
            <w:r w:rsidRPr="00AB049F">
              <w:rPr>
                <w:rFonts w:ascii="Arial" w:hAnsi="Arial" w:cs="Arial"/>
                <w:b/>
                <w:bCs/>
                <w:color w:val="000000"/>
                <w:sz w:val="20"/>
                <w:szCs w:val="20"/>
              </w:rPr>
              <w:t>Vigencia</w:t>
            </w:r>
          </w:p>
        </w:tc>
      </w:tr>
      <w:tr w:rsidR="000C4D59" w:rsidRPr="00AB049F" w14:paraId="384C49B8" w14:textId="77777777" w:rsidTr="00747902">
        <w:trPr>
          <w:trHeight w:val="585"/>
          <w:jc w:val="center"/>
        </w:trPr>
        <w:tc>
          <w:tcPr>
            <w:tcW w:w="2020" w:type="dxa"/>
            <w:tcBorders>
              <w:top w:val="nil"/>
              <w:left w:val="single" w:sz="4" w:space="0" w:color="auto"/>
              <w:bottom w:val="single" w:sz="4" w:space="0" w:color="auto"/>
              <w:right w:val="single" w:sz="4" w:space="0" w:color="auto"/>
            </w:tcBorders>
            <w:vAlign w:val="center"/>
            <w:hideMark/>
          </w:tcPr>
          <w:p w14:paraId="720747BB" w14:textId="77777777" w:rsidR="000C4D59" w:rsidRPr="00AB049F" w:rsidRDefault="000C4D59" w:rsidP="00747902">
            <w:pPr>
              <w:jc w:val="center"/>
              <w:rPr>
                <w:rFonts w:ascii="Arial" w:hAnsi="Arial" w:cs="Arial"/>
                <w:color w:val="000000"/>
                <w:sz w:val="20"/>
                <w:szCs w:val="20"/>
              </w:rPr>
            </w:pPr>
            <w:r w:rsidRPr="00AB049F">
              <w:rPr>
                <w:rFonts w:ascii="Arial" w:hAnsi="Arial" w:cs="Arial"/>
                <w:color w:val="000000"/>
                <w:sz w:val="20"/>
                <w:szCs w:val="20"/>
              </w:rPr>
              <w:t>Amparo de calidad del servicio</w:t>
            </w:r>
          </w:p>
        </w:tc>
        <w:tc>
          <w:tcPr>
            <w:tcW w:w="2440" w:type="dxa"/>
            <w:tcBorders>
              <w:top w:val="nil"/>
              <w:left w:val="nil"/>
              <w:bottom w:val="single" w:sz="4" w:space="0" w:color="auto"/>
              <w:right w:val="single" w:sz="4" w:space="0" w:color="auto"/>
            </w:tcBorders>
            <w:vAlign w:val="center"/>
            <w:hideMark/>
          </w:tcPr>
          <w:p w14:paraId="1C57C526" w14:textId="77777777" w:rsidR="000C4D59" w:rsidRPr="00AB049F" w:rsidRDefault="000C4D59" w:rsidP="00747902">
            <w:pPr>
              <w:jc w:val="center"/>
              <w:rPr>
                <w:rFonts w:ascii="Arial" w:hAnsi="Arial" w:cs="Arial"/>
                <w:color w:val="C00000"/>
                <w:sz w:val="20"/>
                <w:szCs w:val="20"/>
              </w:rPr>
            </w:pPr>
            <w:r w:rsidRPr="000C4D59">
              <w:rPr>
                <w:rFonts w:ascii="Arial" w:hAnsi="Arial" w:cs="Arial"/>
                <w:sz w:val="20"/>
                <w:szCs w:val="20"/>
              </w:rPr>
              <w:t>10% del valor total del contrato</w:t>
            </w:r>
          </w:p>
        </w:tc>
        <w:tc>
          <w:tcPr>
            <w:tcW w:w="3760" w:type="dxa"/>
            <w:tcBorders>
              <w:top w:val="nil"/>
              <w:left w:val="nil"/>
              <w:bottom w:val="single" w:sz="4" w:space="0" w:color="auto"/>
              <w:right w:val="single" w:sz="4" w:space="0" w:color="auto"/>
            </w:tcBorders>
            <w:vAlign w:val="center"/>
            <w:hideMark/>
          </w:tcPr>
          <w:p w14:paraId="6E331227" w14:textId="77777777" w:rsidR="000C4D59" w:rsidRPr="00AB049F" w:rsidRDefault="000C4D59" w:rsidP="00747902">
            <w:pPr>
              <w:jc w:val="center"/>
              <w:rPr>
                <w:rFonts w:ascii="Arial" w:hAnsi="Arial" w:cs="Arial"/>
                <w:color w:val="C00000"/>
                <w:sz w:val="20"/>
                <w:szCs w:val="20"/>
              </w:rPr>
            </w:pPr>
            <w:r w:rsidRPr="00DA1D39">
              <w:rPr>
                <w:rFonts w:ascii="Arial" w:hAnsi="Arial" w:cs="Arial"/>
                <w:sz w:val="20"/>
                <w:szCs w:val="20"/>
              </w:rPr>
              <w:t>Un (1) año, que empezará a correr desde la fecha de aceptación técnica (final) del servicio por parte del contratante</w:t>
            </w:r>
          </w:p>
        </w:tc>
      </w:tr>
    </w:tbl>
    <w:p w14:paraId="710CD906" w14:textId="77777777" w:rsidR="0087537A" w:rsidRPr="00FF0D51" w:rsidRDefault="0087537A" w:rsidP="0087537A">
      <w:pPr>
        <w:jc w:val="both"/>
        <w:rPr>
          <w:rFonts w:ascii="Arial" w:hAnsi="Arial" w:cs="Arial"/>
          <w:sz w:val="22"/>
          <w:szCs w:val="22"/>
        </w:rPr>
      </w:pPr>
    </w:p>
    <w:p w14:paraId="28824AFB" w14:textId="77777777" w:rsidR="00D956EF" w:rsidRPr="00AB049F" w:rsidRDefault="00D956EF" w:rsidP="00F0598F">
      <w:pPr>
        <w:pStyle w:val="Continuarlista3"/>
        <w:spacing w:after="0"/>
        <w:ind w:left="0"/>
        <w:jc w:val="both"/>
        <w:rPr>
          <w:rFonts w:ascii="Arial" w:hAnsi="Arial" w:cs="Arial"/>
          <w:b/>
          <w:sz w:val="22"/>
          <w:szCs w:val="22"/>
          <w:u w:val="single"/>
        </w:rPr>
      </w:pPr>
      <w:bookmarkStart w:id="177" w:name="_Hlk517755273"/>
      <w:r w:rsidRPr="006E0027">
        <w:rPr>
          <w:rFonts w:ascii="Arial" w:hAnsi="Arial" w:cs="Arial"/>
          <w:b/>
          <w:sz w:val="22"/>
          <w:szCs w:val="22"/>
          <w:u w:val="single"/>
        </w:rPr>
        <w:t xml:space="preserve">Aclaraciones respecto de las </w:t>
      </w:r>
      <w:r>
        <w:rPr>
          <w:rFonts w:ascii="Arial" w:hAnsi="Arial" w:cs="Arial"/>
          <w:b/>
          <w:sz w:val="22"/>
          <w:szCs w:val="22"/>
          <w:u w:val="single"/>
        </w:rPr>
        <w:t>g</w:t>
      </w:r>
      <w:r w:rsidRPr="006E0027">
        <w:rPr>
          <w:rFonts w:ascii="Arial" w:hAnsi="Arial" w:cs="Arial"/>
          <w:b/>
          <w:sz w:val="22"/>
          <w:szCs w:val="22"/>
          <w:u w:val="single"/>
        </w:rPr>
        <w:t>arantías</w:t>
      </w:r>
      <w:r>
        <w:rPr>
          <w:rFonts w:ascii="Arial" w:hAnsi="Arial" w:cs="Arial"/>
          <w:b/>
          <w:sz w:val="22"/>
          <w:szCs w:val="22"/>
          <w:u w:val="single"/>
        </w:rPr>
        <w:t xml:space="preserve"> contractuales</w:t>
      </w:r>
      <w:r w:rsidRPr="006E0027">
        <w:rPr>
          <w:rFonts w:ascii="Arial" w:hAnsi="Arial" w:cs="Arial"/>
          <w:b/>
          <w:sz w:val="22"/>
          <w:szCs w:val="22"/>
          <w:u w:val="single"/>
        </w:rPr>
        <w:t xml:space="preserve"> y seguros</w:t>
      </w:r>
      <w:r>
        <w:rPr>
          <w:rFonts w:ascii="Arial" w:hAnsi="Arial" w:cs="Arial"/>
          <w:b/>
          <w:sz w:val="22"/>
          <w:szCs w:val="22"/>
          <w:u w:val="single"/>
        </w:rPr>
        <w:t xml:space="preserve"> </w:t>
      </w:r>
    </w:p>
    <w:p w14:paraId="29833F66" w14:textId="77777777" w:rsidR="00D956EF" w:rsidRPr="00AB049F" w:rsidRDefault="00D956EF" w:rsidP="00F0598F">
      <w:pPr>
        <w:jc w:val="both"/>
        <w:rPr>
          <w:rFonts w:ascii="Arial" w:hAnsi="Arial" w:cs="Arial"/>
          <w:bCs/>
          <w:sz w:val="22"/>
          <w:szCs w:val="22"/>
          <w:lang w:val="es-ES"/>
        </w:rPr>
      </w:pPr>
    </w:p>
    <w:p w14:paraId="2B23F915" w14:textId="739B994F" w:rsidR="00D956EF" w:rsidRPr="00CD264F" w:rsidRDefault="00D956EF" w:rsidP="00175BA6">
      <w:pPr>
        <w:pStyle w:val="Prrafodelista"/>
        <w:numPr>
          <w:ilvl w:val="0"/>
          <w:numId w:val="26"/>
        </w:numPr>
        <w:autoSpaceDE w:val="0"/>
        <w:autoSpaceDN w:val="0"/>
        <w:jc w:val="both"/>
        <w:rPr>
          <w:rFonts w:ascii="Arial" w:hAnsi="Arial" w:cs="Arial"/>
        </w:rPr>
      </w:pPr>
      <w:r w:rsidRPr="00CD264F">
        <w:rPr>
          <w:rFonts w:ascii="Arial" w:hAnsi="Arial" w:cs="Arial"/>
        </w:rPr>
        <w:t xml:space="preserve">Se aclara que el pago de la prima o valor de la carta de crédito </w:t>
      </w:r>
      <w:proofErr w:type="spellStart"/>
      <w:r w:rsidRPr="004C7003">
        <w:rPr>
          <w:rFonts w:ascii="Arial" w:hAnsi="Arial" w:cs="Arial"/>
          <w:i/>
        </w:rPr>
        <w:t>Standby</w:t>
      </w:r>
      <w:proofErr w:type="spellEnd"/>
      <w:r w:rsidRPr="004C7003">
        <w:rPr>
          <w:rFonts w:ascii="Arial" w:hAnsi="Arial" w:cs="Arial"/>
        </w:rPr>
        <w:t>,</w:t>
      </w:r>
      <w:r w:rsidRPr="00CD264F">
        <w:rPr>
          <w:rFonts w:ascii="Arial" w:hAnsi="Arial" w:cs="Arial"/>
        </w:rPr>
        <w:t xml:space="preserve"> que se cause con ocasión de esta solicitud de ofertas correrá por cuenta del </w:t>
      </w:r>
      <w:r w:rsidR="00EB484A">
        <w:rPr>
          <w:rFonts w:ascii="Arial" w:hAnsi="Arial" w:cs="Arial"/>
        </w:rPr>
        <w:t>invitado</w:t>
      </w:r>
      <w:r w:rsidRPr="00CD264F">
        <w:rPr>
          <w:rFonts w:ascii="Arial" w:hAnsi="Arial" w:cs="Arial"/>
        </w:rPr>
        <w:t>, así como la que se cause por las modificaciones en valor o vigencia del contrato y que impliquen el ajuste de la garantía y/o el seguro.</w:t>
      </w:r>
    </w:p>
    <w:p w14:paraId="1E1769FB" w14:textId="77777777" w:rsidR="00D956EF" w:rsidRPr="00CD264F" w:rsidRDefault="00D956EF" w:rsidP="00A8630E">
      <w:pPr>
        <w:pStyle w:val="Prrafodelista"/>
        <w:autoSpaceDE w:val="0"/>
        <w:autoSpaceDN w:val="0"/>
        <w:ind w:left="360"/>
        <w:jc w:val="both"/>
        <w:rPr>
          <w:rFonts w:ascii="Arial" w:hAnsi="Arial" w:cs="Arial"/>
        </w:rPr>
      </w:pPr>
      <w:r w:rsidRPr="00CD264F">
        <w:rPr>
          <w:rFonts w:ascii="Arial" w:hAnsi="Arial" w:cs="Arial"/>
        </w:rPr>
        <w:t xml:space="preserve"> </w:t>
      </w:r>
    </w:p>
    <w:p w14:paraId="03498360" w14:textId="77777777" w:rsidR="00D956EF" w:rsidRPr="00CD264F" w:rsidRDefault="00D956EF" w:rsidP="00175BA6">
      <w:pPr>
        <w:pStyle w:val="Prrafodelista"/>
        <w:numPr>
          <w:ilvl w:val="0"/>
          <w:numId w:val="26"/>
        </w:numPr>
        <w:autoSpaceDE w:val="0"/>
        <w:autoSpaceDN w:val="0"/>
        <w:jc w:val="both"/>
        <w:rPr>
          <w:rFonts w:ascii="Arial" w:hAnsi="Arial" w:cs="Arial"/>
        </w:rPr>
      </w:pPr>
      <w:r w:rsidRPr="00CD264F">
        <w:rPr>
          <w:rFonts w:ascii="Arial" w:hAnsi="Arial" w:cs="Arial"/>
        </w:rPr>
        <w:t>La modificación o ajuste de las vigencias de los amparos pos-contractuales será requisito previo para la entrega de las sumas que por cualquier concepto se encuentren pendientes de pago al CONTRATISTA.</w:t>
      </w:r>
    </w:p>
    <w:p w14:paraId="3641AE67" w14:textId="77777777" w:rsidR="00D956EF" w:rsidRPr="00CD264F" w:rsidRDefault="00D956EF" w:rsidP="006674C8">
      <w:pPr>
        <w:pStyle w:val="Prrafodelista"/>
        <w:jc w:val="both"/>
        <w:rPr>
          <w:rFonts w:ascii="Arial" w:hAnsi="Arial" w:cs="Arial"/>
        </w:rPr>
      </w:pPr>
    </w:p>
    <w:p w14:paraId="5C40DC3A" w14:textId="797922C7" w:rsidR="00E83C63" w:rsidRPr="0087537A" w:rsidRDefault="00D956EF" w:rsidP="00175BA6">
      <w:pPr>
        <w:pStyle w:val="Prrafodelista"/>
        <w:numPr>
          <w:ilvl w:val="0"/>
          <w:numId w:val="26"/>
        </w:numPr>
        <w:autoSpaceDE w:val="0"/>
        <w:autoSpaceDN w:val="0"/>
        <w:jc w:val="both"/>
        <w:rPr>
          <w:rFonts w:ascii="Arial" w:hAnsi="Arial" w:cs="Arial"/>
        </w:rPr>
      </w:pPr>
      <w:r w:rsidRPr="00CD264F">
        <w:rPr>
          <w:rFonts w:ascii="Arial" w:hAnsi="Arial" w:cs="Arial"/>
        </w:rPr>
        <w:lastRenderedPageBreak/>
        <w:t>Queda entendido y acordado por las partes que ni los valores asegurados de las garantías con las que debe contar EL CONTRATISTA y/o Proveedor de conformidad con esta cláusula ni las garantías en sí mismas, limitan o reducen la responsabilidad del CONTRATISTA y/o Proveedor o sus obligaciones.</w:t>
      </w:r>
    </w:p>
    <w:p w14:paraId="5E194953" w14:textId="7F6F08B5" w:rsidR="00E83C63" w:rsidRPr="008E00BE" w:rsidRDefault="0087537A" w:rsidP="008E00BE">
      <w:pPr>
        <w:pStyle w:val="Ttulo"/>
        <w:jc w:val="both"/>
        <w:rPr>
          <w:sz w:val="22"/>
          <w:szCs w:val="22"/>
        </w:rPr>
      </w:pPr>
      <w:bookmarkStart w:id="178" w:name="_Toc113287601"/>
      <w:bookmarkStart w:id="179" w:name="_Toc115357936"/>
      <w:r w:rsidRPr="00C84A43">
        <w:rPr>
          <w:sz w:val="22"/>
          <w:szCs w:val="22"/>
        </w:rPr>
        <w:t>5</w:t>
      </w:r>
      <w:r w:rsidR="00E83C63" w:rsidRPr="00C84A43">
        <w:rPr>
          <w:sz w:val="22"/>
          <w:szCs w:val="22"/>
        </w:rPr>
        <w:t>.4. Medidas de seguridad para el correo electrónico</w:t>
      </w:r>
      <w:bookmarkEnd w:id="178"/>
      <w:bookmarkEnd w:id="179"/>
      <w:r w:rsidR="00E83C63" w:rsidRPr="00FE6A3E">
        <w:rPr>
          <w:sz w:val="22"/>
          <w:szCs w:val="22"/>
        </w:rPr>
        <w:t xml:space="preserve"> </w:t>
      </w:r>
    </w:p>
    <w:p w14:paraId="0B1ECD6C" w14:textId="77777777" w:rsidR="00E83C63" w:rsidRPr="0024088A" w:rsidRDefault="00E83C63">
      <w:pPr>
        <w:jc w:val="both"/>
        <w:rPr>
          <w:rFonts w:ascii="Arial" w:hAnsi="Arial" w:cs="Arial"/>
          <w:sz w:val="22"/>
          <w:szCs w:val="22"/>
        </w:rPr>
      </w:pPr>
    </w:p>
    <w:p w14:paraId="37BB5AA9" w14:textId="72AC8CC3" w:rsidR="00E83C63" w:rsidRPr="0024088A" w:rsidRDefault="00E83C63">
      <w:pPr>
        <w:jc w:val="both"/>
        <w:rPr>
          <w:rFonts w:ascii="Arial" w:hAnsi="Arial" w:cs="Arial"/>
          <w:sz w:val="22"/>
          <w:szCs w:val="22"/>
        </w:rPr>
      </w:pPr>
      <w:r w:rsidRPr="0024088A">
        <w:rPr>
          <w:rFonts w:ascii="Arial" w:hAnsi="Arial" w:cs="Arial"/>
          <w:sz w:val="22"/>
          <w:szCs w:val="22"/>
        </w:rPr>
        <w:t xml:space="preserve">Para evitar la suplantación de correo electrónico, </w:t>
      </w:r>
      <w:r w:rsidR="009B486E">
        <w:rPr>
          <w:rFonts w:ascii="Arial" w:hAnsi="Arial" w:cs="Arial"/>
          <w:sz w:val="22"/>
          <w:szCs w:val="22"/>
        </w:rPr>
        <w:t>EPM</w:t>
      </w:r>
      <w:r w:rsidRPr="0024088A">
        <w:rPr>
          <w:rFonts w:ascii="Arial" w:hAnsi="Arial" w:cs="Arial"/>
          <w:sz w:val="22"/>
          <w:szCs w:val="22"/>
        </w:rPr>
        <w:t xml:space="preserve"> ha configurado medidas de seguridad que permiten comprobar que los mensajes de correo electrónico que recibe se hayan enviado desde servidores autorizados, por lo que el CONTRATISTA deberá asegurarse </w:t>
      </w:r>
      <w:r>
        <w:rPr>
          <w:rFonts w:ascii="Arial" w:hAnsi="Arial" w:cs="Arial"/>
          <w:sz w:val="22"/>
          <w:szCs w:val="22"/>
        </w:rPr>
        <w:t xml:space="preserve">de </w:t>
      </w:r>
      <w:r w:rsidRPr="0024088A">
        <w:rPr>
          <w:rFonts w:ascii="Arial" w:hAnsi="Arial" w:cs="Arial"/>
          <w:sz w:val="22"/>
          <w:szCs w:val="22"/>
        </w:rPr>
        <w:t xml:space="preserve">que el servidor de correo electrónico desde </w:t>
      </w:r>
      <w:r>
        <w:rPr>
          <w:rFonts w:ascii="Arial" w:hAnsi="Arial" w:cs="Arial"/>
          <w:sz w:val="22"/>
          <w:szCs w:val="22"/>
        </w:rPr>
        <w:t xml:space="preserve">el cual </w:t>
      </w:r>
      <w:r w:rsidRPr="0024088A">
        <w:rPr>
          <w:rFonts w:ascii="Arial" w:hAnsi="Arial" w:cs="Arial"/>
          <w:sz w:val="22"/>
          <w:szCs w:val="22"/>
        </w:rPr>
        <w:t>envía las comunicaciones a EL CONTRATANTE tenga configurado correctamente el marco de políticas del remitente SPF (Sender Policy Framework), para evitar que los correos electrónicos que remita a EL CONTRATANTE sean marcados como correo no deseado (SPAM) o rechazados por el sistema de mensajería de EPM.</w:t>
      </w:r>
    </w:p>
    <w:p w14:paraId="2991E89A" w14:textId="77777777" w:rsidR="00E83C63" w:rsidRPr="0024088A" w:rsidRDefault="00E83C63">
      <w:pPr>
        <w:jc w:val="both"/>
        <w:rPr>
          <w:rFonts w:ascii="Arial" w:hAnsi="Arial" w:cs="Arial"/>
          <w:sz w:val="22"/>
          <w:szCs w:val="22"/>
        </w:rPr>
      </w:pPr>
    </w:p>
    <w:p w14:paraId="5D95224D" w14:textId="77777777" w:rsidR="00E83C63" w:rsidRDefault="00E83C63">
      <w:pPr>
        <w:jc w:val="both"/>
        <w:rPr>
          <w:rFonts w:ascii="Arial" w:hAnsi="Arial" w:cs="Arial"/>
          <w:sz w:val="22"/>
          <w:szCs w:val="22"/>
        </w:rPr>
      </w:pPr>
      <w:r w:rsidRPr="0024088A">
        <w:rPr>
          <w:rFonts w:ascii="Arial" w:hAnsi="Arial" w:cs="Arial"/>
          <w:sz w:val="22"/>
          <w:szCs w:val="22"/>
        </w:rPr>
        <w:t>Para facilitar la configuración del SPF</w:t>
      </w:r>
      <w:r>
        <w:rPr>
          <w:rFonts w:ascii="Arial" w:hAnsi="Arial" w:cs="Arial"/>
          <w:sz w:val="22"/>
          <w:szCs w:val="22"/>
        </w:rPr>
        <w:t>,</w:t>
      </w:r>
      <w:r w:rsidRPr="0024088A">
        <w:rPr>
          <w:rFonts w:ascii="Arial" w:hAnsi="Arial" w:cs="Arial"/>
          <w:sz w:val="22"/>
          <w:szCs w:val="22"/>
        </w:rPr>
        <w:t xml:space="preserve"> EL CONTRATANTE ha dispuesto el documento “Validaciones básicas que debe realizar el proveedor a nivel de plataforma de correo”</w:t>
      </w:r>
      <w:r>
        <w:rPr>
          <w:rFonts w:ascii="Arial" w:hAnsi="Arial" w:cs="Arial"/>
          <w:sz w:val="22"/>
          <w:szCs w:val="22"/>
        </w:rPr>
        <w:t>,</w:t>
      </w:r>
      <w:r w:rsidRPr="0024088A">
        <w:rPr>
          <w:rFonts w:ascii="Arial" w:hAnsi="Arial" w:cs="Arial"/>
          <w:sz w:val="22"/>
          <w:szCs w:val="22"/>
        </w:rPr>
        <w:t xml:space="preserve"> </w:t>
      </w:r>
      <w:r>
        <w:rPr>
          <w:rFonts w:ascii="Arial" w:hAnsi="Arial" w:cs="Arial"/>
          <w:sz w:val="22"/>
          <w:szCs w:val="22"/>
        </w:rPr>
        <w:t xml:space="preserve">el cual </w:t>
      </w:r>
      <w:r w:rsidRPr="0024088A">
        <w:rPr>
          <w:rFonts w:ascii="Arial" w:hAnsi="Arial" w:cs="Arial"/>
          <w:sz w:val="22"/>
          <w:szCs w:val="22"/>
        </w:rPr>
        <w:t xml:space="preserve">podrá ser solicitado al responsable del contrato por parte del CONTRATANTE.  </w:t>
      </w:r>
      <w:r>
        <w:rPr>
          <w:rFonts w:ascii="Arial" w:hAnsi="Arial" w:cs="Arial"/>
          <w:sz w:val="22"/>
          <w:szCs w:val="22"/>
        </w:rPr>
        <w:t>Las i</w:t>
      </w:r>
      <w:r w:rsidRPr="0024088A">
        <w:rPr>
          <w:rFonts w:ascii="Arial" w:hAnsi="Arial" w:cs="Arial"/>
          <w:sz w:val="22"/>
          <w:szCs w:val="22"/>
        </w:rPr>
        <w:t xml:space="preserve">nquietudes acerca de la implementación del SPF pueden ser remitidas al correo electrónico: </w:t>
      </w:r>
      <w:hyperlink r:id="rId16" w:history="1">
        <w:r w:rsidRPr="0024088A">
          <w:rPr>
            <w:rStyle w:val="Hipervnculo"/>
            <w:rFonts w:ascii="Arial" w:eastAsia="Calibri" w:hAnsi="Arial" w:cs="Arial"/>
            <w:sz w:val="22"/>
            <w:szCs w:val="22"/>
          </w:rPr>
          <w:t>MensajeriaEPM@epm.com.co</w:t>
        </w:r>
      </w:hyperlink>
      <w:r w:rsidRPr="0024088A">
        <w:rPr>
          <w:rFonts w:ascii="Arial" w:hAnsi="Arial" w:cs="Arial"/>
          <w:sz w:val="22"/>
          <w:szCs w:val="22"/>
        </w:rPr>
        <w:t xml:space="preserve">. </w:t>
      </w:r>
    </w:p>
    <w:p w14:paraId="18758760" w14:textId="77777777" w:rsidR="00E83C63" w:rsidRPr="00A438E0" w:rsidRDefault="00E83C63" w:rsidP="008E00BE">
      <w:pPr>
        <w:pStyle w:val="Prrafodelista"/>
        <w:autoSpaceDE w:val="0"/>
        <w:autoSpaceDN w:val="0"/>
        <w:ind w:left="360"/>
        <w:jc w:val="both"/>
        <w:rPr>
          <w:rFonts w:ascii="Times New Roman" w:hAnsi="Times New Roman"/>
          <w:sz w:val="24"/>
          <w:szCs w:val="24"/>
          <w:lang w:val="es-CO" w:eastAsia="es-CO"/>
        </w:rPr>
      </w:pPr>
    </w:p>
    <w:bookmarkEnd w:id="177"/>
    <w:p w14:paraId="312DBF9E" w14:textId="20066416" w:rsidR="00006C98" w:rsidRDefault="00006C98" w:rsidP="00A438E0">
      <w:pPr>
        <w:spacing w:after="160" w:line="259" w:lineRule="auto"/>
        <w:rPr>
          <w:rFonts w:ascii="Arial" w:eastAsia="Arial Narrow" w:hAnsi="Arial" w:cs="Arial"/>
          <w:b/>
          <w:bCs/>
          <w:sz w:val="22"/>
          <w:szCs w:val="22"/>
        </w:rPr>
      </w:pPr>
      <w:r>
        <w:rPr>
          <w:rFonts w:ascii="Arial" w:eastAsia="Arial Narrow" w:hAnsi="Arial" w:cs="Arial"/>
          <w:b/>
          <w:bCs/>
          <w:sz w:val="22"/>
          <w:szCs w:val="22"/>
        </w:rPr>
        <w:br w:type="page"/>
      </w:r>
    </w:p>
    <w:p w14:paraId="620F9298" w14:textId="67FE732C" w:rsidR="00B27BBC" w:rsidRPr="00B27BBC" w:rsidRDefault="00C84A43" w:rsidP="00C84A43">
      <w:pPr>
        <w:pStyle w:val="Ttulo"/>
        <w:spacing w:before="0" w:after="0"/>
        <w:jc w:val="both"/>
        <w:rPr>
          <w:sz w:val="22"/>
          <w:szCs w:val="22"/>
        </w:rPr>
      </w:pPr>
      <w:bookmarkStart w:id="180" w:name="_Toc484750038"/>
      <w:bookmarkStart w:id="181" w:name="_Toc422736664"/>
      <w:bookmarkStart w:id="182" w:name="_Toc503851850"/>
      <w:bookmarkStart w:id="183" w:name="_Toc113287602"/>
      <w:bookmarkStart w:id="184" w:name="_Toc115357937"/>
      <w:r>
        <w:rPr>
          <w:sz w:val="22"/>
          <w:szCs w:val="22"/>
        </w:rPr>
        <w:lastRenderedPageBreak/>
        <w:t xml:space="preserve">6. </w:t>
      </w:r>
      <w:r w:rsidR="00D330AF" w:rsidRPr="00ED407D">
        <w:rPr>
          <w:sz w:val="22"/>
          <w:szCs w:val="22"/>
        </w:rPr>
        <w:t>EJECUCIÓN</w:t>
      </w:r>
      <w:bookmarkEnd w:id="180"/>
      <w:bookmarkEnd w:id="181"/>
      <w:bookmarkEnd w:id="182"/>
      <w:bookmarkEnd w:id="183"/>
      <w:bookmarkEnd w:id="184"/>
      <w:r w:rsidR="00D330AF" w:rsidRPr="00ED407D">
        <w:rPr>
          <w:sz w:val="22"/>
          <w:szCs w:val="22"/>
        </w:rPr>
        <w:t xml:space="preserve"> </w:t>
      </w:r>
    </w:p>
    <w:p w14:paraId="39565C77" w14:textId="77777777" w:rsidR="00D330AF" w:rsidRPr="00ED407D" w:rsidRDefault="00D330AF" w:rsidP="00BA1202">
      <w:pPr>
        <w:jc w:val="both"/>
        <w:rPr>
          <w:rFonts w:ascii="Arial" w:hAnsi="Arial" w:cs="Arial"/>
          <w:color w:val="000000" w:themeColor="text1"/>
          <w:sz w:val="22"/>
          <w:szCs w:val="22"/>
          <w:lang w:val="es-ES" w:eastAsia="es-ES"/>
        </w:rPr>
      </w:pPr>
    </w:p>
    <w:p w14:paraId="412619B9" w14:textId="77777777" w:rsidR="00D330AF" w:rsidRPr="00ED407D" w:rsidRDefault="00D330AF" w:rsidP="00A438E0">
      <w:pPr>
        <w:pStyle w:val="Textoindependiente"/>
        <w:tabs>
          <w:tab w:val="left" w:pos="0"/>
        </w:tabs>
        <w:ind w:right="183"/>
        <w:jc w:val="both"/>
        <w:rPr>
          <w:rFonts w:ascii="Arial" w:hAnsi="Arial" w:cs="Arial"/>
          <w:spacing w:val="-1"/>
          <w:sz w:val="22"/>
          <w:szCs w:val="22"/>
        </w:rPr>
      </w:pPr>
      <w:r w:rsidRPr="00ED407D">
        <w:rPr>
          <w:rFonts w:ascii="Arial" w:hAnsi="Arial" w:cs="Arial"/>
          <w:spacing w:val="-1"/>
          <w:sz w:val="22"/>
          <w:szCs w:val="22"/>
        </w:rPr>
        <w:t xml:space="preserve">Una vez formada la relación jurídica contractual y formalizado el contrato, LAS PARTES </w:t>
      </w:r>
      <w:proofErr w:type="gramStart"/>
      <w:r w:rsidRPr="00ED407D">
        <w:rPr>
          <w:rFonts w:ascii="Arial" w:hAnsi="Arial" w:cs="Arial"/>
          <w:spacing w:val="-1"/>
          <w:sz w:val="22"/>
          <w:szCs w:val="22"/>
        </w:rPr>
        <w:t>darán inicio a</w:t>
      </w:r>
      <w:proofErr w:type="gramEnd"/>
      <w:r w:rsidRPr="00ED407D">
        <w:rPr>
          <w:rFonts w:ascii="Arial" w:hAnsi="Arial" w:cs="Arial"/>
          <w:spacing w:val="-1"/>
          <w:sz w:val="22"/>
          <w:szCs w:val="22"/>
        </w:rPr>
        <w:t xml:space="preserve"> las actividades con las cuales cumplen sus respectivas obligaciones, con atención estricta a los términos que se consignan en los documentos del contrato, acatando las normas legales vigentes, consultando los intereses, objetivos y propósitos de ambos y con aplicación de los principios de la buena fe y la fidelidad contractual.</w:t>
      </w:r>
    </w:p>
    <w:p w14:paraId="6DB59589" w14:textId="574372AE" w:rsidR="00D330AF" w:rsidRDefault="00D330AF" w:rsidP="00BA1202">
      <w:pPr>
        <w:pStyle w:val="Textoindependiente"/>
        <w:tabs>
          <w:tab w:val="left" w:pos="0"/>
        </w:tabs>
        <w:spacing w:after="0"/>
        <w:ind w:right="183"/>
        <w:jc w:val="both"/>
        <w:rPr>
          <w:rFonts w:ascii="Arial" w:hAnsi="Arial" w:cs="Arial"/>
          <w:spacing w:val="-1"/>
          <w:sz w:val="22"/>
          <w:szCs w:val="22"/>
        </w:rPr>
      </w:pPr>
      <w:r w:rsidRPr="00ED407D">
        <w:rPr>
          <w:rFonts w:ascii="Arial" w:hAnsi="Arial" w:cs="Arial"/>
          <w:spacing w:val="-1"/>
          <w:sz w:val="22"/>
          <w:szCs w:val="22"/>
        </w:rPr>
        <w:t>Los pasos y elementos que componen esta etapa del contrato se listan en forma genérica a continuación y en la parte respectiva de las condiciones particulares de la solicitud de ofertas, pero LAS PARTES reconocen que el contenido de cada uno de ellos se determina por particularidades que definen las disciplinas, prácticas y costumbres vigentes y que, en caso de desconocer dichos factores determinantes, no se procederá unilateralmente o sin consulta</w:t>
      </w:r>
      <w:r w:rsidR="00973778" w:rsidRPr="00ED407D">
        <w:rPr>
          <w:rFonts w:ascii="Arial" w:hAnsi="Arial" w:cs="Arial"/>
          <w:spacing w:val="-1"/>
          <w:sz w:val="22"/>
          <w:szCs w:val="22"/>
        </w:rPr>
        <w:t>r debidamente a su contraparte.</w:t>
      </w:r>
    </w:p>
    <w:p w14:paraId="6A36A5F9" w14:textId="6E2ECFBD" w:rsidR="00D330AF" w:rsidRPr="00ED407D" w:rsidRDefault="00C51CAF" w:rsidP="00175BA6">
      <w:pPr>
        <w:pStyle w:val="Ttulo"/>
        <w:numPr>
          <w:ilvl w:val="1"/>
          <w:numId w:val="41"/>
        </w:numPr>
        <w:jc w:val="both"/>
        <w:rPr>
          <w:sz w:val="22"/>
          <w:szCs w:val="22"/>
        </w:rPr>
      </w:pPr>
      <w:bookmarkStart w:id="185" w:name="_Toc115357938"/>
      <w:r>
        <w:rPr>
          <w:sz w:val="22"/>
          <w:szCs w:val="22"/>
        </w:rPr>
        <w:t>Inicio de las actividades</w:t>
      </w:r>
      <w:bookmarkEnd w:id="185"/>
    </w:p>
    <w:p w14:paraId="4D8A2F60" w14:textId="77777777" w:rsidR="00D330AF" w:rsidRPr="00ED407D" w:rsidRDefault="00D330AF" w:rsidP="00BA1202">
      <w:pPr>
        <w:jc w:val="both"/>
        <w:rPr>
          <w:rFonts w:ascii="Arial" w:hAnsi="Arial" w:cs="Arial"/>
          <w:sz w:val="22"/>
          <w:szCs w:val="22"/>
        </w:rPr>
      </w:pPr>
    </w:p>
    <w:p w14:paraId="4948619F" w14:textId="14E481AB" w:rsidR="00D330AF" w:rsidRDefault="00D330AF" w:rsidP="00BA1202">
      <w:pPr>
        <w:pStyle w:val="Textoindependiente"/>
        <w:tabs>
          <w:tab w:val="left" w:pos="0"/>
        </w:tabs>
        <w:spacing w:after="0"/>
        <w:ind w:right="183"/>
        <w:jc w:val="both"/>
        <w:rPr>
          <w:rFonts w:ascii="Arial" w:hAnsi="Arial" w:cs="Arial"/>
          <w:spacing w:val="-1"/>
          <w:sz w:val="22"/>
          <w:szCs w:val="22"/>
        </w:rPr>
      </w:pPr>
      <w:r w:rsidRPr="00ED407D">
        <w:rPr>
          <w:rFonts w:ascii="Arial" w:hAnsi="Arial" w:cs="Arial"/>
          <w:spacing w:val="-1"/>
          <w:sz w:val="22"/>
          <w:szCs w:val="22"/>
        </w:rPr>
        <w:t xml:space="preserve">Cumplidas las obligaciones referentes a la formalización del contrato, </w:t>
      </w:r>
      <w:r w:rsidR="00070678" w:rsidRPr="00ED407D">
        <w:rPr>
          <w:rFonts w:ascii="Arial" w:hAnsi="Arial" w:cs="Arial"/>
          <w:spacing w:val="-1"/>
          <w:sz w:val="22"/>
          <w:szCs w:val="22"/>
        </w:rPr>
        <w:t>E</w:t>
      </w:r>
      <w:r w:rsidR="00E2652E">
        <w:rPr>
          <w:rFonts w:ascii="Arial" w:hAnsi="Arial" w:cs="Arial"/>
          <w:spacing w:val="-1"/>
          <w:sz w:val="22"/>
          <w:szCs w:val="22"/>
        </w:rPr>
        <w:t>L CONTRATANTE</w:t>
      </w:r>
      <w:r w:rsidRPr="00ED407D">
        <w:rPr>
          <w:rFonts w:ascii="Arial" w:hAnsi="Arial" w:cs="Arial"/>
          <w:spacing w:val="-1"/>
          <w:sz w:val="22"/>
          <w:szCs w:val="22"/>
        </w:rPr>
        <w:t xml:space="preserve"> a través del competente y por escrito, darán la orden de inicio para la ejecución del contrato. La fecha fijada como de inicio será el punto de partida para contabilizar el plazo o los plazos para el cumplimiento de las obligacio</w:t>
      </w:r>
      <w:r w:rsidR="000E305E" w:rsidRPr="00ED407D">
        <w:rPr>
          <w:rFonts w:ascii="Arial" w:hAnsi="Arial" w:cs="Arial"/>
          <w:spacing w:val="-1"/>
          <w:sz w:val="22"/>
          <w:szCs w:val="22"/>
        </w:rPr>
        <w:t>nes que surgen para las partes.</w:t>
      </w:r>
    </w:p>
    <w:p w14:paraId="1D4F4847" w14:textId="60474D9C" w:rsidR="00C51CAF" w:rsidRDefault="00C51CAF" w:rsidP="00BA1202">
      <w:pPr>
        <w:pStyle w:val="Textoindependiente"/>
        <w:tabs>
          <w:tab w:val="left" w:pos="0"/>
        </w:tabs>
        <w:spacing w:after="0"/>
        <w:ind w:right="183"/>
        <w:jc w:val="both"/>
        <w:rPr>
          <w:rFonts w:ascii="Arial" w:hAnsi="Arial" w:cs="Arial"/>
          <w:spacing w:val="-1"/>
          <w:sz w:val="22"/>
          <w:szCs w:val="22"/>
        </w:rPr>
      </w:pPr>
    </w:p>
    <w:p w14:paraId="492C491B" w14:textId="77777777" w:rsidR="00C51CAF" w:rsidRPr="00C51CAF" w:rsidRDefault="00C51CAF" w:rsidP="00C51CAF">
      <w:pPr>
        <w:pStyle w:val="Continuarlista"/>
        <w:spacing w:after="0"/>
        <w:ind w:left="0"/>
        <w:jc w:val="both"/>
        <w:rPr>
          <w:rFonts w:ascii="Arial" w:hAnsi="Arial" w:cs="Arial"/>
          <w:spacing w:val="-1"/>
          <w:sz w:val="22"/>
          <w:szCs w:val="22"/>
        </w:rPr>
      </w:pPr>
      <w:r w:rsidRPr="00C51CAF">
        <w:rPr>
          <w:rFonts w:ascii="Arial" w:hAnsi="Arial" w:cs="Arial"/>
          <w:spacing w:val="-1"/>
          <w:sz w:val="22"/>
          <w:szCs w:val="22"/>
        </w:rPr>
        <w:t>EL CONTRATANTE podrá, con atención a sus normas de contratación, dar la orden de iniciación de los servicios con anterioridad a la formalización del contrato.</w:t>
      </w:r>
    </w:p>
    <w:p w14:paraId="42FD5C90" w14:textId="77777777" w:rsidR="00C51CAF" w:rsidRPr="00C51CAF" w:rsidRDefault="00C51CAF" w:rsidP="00C51CAF">
      <w:pPr>
        <w:pStyle w:val="Continuarlista"/>
        <w:spacing w:after="0"/>
        <w:ind w:left="0"/>
        <w:jc w:val="both"/>
        <w:rPr>
          <w:rFonts w:ascii="Arial" w:hAnsi="Arial" w:cs="Arial"/>
          <w:spacing w:val="-1"/>
          <w:sz w:val="22"/>
          <w:szCs w:val="22"/>
        </w:rPr>
      </w:pPr>
    </w:p>
    <w:p w14:paraId="2A795288" w14:textId="0CD4CC4B" w:rsidR="00C51CAF" w:rsidRDefault="00C51CAF" w:rsidP="00C51CAF">
      <w:pPr>
        <w:pStyle w:val="Textoindependiente"/>
        <w:tabs>
          <w:tab w:val="left" w:pos="0"/>
        </w:tabs>
        <w:spacing w:after="0"/>
        <w:ind w:right="183"/>
        <w:jc w:val="both"/>
        <w:rPr>
          <w:rFonts w:ascii="Arial" w:hAnsi="Arial" w:cs="Arial"/>
          <w:spacing w:val="-1"/>
          <w:sz w:val="22"/>
          <w:szCs w:val="22"/>
        </w:rPr>
      </w:pPr>
      <w:r w:rsidRPr="00C51CAF">
        <w:rPr>
          <w:rFonts w:ascii="Arial" w:hAnsi="Arial" w:cs="Arial"/>
          <w:spacing w:val="-1"/>
          <w:sz w:val="22"/>
          <w:szCs w:val="22"/>
        </w:rPr>
        <w:t>Cuando de la valoración de riesgo se advierta que es necesario contar con la aprobación de uno o varios de los amparos de las garantías, el inicio anticipado deberá contar con dicha aprobación.</w:t>
      </w:r>
    </w:p>
    <w:p w14:paraId="2DF45F74" w14:textId="261AA771" w:rsidR="00C51CAF" w:rsidRDefault="00C51CAF" w:rsidP="00BA1202">
      <w:pPr>
        <w:pStyle w:val="Textoindependiente"/>
        <w:tabs>
          <w:tab w:val="left" w:pos="0"/>
        </w:tabs>
        <w:spacing w:after="0"/>
        <w:ind w:right="183"/>
        <w:jc w:val="both"/>
        <w:rPr>
          <w:rFonts w:ascii="Arial" w:hAnsi="Arial" w:cs="Arial"/>
          <w:spacing w:val="-1"/>
          <w:sz w:val="22"/>
          <w:szCs w:val="22"/>
        </w:rPr>
      </w:pPr>
    </w:p>
    <w:p w14:paraId="67965145" w14:textId="7D31D593" w:rsidR="00C51CAF" w:rsidRDefault="00C51CAF" w:rsidP="00BA1202">
      <w:pPr>
        <w:pStyle w:val="Textoindependiente"/>
        <w:tabs>
          <w:tab w:val="left" w:pos="0"/>
        </w:tabs>
        <w:spacing w:after="0"/>
        <w:ind w:right="183"/>
        <w:jc w:val="both"/>
        <w:rPr>
          <w:rFonts w:ascii="Arial" w:hAnsi="Arial" w:cs="Arial"/>
          <w:spacing w:val="-1"/>
          <w:sz w:val="22"/>
          <w:szCs w:val="22"/>
        </w:rPr>
      </w:pPr>
      <w:r w:rsidRPr="00C51CAF">
        <w:rPr>
          <w:rFonts w:ascii="Arial" w:hAnsi="Arial" w:cs="Arial"/>
          <w:spacing w:val="-1"/>
          <w:sz w:val="22"/>
          <w:szCs w:val="22"/>
        </w:rPr>
        <w:t xml:space="preserve">Recibida la comunicación de aceptación de oferta y previo al inicio de las actividades del contrato, EL CONTRATISTA deberá preparar y presentar, además, la información </w:t>
      </w:r>
      <w:r w:rsidR="00BB5365">
        <w:rPr>
          <w:rFonts w:ascii="Arial" w:hAnsi="Arial" w:cs="Arial"/>
          <w:spacing w:val="-1"/>
          <w:sz w:val="22"/>
          <w:szCs w:val="22"/>
        </w:rPr>
        <w:t xml:space="preserve">requerida según las especificaciones </w:t>
      </w:r>
      <w:r w:rsidR="00623A74">
        <w:rPr>
          <w:rFonts w:ascii="Arial" w:hAnsi="Arial" w:cs="Arial"/>
          <w:spacing w:val="-1"/>
          <w:sz w:val="22"/>
          <w:szCs w:val="22"/>
        </w:rPr>
        <w:t>técnicas</w:t>
      </w:r>
      <w:r w:rsidR="00BB5365">
        <w:rPr>
          <w:rFonts w:ascii="Arial" w:hAnsi="Arial" w:cs="Arial"/>
          <w:spacing w:val="-1"/>
          <w:sz w:val="22"/>
          <w:szCs w:val="22"/>
        </w:rPr>
        <w:t>,</w:t>
      </w:r>
      <w:r w:rsidRPr="00C51CAF">
        <w:rPr>
          <w:rFonts w:ascii="Arial" w:hAnsi="Arial" w:cs="Arial"/>
          <w:spacing w:val="-1"/>
          <w:sz w:val="22"/>
          <w:szCs w:val="22"/>
        </w:rPr>
        <w:t xml:space="preserve"> a través de la funcionalidad del sistema de información habilitada para el efecto, o por correo electrónico para las empresas que no cuentan con esa funcionalidad</w:t>
      </w:r>
      <w:r w:rsidR="00BB5365">
        <w:rPr>
          <w:rFonts w:ascii="Arial" w:hAnsi="Arial" w:cs="Arial"/>
          <w:spacing w:val="-1"/>
          <w:sz w:val="22"/>
          <w:szCs w:val="22"/>
        </w:rPr>
        <w:t>.</w:t>
      </w:r>
    </w:p>
    <w:p w14:paraId="23D55D0C" w14:textId="0A011EAA" w:rsidR="00B422F6" w:rsidRPr="007E7C49" w:rsidRDefault="00B422F6" w:rsidP="00175BA6">
      <w:pPr>
        <w:pStyle w:val="Ttulo"/>
        <w:numPr>
          <w:ilvl w:val="2"/>
          <w:numId w:val="41"/>
        </w:numPr>
        <w:jc w:val="both"/>
        <w:rPr>
          <w:sz w:val="22"/>
          <w:szCs w:val="22"/>
        </w:rPr>
      </w:pPr>
      <w:bookmarkStart w:id="186" w:name="_Toc503849578"/>
      <w:bookmarkStart w:id="187" w:name="_Toc503851852"/>
      <w:bookmarkStart w:id="188" w:name="_Toc3020521"/>
      <w:bookmarkStart w:id="189" w:name="_Toc113287604"/>
      <w:bookmarkStart w:id="190" w:name="_Toc115357939"/>
      <w:r w:rsidRPr="007E7C49">
        <w:rPr>
          <w:sz w:val="22"/>
          <w:szCs w:val="22"/>
        </w:rPr>
        <w:t>Servicios y/o actividades adicionales y extras</w:t>
      </w:r>
      <w:bookmarkEnd w:id="186"/>
      <w:bookmarkEnd w:id="187"/>
      <w:bookmarkEnd w:id="188"/>
      <w:bookmarkEnd w:id="189"/>
      <w:bookmarkEnd w:id="190"/>
    </w:p>
    <w:p w14:paraId="4B5F4E4E" w14:textId="77777777" w:rsidR="00B422F6" w:rsidRPr="007E7C49" w:rsidRDefault="00B422F6" w:rsidP="00BA1202">
      <w:pPr>
        <w:tabs>
          <w:tab w:val="left" w:pos="0"/>
        </w:tabs>
        <w:ind w:right="183"/>
        <w:jc w:val="both"/>
        <w:rPr>
          <w:rFonts w:ascii="Arial" w:eastAsia="Arial Narrow" w:hAnsi="Arial" w:cs="Arial"/>
          <w:b/>
          <w:bCs/>
          <w:sz w:val="22"/>
          <w:szCs w:val="22"/>
        </w:rPr>
      </w:pPr>
    </w:p>
    <w:p w14:paraId="224BE1FA" w14:textId="76543C5D" w:rsidR="00B422F6" w:rsidRPr="007E7C49" w:rsidRDefault="00B422F6" w:rsidP="00A438E0">
      <w:pPr>
        <w:pStyle w:val="Textoindependiente"/>
        <w:tabs>
          <w:tab w:val="left" w:pos="0"/>
        </w:tabs>
        <w:ind w:right="183"/>
        <w:jc w:val="both"/>
        <w:rPr>
          <w:rFonts w:ascii="Arial" w:hAnsi="Arial" w:cs="Arial"/>
          <w:sz w:val="22"/>
          <w:szCs w:val="22"/>
        </w:rPr>
      </w:pPr>
      <w:r w:rsidRPr="007E7C49">
        <w:rPr>
          <w:rFonts w:ascii="Arial" w:hAnsi="Arial" w:cs="Arial"/>
          <w:spacing w:val="-1"/>
          <w:sz w:val="22"/>
          <w:szCs w:val="22"/>
        </w:rPr>
        <w:t>La</w:t>
      </w:r>
      <w:r w:rsidRPr="007E7C49">
        <w:rPr>
          <w:rFonts w:ascii="Arial" w:hAnsi="Arial" w:cs="Arial"/>
          <w:spacing w:val="38"/>
          <w:sz w:val="22"/>
          <w:szCs w:val="22"/>
        </w:rPr>
        <w:t xml:space="preserve"> </w:t>
      </w:r>
      <w:r w:rsidRPr="007E7C49">
        <w:rPr>
          <w:rFonts w:ascii="Arial" w:hAnsi="Arial" w:cs="Arial"/>
          <w:spacing w:val="-1"/>
          <w:sz w:val="22"/>
          <w:szCs w:val="22"/>
        </w:rPr>
        <w:t>ejecución</w:t>
      </w:r>
      <w:r w:rsidRPr="007E7C49">
        <w:rPr>
          <w:rFonts w:ascii="Arial" w:hAnsi="Arial" w:cs="Arial"/>
          <w:spacing w:val="38"/>
          <w:sz w:val="22"/>
          <w:szCs w:val="22"/>
        </w:rPr>
        <w:t xml:space="preserve"> </w:t>
      </w:r>
      <w:r w:rsidRPr="007E7C49">
        <w:rPr>
          <w:rFonts w:ascii="Arial" w:hAnsi="Arial" w:cs="Arial"/>
          <w:spacing w:val="-2"/>
          <w:sz w:val="22"/>
          <w:szCs w:val="22"/>
        </w:rPr>
        <w:t>de</w:t>
      </w:r>
      <w:r w:rsidRPr="007E7C49">
        <w:rPr>
          <w:rFonts w:ascii="Arial" w:hAnsi="Arial" w:cs="Arial"/>
          <w:spacing w:val="38"/>
          <w:sz w:val="22"/>
          <w:szCs w:val="22"/>
        </w:rPr>
        <w:t xml:space="preserve"> </w:t>
      </w:r>
      <w:r w:rsidRPr="007E7C49">
        <w:rPr>
          <w:rFonts w:ascii="Arial" w:hAnsi="Arial" w:cs="Arial"/>
          <w:spacing w:val="-1"/>
          <w:sz w:val="22"/>
          <w:szCs w:val="22"/>
        </w:rPr>
        <w:t>servicios</w:t>
      </w:r>
      <w:r w:rsidRPr="007E7C49">
        <w:rPr>
          <w:rFonts w:ascii="Arial" w:hAnsi="Arial" w:cs="Arial"/>
          <w:spacing w:val="38"/>
          <w:sz w:val="22"/>
          <w:szCs w:val="22"/>
        </w:rPr>
        <w:t xml:space="preserve"> </w:t>
      </w:r>
      <w:r w:rsidRPr="007E7C49">
        <w:rPr>
          <w:rFonts w:ascii="Arial" w:hAnsi="Arial" w:cs="Arial"/>
          <w:spacing w:val="-1"/>
          <w:sz w:val="22"/>
          <w:szCs w:val="22"/>
        </w:rPr>
        <w:t>y/o</w:t>
      </w:r>
      <w:r w:rsidRPr="007E7C49">
        <w:rPr>
          <w:rFonts w:ascii="Arial" w:hAnsi="Arial" w:cs="Arial"/>
          <w:spacing w:val="38"/>
          <w:sz w:val="22"/>
          <w:szCs w:val="22"/>
        </w:rPr>
        <w:t xml:space="preserve"> </w:t>
      </w:r>
      <w:r w:rsidRPr="007E7C49">
        <w:rPr>
          <w:rFonts w:ascii="Arial" w:hAnsi="Arial" w:cs="Arial"/>
          <w:spacing w:val="-1"/>
          <w:sz w:val="22"/>
          <w:szCs w:val="22"/>
        </w:rPr>
        <w:t>actividades</w:t>
      </w:r>
      <w:r w:rsidRPr="007E7C49">
        <w:rPr>
          <w:rFonts w:ascii="Arial" w:hAnsi="Arial" w:cs="Arial"/>
          <w:spacing w:val="38"/>
          <w:sz w:val="22"/>
          <w:szCs w:val="22"/>
        </w:rPr>
        <w:t xml:space="preserve"> </w:t>
      </w:r>
      <w:r w:rsidRPr="007E7C49">
        <w:rPr>
          <w:rFonts w:ascii="Arial" w:hAnsi="Arial" w:cs="Arial"/>
          <w:spacing w:val="-1"/>
          <w:sz w:val="22"/>
          <w:szCs w:val="22"/>
        </w:rPr>
        <w:t>adicionales</w:t>
      </w:r>
      <w:r w:rsidRPr="007E7C49">
        <w:rPr>
          <w:rFonts w:ascii="Arial" w:hAnsi="Arial" w:cs="Arial"/>
          <w:spacing w:val="39"/>
          <w:sz w:val="22"/>
          <w:szCs w:val="22"/>
        </w:rPr>
        <w:t xml:space="preserve"> </w:t>
      </w:r>
      <w:r w:rsidRPr="007E7C49">
        <w:rPr>
          <w:rFonts w:ascii="Arial" w:hAnsi="Arial" w:cs="Arial"/>
          <w:sz w:val="22"/>
          <w:szCs w:val="22"/>
        </w:rPr>
        <w:t>y</w:t>
      </w:r>
      <w:r w:rsidRPr="007E7C49">
        <w:rPr>
          <w:rFonts w:ascii="Arial" w:hAnsi="Arial" w:cs="Arial"/>
          <w:spacing w:val="38"/>
          <w:sz w:val="22"/>
          <w:szCs w:val="22"/>
        </w:rPr>
        <w:t xml:space="preserve"> </w:t>
      </w:r>
      <w:r w:rsidRPr="007E7C49">
        <w:rPr>
          <w:rFonts w:ascii="Arial" w:hAnsi="Arial" w:cs="Arial"/>
          <w:spacing w:val="-1"/>
          <w:sz w:val="22"/>
          <w:szCs w:val="22"/>
        </w:rPr>
        <w:t>extras</w:t>
      </w:r>
      <w:r w:rsidRPr="007E7C49">
        <w:rPr>
          <w:rFonts w:ascii="Arial" w:hAnsi="Arial" w:cs="Arial"/>
          <w:spacing w:val="38"/>
          <w:sz w:val="22"/>
          <w:szCs w:val="22"/>
        </w:rPr>
        <w:t xml:space="preserve"> </w:t>
      </w:r>
      <w:r w:rsidRPr="007E7C49">
        <w:rPr>
          <w:rFonts w:ascii="Arial" w:hAnsi="Arial" w:cs="Arial"/>
          <w:spacing w:val="-1"/>
          <w:sz w:val="22"/>
          <w:szCs w:val="22"/>
        </w:rPr>
        <w:t>deberá</w:t>
      </w:r>
      <w:r w:rsidRPr="007E7C49">
        <w:rPr>
          <w:rFonts w:ascii="Arial" w:hAnsi="Arial" w:cs="Arial"/>
          <w:spacing w:val="38"/>
          <w:sz w:val="22"/>
          <w:szCs w:val="22"/>
        </w:rPr>
        <w:t xml:space="preserve"> </w:t>
      </w:r>
      <w:r w:rsidRPr="007E7C49">
        <w:rPr>
          <w:rFonts w:ascii="Arial" w:hAnsi="Arial" w:cs="Arial"/>
          <w:spacing w:val="-1"/>
          <w:sz w:val="22"/>
          <w:szCs w:val="22"/>
        </w:rPr>
        <w:t>ser</w:t>
      </w:r>
      <w:r w:rsidRPr="007E7C49">
        <w:rPr>
          <w:rFonts w:ascii="Arial" w:hAnsi="Arial" w:cs="Arial"/>
          <w:spacing w:val="38"/>
          <w:sz w:val="22"/>
          <w:szCs w:val="22"/>
        </w:rPr>
        <w:t xml:space="preserve"> </w:t>
      </w:r>
      <w:r w:rsidRPr="007E7C49">
        <w:rPr>
          <w:rFonts w:ascii="Arial" w:hAnsi="Arial" w:cs="Arial"/>
          <w:spacing w:val="-1"/>
          <w:sz w:val="22"/>
          <w:szCs w:val="22"/>
        </w:rPr>
        <w:t>acordada</w:t>
      </w:r>
      <w:r w:rsidRPr="007E7C49">
        <w:rPr>
          <w:rFonts w:ascii="Arial" w:hAnsi="Arial" w:cs="Arial"/>
          <w:spacing w:val="38"/>
          <w:sz w:val="22"/>
          <w:szCs w:val="22"/>
        </w:rPr>
        <w:t xml:space="preserve"> </w:t>
      </w:r>
      <w:r w:rsidRPr="007E7C49">
        <w:rPr>
          <w:rFonts w:ascii="Arial" w:hAnsi="Arial" w:cs="Arial"/>
          <w:spacing w:val="-2"/>
          <w:sz w:val="22"/>
          <w:szCs w:val="22"/>
        </w:rPr>
        <w:t>entre</w:t>
      </w:r>
      <w:r w:rsidRPr="007E7C49">
        <w:rPr>
          <w:rFonts w:ascii="Arial" w:hAnsi="Arial" w:cs="Arial"/>
          <w:spacing w:val="39"/>
          <w:sz w:val="22"/>
          <w:szCs w:val="22"/>
        </w:rPr>
        <w:t xml:space="preserve"> </w:t>
      </w:r>
      <w:r w:rsidRPr="007E7C49">
        <w:rPr>
          <w:rFonts w:ascii="Arial" w:hAnsi="Arial" w:cs="Arial"/>
          <w:sz w:val="22"/>
          <w:szCs w:val="22"/>
        </w:rPr>
        <w:t>el</w:t>
      </w:r>
      <w:r w:rsidRPr="007E7C49">
        <w:rPr>
          <w:rFonts w:ascii="Arial" w:hAnsi="Arial" w:cs="Arial"/>
          <w:spacing w:val="38"/>
          <w:sz w:val="22"/>
          <w:szCs w:val="22"/>
        </w:rPr>
        <w:t xml:space="preserve"> </w:t>
      </w:r>
      <w:r w:rsidRPr="007E7C49">
        <w:rPr>
          <w:rFonts w:ascii="Arial" w:hAnsi="Arial" w:cs="Arial"/>
          <w:spacing w:val="-1"/>
          <w:sz w:val="22"/>
          <w:szCs w:val="22"/>
        </w:rPr>
        <w:t>servidor</w:t>
      </w:r>
      <w:r w:rsidRPr="007E7C49">
        <w:rPr>
          <w:rFonts w:ascii="Arial" w:hAnsi="Arial" w:cs="Arial"/>
          <w:spacing w:val="73"/>
          <w:sz w:val="22"/>
          <w:szCs w:val="22"/>
        </w:rPr>
        <w:t xml:space="preserve"> </w:t>
      </w:r>
      <w:r w:rsidRPr="007E7C49">
        <w:rPr>
          <w:rFonts w:ascii="Arial" w:hAnsi="Arial" w:cs="Arial"/>
          <w:spacing w:val="-1"/>
          <w:sz w:val="22"/>
          <w:szCs w:val="22"/>
        </w:rPr>
        <w:t>competente</w:t>
      </w:r>
      <w:r w:rsidRPr="007E7C49">
        <w:rPr>
          <w:rFonts w:ascii="Arial" w:hAnsi="Arial" w:cs="Arial"/>
          <w:sz w:val="22"/>
          <w:szCs w:val="22"/>
        </w:rPr>
        <w:t xml:space="preserve"> </w:t>
      </w:r>
      <w:r w:rsidRPr="007E7C49">
        <w:rPr>
          <w:rFonts w:ascii="Arial" w:hAnsi="Arial" w:cs="Arial"/>
          <w:spacing w:val="-1"/>
          <w:sz w:val="22"/>
          <w:szCs w:val="22"/>
        </w:rPr>
        <w:t>de</w:t>
      </w:r>
      <w:r w:rsidR="002B51F5">
        <w:rPr>
          <w:rFonts w:ascii="Arial" w:hAnsi="Arial" w:cs="Arial"/>
          <w:sz w:val="22"/>
          <w:szCs w:val="22"/>
        </w:rPr>
        <w:t>l</w:t>
      </w:r>
      <w:r w:rsidR="005801EB">
        <w:rPr>
          <w:rFonts w:ascii="Arial" w:hAnsi="Arial" w:cs="Arial"/>
          <w:spacing w:val="-1"/>
          <w:sz w:val="22"/>
          <w:szCs w:val="22"/>
        </w:rPr>
        <w:t xml:space="preserve"> CONTRATANTE</w:t>
      </w:r>
      <w:r w:rsidRPr="007E7C49">
        <w:rPr>
          <w:rFonts w:ascii="Arial" w:hAnsi="Arial" w:cs="Arial"/>
          <w:sz w:val="22"/>
          <w:szCs w:val="22"/>
        </w:rPr>
        <w:t xml:space="preserve"> y EL CONTRATISTA</w:t>
      </w:r>
      <w:r w:rsidRPr="007E7C49">
        <w:rPr>
          <w:rFonts w:ascii="Arial" w:hAnsi="Arial" w:cs="Arial"/>
          <w:spacing w:val="-1"/>
          <w:sz w:val="22"/>
          <w:szCs w:val="22"/>
        </w:rPr>
        <w:t>,</w:t>
      </w:r>
      <w:r w:rsidRPr="007E7C49">
        <w:rPr>
          <w:rFonts w:ascii="Arial" w:hAnsi="Arial" w:cs="Arial"/>
          <w:sz w:val="22"/>
          <w:szCs w:val="22"/>
        </w:rPr>
        <w:t xml:space="preserve"> </w:t>
      </w:r>
      <w:r w:rsidRPr="007E7C49">
        <w:rPr>
          <w:rFonts w:ascii="Arial" w:hAnsi="Arial" w:cs="Arial"/>
          <w:spacing w:val="-1"/>
          <w:sz w:val="22"/>
          <w:szCs w:val="22"/>
        </w:rPr>
        <w:t>dentro</w:t>
      </w:r>
      <w:r w:rsidRPr="007E7C49">
        <w:rPr>
          <w:rFonts w:ascii="Arial" w:hAnsi="Arial" w:cs="Arial"/>
          <w:sz w:val="22"/>
          <w:szCs w:val="22"/>
        </w:rPr>
        <w:t xml:space="preserve"> del</w:t>
      </w:r>
      <w:r w:rsidRPr="007E7C49">
        <w:rPr>
          <w:rFonts w:ascii="Arial" w:hAnsi="Arial" w:cs="Arial"/>
          <w:spacing w:val="1"/>
          <w:sz w:val="22"/>
          <w:szCs w:val="22"/>
        </w:rPr>
        <w:t xml:space="preserve"> </w:t>
      </w:r>
      <w:r w:rsidRPr="007E7C49">
        <w:rPr>
          <w:rFonts w:ascii="Arial" w:hAnsi="Arial" w:cs="Arial"/>
          <w:spacing w:val="-1"/>
          <w:sz w:val="22"/>
          <w:szCs w:val="22"/>
        </w:rPr>
        <w:t>término</w:t>
      </w:r>
      <w:r w:rsidRPr="007E7C49">
        <w:rPr>
          <w:rFonts w:ascii="Arial" w:hAnsi="Arial" w:cs="Arial"/>
          <w:sz w:val="22"/>
          <w:szCs w:val="22"/>
        </w:rPr>
        <w:t xml:space="preserve"> </w:t>
      </w:r>
      <w:r w:rsidRPr="007E7C49">
        <w:rPr>
          <w:rFonts w:ascii="Arial" w:hAnsi="Arial" w:cs="Arial"/>
          <w:spacing w:val="-1"/>
          <w:sz w:val="22"/>
          <w:szCs w:val="22"/>
        </w:rPr>
        <w:t>de</w:t>
      </w:r>
      <w:r w:rsidRPr="007E7C49">
        <w:rPr>
          <w:rFonts w:ascii="Arial" w:hAnsi="Arial" w:cs="Arial"/>
          <w:sz w:val="22"/>
          <w:szCs w:val="22"/>
        </w:rPr>
        <w:t xml:space="preserve"> </w:t>
      </w:r>
      <w:r w:rsidRPr="007E7C49">
        <w:rPr>
          <w:rFonts w:ascii="Arial" w:hAnsi="Arial" w:cs="Arial"/>
          <w:spacing w:val="-1"/>
          <w:sz w:val="22"/>
          <w:szCs w:val="22"/>
        </w:rPr>
        <w:t>ejecución</w:t>
      </w:r>
      <w:r w:rsidRPr="007E7C49">
        <w:rPr>
          <w:rFonts w:ascii="Arial" w:hAnsi="Arial" w:cs="Arial"/>
          <w:spacing w:val="-3"/>
          <w:sz w:val="22"/>
          <w:szCs w:val="22"/>
        </w:rPr>
        <w:t xml:space="preserve"> </w:t>
      </w:r>
      <w:r w:rsidRPr="007E7C49">
        <w:rPr>
          <w:rFonts w:ascii="Arial" w:hAnsi="Arial" w:cs="Arial"/>
          <w:sz w:val="22"/>
          <w:szCs w:val="22"/>
        </w:rPr>
        <w:t>del</w:t>
      </w:r>
      <w:r w:rsidRPr="007E7C49">
        <w:rPr>
          <w:rFonts w:ascii="Arial" w:hAnsi="Arial" w:cs="Arial"/>
          <w:spacing w:val="-2"/>
          <w:sz w:val="22"/>
          <w:szCs w:val="22"/>
        </w:rPr>
        <w:t xml:space="preserve"> </w:t>
      </w:r>
      <w:r w:rsidRPr="007E7C49">
        <w:rPr>
          <w:rFonts w:ascii="Arial" w:hAnsi="Arial" w:cs="Arial"/>
          <w:spacing w:val="-1"/>
          <w:sz w:val="22"/>
          <w:szCs w:val="22"/>
        </w:rPr>
        <w:t>contrato</w:t>
      </w:r>
      <w:r w:rsidR="00BD1F84">
        <w:rPr>
          <w:rFonts w:ascii="Arial" w:hAnsi="Arial" w:cs="Arial"/>
          <w:spacing w:val="-1"/>
          <w:sz w:val="22"/>
          <w:szCs w:val="22"/>
        </w:rPr>
        <w:t xml:space="preserve"> y bajo el trámite de modificación del contrato</w:t>
      </w:r>
      <w:r w:rsidR="009F09FC">
        <w:rPr>
          <w:rFonts w:ascii="Arial" w:hAnsi="Arial" w:cs="Arial"/>
          <w:spacing w:val="-1"/>
          <w:sz w:val="22"/>
          <w:szCs w:val="22"/>
        </w:rPr>
        <w:t xml:space="preserve"> en los casos donde aplica</w:t>
      </w:r>
      <w:r w:rsidR="00BD1F84">
        <w:rPr>
          <w:rFonts w:ascii="Arial" w:hAnsi="Arial" w:cs="Arial"/>
          <w:spacing w:val="-1"/>
          <w:sz w:val="22"/>
          <w:szCs w:val="22"/>
        </w:rPr>
        <w:t>:</w:t>
      </w:r>
    </w:p>
    <w:p w14:paraId="5428ECEA" w14:textId="77777777" w:rsidR="00B422F6" w:rsidRPr="007E7C49" w:rsidRDefault="00B422F6" w:rsidP="00BA1202">
      <w:pPr>
        <w:tabs>
          <w:tab w:val="left" w:pos="0"/>
        </w:tabs>
        <w:ind w:right="183"/>
        <w:jc w:val="both"/>
        <w:rPr>
          <w:rFonts w:ascii="Arial" w:eastAsia="Arial Narrow" w:hAnsi="Arial" w:cs="Arial"/>
          <w:sz w:val="22"/>
          <w:szCs w:val="22"/>
        </w:rPr>
      </w:pPr>
    </w:p>
    <w:p w14:paraId="4115B695" w14:textId="77777777" w:rsidR="00B422F6" w:rsidRPr="007E7C49" w:rsidRDefault="00B422F6" w:rsidP="004C305A">
      <w:pPr>
        <w:tabs>
          <w:tab w:val="left" w:pos="0"/>
        </w:tabs>
        <w:ind w:right="183"/>
        <w:jc w:val="both"/>
        <w:rPr>
          <w:rFonts w:ascii="Arial" w:eastAsia="Arial Narrow" w:hAnsi="Arial" w:cs="Arial"/>
          <w:sz w:val="22"/>
          <w:szCs w:val="22"/>
        </w:rPr>
      </w:pPr>
      <w:r w:rsidRPr="007E7C49">
        <w:rPr>
          <w:rFonts w:ascii="Arial" w:hAnsi="Arial" w:cs="Arial"/>
          <w:b/>
          <w:spacing w:val="-1"/>
          <w:sz w:val="22"/>
          <w:szCs w:val="22"/>
        </w:rPr>
        <w:t>Son</w:t>
      </w:r>
      <w:r w:rsidRPr="007E7C49">
        <w:rPr>
          <w:rFonts w:ascii="Arial" w:hAnsi="Arial" w:cs="Arial"/>
          <w:b/>
          <w:spacing w:val="4"/>
          <w:sz w:val="22"/>
          <w:szCs w:val="22"/>
        </w:rPr>
        <w:t xml:space="preserve"> </w:t>
      </w:r>
      <w:r w:rsidRPr="007E7C49">
        <w:rPr>
          <w:rFonts w:ascii="Arial" w:hAnsi="Arial" w:cs="Arial"/>
          <w:b/>
          <w:spacing w:val="-1"/>
          <w:sz w:val="22"/>
          <w:szCs w:val="22"/>
        </w:rPr>
        <w:t>servicios</w:t>
      </w:r>
      <w:r w:rsidRPr="007E7C49">
        <w:rPr>
          <w:rFonts w:ascii="Arial" w:hAnsi="Arial" w:cs="Arial"/>
          <w:b/>
          <w:spacing w:val="4"/>
          <w:sz w:val="22"/>
          <w:szCs w:val="22"/>
        </w:rPr>
        <w:t xml:space="preserve"> </w:t>
      </w:r>
      <w:r w:rsidRPr="007E7C49">
        <w:rPr>
          <w:rFonts w:ascii="Arial" w:hAnsi="Arial" w:cs="Arial"/>
          <w:b/>
          <w:spacing w:val="-1"/>
          <w:sz w:val="22"/>
          <w:szCs w:val="22"/>
        </w:rPr>
        <w:t>y/o</w:t>
      </w:r>
      <w:r w:rsidRPr="007E7C49">
        <w:rPr>
          <w:rFonts w:ascii="Arial" w:hAnsi="Arial" w:cs="Arial"/>
          <w:b/>
          <w:spacing w:val="5"/>
          <w:sz w:val="22"/>
          <w:szCs w:val="22"/>
        </w:rPr>
        <w:t xml:space="preserve"> </w:t>
      </w:r>
      <w:r w:rsidRPr="007E7C49">
        <w:rPr>
          <w:rFonts w:ascii="Arial" w:hAnsi="Arial" w:cs="Arial"/>
          <w:b/>
          <w:spacing w:val="-1"/>
          <w:sz w:val="22"/>
          <w:szCs w:val="22"/>
        </w:rPr>
        <w:t>actividades</w:t>
      </w:r>
      <w:r w:rsidRPr="007E7C49">
        <w:rPr>
          <w:rFonts w:ascii="Arial" w:hAnsi="Arial" w:cs="Arial"/>
          <w:b/>
          <w:spacing w:val="4"/>
          <w:sz w:val="22"/>
          <w:szCs w:val="22"/>
        </w:rPr>
        <w:t xml:space="preserve"> </w:t>
      </w:r>
      <w:r w:rsidRPr="007E7C49">
        <w:rPr>
          <w:rFonts w:ascii="Arial" w:hAnsi="Arial" w:cs="Arial"/>
          <w:b/>
          <w:spacing w:val="-1"/>
          <w:sz w:val="22"/>
          <w:szCs w:val="22"/>
        </w:rPr>
        <w:t>adicionales</w:t>
      </w:r>
      <w:r w:rsidRPr="007E7C49">
        <w:rPr>
          <w:rFonts w:ascii="Arial" w:hAnsi="Arial" w:cs="Arial"/>
          <w:b/>
          <w:spacing w:val="7"/>
          <w:sz w:val="22"/>
          <w:szCs w:val="22"/>
        </w:rPr>
        <w:t xml:space="preserve"> </w:t>
      </w:r>
      <w:r w:rsidRPr="007E7C49">
        <w:rPr>
          <w:rFonts w:ascii="Arial" w:hAnsi="Arial" w:cs="Arial"/>
          <w:spacing w:val="-1"/>
          <w:sz w:val="22"/>
          <w:szCs w:val="22"/>
        </w:rPr>
        <w:t>aquellas</w:t>
      </w:r>
      <w:r w:rsidRPr="007E7C49">
        <w:rPr>
          <w:rFonts w:ascii="Arial" w:hAnsi="Arial" w:cs="Arial"/>
          <w:spacing w:val="5"/>
          <w:sz w:val="22"/>
          <w:szCs w:val="22"/>
        </w:rPr>
        <w:t xml:space="preserve"> </w:t>
      </w:r>
      <w:r w:rsidRPr="007E7C49">
        <w:rPr>
          <w:rFonts w:ascii="Arial" w:hAnsi="Arial" w:cs="Arial"/>
          <w:spacing w:val="-1"/>
          <w:sz w:val="22"/>
          <w:szCs w:val="22"/>
        </w:rPr>
        <w:t>cuya</w:t>
      </w:r>
      <w:r w:rsidRPr="007E7C49">
        <w:rPr>
          <w:rFonts w:ascii="Arial" w:hAnsi="Arial" w:cs="Arial"/>
          <w:spacing w:val="5"/>
          <w:sz w:val="22"/>
          <w:szCs w:val="22"/>
        </w:rPr>
        <w:t xml:space="preserve"> </w:t>
      </w:r>
      <w:r w:rsidRPr="007E7C49">
        <w:rPr>
          <w:rFonts w:ascii="Arial" w:hAnsi="Arial" w:cs="Arial"/>
          <w:spacing w:val="-1"/>
          <w:sz w:val="22"/>
          <w:szCs w:val="22"/>
        </w:rPr>
        <w:t>descripción</w:t>
      </w:r>
      <w:r w:rsidRPr="007E7C49">
        <w:rPr>
          <w:rFonts w:ascii="Arial" w:hAnsi="Arial" w:cs="Arial"/>
          <w:spacing w:val="5"/>
          <w:sz w:val="22"/>
          <w:szCs w:val="22"/>
        </w:rPr>
        <w:t xml:space="preserve"> </w:t>
      </w:r>
      <w:r w:rsidRPr="007E7C49">
        <w:rPr>
          <w:rFonts w:ascii="Arial" w:hAnsi="Arial" w:cs="Arial"/>
          <w:spacing w:val="-1"/>
          <w:sz w:val="22"/>
          <w:szCs w:val="22"/>
        </w:rPr>
        <w:t>figura</w:t>
      </w:r>
      <w:r w:rsidRPr="007E7C49">
        <w:rPr>
          <w:rFonts w:ascii="Arial" w:hAnsi="Arial" w:cs="Arial"/>
          <w:spacing w:val="5"/>
          <w:sz w:val="22"/>
          <w:szCs w:val="22"/>
        </w:rPr>
        <w:t xml:space="preserve"> </w:t>
      </w:r>
      <w:r w:rsidRPr="007E7C49">
        <w:rPr>
          <w:rFonts w:ascii="Arial" w:hAnsi="Arial" w:cs="Arial"/>
          <w:spacing w:val="-1"/>
          <w:sz w:val="22"/>
          <w:szCs w:val="22"/>
        </w:rPr>
        <w:t>en</w:t>
      </w:r>
      <w:r w:rsidRPr="007E7C49">
        <w:rPr>
          <w:rFonts w:ascii="Arial" w:hAnsi="Arial" w:cs="Arial"/>
          <w:spacing w:val="5"/>
          <w:sz w:val="22"/>
          <w:szCs w:val="22"/>
        </w:rPr>
        <w:t xml:space="preserve"> </w:t>
      </w:r>
      <w:r w:rsidRPr="007E7C49">
        <w:rPr>
          <w:rFonts w:ascii="Arial" w:hAnsi="Arial" w:cs="Arial"/>
          <w:spacing w:val="-1"/>
          <w:sz w:val="22"/>
          <w:szCs w:val="22"/>
        </w:rPr>
        <w:t>la</w:t>
      </w:r>
      <w:r w:rsidRPr="007E7C49">
        <w:rPr>
          <w:rFonts w:ascii="Arial" w:hAnsi="Arial" w:cs="Arial"/>
          <w:spacing w:val="3"/>
          <w:sz w:val="22"/>
          <w:szCs w:val="22"/>
        </w:rPr>
        <w:t xml:space="preserve"> </w:t>
      </w:r>
      <w:r w:rsidRPr="007E7C49">
        <w:rPr>
          <w:rFonts w:ascii="Arial" w:hAnsi="Arial" w:cs="Arial"/>
          <w:sz w:val="22"/>
          <w:szCs w:val="22"/>
        </w:rPr>
        <w:t>lista</w:t>
      </w:r>
      <w:r w:rsidRPr="007E7C49">
        <w:rPr>
          <w:rFonts w:ascii="Arial" w:hAnsi="Arial" w:cs="Arial"/>
          <w:spacing w:val="5"/>
          <w:sz w:val="22"/>
          <w:szCs w:val="22"/>
        </w:rPr>
        <w:t xml:space="preserve"> </w:t>
      </w:r>
      <w:r w:rsidRPr="007E7C49">
        <w:rPr>
          <w:rFonts w:ascii="Arial" w:hAnsi="Arial" w:cs="Arial"/>
          <w:spacing w:val="-1"/>
          <w:sz w:val="22"/>
          <w:szCs w:val="22"/>
        </w:rPr>
        <w:t>de</w:t>
      </w:r>
      <w:r w:rsidRPr="007E7C49">
        <w:rPr>
          <w:rFonts w:ascii="Arial" w:hAnsi="Arial" w:cs="Arial"/>
          <w:spacing w:val="5"/>
          <w:sz w:val="22"/>
          <w:szCs w:val="22"/>
        </w:rPr>
        <w:t xml:space="preserve"> </w:t>
      </w:r>
      <w:r w:rsidRPr="007E7C49">
        <w:rPr>
          <w:rFonts w:ascii="Arial" w:hAnsi="Arial" w:cs="Arial"/>
          <w:spacing w:val="-1"/>
          <w:sz w:val="22"/>
          <w:szCs w:val="22"/>
        </w:rPr>
        <w:t>ítems,</w:t>
      </w:r>
      <w:r w:rsidRPr="007E7C49">
        <w:rPr>
          <w:rFonts w:ascii="Arial" w:hAnsi="Arial" w:cs="Arial"/>
          <w:spacing w:val="79"/>
          <w:sz w:val="22"/>
          <w:szCs w:val="22"/>
        </w:rPr>
        <w:t xml:space="preserve"> </w:t>
      </w:r>
      <w:r w:rsidRPr="007E7C49">
        <w:rPr>
          <w:rFonts w:ascii="Arial" w:hAnsi="Arial" w:cs="Arial"/>
          <w:spacing w:val="-1"/>
          <w:sz w:val="22"/>
          <w:szCs w:val="22"/>
        </w:rPr>
        <w:t>cantidades</w:t>
      </w:r>
      <w:r w:rsidRPr="007E7C49">
        <w:rPr>
          <w:rFonts w:ascii="Arial" w:hAnsi="Arial" w:cs="Arial"/>
          <w:spacing w:val="-2"/>
          <w:sz w:val="22"/>
          <w:szCs w:val="22"/>
        </w:rPr>
        <w:t xml:space="preserve"> </w:t>
      </w:r>
      <w:r w:rsidRPr="007E7C49">
        <w:rPr>
          <w:rFonts w:ascii="Arial" w:hAnsi="Arial" w:cs="Arial"/>
          <w:sz w:val="22"/>
          <w:szCs w:val="22"/>
        </w:rPr>
        <w:t xml:space="preserve">y </w:t>
      </w:r>
      <w:r w:rsidRPr="007E7C49">
        <w:rPr>
          <w:rFonts w:ascii="Arial" w:hAnsi="Arial" w:cs="Arial"/>
          <w:spacing w:val="-1"/>
          <w:sz w:val="22"/>
          <w:szCs w:val="22"/>
        </w:rPr>
        <w:t>precios,</w:t>
      </w:r>
      <w:r w:rsidRPr="007E7C49">
        <w:rPr>
          <w:rFonts w:ascii="Arial" w:hAnsi="Arial" w:cs="Arial"/>
          <w:sz w:val="22"/>
          <w:szCs w:val="22"/>
        </w:rPr>
        <w:t xml:space="preserve"> </w:t>
      </w:r>
      <w:r w:rsidRPr="007E7C49">
        <w:rPr>
          <w:rFonts w:ascii="Arial" w:hAnsi="Arial" w:cs="Arial"/>
          <w:spacing w:val="-1"/>
          <w:sz w:val="22"/>
          <w:szCs w:val="22"/>
        </w:rPr>
        <w:t>pero</w:t>
      </w:r>
      <w:r w:rsidRPr="007E7C49">
        <w:rPr>
          <w:rFonts w:ascii="Arial" w:hAnsi="Arial" w:cs="Arial"/>
          <w:spacing w:val="-2"/>
          <w:sz w:val="22"/>
          <w:szCs w:val="22"/>
        </w:rPr>
        <w:t xml:space="preserve"> </w:t>
      </w:r>
      <w:r w:rsidRPr="007E7C49">
        <w:rPr>
          <w:rFonts w:ascii="Arial" w:hAnsi="Arial" w:cs="Arial"/>
          <w:spacing w:val="-1"/>
          <w:sz w:val="22"/>
          <w:szCs w:val="22"/>
        </w:rPr>
        <w:t>cuyas</w:t>
      </w:r>
      <w:r w:rsidRPr="007E7C49">
        <w:rPr>
          <w:rFonts w:ascii="Arial" w:hAnsi="Arial" w:cs="Arial"/>
          <w:sz w:val="22"/>
          <w:szCs w:val="22"/>
        </w:rPr>
        <w:t xml:space="preserve"> </w:t>
      </w:r>
      <w:r w:rsidRPr="007E7C49">
        <w:rPr>
          <w:rFonts w:ascii="Arial" w:hAnsi="Arial" w:cs="Arial"/>
          <w:spacing w:val="-1"/>
          <w:sz w:val="22"/>
          <w:szCs w:val="22"/>
        </w:rPr>
        <w:t>cantidades</w:t>
      </w:r>
      <w:r w:rsidRPr="007E7C49">
        <w:rPr>
          <w:rFonts w:ascii="Arial" w:hAnsi="Arial" w:cs="Arial"/>
          <w:sz w:val="22"/>
          <w:szCs w:val="22"/>
        </w:rPr>
        <w:t xml:space="preserve"> </w:t>
      </w:r>
      <w:r w:rsidRPr="007E7C49">
        <w:rPr>
          <w:rFonts w:ascii="Arial" w:hAnsi="Arial" w:cs="Arial"/>
          <w:spacing w:val="-1"/>
          <w:sz w:val="22"/>
          <w:szCs w:val="22"/>
        </w:rPr>
        <w:t>ejecutadas</w:t>
      </w:r>
      <w:r w:rsidRPr="007E7C49">
        <w:rPr>
          <w:rFonts w:ascii="Arial" w:hAnsi="Arial" w:cs="Arial"/>
          <w:spacing w:val="-2"/>
          <w:sz w:val="22"/>
          <w:szCs w:val="22"/>
        </w:rPr>
        <w:t xml:space="preserve"> </w:t>
      </w:r>
      <w:r w:rsidRPr="007E7C49">
        <w:rPr>
          <w:rFonts w:ascii="Arial" w:hAnsi="Arial" w:cs="Arial"/>
          <w:spacing w:val="-1"/>
          <w:sz w:val="22"/>
          <w:szCs w:val="22"/>
        </w:rPr>
        <w:t>exceden</w:t>
      </w:r>
      <w:r w:rsidRPr="007E7C49">
        <w:rPr>
          <w:rFonts w:ascii="Arial" w:hAnsi="Arial" w:cs="Arial"/>
          <w:sz w:val="22"/>
          <w:szCs w:val="22"/>
        </w:rPr>
        <w:t xml:space="preserve"> </w:t>
      </w:r>
      <w:r w:rsidRPr="007E7C49">
        <w:rPr>
          <w:rFonts w:ascii="Arial" w:hAnsi="Arial" w:cs="Arial"/>
          <w:spacing w:val="-1"/>
          <w:sz w:val="22"/>
          <w:szCs w:val="22"/>
        </w:rPr>
        <w:t>las</w:t>
      </w:r>
      <w:r w:rsidRPr="007E7C49">
        <w:rPr>
          <w:rFonts w:ascii="Arial" w:hAnsi="Arial" w:cs="Arial"/>
          <w:sz w:val="22"/>
          <w:szCs w:val="22"/>
        </w:rPr>
        <w:t xml:space="preserve"> </w:t>
      </w:r>
      <w:r w:rsidRPr="007E7C49">
        <w:rPr>
          <w:rFonts w:ascii="Arial" w:hAnsi="Arial" w:cs="Arial"/>
          <w:spacing w:val="-1"/>
          <w:sz w:val="22"/>
          <w:szCs w:val="22"/>
        </w:rPr>
        <w:t>previstas</w:t>
      </w:r>
      <w:r w:rsidRPr="007E7C49">
        <w:rPr>
          <w:rFonts w:ascii="Arial" w:hAnsi="Arial" w:cs="Arial"/>
          <w:sz w:val="22"/>
          <w:szCs w:val="22"/>
        </w:rPr>
        <w:t xml:space="preserve"> </w:t>
      </w:r>
      <w:r w:rsidRPr="007E7C49">
        <w:rPr>
          <w:rFonts w:ascii="Arial" w:hAnsi="Arial" w:cs="Arial"/>
          <w:spacing w:val="-1"/>
          <w:sz w:val="22"/>
          <w:szCs w:val="22"/>
        </w:rPr>
        <w:t>allí.</w:t>
      </w:r>
    </w:p>
    <w:p w14:paraId="790A4958" w14:textId="77777777" w:rsidR="00B422F6" w:rsidRPr="007E7C49" w:rsidRDefault="00B422F6" w:rsidP="00450555">
      <w:pPr>
        <w:tabs>
          <w:tab w:val="left" w:pos="0"/>
        </w:tabs>
        <w:ind w:right="183"/>
        <w:jc w:val="both"/>
        <w:rPr>
          <w:rFonts w:ascii="Arial" w:eastAsia="Arial Narrow" w:hAnsi="Arial" w:cs="Arial"/>
          <w:sz w:val="22"/>
          <w:szCs w:val="22"/>
        </w:rPr>
      </w:pPr>
    </w:p>
    <w:p w14:paraId="33B8BEC1" w14:textId="77777777" w:rsidR="00BF6375" w:rsidRDefault="00B422F6" w:rsidP="00BF6375">
      <w:pPr>
        <w:pStyle w:val="Textoindependiente"/>
        <w:tabs>
          <w:tab w:val="left" w:pos="0"/>
        </w:tabs>
        <w:spacing w:after="0"/>
        <w:ind w:right="183"/>
        <w:jc w:val="both"/>
        <w:rPr>
          <w:rFonts w:ascii="Arial" w:hAnsi="Arial" w:cs="Arial"/>
          <w:spacing w:val="-1"/>
          <w:sz w:val="22"/>
          <w:szCs w:val="22"/>
        </w:rPr>
      </w:pPr>
      <w:r w:rsidRPr="007E7C49">
        <w:rPr>
          <w:rFonts w:ascii="Arial" w:hAnsi="Arial" w:cs="Arial"/>
          <w:b/>
          <w:spacing w:val="-1"/>
          <w:sz w:val="22"/>
          <w:szCs w:val="22"/>
        </w:rPr>
        <w:t>Son</w:t>
      </w:r>
      <w:r w:rsidRPr="007E7C49">
        <w:rPr>
          <w:rFonts w:ascii="Arial" w:hAnsi="Arial" w:cs="Arial"/>
          <w:b/>
          <w:spacing w:val="6"/>
          <w:sz w:val="22"/>
          <w:szCs w:val="22"/>
        </w:rPr>
        <w:t xml:space="preserve"> </w:t>
      </w:r>
      <w:r w:rsidRPr="007E7C49">
        <w:rPr>
          <w:rFonts w:ascii="Arial" w:hAnsi="Arial" w:cs="Arial"/>
          <w:b/>
          <w:spacing w:val="-1"/>
          <w:sz w:val="22"/>
          <w:szCs w:val="22"/>
        </w:rPr>
        <w:t>servicios</w:t>
      </w:r>
      <w:r w:rsidRPr="007E7C49">
        <w:rPr>
          <w:rFonts w:ascii="Arial" w:hAnsi="Arial" w:cs="Arial"/>
          <w:b/>
          <w:spacing w:val="6"/>
          <w:sz w:val="22"/>
          <w:szCs w:val="22"/>
        </w:rPr>
        <w:t xml:space="preserve"> </w:t>
      </w:r>
      <w:r w:rsidRPr="007E7C49">
        <w:rPr>
          <w:rFonts w:ascii="Arial" w:hAnsi="Arial" w:cs="Arial"/>
          <w:b/>
          <w:spacing w:val="-1"/>
          <w:sz w:val="22"/>
          <w:szCs w:val="22"/>
        </w:rPr>
        <w:t>y/o</w:t>
      </w:r>
      <w:r w:rsidRPr="007E7C49">
        <w:rPr>
          <w:rFonts w:ascii="Arial" w:hAnsi="Arial" w:cs="Arial"/>
          <w:b/>
          <w:spacing w:val="7"/>
          <w:sz w:val="22"/>
          <w:szCs w:val="22"/>
        </w:rPr>
        <w:t xml:space="preserve"> </w:t>
      </w:r>
      <w:r w:rsidRPr="007E7C49">
        <w:rPr>
          <w:rFonts w:ascii="Arial" w:hAnsi="Arial" w:cs="Arial"/>
          <w:b/>
          <w:spacing w:val="-1"/>
          <w:sz w:val="22"/>
          <w:szCs w:val="22"/>
        </w:rPr>
        <w:t>actividades</w:t>
      </w:r>
      <w:r w:rsidRPr="007E7C49">
        <w:rPr>
          <w:rFonts w:ascii="Arial" w:hAnsi="Arial" w:cs="Arial"/>
          <w:b/>
          <w:spacing w:val="7"/>
          <w:sz w:val="22"/>
          <w:szCs w:val="22"/>
        </w:rPr>
        <w:t xml:space="preserve"> </w:t>
      </w:r>
      <w:r w:rsidRPr="007E7C49">
        <w:rPr>
          <w:rFonts w:ascii="Arial" w:hAnsi="Arial" w:cs="Arial"/>
          <w:b/>
          <w:spacing w:val="-1"/>
          <w:sz w:val="22"/>
          <w:szCs w:val="22"/>
        </w:rPr>
        <w:t>extras</w:t>
      </w:r>
      <w:r w:rsidRPr="007E7C49">
        <w:rPr>
          <w:rFonts w:ascii="Arial" w:hAnsi="Arial" w:cs="Arial"/>
          <w:b/>
          <w:spacing w:val="8"/>
          <w:sz w:val="22"/>
          <w:szCs w:val="22"/>
        </w:rPr>
        <w:t xml:space="preserve"> </w:t>
      </w:r>
      <w:r w:rsidRPr="007E7C49">
        <w:rPr>
          <w:rFonts w:ascii="Arial" w:hAnsi="Arial" w:cs="Arial"/>
          <w:spacing w:val="-1"/>
          <w:sz w:val="22"/>
          <w:szCs w:val="22"/>
        </w:rPr>
        <w:t>aquellas</w:t>
      </w:r>
      <w:r w:rsidRPr="007E7C49">
        <w:rPr>
          <w:rFonts w:ascii="Arial" w:hAnsi="Arial" w:cs="Arial"/>
          <w:spacing w:val="7"/>
          <w:sz w:val="22"/>
          <w:szCs w:val="22"/>
        </w:rPr>
        <w:t xml:space="preserve"> </w:t>
      </w:r>
      <w:r w:rsidRPr="007E7C49">
        <w:rPr>
          <w:rFonts w:ascii="Arial" w:hAnsi="Arial" w:cs="Arial"/>
          <w:spacing w:val="-1"/>
          <w:sz w:val="22"/>
          <w:szCs w:val="22"/>
        </w:rPr>
        <w:t>que</w:t>
      </w:r>
      <w:r w:rsidRPr="007E7C49">
        <w:rPr>
          <w:rFonts w:ascii="Arial" w:hAnsi="Arial" w:cs="Arial"/>
          <w:spacing w:val="7"/>
          <w:sz w:val="22"/>
          <w:szCs w:val="22"/>
        </w:rPr>
        <w:t xml:space="preserve"> </w:t>
      </w:r>
      <w:r w:rsidRPr="007E7C49">
        <w:rPr>
          <w:rFonts w:ascii="Arial" w:hAnsi="Arial" w:cs="Arial"/>
          <w:spacing w:val="-2"/>
          <w:sz w:val="22"/>
          <w:szCs w:val="22"/>
        </w:rPr>
        <w:t>no</w:t>
      </w:r>
      <w:r w:rsidRPr="007E7C49">
        <w:rPr>
          <w:rFonts w:ascii="Arial" w:hAnsi="Arial" w:cs="Arial"/>
          <w:spacing w:val="7"/>
          <w:sz w:val="22"/>
          <w:szCs w:val="22"/>
        </w:rPr>
        <w:t xml:space="preserve"> </w:t>
      </w:r>
      <w:r w:rsidRPr="007E7C49">
        <w:rPr>
          <w:rFonts w:ascii="Arial" w:hAnsi="Arial" w:cs="Arial"/>
          <w:spacing w:val="-1"/>
          <w:sz w:val="22"/>
          <w:szCs w:val="22"/>
        </w:rPr>
        <w:t>figuran</w:t>
      </w:r>
      <w:r w:rsidRPr="007E7C49">
        <w:rPr>
          <w:rFonts w:ascii="Arial" w:hAnsi="Arial" w:cs="Arial"/>
          <w:spacing w:val="7"/>
          <w:sz w:val="22"/>
          <w:szCs w:val="22"/>
        </w:rPr>
        <w:t xml:space="preserve"> </w:t>
      </w:r>
      <w:r w:rsidRPr="007E7C49">
        <w:rPr>
          <w:rFonts w:ascii="Arial" w:hAnsi="Arial" w:cs="Arial"/>
          <w:spacing w:val="-1"/>
          <w:sz w:val="22"/>
          <w:szCs w:val="22"/>
        </w:rPr>
        <w:t>en</w:t>
      </w:r>
      <w:r w:rsidRPr="007E7C49">
        <w:rPr>
          <w:rFonts w:ascii="Arial" w:hAnsi="Arial" w:cs="Arial"/>
          <w:spacing w:val="7"/>
          <w:sz w:val="22"/>
          <w:szCs w:val="22"/>
        </w:rPr>
        <w:t xml:space="preserve"> </w:t>
      </w:r>
      <w:r w:rsidRPr="007E7C49">
        <w:rPr>
          <w:rFonts w:ascii="Arial" w:hAnsi="Arial" w:cs="Arial"/>
          <w:spacing w:val="-1"/>
          <w:sz w:val="22"/>
          <w:szCs w:val="22"/>
        </w:rPr>
        <w:t>la</w:t>
      </w:r>
      <w:r w:rsidRPr="007E7C49">
        <w:rPr>
          <w:rFonts w:ascii="Arial" w:hAnsi="Arial" w:cs="Arial"/>
          <w:spacing w:val="7"/>
          <w:sz w:val="22"/>
          <w:szCs w:val="22"/>
        </w:rPr>
        <w:t xml:space="preserve"> </w:t>
      </w:r>
      <w:r w:rsidRPr="007E7C49">
        <w:rPr>
          <w:rFonts w:ascii="Arial" w:hAnsi="Arial" w:cs="Arial"/>
          <w:spacing w:val="-1"/>
          <w:sz w:val="22"/>
          <w:szCs w:val="22"/>
        </w:rPr>
        <w:t>lista</w:t>
      </w:r>
      <w:r w:rsidRPr="007E7C49">
        <w:rPr>
          <w:rFonts w:ascii="Arial" w:hAnsi="Arial" w:cs="Arial"/>
          <w:spacing w:val="7"/>
          <w:sz w:val="22"/>
          <w:szCs w:val="22"/>
        </w:rPr>
        <w:t xml:space="preserve"> </w:t>
      </w:r>
      <w:r w:rsidRPr="007E7C49">
        <w:rPr>
          <w:rFonts w:ascii="Arial" w:hAnsi="Arial" w:cs="Arial"/>
          <w:spacing w:val="-1"/>
          <w:sz w:val="22"/>
          <w:szCs w:val="22"/>
        </w:rPr>
        <w:t>de</w:t>
      </w:r>
      <w:r w:rsidRPr="007E7C49">
        <w:rPr>
          <w:rFonts w:ascii="Arial" w:hAnsi="Arial" w:cs="Arial"/>
          <w:spacing w:val="7"/>
          <w:sz w:val="22"/>
          <w:szCs w:val="22"/>
        </w:rPr>
        <w:t xml:space="preserve"> </w:t>
      </w:r>
      <w:r w:rsidRPr="007E7C49">
        <w:rPr>
          <w:rFonts w:ascii="Arial" w:hAnsi="Arial" w:cs="Arial"/>
          <w:spacing w:val="-1"/>
          <w:sz w:val="22"/>
          <w:szCs w:val="22"/>
        </w:rPr>
        <w:t>ítems,</w:t>
      </w:r>
      <w:r w:rsidRPr="007E7C49">
        <w:rPr>
          <w:rFonts w:ascii="Arial" w:hAnsi="Arial" w:cs="Arial"/>
          <w:spacing w:val="7"/>
          <w:sz w:val="22"/>
          <w:szCs w:val="22"/>
        </w:rPr>
        <w:t xml:space="preserve"> </w:t>
      </w:r>
      <w:r w:rsidRPr="007E7C49">
        <w:rPr>
          <w:rFonts w:ascii="Arial" w:hAnsi="Arial" w:cs="Arial"/>
          <w:spacing w:val="-1"/>
          <w:sz w:val="22"/>
          <w:szCs w:val="22"/>
        </w:rPr>
        <w:t>cantidades</w:t>
      </w:r>
      <w:r w:rsidRPr="007E7C49">
        <w:rPr>
          <w:rFonts w:ascii="Arial" w:hAnsi="Arial" w:cs="Arial"/>
          <w:spacing w:val="8"/>
          <w:sz w:val="22"/>
          <w:szCs w:val="22"/>
        </w:rPr>
        <w:t xml:space="preserve"> </w:t>
      </w:r>
      <w:r w:rsidRPr="007E7C49">
        <w:rPr>
          <w:rFonts w:ascii="Arial" w:hAnsi="Arial" w:cs="Arial"/>
          <w:sz w:val="22"/>
          <w:szCs w:val="22"/>
        </w:rPr>
        <w:t>y</w:t>
      </w:r>
      <w:r w:rsidRPr="007E7C49">
        <w:rPr>
          <w:rFonts w:ascii="Arial" w:hAnsi="Arial" w:cs="Arial"/>
          <w:spacing w:val="7"/>
          <w:sz w:val="22"/>
          <w:szCs w:val="22"/>
        </w:rPr>
        <w:t xml:space="preserve"> </w:t>
      </w:r>
      <w:r w:rsidRPr="007E7C49">
        <w:rPr>
          <w:rFonts w:ascii="Arial" w:hAnsi="Arial" w:cs="Arial"/>
          <w:spacing w:val="-1"/>
          <w:sz w:val="22"/>
          <w:szCs w:val="22"/>
        </w:rPr>
        <w:t>precios,</w:t>
      </w:r>
      <w:r w:rsidRPr="007E7C49">
        <w:rPr>
          <w:rFonts w:ascii="Arial" w:hAnsi="Arial" w:cs="Arial"/>
          <w:spacing w:val="81"/>
          <w:sz w:val="22"/>
          <w:szCs w:val="22"/>
        </w:rPr>
        <w:t xml:space="preserve"> </w:t>
      </w:r>
      <w:r w:rsidRPr="007E7C49">
        <w:rPr>
          <w:rFonts w:ascii="Arial" w:hAnsi="Arial" w:cs="Arial"/>
          <w:spacing w:val="-1"/>
          <w:sz w:val="22"/>
          <w:szCs w:val="22"/>
        </w:rPr>
        <w:t>pero</w:t>
      </w:r>
      <w:r w:rsidRPr="007E7C49">
        <w:rPr>
          <w:rFonts w:ascii="Arial" w:hAnsi="Arial" w:cs="Arial"/>
          <w:spacing w:val="-7"/>
          <w:sz w:val="22"/>
          <w:szCs w:val="22"/>
        </w:rPr>
        <w:t xml:space="preserve"> </w:t>
      </w:r>
      <w:r w:rsidRPr="007E7C49">
        <w:rPr>
          <w:rFonts w:ascii="Arial" w:hAnsi="Arial" w:cs="Arial"/>
          <w:spacing w:val="-1"/>
          <w:sz w:val="22"/>
          <w:szCs w:val="22"/>
        </w:rPr>
        <w:t>que</w:t>
      </w:r>
      <w:r w:rsidRPr="007E7C49">
        <w:rPr>
          <w:rFonts w:ascii="Arial" w:hAnsi="Arial" w:cs="Arial"/>
          <w:spacing w:val="-10"/>
          <w:sz w:val="22"/>
          <w:szCs w:val="22"/>
        </w:rPr>
        <w:t xml:space="preserve"> </w:t>
      </w:r>
      <w:r w:rsidRPr="007E7C49">
        <w:rPr>
          <w:rFonts w:ascii="Arial" w:hAnsi="Arial" w:cs="Arial"/>
          <w:spacing w:val="-1"/>
          <w:sz w:val="22"/>
          <w:szCs w:val="22"/>
        </w:rPr>
        <w:t>siendo</w:t>
      </w:r>
      <w:r w:rsidRPr="007E7C49">
        <w:rPr>
          <w:rFonts w:ascii="Arial" w:hAnsi="Arial" w:cs="Arial"/>
          <w:spacing w:val="-7"/>
          <w:sz w:val="22"/>
          <w:szCs w:val="22"/>
        </w:rPr>
        <w:t xml:space="preserve"> </w:t>
      </w:r>
      <w:r w:rsidRPr="007E7C49">
        <w:rPr>
          <w:rFonts w:ascii="Arial" w:hAnsi="Arial" w:cs="Arial"/>
          <w:spacing w:val="-2"/>
          <w:sz w:val="22"/>
          <w:szCs w:val="22"/>
        </w:rPr>
        <w:t>de</w:t>
      </w:r>
      <w:r w:rsidRPr="007E7C49">
        <w:rPr>
          <w:rFonts w:ascii="Arial" w:hAnsi="Arial" w:cs="Arial"/>
          <w:spacing w:val="-7"/>
          <w:sz w:val="22"/>
          <w:szCs w:val="22"/>
        </w:rPr>
        <w:t xml:space="preserve"> </w:t>
      </w:r>
      <w:r w:rsidRPr="007E7C49">
        <w:rPr>
          <w:rFonts w:ascii="Arial" w:hAnsi="Arial" w:cs="Arial"/>
          <w:spacing w:val="-1"/>
          <w:sz w:val="22"/>
          <w:szCs w:val="22"/>
        </w:rPr>
        <w:t>la</w:t>
      </w:r>
      <w:r w:rsidRPr="007E7C49">
        <w:rPr>
          <w:rFonts w:ascii="Arial" w:hAnsi="Arial" w:cs="Arial"/>
          <w:spacing w:val="-7"/>
          <w:sz w:val="22"/>
          <w:szCs w:val="22"/>
        </w:rPr>
        <w:t xml:space="preserve"> </w:t>
      </w:r>
      <w:r w:rsidRPr="007E7C49">
        <w:rPr>
          <w:rFonts w:ascii="Arial" w:hAnsi="Arial" w:cs="Arial"/>
          <w:spacing w:val="-1"/>
          <w:sz w:val="22"/>
          <w:szCs w:val="22"/>
        </w:rPr>
        <w:t>naturaleza</w:t>
      </w:r>
      <w:r w:rsidRPr="007E7C49">
        <w:rPr>
          <w:rFonts w:ascii="Arial" w:hAnsi="Arial" w:cs="Arial"/>
          <w:spacing w:val="-7"/>
          <w:sz w:val="22"/>
          <w:szCs w:val="22"/>
        </w:rPr>
        <w:t xml:space="preserve"> </w:t>
      </w:r>
      <w:r w:rsidRPr="007E7C49">
        <w:rPr>
          <w:rFonts w:ascii="Arial" w:hAnsi="Arial" w:cs="Arial"/>
          <w:sz w:val="22"/>
          <w:szCs w:val="22"/>
        </w:rPr>
        <w:t>de</w:t>
      </w:r>
      <w:r w:rsidRPr="007E7C49">
        <w:rPr>
          <w:rFonts w:ascii="Arial" w:hAnsi="Arial" w:cs="Arial"/>
          <w:spacing w:val="-10"/>
          <w:sz w:val="22"/>
          <w:szCs w:val="22"/>
        </w:rPr>
        <w:t xml:space="preserve"> </w:t>
      </w:r>
      <w:r w:rsidRPr="007E7C49">
        <w:rPr>
          <w:rFonts w:ascii="Arial" w:hAnsi="Arial" w:cs="Arial"/>
          <w:spacing w:val="-1"/>
          <w:sz w:val="22"/>
          <w:szCs w:val="22"/>
        </w:rPr>
        <w:t>los</w:t>
      </w:r>
      <w:r w:rsidRPr="007E7C49">
        <w:rPr>
          <w:rFonts w:ascii="Arial" w:hAnsi="Arial" w:cs="Arial"/>
          <w:spacing w:val="-9"/>
          <w:sz w:val="22"/>
          <w:szCs w:val="22"/>
        </w:rPr>
        <w:t xml:space="preserve"> </w:t>
      </w:r>
      <w:r w:rsidRPr="007E7C49">
        <w:rPr>
          <w:rFonts w:ascii="Arial" w:hAnsi="Arial" w:cs="Arial"/>
          <w:spacing w:val="-1"/>
          <w:sz w:val="22"/>
          <w:szCs w:val="22"/>
        </w:rPr>
        <w:t>servicios</w:t>
      </w:r>
      <w:r w:rsidRPr="007E7C49">
        <w:rPr>
          <w:rFonts w:ascii="Arial" w:hAnsi="Arial" w:cs="Arial"/>
          <w:spacing w:val="-9"/>
          <w:sz w:val="22"/>
          <w:szCs w:val="22"/>
        </w:rPr>
        <w:t xml:space="preserve"> </w:t>
      </w:r>
      <w:r w:rsidRPr="007E7C49">
        <w:rPr>
          <w:rFonts w:ascii="Arial" w:hAnsi="Arial" w:cs="Arial"/>
          <w:sz w:val="22"/>
          <w:szCs w:val="22"/>
        </w:rPr>
        <w:t>y/o</w:t>
      </w:r>
      <w:r w:rsidRPr="007E7C49">
        <w:rPr>
          <w:rFonts w:ascii="Arial" w:hAnsi="Arial" w:cs="Arial"/>
          <w:spacing w:val="-10"/>
          <w:sz w:val="22"/>
          <w:szCs w:val="22"/>
        </w:rPr>
        <w:t xml:space="preserve"> </w:t>
      </w:r>
      <w:proofErr w:type="gramStart"/>
      <w:r w:rsidRPr="007E7C49">
        <w:rPr>
          <w:rFonts w:ascii="Arial" w:hAnsi="Arial" w:cs="Arial"/>
          <w:spacing w:val="-1"/>
          <w:sz w:val="22"/>
          <w:szCs w:val="22"/>
        </w:rPr>
        <w:t>actividades</w:t>
      </w:r>
      <w:r w:rsidRPr="007E7C49">
        <w:rPr>
          <w:rFonts w:ascii="Arial" w:hAnsi="Arial" w:cs="Arial"/>
          <w:spacing w:val="-9"/>
          <w:sz w:val="22"/>
          <w:szCs w:val="22"/>
        </w:rPr>
        <w:t xml:space="preserve"> </w:t>
      </w:r>
      <w:r w:rsidRPr="007E7C49">
        <w:rPr>
          <w:rFonts w:ascii="Arial" w:hAnsi="Arial" w:cs="Arial"/>
          <w:spacing w:val="-1"/>
          <w:sz w:val="22"/>
          <w:szCs w:val="22"/>
        </w:rPr>
        <w:t>contratados</w:t>
      </w:r>
      <w:proofErr w:type="gramEnd"/>
      <w:r w:rsidRPr="007E7C49">
        <w:rPr>
          <w:rFonts w:ascii="Arial" w:hAnsi="Arial" w:cs="Arial"/>
          <w:spacing w:val="-1"/>
          <w:sz w:val="22"/>
          <w:szCs w:val="22"/>
        </w:rPr>
        <w:t>,</w:t>
      </w:r>
      <w:r w:rsidRPr="007E7C49">
        <w:rPr>
          <w:rFonts w:ascii="Arial" w:hAnsi="Arial" w:cs="Arial"/>
          <w:spacing w:val="-7"/>
          <w:sz w:val="22"/>
          <w:szCs w:val="22"/>
        </w:rPr>
        <w:t xml:space="preserve"> </w:t>
      </w:r>
      <w:r w:rsidRPr="007E7C49">
        <w:rPr>
          <w:rFonts w:ascii="Arial" w:hAnsi="Arial" w:cs="Arial"/>
          <w:spacing w:val="-1"/>
          <w:sz w:val="22"/>
          <w:szCs w:val="22"/>
        </w:rPr>
        <w:t>se</w:t>
      </w:r>
      <w:r w:rsidRPr="007E7C49">
        <w:rPr>
          <w:rFonts w:ascii="Arial" w:hAnsi="Arial" w:cs="Arial"/>
          <w:spacing w:val="-7"/>
          <w:sz w:val="22"/>
          <w:szCs w:val="22"/>
        </w:rPr>
        <w:t xml:space="preserve"> </w:t>
      </w:r>
      <w:r w:rsidRPr="007E7C49">
        <w:rPr>
          <w:rFonts w:ascii="Arial" w:hAnsi="Arial" w:cs="Arial"/>
          <w:spacing w:val="-1"/>
          <w:sz w:val="22"/>
          <w:szCs w:val="22"/>
        </w:rPr>
        <w:t>requieren</w:t>
      </w:r>
      <w:r w:rsidRPr="007E7C49">
        <w:rPr>
          <w:rFonts w:ascii="Arial" w:hAnsi="Arial" w:cs="Arial"/>
          <w:spacing w:val="-10"/>
          <w:sz w:val="22"/>
          <w:szCs w:val="22"/>
        </w:rPr>
        <w:t xml:space="preserve"> </w:t>
      </w:r>
      <w:r w:rsidRPr="007E7C49">
        <w:rPr>
          <w:rFonts w:ascii="Arial" w:hAnsi="Arial" w:cs="Arial"/>
          <w:spacing w:val="-1"/>
          <w:sz w:val="22"/>
          <w:szCs w:val="22"/>
        </w:rPr>
        <w:t>para</w:t>
      </w:r>
      <w:r w:rsidRPr="007E7C49">
        <w:rPr>
          <w:rFonts w:ascii="Arial" w:hAnsi="Arial" w:cs="Arial"/>
          <w:spacing w:val="-7"/>
          <w:sz w:val="22"/>
          <w:szCs w:val="22"/>
        </w:rPr>
        <w:t xml:space="preserve"> </w:t>
      </w:r>
      <w:r w:rsidRPr="007E7C49">
        <w:rPr>
          <w:rFonts w:ascii="Arial" w:hAnsi="Arial" w:cs="Arial"/>
          <w:spacing w:val="-1"/>
          <w:sz w:val="22"/>
          <w:szCs w:val="22"/>
        </w:rPr>
        <w:t>la</w:t>
      </w:r>
      <w:r w:rsidRPr="007E7C49">
        <w:rPr>
          <w:rFonts w:ascii="Arial" w:hAnsi="Arial" w:cs="Arial"/>
          <w:spacing w:val="-7"/>
          <w:sz w:val="22"/>
          <w:szCs w:val="22"/>
        </w:rPr>
        <w:t xml:space="preserve"> </w:t>
      </w:r>
      <w:r w:rsidRPr="007E7C49">
        <w:rPr>
          <w:rFonts w:ascii="Arial" w:hAnsi="Arial" w:cs="Arial"/>
          <w:spacing w:val="-1"/>
          <w:sz w:val="22"/>
          <w:szCs w:val="22"/>
        </w:rPr>
        <w:t>completa</w:t>
      </w:r>
      <w:r w:rsidRPr="007E7C49">
        <w:rPr>
          <w:rFonts w:ascii="Arial" w:hAnsi="Arial" w:cs="Arial"/>
          <w:spacing w:val="59"/>
          <w:sz w:val="22"/>
          <w:szCs w:val="22"/>
        </w:rPr>
        <w:t xml:space="preserve"> </w:t>
      </w:r>
      <w:r w:rsidRPr="007E7C49">
        <w:rPr>
          <w:rFonts w:ascii="Arial" w:hAnsi="Arial" w:cs="Arial"/>
          <w:spacing w:val="-1"/>
          <w:sz w:val="22"/>
          <w:szCs w:val="22"/>
        </w:rPr>
        <w:t>terminación,</w:t>
      </w:r>
      <w:r w:rsidRPr="007E7C49">
        <w:rPr>
          <w:rFonts w:ascii="Arial" w:hAnsi="Arial" w:cs="Arial"/>
          <w:sz w:val="22"/>
          <w:szCs w:val="22"/>
        </w:rPr>
        <w:t xml:space="preserve"> </w:t>
      </w:r>
      <w:r w:rsidRPr="007E7C49">
        <w:rPr>
          <w:rFonts w:ascii="Arial" w:hAnsi="Arial" w:cs="Arial"/>
          <w:spacing w:val="-1"/>
          <w:sz w:val="22"/>
          <w:szCs w:val="22"/>
        </w:rPr>
        <w:t>adecuado</w:t>
      </w:r>
      <w:r w:rsidRPr="007E7C49">
        <w:rPr>
          <w:rFonts w:ascii="Arial" w:hAnsi="Arial" w:cs="Arial"/>
          <w:spacing w:val="-2"/>
          <w:sz w:val="22"/>
          <w:szCs w:val="22"/>
        </w:rPr>
        <w:t xml:space="preserve"> </w:t>
      </w:r>
      <w:r w:rsidRPr="007E7C49">
        <w:rPr>
          <w:rFonts w:ascii="Arial" w:hAnsi="Arial" w:cs="Arial"/>
          <w:spacing w:val="-1"/>
          <w:sz w:val="22"/>
          <w:szCs w:val="22"/>
        </w:rPr>
        <w:t>funcionamiento</w:t>
      </w:r>
      <w:r w:rsidRPr="007E7C49">
        <w:rPr>
          <w:rFonts w:ascii="Arial" w:hAnsi="Arial" w:cs="Arial"/>
          <w:sz w:val="22"/>
          <w:szCs w:val="22"/>
        </w:rPr>
        <w:t xml:space="preserve"> y</w:t>
      </w:r>
      <w:r w:rsidRPr="007E7C49">
        <w:rPr>
          <w:rFonts w:ascii="Arial" w:hAnsi="Arial" w:cs="Arial"/>
          <w:spacing w:val="-2"/>
          <w:sz w:val="22"/>
          <w:szCs w:val="22"/>
        </w:rPr>
        <w:t xml:space="preserve"> </w:t>
      </w:r>
      <w:r w:rsidRPr="007E7C49">
        <w:rPr>
          <w:rFonts w:ascii="Arial" w:hAnsi="Arial" w:cs="Arial"/>
          <w:spacing w:val="-1"/>
          <w:sz w:val="22"/>
          <w:szCs w:val="22"/>
        </w:rPr>
        <w:t>entrega</w:t>
      </w:r>
      <w:r w:rsidRPr="007E7C49">
        <w:rPr>
          <w:rFonts w:ascii="Arial" w:hAnsi="Arial" w:cs="Arial"/>
          <w:spacing w:val="-2"/>
          <w:sz w:val="22"/>
          <w:szCs w:val="22"/>
        </w:rPr>
        <w:t xml:space="preserve"> </w:t>
      </w:r>
      <w:r w:rsidRPr="007E7C49">
        <w:rPr>
          <w:rFonts w:ascii="Arial" w:hAnsi="Arial" w:cs="Arial"/>
          <w:sz w:val="22"/>
          <w:szCs w:val="22"/>
        </w:rPr>
        <w:t xml:space="preserve">del </w:t>
      </w:r>
      <w:r w:rsidRPr="007E7C49">
        <w:rPr>
          <w:rFonts w:ascii="Arial" w:hAnsi="Arial" w:cs="Arial"/>
          <w:spacing w:val="-1"/>
          <w:sz w:val="22"/>
          <w:szCs w:val="22"/>
        </w:rPr>
        <w:t>objeto</w:t>
      </w:r>
      <w:r w:rsidRPr="007E7C49">
        <w:rPr>
          <w:rFonts w:ascii="Arial" w:hAnsi="Arial" w:cs="Arial"/>
          <w:spacing w:val="-2"/>
          <w:sz w:val="22"/>
          <w:szCs w:val="22"/>
        </w:rPr>
        <w:t xml:space="preserve"> </w:t>
      </w:r>
      <w:r w:rsidRPr="007E7C49">
        <w:rPr>
          <w:rFonts w:ascii="Arial" w:hAnsi="Arial" w:cs="Arial"/>
          <w:sz w:val="22"/>
          <w:szCs w:val="22"/>
        </w:rPr>
        <w:t>del</w:t>
      </w:r>
      <w:r w:rsidRPr="007E7C49">
        <w:rPr>
          <w:rFonts w:ascii="Arial" w:hAnsi="Arial" w:cs="Arial"/>
          <w:spacing w:val="4"/>
          <w:sz w:val="22"/>
          <w:szCs w:val="22"/>
        </w:rPr>
        <w:t xml:space="preserve"> </w:t>
      </w:r>
      <w:r w:rsidRPr="007E7C49">
        <w:rPr>
          <w:rFonts w:ascii="Arial" w:hAnsi="Arial" w:cs="Arial"/>
          <w:spacing w:val="-1"/>
          <w:sz w:val="22"/>
          <w:szCs w:val="22"/>
        </w:rPr>
        <w:t>contrato.</w:t>
      </w:r>
    </w:p>
    <w:p w14:paraId="6EC6E31F" w14:textId="77777777" w:rsidR="00BF6375" w:rsidRDefault="00BF6375" w:rsidP="00BF6375">
      <w:pPr>
        <w:pStyle w:val="Textoindependiente"/>
        <w:tabs>
          <w:tab w:val="left" w:pos="0"/>
        </w:tabs>
        <w:spacing w:after="0"/>
        <w:ind w:right="183"/>
        <w:jc w:val="both"/>
        <w:rPr>
          <w:rFonts w:ascii="Arial" w:hAnsi="Arial" w:cs="Arial"/>
          <w:spacing w:val="-1"/>
          <w:sz w:val="22"/>
          <w:szCs w:val="22"/>
        </w:rPr>
      </w:pPr>
    </w:p>
    <w:p w14:paraId="08B66039" w14:textId="4F458A11" w:rsidR="00B422F6" w:rsidRDefault="00B422F6" w:rsidP="00BF6375">
      <w:pPr>
        <w:pStyle w:val="Textoindependiente"/>
        <w:tabs>
          <w:tab w:val="left" w:pos="0"/>
        </w:tabs>
        <w:spacing w:after="0"/>
        <w:ind w:right="183"/>
        <w:jc w:val="both"/>
        <w:rPr>
          <w:rFonts w:ascii="Arial" w:hAnsi="Arial" w:cs="Arial"/>
          <w:spacing w:val="-1"/>
          <w:sz w:val="22"/>
          <w:szCs w:val="22"/>
        </w:rPr>
      </w:pPr>
      <w:r w:rsidRPr="007E7C49">
        <w:rPr>
          <w:rFonts w:ascii="Arial" w:hAnsi="Arial" w:cs="Arial"/>
          <w:sz w:val="22"/>
          <w:szCs w:val="22"/>
        </w:rPr>
        <w:t>Todo</w:t>
      </w:r>
      <w:r w:rsidRPr="007E7C49">
        <w:rPr>
          <w:rFonts w:ascii="Arial" w:hAnsi="Arial" w:cs="Arial"/>
          <w:spacing w:val="33"/>
          <w:sz w:val="22"/>
          <w:szCs w:val="22"/>
        </w:rPr>
        <w:t xml:space="preserve"> </w:t>
      </w:r>
      <w:r w:rsidRPr="007E7C49">
        <w:rPr>
          <w:rFonts w:ascii="Arial" w:hAnsi="Arial" w:cs="Arial"/>
          <w:spacing w:val="-1"/>
          <w:sz w:val="22"/>
          <w:szCs w:val="22"/>
        </w:rPr>
        <w:t>servicio</w:t>
      </w:r>
      <w:r w:rsidRPr="007E7C49">
        <w:rPr>
          <w:rFonts w:ascii="Arial" w:hAnsi="Arial" w:cs="Arial"/>
          <w:spacing w:val="34"/>
          <w:sz w:val="22"/>
          <w:szCs w:val="22"/>
        </w:rPr>
        <w:t xml:space="preserve"> </w:t>
      </w:r>
      <w:r w:rsidRPr="007E7C49">
        <w:rPr>
          <w:rFonts w:ascii="Arial" w:hAnsi="Arial" w:cs="Arial"/>
          <w:sz w:val="22"/>
          <w:szCs w:val="22"/>
        </w:rPr>
        <w:t>y/o</w:t>
      </w:r>
      <w:r w:rsidRPr="007E7C49">
        <w:rPr>
          <w:rFonts w:ascii="Arial" w:hAnsi="Arial" w:cs="Arial"/>
          <w:spacing w:val="33"/>
          <w:sz w:val="22"/>
          <w:szCs w:val="22"/>
        </w:rPr>
        <w:t xml:space="preserve"> </w:t>
      </w:r>
      <w:r w:rsidRPr="007E7C49">
        <w:rPr>
          <w:rFonts w:ascii="Arial" w:hAnsi="Arial" w:cs="Arial"/>
          <w:spacing w:val="-1"/>
          <w:sz w:val="22"/>
          <w:szCs w:val="22"/>
        </w:rPr>
        <w:t>actividad</w:t>
      </w:r>
      <w:r w:rsidRPr="007E7C49">
        <w:rPr>
          <w:rFonts w:ascii="Arial" w:hAnsi="Arial" w:cs="Arial"/>
          <w:spacing w:val="36"/>
          <w:sz w:val="22"/>
          <w:szCs w:val="22"/>
        </w:rPr>
        <w:t xml:space="preserve"> </w:t>
      </w:r>
      <w:r w:rsidRPr="007E7C49">
        <w:rPr>
          <w:rFonts w:ascii="Arial" w:hAnsi="Arial" w:cs="Arial"/>
          <w:sz w:val="22"/>
          <w:szCs w:val="22"/>
        </w:rPr>
        <w:t>extra</w:t>
      </w:r>
      <w:r w:rsidRPr="007E7C49">
        <w:rPr>
          <w:rFonts w:ascii="Arial" w:hAnsi="Arial" w:cs="Arial"/>
          <w:spacing w:val="33"/>
          <w:sz w:val="22"/>
          <w:szCs w:val="22"/>
        </w:rPr>
        <w:t xml:space="preserve"> </w:t>
      </w:r>
      <w:r w:rsidRPr="007E7C49">
        <w:rPr>
          <w:rFonts w:ascii="Arial" w:hAnsi="Arial" w:cs="Arial"/>
          <w:spacing w:val="-1"/>
          <w:sz w:val="22"/>
          <w:szCs w:val="22"/>
        </w:rPr>
        <w:t>deberá</w:t>
      </w:r>
      <w:r w:rsidRPr="007E7C49">
        <w:rPr>
          <w:rFonts w:ascii="Arial" w:hAnsi="Arial" w:cs="Arial"/>
          <w:spacing w:val="37"/>
          <w:sz w:val="22"/>
          <w:szCs w:val="22"/>
        </w:rPr>
        <w:t xml:space="preserve"> </w:t>
      </w:r>
      <w:r w:rsidRPr="007E7C49">
        <w:rPr>
          <w:rFonts w:ascii="Arial" w:hAnsi="Arial" w:cs="Arial"/>
          <w:sz w:val="22"/>
          <w:szCs w:val="22"/>
        </w:rPr>
        <w:t>ser</w:t>
      </w:r>
      <w:r w:rsidRPr="007E7C49">
        <w:rPr>
          <w:rFonts w:ascii="Arial" w:hAnsi="Arial" w:cs="Arial"/>
          <w:spacing w:val="33"/>
          <w:sz w:val="22"/>
          <w:szCs w:val="22"/>
        </w:rPr>
        <w:t xml:space="preserve"> </w:t>
      </w:r>
      <w:r w:rsidRPr="007E7C49">
        <w:rPr>
          <w:rFonts w:ascii="Arial" w:hAnsi="Arial" w:cs="Arial"/>
          <w:spacing w:val="-1"/>
          <w:sz w:val="22"/>
          <w:szCs w:val="22"/>
        </w:rPr>
        <w:t>acordada</w:t>
      </w:r>
      <w:r w:rsidRPr="007E7C49">
        <w:rPr>
          <w:rFonts w:ascii="Arial" w:hAnsi="Arial" w:cs="Arial"/>
          <w:spacing w:val="55"/>
          <w:sz w:val="22"/>
          <w:szCs w:val="22"/>
        </w:rPr>
        <w:t xml:space="preserve"> </w:t>
      </w:r>
      <w:r w:rsidRPr="007E7C49">
        <w:rPr>
          <w:rFonts w:ascii="Arial" w:hAnsi="Arial" w:cs="Arial"/>
          <w:spacing w:val="-1"/>
          <w:sz w:val="22"/>
          <w:szCs w:val="22"/>
        </w:rPr>
        <w:t>previamente</w:t>
      </w:r>
      <w:r w:rsidRPr="007E7C49">
        <w:rPr>
          <w:rFonts w:ascii="Arial" w:hAnsi="Arial" w:cs="Arial"/>
          <w:spacing w:val="-3"/>
          <w:sz w:val="22"/>
          <w:szCs w:val="22"/>
        </w:rPr>
        <w:t xml:space="preserve"> </w:t>
      </w:r>
      <w:r w:rsidRPr="007E7C49">
        <w:rPr>
          <w:rFonts w:ascii="Arial" w:hAnsi="Arial" w:cs="Arial"/>
          <w:spacing w:val="-1"/>
          <w:sz w:val="22"/>
          <w:szCs w:val="22"/>
        </w:rPr>
        <w:t>entre</w:t>
      </w:r>
      <w:r w:rsidRPr="007E7C49">
        <w:rPr>
          <w:rFonts w:ascii="Arial" w:hAnsi="Arial" w:cs="Arial"/>
          <w:sz w:val="22"/>
          <w:szCs w:val="22"/>
        </w:rPr>
        <w:t xml:space="preserve"> </w:t>
      </w:r>
      <w:r w:rsidRPr="007E7C49">
        <w:rPr>
          <w:rFonts w:ascii="Arial" w:hAnsi="Arial" w:cs="Arial"/>
          <w:spacing w:val="-2"/>
          <w:sz w:val="22"/>
          <w:szCs w:val="22"/>
        </w:rPr>
        <w:t>el</w:t>
      </w:r>
      <w:r w:rsidRPr="007E7C49">
        <w:rPr>
          <w:rFonts w:ascii="Arial" w:hAnsi="Arial" w:cs="Arial"/>
          <w:sz w:val="22"/>
          <w:szCs w:val="22"/>
        </w:rPr>
        <w:t xml:space="preserve"> </w:t>
      </w:r>
      <w:r w:rsidRPr="007E7C49">
        <w:rPr>
          <w:rFonts w:ascii="Arial" w:hAnsi="Arial" w:cs="Arial"/>
          <w:spacing w:val="-1"/>
          <w:sz w:val="22"/>
          <w:szCs w:val="22"/>
        </w:rPr>
        <w:t>interventor</w:t>
      </w:r>
      <w:r w:rsidRPr="007E7C49">
        <w:rPr>
          <w:rFonts w:ascii="Arial" w:hAnsi="Arial" w:cs="Arial"/>
          <w:sz w:val="22"/>
          <w:szCs w:val="22"/>
        </w:rPr>
        <w:t xml:space="preserve"> y EL CONTRATISTA</w:t>
      </w:r>
      <w:r w:rsidRPr="007E7C49">
        <w:rPr>
          <w:rFonts w:ascii="Arial" w:hAnsi="Arial" w:cs="Arial"/>
          <w:spacing w:val="-1"/>
          <w:sz w:val="22"/>
          <w:szCs w:val="22"/>
        </w:rPr>
        <w:t xml:space="preserve"> </w:t>
      </w:r>
      <w:r w:rsidRPr="007E7C49">
        <w:rPr>
          <w:rFonts w:ascii="Arial" w:hAnsi="Arial" w:cs="Arial"/>
          <w:sz w:val="22"/>
          <w:szCs w:val="22"/>
        </w:rPr>
        <w:t>con</w:t>
      </w:r>
      <w:r w:rsidRPr="007E7C49">
        <w:rPr>
          <w:rFonts w:ascii="Arial" w:hAnsi="Arial" w:cs="Arial"/>
          <w:spacing w:val="-3"/>
          <w:sz w:val="22"/>
          <w:szCs w:val="22"/>
        </w:rPr>
        <w:t xml:space="preserve"> </w:t>
      </w:r>
      <w:r w:rsidRPr="007E7C49">
        <w:rPr>
          <w:rFonts w:ascii="Arial" w:hAnsi="Arial" w:cs="Arial"/>
          <w:sz w:val="22"/>
          <w:szCs w:val="22"/>
        </w:rPr>
        <w:t>visto</w:t>
      </w:r>
      <w:r w:rsidRPr="007E7C49">
        <w:rPr>
          <w:rFonts w:ascii="Arial" w:hAnsi="Arial" w:cs="Arial"/>
          <w:spacing w:val="22"/>
          <w:sz w:val="22"/>
          <w:szCs w:val="22"/>
        </w:rPr>
        <w:t xml:space="preserve"> </w:t>
      </w:r>
      <w:r w:rsidRPr="007E7C49">
        <w:rPr>
          <w:rFonts w:ascii="Arial" w:hAnsi="Arial" w:cs="Arial"/>
          <w:spacing w:val="-1"/>
          <w:sz w:val="22"/>
          <w:szCs w:val="22"/>
        </w:rPr>
        <w:t>bueno</w:t>
      </w:r>
      <w:r w:rsidRPr="007E7C49">
        <w:rPr>
          <w:rFonts w:ascii="Arial" w:hAnsi="Arial" w:cs="Arial"/>
          <w:spacing w:val="19"/>
          <w:sz w:val="22"/>
          <w:szCs w:val="22"/>
        </w:rPr>
        <w:t xml:space="preserve"> </w:t>
      </w:r>
      <w:r w:rsidRPr="007E7C49">
        <w:rPr>
          <w:rFonts w:ascii="Arial" w:hAnsi="Arial" w:cs="Arial"/>
          <w:spacing w:val="-1"/>
          <w:sz w:val="22"/>
          <w:szCs w:val="22"/>
        </w:rPr>
        <w:t>de</w:t>
      </w:r>
      <w:r w:rsidRPr="007E7C49">
        <w:rPr>
          <w:rFonts w:ascii="Arial" w:hAnsi="Arial" w:cs="Arial"/>
          <w:spacing w:val="22"/>
          <w:sz w:val="22"/>
          <w:szCs w:val="22"/>
        </w:rPr>
        <w:t xml:space="preserve"> </w:t>
      </w:r>
      <w:r w:rsidR="005801EB">
        <w:rPr>
          <w:rFonts w:ascii="Arial" w:hAnsi="Arial" w:cs="Arial"/>
          <w:spacing w:val="-1"/>
          <w:sz w:val="22"/>
          <w:szCs w:val="22"/>
        </w:rPr>
        <w:t>EL CONTRATANTE</w:t>
      </w:r>
      <w:r w:rsidRPr="007E7C49">
        <w:rPr>
          <w:rFonts w:ascii="Arial" w:hAnsi="Arial" w:cs="Arial"/>
          <w:spacing w:val="-1"/>
          <w:sz w:val="22"/>
          <w:szCs w:val="22"/>
        </w:rPr>
        <w:t>.</w:t>
      </w:r>
      <w:r w:rsidRPr="007E7C49">
        <w:rPr>
          <w:rFonts w:ascii="Arial" w:hAnsi="Arial" w:cs="Arial"/>
          <w:spacing w:val="41"/>
          <w:sz w:val="22"/>
          <w:szCs w:val="22"/>
        </w:rPr>
        <w:t xml:space="preserve"> </w:t>
      </w:r>
      <w:r w:rsidRPr="007E7C49">
        <w:rPr>
          <w:rFonts w:ascii="Arial" w:hAnsi="Arial" w:cs="Arial"/>
          <w:spacing w:val="-1"/>
          <w:sz w:val="22"/>
          <w:szCs w:val="22"/>
        </w:rPr>
        <w:t>Cuando</w:t>
      </w:r>
      <w:r w:rsidRPr="007E7C49">
        <w:rPr>
          <w:rFonts w:ascii="Arial" w:hAnsi="Arial" w:cs="Arial"/>
          <w:spacing w:val="22"/>
          <w:sz w:val="22"/>
          <w:szCs w:val="22"/>
        </w:rPr>
        <w:t xml:space="preserve"> </w:t>
      </w:r>
      <w:r w:rsidR="005801EB">
        <w:rPr>
          <w:rFonts w:ascii="Arial" w:hAnsi="Arial" w:cs="Arial"/>
          <w:spacing w:val="-1"/>
          <w:sz w:val="22"/>
          <w:szCs w:val="22"/>
        </w:rPr>
        <w:t xml:space="preserve">EL </w:t>
      </w:r>
      <w:r w:rsidR="005801EB">
        <w:rPr>
          <w:rFonts w:ascii="Arial" w:hAnsi="Arial" w:cs="Arial"/>
          <w:spacing w:val="-1"/>
          <w:sz w:val="22"/>
          <w:szCs w:val="22"/>
        </w:rPr>
        <w:lastRenderedPageBreak/>
        <w:t>CONTRATANTE</w:t>
      </w:r>
      <w:r w:rsidRPr="007E7C49">
        <w:rPr>
          <w:rFonts w:ascii="Arial" w:hAnsi="Arial" w:cs="Arial"/>
          <w:spacing w:val="19"/>
          <w:sz w:val="22"/>
          <w:szCs w:val="22"/>
        </w:rPr>
        <w:t xml:space="preserve"> </w:t>
      </w:r>
      <w:r w:rsidRPr="007E7C49">
        <w:rPr>
          <w:rFonts w:ascii="Arial" w:hAnsi="Arial" w:cs="Arial"/>
          <w:sz w:val="22"/>
          <w:szCs w:val="22"/>
        </w:rPr>
        <w:t>ordene</w:t>
      </w:r>
      <w:r w:rsidRPr="007E7C49">
        <w:rPr>
          <w:rFonts w:ascii="Arial" w:hAnsi="Arial" w:cs="Arial"/>
          <w:spacing w:val="19"/>
          <w:sz w:val="22"/>
          <w:szCs w:val="22"/>
        </w:rPr>
        <w:t xml:space="preserve"> </w:t>
      </w:r>
      <w:r w:rsidRPr="007E7C49">
        <w:rPr>
          <w:rFonts w:ascii="Arial" w:hAnsi="Arial" w:cs="Arial"/>
          <w:spacing w:val="-1"/>
          <w:sz w:val="22"/>
          <w:szCs w:val="22"/>
        </w:rPr>
        <w:t>la</w:t>
      </w:r>
      <w:r w:rsidRPr="007E7C49">
        <w:rPr>
          <w:rFonts w:ascii="Arial" w:hAnsi="Arial" w:cs="Arial"/>
          <w:spacing w:val="20"/>
          <w:sz w:val="22"/>
          <w:szCs w:val="22"/>
        </w:rPr>
        <w:t xml:space="preserve"> </w:t>
      </w:r>
      <w:r w:rsidRPr="007E7C49">
        <w:rPr>
          <w:rFonts w:ascii="Arial" w:hAnsi="Arial" w:cs="Arial"/>
          <w:spacing w:val="-1"/>
          <w:sz w:val="22"/>
          <w:szCs w:val="22"/>
        </w:rPr>
        <w:t>realización</w:t>
      </w:r>
      <w:r w:rsidRPr="007E7C49">
        <w:rPr>
          <w:rFonts w:ascii="Arial" w:hAnsi="Arial" w:cs="Arial"/>
          <w:spacing w:val="22"/>
          <w:sz w:val="22"/>
          <w:szCs w:val="22"/>
        </w:rPr>
        <w:t xml:space="preserve"> </w:t>
      </w:r>
      <w:r w:rsidRPr="007E7C49">
        <w:rPr>
          <w:rFonts w:ascii="Arial" w:hAnsi="Arial" w:cs="Arial"/>
          <w:sz w:val="22"/>
          <w:szCs w:val="22"/>
        </w:rPr>
        <w:t>de</w:t>
      </w:r>
      <w:r w:rsidRPr="007E7C49">
        <w:rPr>
          <w:rFonts w:ascii="Arial" w:hAnsi="Arial" w:cs="Arial"/>
          <w:spacing w:val="23"/>
          <w:sz w:val="22"/>
          <w:szCs w:val="22"/>
        </w:rPr>
        <w:t xml:space="preserve"> </w:t>
      </w:r>
      <w:r w:rsidRPr="007E7C49">
        <w:rPr>
          <w:rFonts w:ascii="Arial" w:hAnsi="Arial" w:cs="Arial"/>
          <w:spacing w:val="-1"/>
          <w:sz w:val="22"/>
          <w:szCs w:val="22"/>
        </w:rPr>
        <w:t>servicios</w:t>
      </w:r>
      <w:r w:rsidRPr="007E7C49">
        <w:rPr>
          <w:rFonts w:ascii="Arial" w:hAnsi="Arial" w:cs="Arial"/>
          <w:spacing w:val="20"/>
          <w:sz w:val="22"/>
          <w:szCs w:val="22"/>
        </w:rPr>
        <w:t xml:space="preserve"> </w:t>
      </w:r>
      <w:r w:rsidRPr="007E7C49">
        <w:rPr>
          <w:rFonts w:ascii="Arial" w:hAnsi="Arial" w:cs="Arial"/>
          <w:spacing w:val="-1"/>
          <w:sz w:val="22"/>
          <w:szCs w:val="22"/>
        </w:rPr>
        <w:t>y/o</w:t>
      </w:r>
      <w:r w:rsidRPr="007E7C49">
        <w:rPr>
          <w:rFonts w:ascii="Arial" w:hAnsi="Arial" w:cs="Arial"/>
          <w:spacing w:val="22"/>
          <w:sz w:val="22"/>
          <w:szCs w:val="22"/>
        </w:rPr>
        <w:t xml:space="preserve"> </w:t>
      </w:r>
      <w:r w:rsidRPr="007E7C49">
        <w:rPr>
          <w:rFonts w:ascii="Arial" w:hAnsi="Arial" w:cs="Arial"/>
          <w:spacing w:val="-1"/>
          <w:sz w:val="22"/>
          <w:szCs w:val="22"/>
        </w:rPr>
        <w:t>actividades</w:t>
      </w:r>
      <w:r w:rsidRPr="007E7C49">
        <w:rPr>
          <w:rFonts w:ascii="Arial" w:hAnsi="Arial" w:cs="Arial"/>
          <w:spacing w:val="25"/>
          <w:sz w:val="22"/>
          <w:szCs w:val="22"/>
        </w:rPr>
        <w:t xml:space="preserve"> </w:t>
      </w:r>
      <w:r w:rsidRPr="007E7C49">
        <w:rPr>
          <w:rFonts w:ascii="Arial" w:hAnsi="Arial" w:cs="Arial"/>
          <w:spacing w:val="-1"/>
          <w:sz w:val="22"/>
          <w:szCs w:val="22"/>
        </w:rPr>
        <w:t>extras,</w:t>
      </w:r>
      <w:r w:rsidRPr="007E7C49">
        <w:rPr>
          <w:rFonts w:ascii="Arial" w:hAnsi="Arial" w:cs="Arial"/>
          <w:spacing w:val="22"/>
          <w:sz w:val="22"/>
          <w:szCs w:val="22"/>
        </w:rPr>
        <w:t xml:space="preserve"> </w:t>
      </w:r>
      <w:r w:rsidRPr="007E7C49">
        <w:rPr>
          <w:rFonts w:ascii="Arial" w:hAnsi="Arial" w:cs="Arial"/>
          <w:sz w:val="22"/>
          <w:szCs w:val="22"/>
        </w:rPr>
        <w:t>EL CONTRATISTA</w:t>
      </w:r>
      <w:r w:rsidRPr="007E7C49">
        <w:rPr>
          <w:rFonts w:ascii="Arial" w:hAnsi="Arial" w:cs="Arial"/>
          <w:spacing w:val="6"/>
          <w:sz w:val="22"/>
          <w:szCs w:val="22"/>
        </w:rPr>
        <w:t xml:space="preserve"> </w:t>
      </w:r>
      <w:r w:rsidRPr="007E7C49">
        <w:rPr>
          <w:rFonts w:ascii="Arial" w:hAnsi="Arial" w:cs="Arial"/>
          <w:sz w:val="22"/>
          <w:szCs w:val="22"/>
        </w:rPr>
        <w:t>estará</w:t>
      </w:r>
      <w:r w:rsidRPr="007E7C49">
        <w:rPr>
          <w:rFonts w:ascii="Arial" w:hAnsi="Arial" w:cs="Arial"/>
          <w:spacing w:val="4"/>
          <w:sz w:val="22"/>
          <w:szCs w:val="22"/>
        </w:rPr>
        <w:t xml:space="preserve"> </w:t>
      </w:r>
      <w:r w:rsidRPr="007E7C49">
        <w:rPr>
          <w:rFonts w:ascii="Arial" w:hAnsi="Arial" w:cs="Arial"/>
          <w:spacing w:val="-1"/>
          <w:sz w:val="22"/>
          <w:szCs w:val="22"/>
        </w:rPr>
        <w:t>obligado</w:t>
      </w:r>
      <w:r w:rsidRPr="007E7C49">
        <w:rPr>
          <w:rFonts w:ascii="Arial" w:hAnsi="Arial" w:cs="Arial"/>
          <w:spacing w:val="7"/>
          <w:sz w:val="22"/>
          <w:szCs w:val="22"/>
        </w:rPr>
        <w:t xml:space="preserve"> </w:t>
      </w:r>
      <w:r w:rsidRPr="007E7C49">
        <w:rPr>
          <w:rFonts w:ascii="Arial" w:hAnsi="Arial" w:cs="Arial"/>
          <w:sz w:val="22"/>
          <w:szCs w:val="22"/>
        </w:rPr>
        <w:t>a</w:t>
      </w:r>
      <w:r w:rsidRPr="007E7C49">
        <w:rPr>
          <w:rFonts w:ascii="Arial" w:hAnsi="Arial" w:cs="Arial"/>
          <w:spacing w:val="5"/>
          <w:sz w:val="22"/>
          <w:szCs w:val="22"/>
        </w:rPr>
        <w:t xml:space="preserve"> </w:t>
      </w:r>
      <w:r w:rsidRPr="007E7C49">
        <w:rPr>
          <w:rFonts w:ascii="Arial" w:hAnsi="Arial" w:cs="Arial"/>
          <w:spacing w:val="-1"/>
          <w:sz w:val="22"/>
          <w:szCs w:val="22"/>
        </w:rPr>
        <w:t>ejecutarlas</w:t>
      </w:r>
      <w:r w:rsidRPr="007E7C49">
        <w:rPr>
          <w:rFonts w:ascii="Arial" w:hAnsi="Arial" w:cs="Arial"/>
          <w:spacing w:val="5"/>
          <w:sz w:val="22"/>
          <w:szCs w:val="22"/>
        </w:rPr>
        <w:t xml:space="preserve"> </w:t>
      </w:r>
      <w:r w:rsidRPr="007E7C49">
        <w:rPr>
          <w:rFonts w:ascii="Arial" w:hAnsi="Arial" w:cs="Arial"/>
          <w:spacing w:val="-1"/>
          <w:sz w:val="22"/>
          <w:szCs w:val="22"/>
        </w:rPr>
        <w:t>de</w:t>
      </w:r>
      <w:r w:rsidRPr="007E7C49">
        <w:rPr>
          <w:rFonts w:ascii="Arial" w:hAnsi="Arial" w:cs="Arial"/>
          <w:spacing w:val="7"/>
          <w:sz w:val="22"/>
          <w:szCs w:val="22"/>
        </w:rPr>
        <w:t xml:space="preserve"> </w:t>
      </w:r>
      <w:r w:rsidRPr="007E7C49">
        <w:rPr>
          <w:rFonts w:ascii="Arial" w:hAnsi="Arial" w:cs="Arial"/>
          <w:spacing w:val="-1"/>
          <w:sz w:val="22"/>
          <w:szCs w:val="22"/>
        </w:rPr>
        <w:t>acuerdo</w:t>
      </w:r>
      <w:r w:rsidRPr="007E7C49">
        <w:rPr>
          <w:rFonts w:ascii="Arial" w:hAnsi="Arial" w:cs="Arial"/>
          <w:spacing w:val="7"/>
          <w:sz w:val="22"/>
          <w:szCs w:val="22"/>
        </w:rPr>
        <w:t xml:space="preserve"> </w:t>
      </w:r>
      <w:r w:rsidRPr="007E7C49">
        <w:rPr>
          <w:rFonts w:ascii="Arial" w:hAnsi="Arial" w:cs="Arial"/>
          <w:spacing w:val="-1"/>
          <w:sz w:val="22"/>
          <w:szCs w:val="22"/>
        </w:rPr>
        <w:t>con</w:t>
      </w:r>
      <w:r w:rsidRPr="007E7C49">
        <w:rPr>
          <w:rFonts w:ascii="Arial" w:hAnsi="Arial" w:cs="Arial"/>
          <w:spacing w:val="7"/>
          <w:sz w:val="22"/>
          <w:szCs w:val="22"/>
        </w:rPr>
        <w:t xml:space="preserve"> </w:t>
      </w:r>
      <w:r w:rsidRPr="007E7C49">
        <w:rPr>
          <w:rFonts w:ascii="Arial" w:hAnsi="Arial" w:cs="Arial"/>
          <w:spacing w:val="-1"/>
          <w:sz w:val="22"/>
          <w:szCs w:val="22"/>
        </w:rPr>
        <w:t>las</w:t>
      </w:r>
      <w:r w:rsidRPr="007E7C49">
        <w:rPr>
          <w:rFonts w:ascii="Arial" w:hAnsi="Arial" w:cs="Arial"/>
          <w:spacing w:val="5"/>
          <w:sz w:val="22"/>
          <w:szCs w:val="22"/>
        </w:rPr>
        <w:t xml:space="preserve"> </w:t>
      </w:r>
      <w:r w:rsidRPr="007E7C49">
        <w:rPr>
          <w:rFonts w:ascii="Arial" w:hAnsi="Arial" w:cs="Arial"/>
          <w:spacing w:val="-1"/>
          <w:sz w:val="22"/>
          <w:szCs w:val="22"/>
        </w:rPr>
        <w:t>condiciones</w:t>
      </w:r>
      <w:r w:rsidRPr="007E7C49">
        <w:rPr>
          <w:rFonts w:ascii="Arial" w:hAnsi="Arial" w:cs="Arial"/>
          <w:spacing w:val="5"/>
          <w:sz w:val="22"/>
          <w:szCs w:val="22"/>
        </w:rPr>
        <w:t xml:space="preserve"> </w:t>
      </w:r>
      <w:r w:rsidRPr="007E7C49">
        <w:rPr>
          <w:rFonts w:ascii="Arial" w:hAnsi="Arial" w:cs="Arial"/>
          <w:spacing w:val="-1"/>
          <w:sz w:val="22"/>
          <w:szCs w:val="22"/>
        </w:rPr>
        <w:t>contractuales</w:t>
      </w:r>
      <w:r w:rsidRPr="007E7C49">
        <w:rPr>
          <w:rFonts w:ascii="Arial" w:hAnsi="Arial" w:cs="Arial"/>
          <w:spacing w:val="7"/>
          <w:sz w:val="22"/>
          <w:szCs w:val="22"/>
        </w:rPr>
        <w:t xml:space="preserve"> </w:t>
      </w:r>
      <w:r w:rsidRPr="007E7C49">
        <w:rPr>
          <w:rFonts w:ascii="Arial" w:hAnsi="Arial" w:cs="Arial"/>
          <w:spacing w:val="-1"/>
          <w:sz w:val="22"/>
          <w:szCs w:val="22"/>
        </w:rPr>
        <w:t>establecidas.</w:t>
      </w:r>
      <w:r w:rsidRPr="007E7C49">
        <w:rPr>
          <w:rFonts w:ascii="Arial" w:hAnsi="Arial" w:cs="Arial"/>
          <w:spacing w:val="55"/>
          <w:sz w:val="22"/>
          <w:szCs w:val="22"/>
        </w:rPr>
        <w:t xml:space="preserve"> </w:t>
      </w:r>
      <w:r w:rsidRPr="007E7C49">
        <w:rPr>
          <w:rFonts w:ascii="Arial" w:hAnsi="Arial" w:cs="Arial"/>
          <w:spacing w:val="-1"/>
          <w:sz w:val="22"/>
          <w:szCs w:val="22"/>
        </w:rPr>
        <w:t>El</w:t>
      </w:r>
      <w:r w:rsidRPr="007E7C49">
        <w:rPr>
          <w:rFonts w:ascii="Arial" w:hAnsi="Arial" w:cs="Arial"/>
          <w:sz w:val="22"/>
          <w:szCs w:val="22"/>
        </w:rPr>
        <w:t xml:space="preserve"> </w:t>
      </w:r>
      <w:r w:rsidRPr="007E7C49">
        <w:rPr>
          <w:rFonts w:ascii="Arial" w:hAnsi="Arial" w:cs="Arial"/>
          <w:spacing w:val="-1"/>
          <w:sz w:val="22"/>
          <w:szCs w:val="22"/>
        </w:rPr>
        <w:t>precio</w:t>
      </w:r>
      <w:r w:rsidRPr="007E7C49">
        <w:rPr>
          <w:rFonts w:ascii="Arial" w:hAnsi="Arial" w:cs="Arial"/>
          <w:sz w:val="22"/>
          <w:szCs w:val="22"/>
        </w:rPr>
        <w:t xml:space="preserve"> </w:t>
      </w:r>
      <w:r w:rsidRPr="007E7C49">
        <w:rPr>
          <w:rFonts w:ascii="Arial" w:hAnsi="Arial" w:cs="Arial"/>
          <w:spacing w:val="-1"/>
          <w:sz w:val="22"/>
          <w:szCs w:val="22"/>
        </w:rPr>
        <w:t>de</w:t>
      </w:r>
      <w:r w:rsidRPr="007E7C49">
        <w:rPr>
          <w:rFonts w:ascii="Arial" w:hAnsi="Arial" w:cs="Arial"/>
          <w:sz w:val="22"/>
          <w:szCs w:val="22"/>
        </w:rPr>
        <w:t xml:space="preserve"> </w:t>
      </w:r>
      <w:r w:rsidRPr="007E7C49">
        <w:rPr>
          <w:rFonts w:ascii="Arial" w:hAnsi="Arial" w:cs="Arial"/>
          <w:spacing w:val="-1"/>
          <w:sz w:val="22"/>
          <w:szCs w:val="22"/>
        </w:rPr>
        <w:t>los</w:t>
      </w:r>
      <w:r w:rsidRPr="007E7C49">
        <w:rPr>
          <w:rFonts w:ascii="Arial" w:hAnsi="Arial" w:cs="Arial"/>
          <w:spacing w:val="1"/>
          <w:sz w:val="22"/>
          <w:szCs w:val="22"/>
        </w:rPr>
        <w:t xml:space="preserve"> </w:t>
      </w:r>
      <w:r w:rsidRPr="007E7C49">
        <w:rPr>
          <w:rFonts w:ascii="Arial" w:hAnsi="Arial" w:cs="Arial"/>
          <w:spacing w:val="-1"/>
          <w:sz w:val="22"/>
          <w:szCs w:val="22"/>
        </w:rPr>
        <w:t>servicios</w:t>
      </w:r>
      <w:r w:rsidRPr="007E7C49">
        <w:rPr>
          <w:rFonts w:ascii="Arial" w:hAnsi="Arial" w:cs="Arial"/>
          <w:sz w:val="22"/>
          <w:szCs w:val="22"/>
        </w:rPr>
        <w:t xml:space="preserve"> y/o</w:t>
      </w:r>
      <w:r w:rsidRPr="007E7C49">
        <w:rPr>
          <w:rFonts w:ascii="Arial" w:hAnsi="Arial" w:cs="Arial"/>
          <w:spacing w:val="-3"/>
          <w:sz w:val="22"/>
          <w:szCs w:val="22"/>
        </w:rPr>
        <w:t xml:space="preserve"> </w:t>
      </w:r>
      <w:r w:rsidRPr="007E7C49">
        <w:rPr>
          <w:rFonts w:ascii="Arial" w:hAnsi="Arial" w:cs="Arial"/>
          <w:spacing w:val="-1"/>
          <w:sz w:val="22"/>
          <w:szCs w:val="22"/>
        </w:rPr>
        <w:t>actividades</w:t>
      </w:r>
      <w:r w:rsidRPr="007E7C49">
        <w:rPr>
          <w:rFonts w:ascii="Arial" w:hAnsi="Arial" w:cs="Arial"/>
          <w:spacing w:val="3"/>
          <w:sz w:val="22"/>
          <w:szCs w:val="22"/>
        </w:rPr>
        <w:t xml:space="preserve"> </w:t>
      </w:r>
      <w:r w:rsidRPr="007E7C49">
        <w:rPr>
          <w:rFonts w:ascii="Arial" w:hAnsi="Arial" w:cs="Arial"/>
          <w:spacing w:val="-1"/>
          <w:sz w:val="22"/>
          <w:szCs w:val="22"/>
        </w:rPr>
        <w:t>extras</w:t>
      </w:r>
      <w:r w:rsidRPr="007E7C49">
        <w:rPr>
          <w:rFonts w:ascii="Arial" w:hAnsi="Arial" w:cs="Arial"/>
          <w:spacing w:val="-2"/>
          <w:sz w:val="22"/>
          <w:szCs w:val="22"/>
        </w:rPr>
        <w:t xml:space="preserve"> </w:t>
      </w:r>
      <w:r w:rsidRPr="007E7C49">
        <w:rPr>
          <w:rFonts w:ascii="Arial" w:hAnsi="Arial" w:cs="Arial"/>
          <w:spacing w:val="-1"/>
          <w:sz w:val="22"/>
          <w:szCs w:val="22"/>
        </w:rPr>
        <w:t>será</w:t>
      </w:r>
      <w:r w:rsidRPr="007E7C49">
        <w:rPr>
          <w:rFonts w:ascii="Arial" w:hAnsi="Arial" w:cs="Arial"/>
          <w:sz w:val="22"/>
          <w:szCs w:val="22"/>
        </w:rPr>
        <w:t xml:space="preserve"> </w:t>
      </w:r>
      <w:r w:rsidRPr="007E7C49">
        <w:rPr>
          <w:rFonts w:ascii="Arial" w:hAnsi="Arial" w:cs="Arial"/>
          <w:spacing w:val="-1"/>
          <w:sz w:val="22"/>
          <w:szCs w:val="22"/>
        </w:rPr>
        <w:t>acordado</w:t>
      </w:r>
      <w:r w:rsidRPr="007E7C49">
        <w:rPr>
          <w:rFonts w:ascii="Arial" w:hAnsi="Arial" w:cs="Arial"/>
          <w:sz w:val="22"/>
          <w:szCs w:val="22"/>
        </w:rPr>
        <w:t xml:space="preserve"> </w:t>
      </w:r>
      <w:r w:rsidRPr="007E7C49">
        <w:rPr>
          <w:rFonts w:ascii="Arial" w:hAnsi="Arial" w:cs="Arial"/>
          <w:spacing w:val="-1"/>
          <w:sz w:val="22"/>
          <w:szCs w:val="22"/>
        </w:rPr>
        <w:t>entre</w:t>
      </w:r>
      <w:r w:rsidRPr="007E7C49">
        <w:rPr>
          <w:rFonts w:ascii="Arial" w:hAnsi="Arial" w:cs="Arial"/>
          <w:sz w:val="22"/>
          <w:szCs w:val="22"/>
        </w:rPr>
        <w:t xml:space="preserve"> </w:t>
      </w:r>
      <w:r w:rsidRPr="007E7C49">
        <w:rPr>
          <w:rFonts w:ascii="Arial" w:hAnsi="Arial" w:cs="Arial"/>
          <w:spacing w:val="-1"/>
          <w:sz w:val="22"/>
          <w:szCs w:val="22"/>
        </w:rPr>
        <w:t>las</w:t>
      </w:r>
      <w:r w:rsidRPr="007E7C49">
        <w:rPr>
          <w:rFonts w:ascii="Arial" w:hAnsi="Arial" w:cs="Arial"/>
          <w:sz w:val="22"/>
          <w:szCs w:val="22"/>
        </w:rPr>
        <w:t xml:space="preserve"> </w:t>
      </w:r>
      <w:r w:rsidRPr="007E7C49">
        <w:rPr>
          <w:rFonts w:ascii="Arial" w:hAnsi="Arial" w:cs="Arial"/>
          <w:spacing w:val="-1"/>
          <w:sz w:val="22"/>
          <w:szCs w:val="22"/>
        </w:rPr>
        <w:t>PARTES.</w:t>
      </w:r>
    </w:p>
    <w:p w14:paraId="78D5F23E" w14:textId="77777777" w:rsidR="00D330AF" w:rsidRPr="004A6078" w:rsidRDefault="00D330AF" w:rsidP="00175BA6">
      <w:pPr>
        <w:pStyle w:val="Ttulo"/>
        <w:numPr>
          <w:ilvl w:val="1"/>
          <w:numId w:val="41"/>
        </w:numPr>
        <w:jc w:val="both"/>
        <w:rPr>
          <w:sz w:val="22"/>
          <w:szCs w:val="22"/>
        </w:rPr>
      </w:pPr>
      <w:bookmarkStart w:id="191" w:name="_Toc503849579"/>
      <w:bookmarkStart w:id="192" w:name="_Toc503851853"/>
      <w:bookmarkStart w:id="193" w:name="_Toc113287605"/>
      <w:bookmarkStart w:id="194" w:name="_Toc115357940"/>
      <w:r w:rsidRPr="004A6078">
        <w:rPr>
          <w:sz w:val="22"/>
          <w:szCs w:val="22"/>
        </w:rPr>
        <w:t>Cláusula Penal</w:t>
      </w:r>
      <w:bookmarkEnd w:id="191"/>
      <w:bookmarkEnd w:id="192"/>
      <w:bookmarkEnd w:id="193"/>
      <w:bookmarkEnd w:id="194"/>
    </w:p>
    <w:p w14:paraId="42BB1A6D" w14:textId="77777777" w:rsidR="00D330AF" w:rsidRPr="00ED407D" w:rsidRDefault="00D330AF" w:rsidP="00BA1202">
      <w:pPr>
        <w:tabs>
          <w:tab w:val="left" w:pos="0"/>
        </w:tabs>
        <w:ind w:right="183"/>
        <w:jc w:val="both"/>
        <w:rPr>
          <w:rFonts w:ascii="Arial" w:eastAsia="Arial Narrow" w:hAnsi="Arial" w:cs="Arial"/>
          <w:b/>
          <w:bCs/>
          <w:sz w:val="22"/>
          <w:szCs w:val="22"/>
        </w:rPr>
      </w:pPr>
    </w:p>
    <w:p w14:paraId="1EF1A2A3" w14:textId="0B68B335" w:rsidR="00D330AF" w:rsidRPr="005C0692" w:rsidRDefault="005C0692" w:rsidP="004C305A">
      <w:pPr>
        <w:tabs>
          <w:tab w:val="left" w:pos="0"/>
        </w:tabs>
        <w:ind w:right="183"/>
        <w:jc w:val="both"/>
        <w:rPr>
          <w:rFonts w:ascii="Arial" w:eastAsia="Arial Narrow" w:hAnsi="Arial" w:cs="Arial"/>
          <w:spacing w:val="-1"/>
          <w:sz w:val="22"/>
          <w:szCs w:val="22"/>
        </w:rPr>
      </w:pPr>
      <w:r w:rsidRPr="005C0692">
        <w:rPr>
          <w:rFonts w:ascii="Arial" w:eastAsia="Arial Narrow" w:hAnsi="Arial" w:cs="Arial"/>
          <w:sz w:val="22"/>
          <w:szCs w:val="22"/>
        </w:rPr>
        <w:t xml:space="preserve">De conformidad con el artículo 1592 del Código Civil Colombiano, </w:t>
      </w:r>
      <w:r w:rsidRPr="005C0692">
        <w:rPr>
          <w:rFonts w:ascii="Arial" w:hAnsi="Arial" w:cs="Arial"/>
          <w:b/>
          <w:bCs/>
          <w:sz w:val="22"/>
          <w:szCs w:val="22"/>
        </w:rPr>
        <w:t>LAS PARTES</w:t>
      </w:r>
      <w:r w:rsidRPr="005C0692">
        <w:rPr>
          <w:rFonts w:ascii="Arial" w:eastAsia="Arial Narrow" w:hAnsi="Arial" w:cs="Arial"/>
          <w:sz w:val="22"/>
          <w:szCs w:val="22"/>
        </w:rPr>
        <w:t xml:space="preserve"> convienen que en caso de incumplimiento </w:t>
      </w:r>
      <w:r w:rsidRPr="005C0692">
        <w:rPr>
          <w:rFonts w:ascii="Arial" w:hAnsi="Arial" w:cs="Arial"/>
          <w:sz w:val="22"/>
          <w:szCs w:val="22"/>
        </w:rPr>
        <w:t xml:space="preserve">de </w:t>
      </w:r>
      <w:r w:rsidRPr="005C0692">
        <w:rPr>
          <w:rFonts w:ascii="Arial" w:hAnsi="Arial" w:cs="Arial"/>
          <w:b/>
          <w:bCs/>
          <w:sz w:val="22"/>
          <w:szCs w:val="22"/>
        </w:rPr>
        <w:t>EL CONTRATISTA</w:t>
      </w:r>
      <w:r w:rsidRPr="005C0692">
        <w:rPr>
          <w:rFonts w:ascii="Arial" w:hAnsi="Arial" w:cs="Arial"/>
          <w:sz w:val="22"/>
          <w:szCs w:val="22"/>
        </w:rPr>
        <w:t xml:space="preserve"> en </w:t>
      </w:r>
      <w:r w:rsidRPr="005C0692">
        <w:rPr>
          <w:rFonts w:ascii="Arial" w:eastAsia="Arial Narrow" w:hAnsi="Arial" w:cs="Arial"/>
          <w:sz w:val="22"/>
          <w:szCs w:val="22"/>
        </w:rPr>
        <w:t>las obligaciones del contrato</w:t>
      </w:r>
      <w:r w:rsidRPr="005C0692">
        <w:rPr>
          <w:rFonts w:ascii="Arial" w:hAnsi="Arial" w:cs="Arial"/>
          <w:sz w:val="22"/>
          <w:szCs w:val="22"/>
        </w:rPr>
        <w:t>, o de</w:t>
      </w:r>
      <w:r w:rsidRPr="005C0692">
        <w:rPr>
          <w:rFonts w:ascii="Arial" w:eastAsia="Arial Narrow" w:hAnsi="Arial" w:cs="Arial"/>
          <w:sz w:val="22"/>
          <w:szCs w:val="22"/>
        </w:rPr>
        <w:t xml:space="preserve"> la terminación del mismo por hechos imputables a </w:t>
      </w:r>
      <w:r w:rsidRPr="005C0692">
        <w:rPr>
          <w:rFonts w:ascii="Arial" w:hAnsi="Arial" w:cs="Arial"/>
          <w:sz w:val="22"/>
          <w:szCs w:val="22"/>
        </w:rPr>
        <w:t>él, éste</w:t>
      </w:r>
      <w:r w:rsidRPr="005C0692">
        <w:rPr>
          <w:rFonts w:ascii="Arial" w:eastAsia="Arial Narrow" w:hAnsi="Arial" w:cs="Arial"/>
          <w:sz w:val="22"/>
          <w:szCs w:val="22"/>
        </w:rPr>
        <w:t xml:space="preserve"> pagará a </w:t>
      </w:r>
      <w:r w:rsidRPr="005C0692">
        <w:rPr>
          <w:rFonts w:ascii="Arial" w:hAnsi="Arial" w:cs="Arial"/>
          <w:b/>
          <w:bCs/>
          <w:sz w:val="22"/>
          <w:szCs w:val="22"/>
        </w:rPr>
        <w:t>EL CONTRATANTE</w:t>
      </w:r>
      <w:r w:rsidRPr="005C0692">
        <w:rPr>
          <w:rFonts w:ascii="Arial" w:eastAsia="Arial Narrow" w:hAnsi="Arial" w:cs="Arial"/>
          <w:sz w:val="22"/>
          <w:szCs w:val="22"/>
        </w:rPr>
        <w:t xml:space="preserve"> en calidad de </w:t>
      </w:r>
      <w:r w:rsidRPr="005C0692">
        <w:rPr>
          <w:rFonts w:ascii="Arial" w:hAnsi="Arial" w:cs="Arial"/>
          <w:sz w:val="22"/>
          <w:szCs w:val="22"/>
        </w:rPr>
        <w:t xml:space="preserve">cláusula penal </w:t>
      </w:r>
      <w:r w:rsidRPr="005C0692">
        <w:rPr>
          <w:rFonts w:ascii="Arial" w:eastAsia="Arial Narrow" w:hAnsi="Arial" w:cs="Arial"/>
          <w:sz w:val="22"/>
          <w:szCs w:val="22"/>
        </w:rPr>
        <w:t>una suma equivalente al diez por ciento (10%) del valor total del contrato</w:t>
      </w:r>
      <w:r w:rsidRPr="005C0692">
        <w:rPr>
          <w:rFonts w:ascii="Arial" w:hAnsi="Arial" w:cs="Arial"/>
          <w:sz w:val="22"/>
          <w:szCs w:val="22"/>
        </w:rPr>
        <w:t xml:space="preserve"> que corresponde a una tasación anticipada de los perjuicios derivados de dicho incumplimiento, para lo cual se aclara que esta suma</w:t>
      </w:r>
      <w:r w:rsidRPr="005C0692">
        <w:rPr>
          <w:rFonts w:ascii="Arial" w:eastAsia="Arial Narrow" w:hAnsi="Arial" w:cs="Arial"/>
          <w:sz w:val="22"/>
          <w:szCs w:val="22"/>
        </w:rPr>
        <w:t xml:space="preserve"> será considerada como pago parcial pero no definitivo de los perjuicios causados a </w:t>
      </w:r>
      <w:r w:rsidRPr="005C0692">
        <w:rPr>
          <w:rFonts w:ascii="Arial" w:hAnsi="Arial" w:cs="Arial"/>
          <w:b/>
          <w:bCs/>
          <w:sz w:val="22"/>
          <w:szCs w:val="22"/>
        </w:rPr>
        <w:t>EL CONTRATANTE</w:t>
      </w:r>
      <w:r w:rsidRPr="005C0692">
        <w:rPr>
          <w:rFonts w:ascii="Arial" w:hAnsi="Arial" w:cs="Arial"/>
          <w:sz w:val="22"/>
          <w:szCs w:val="22"/>
        </w:rPr>
        <w:t xml:space="preserve">, por eso, en exceso de esta suma </w:t>
      </w:r>
      <w:r w:rsidRPr="005C0692">
        <w:rPr>
          <w:rFonts w:ascii="Arial" w:hAnsi="Arial" w:cs="Arial"/>
          <w:b/>
          <w:bCs/>
          <w:sz w:val="22"/>
          <w:szCs w:val="22"/>
        </w:rPr>
        <w:t>EL CONTRATANTE</w:t>
      </w:r>
      <w:r w:rsidRPr="005C0692">
        <w:rPr>
          <w:rFonts w:ascii="Arial" w:hAnsi="Arial" w:cs="Arial"/>
          <w:sz w:val="22"/>
          <w:szCs w:val="22"/>
        </w:rPr>
        <w:t xml:space="preserve"> podrá cobrar los perjuicios adicionales que demuestre ha causado</w:t>
      </w:r>
      <w:r w:rsidRPr="005C0692">
        <w:rPr>
          <w:rFonts w:ascii="Arial" w:eastAsia="Arial Narrow" w:hAnsi="Arial" w:cs="Arial"/>
          <w:sz w:val="22"/>
          <w:szCs w:val="22"/>
        </w:rPr>
        <w:t xml:space="preserve"> el incumplimiento de </w:t>
      </w:r>
      <w:r w:rsidRPr="005C0692">
        <w:rPr>
          <w:rFonts w:ascii="Arial" w:hAnsi="Arial" w:cs="Arial"/>
          <w:b/>
          <w:bCs/>
          <w:sz w:val="22"/>
          <w:szCs w:val="22"/>
        </w:rPr>
        <w:t>EL CONTRATISTA</w:t>
      </w:r>
      <w:r w:rsidRPr="005C0692">
        <w:rPr>
          <w:rFonts w:ascii="Arial" w:hAnsi="Arial" w:cs="Arial"/>
          <w:sz w:val="22"/>
          <w:szCs w:val="22"/>
        </w:rPr>
        <w:t xml:space="preserve">, en otras palabras, </w:t>
      </w:r>
      <w:r w:rsidRPr="005C0692">
        <w:rPr>
          <w:rFonts w:ascii="Arial" w:hAnsi="Arial" w:cs="Arial"/>
          <w:b/>
          <w:bCs/>
          <w:sz w:val="22"/>
          <w:szCs w:val="22"/>
        </w:rPr>
        <w:t>EL CONTRATANTE</w:t>
      </w:r>
      <w:r w:rsidRPr="005C0692">
        <w:rPr>
          <w:rFonts w:ascii="Arial" w:hAnsi="Arial" w:cs="Arial"/>
          <w:sz w:val="22"/>
          <w:szCs w:val="22"/>
        </w:rPr>
        <w:t xml:space="preserve"> descontará</w:t>
      </w:r>
      <w:r w:rsidRPr="005C0692">
        <w:rPr>
          <w:rFonts w:ascii="Arial" w:eastAsia="Arial Narrow" w:hAnsi="Arial" w:cs="Arial"/>
          <w:sz w:val="22"/>
          <w:szCs w:val="22"/>
        </w:rPr>
        <w:t xml:space="preserve"> de </w:t>
      </w:r>
      <w:r w:rsidRPr="005C0692">
        <w:rPr>
          <w:rFonts w:ascii="Arial" w:hAnsi="Arial" w:cs="Arial"/>
          <w:sz w:val="22"/>
          <w:szCs w:val="22"/>
        </w:rPr>
        <w:t>los perjuicios totales</w:t>
      </w:r>
      <w:r w:rsidRPr="005C0692">
        <w:rPr>
          <w:rFonts w:ascii="Arial" w:eastAsia="Arial Narrow" w:hAnsi="Arial" w:cs="Arial"/>
          <w:sz w:val="22"/>
          <w:szCs w:val="22"/>
        </w:rPr>
        <w:t xml:space="preserve"> del incumplimiento </w:t>
      </w:r>
      <w:r w:rsidRPr="005C0692">
        <w:rPr>
          <w:rFonts w:ascii="Arial" w:hAnsi="Arial" w:cs="Arial"/>
          <w:sz w:val="22"/>
          <w:szCs w:val="22"/>
        </w:rPr>
        <w:t xml:space="preserve">el valor de la cláusula penal y sobre este valor no tendrá necesidad de probar el monto </w:t>
      </w:r>
      <w:r w:rsidRPr="005C0692">
        <w:rPr>
          <w:rFonts w:ascii="Arial" w:eastAsia="Arial Narrow" w:hAnsi="Arial" w:cs="Arial"/>
          <w:sz w:val="22"/>
          <w:szCs w:val="22"/>
        </w:rPr>
        <w:t xml:space="preserve">de </w:t>
      </w:r>
      <w:r w:rsidRPr="005C0692">
        <w:rPr>
          <w:rFonts w:ascii="Arial" w:hAnsi="Arial" w:cs="Arial"/>
          <w:sz w:val="22"/>
          <w:szCs w:val="22"/>
        </w:rPr>
        <w:t xml:space="preserve">los perjuicios. El valor de la cláusula penal se tomará directamente de cualquier suma que se adeude a </w:t>
      </w:r>
      <w:r w:rsidRPr="005C0692">
        <w:rPr>
          <w:rFonts w:ascii="Arial" w:hAnsi="Arial" w:cs="Arial"/>
          <w:b/>
          <w:bCs/>
          <w:sz w:val="22"/>
          <w:szCs w:val="22"/>
        </w:rPr>
        <w:t>EL CONTRATISTA</w:t>
      </w:r>
      <w:r w:rsidRPr="005C0692">
        <w:rPr>
          <w:rFonts w:ascii="Arial" w:hAnsi="Arial" w:cs="Arial"/>
          <w:sz w:val="22"/>
          <w:szCs w:val="22"/>
        </w:rPr>
        <w:t xml:space="preserve">, de ser posible, o se cobrará directamente a </w:t>
      </w:r>
      <w:r w:rsidRPr="005C0692">
        <w:rPr>
          <w:rFonts w:ascii="Arial" w:hAnsi="Arial" w:cs="Arial"/>
          <w:b/>
          <w:bCs/>
          <w:sz w:val="22"/>
          <w:szCs w:val="22"/>
        </w:rPr>
        <w:t>EL CONTRATISTA</w:t>
      </w:r>
      <w:r w:rsidRPr="005C0692">
        <w:rPr>
          <w:rFonts w:ascii="Arial" w:hAnsi="Arial" w:cs="Arial"/>
          <w:sz w:val="22"/>
          <w:szCs w:val="22"/>
        </w:rPr>
        <w:t xml:space="preserve">, o se hará efectiva la garantía de cumplimiento del contrato; si lo anterior no es posible, se cobrará por la vía judicial. Si posteriormente </w:t>
      </w:r>
      <w:r w:rsidRPr="005C0692">
        <w:rPr>
          <w:rFonts w:ascii="Arial" w:hAnsi="Arial" w:cs="Arial"/>
          <w:b/>
          <w:bCs/>
          <w:sz w:val="22"/>
          <w:szCs w:val="22"/>
        </w:rPr>
        <w:t>EL CONTRATISTA</w:t>
      </w:r>
      <w:r w:rsidRPr="005C0692">
        <w:rPr>
          <w:rFonts w:ascii="Arial" w:hAnsi="Arial" w:cs="Arial"/>
          <w:sz w:val="22"/>
          <w:szCs w:val="22"/>
        </w:rPr>
        <w:t xml:space="preserve"> acredita la existencia de situaciones que lo exoneren de responsabilidad, y éstas son aceptadas por </w:t>
      </w:r>
      <w:r w:rsidRPr="005C0692">
        <w:rPr>
          <w:rFonts w:ascii="Arial" w:hAnsi="Arial" w:cs="Arial"/>
          <w:b/>
          <w:bCs/>
          <w:sz w:val="22"/>
          <w:szCs w:val="22"/>
        </w:rPr>
        <w:t>EL CONTRATANTE</w:t>
      </w:r>
      <w:r w:rsidRPr="005C0692">
        <w:rPr>
          <w:rFonts w:ascii="Arial" w:hAnsi="Arial" w:cs="Arial"/>
          <w:sz w:val="22"/>
          <w:szCs w:val="22"/>
        </w:rPr>
        <w:t xml:space="preserve">, habrá lugar a la entrega a </w:t>
      </w:r>
      <w:r w:rsidRPr="005C0692">
        <w:rPr>
          <w:rFonts w:ascii="Arial" w:hAnsi="Arial" w:cs="Arial"/>
          <w:b/>
          <w:bCs/>
          <w:sz w:val="22"/>
          <w:szCs w:val="22"/>
        </w:rPr>
        <w:t>EL CONTRATISTA</w:t>
      </w:r>
      <w:r w:rsidRPr="005C0692">
        <w:rPr>
          <w:rFonts w:ascii="Arial" w:hAnsi="Arial" w:cs="Arial"/>
          <w:sz w:val="22"/>
          <w:szCs w:val="22"/>
        </w:rPr>
        <w:t xml:space="preserve"> de los dineros deducidos o pagados. Los dineros que deban ser entregados a </w:t>
      </w:r>
      <w:r w:rsidRPr="005C0692">
        <w:rPr>
          <w:rFonts w:ascii="Arial" w:hAnsi="Arial" w:cs="Arial"/>
          <w:b/>
          <w:bCs/>
          <w:sz w:val="22"/>
          <w:szCs w:val="22"/>
        </w:rPr>
        <w:t>EL CONTRATISTA</w:t>
      </w:r>
      <w:r w:rsidRPr="005C0692">
        <w:rPr>
          <w:rFonts w:ascii="Arial" w:hAnsi="Arial" w:cs="Arial"/>
          <w:sz w:val="22"/>
          <w:szCs w:val="22"/>
        </w:rPr>
        <w:t xml:space="preserve"> en este concepto serán reajustados en el porcentaje igual al índice de precios al consumidor para el año en que se proceda a la devolución y en proporción al tiempo durante el cual fueron retenidos.</w:t>
      </w:r>
      <w:r w:rsidR="00D330AF" w:rsidRPr="005C0692">
        <w:rPr>
          <w:rFonts w:ascii="Arial" w:eastAsia="Arial Narrow" w:hAnsi="Arial" w:cs="Arial"/>
          <w:spacing w:val="-1"/>
          <w:sz w:val="22"/>
          <w:szCs w:val="22"/>
        </w:rPr>
        <w:t xml:space="preserve"> </w:t>
      </w:r>
    </w:p>
    <w:p w14:paraId="732C401D" w14:textId="27B4E5FB" w:rsidR="00380C3B" w:rsidRPr="004A6078" w:rsidRDefault="00380C3B" w:rsidP="008D400B">
      <w:pPr>
        <w:pStyle w:val="Ttulo"/>
        <w:numPr>
          <w:ilvl w:val="1"/>
          <w:numId w:val="41"/>
        </w:numPr>
        <w:jc w:val="both"/>
        <w:rPr>
          <w:sz w:val="22"/>
          <w:szCs w:val="22"/>
        </w:rPr>
      </w:pPr>
      <w:bookmarkStart w:id="195" w:name="_Toc99085735"/>
      <w:bookmarkStart w:id="196" w:name="_Toc113287607"/>
      <w:bookmarkStart w:id="197" w:name="_Toc115357941"/>
      <w:r w:rsidRPr="004A6078">
        <w:rPr>
          <w:sz w:val="22"/>
          <w:szCs w:val="22"/>
        </w:rPr>
        <w:t>Vigencia</w:t>
      </w:r>
      <w:bookmarkEnd w:id="195"/>
      <w:bookmarkEnd w:id="196"/>
      <w:bookmarkEnd w:id="197"/>
      <w:r w:rsidRPr="004A6078">
        <w:rPr>
          <w:sz w:val="22"/>
          <w:szCs w:val="22"/>
        </w:rPr>
        <w:t xml:space="preserve"> </w:t>
      </w:r>
    </w:p>
    <w:p w14:paraId="03A49AC4" w14:textId="77777777" w:rsidR="00380C3B" w:rsidRPr="00380C3B" w:rsidRDefault="00380C3B" w:rsidP="00380C3B">
      <w:pPr>
        <w:rPr>
          <w:rFonts w:ascii="Arial" w:eastAsia="Arial Narrow" w:hAnsi="Arial" w:cs="Arial"/>
          <w:spacing w:val="-1"/>
          <w:sz w:val="22"/>
          <w:szCs w:val="22"/>
        </w:rPr>
      </w:pPr>
    </w:p>
    <w:p w14:paraId="7518288B" w14:textId="6BE30F4F" w:rsidR="00380C3B" w:rsidRPr="00380C3B" w:rsidRDefault="00380C3B" w:rsidP="008D400B">
      <w:pPr>
        <w:jc w:val="both"/>
        <w:rPr>
          <w:rFonts w:ascii="Arial" w:eastAsia="Arial Narrow" w:hAnsi="Arial" w:cs="Arial"/>
          <w:spacing w:val="-1"/>
          <w:sz w:val="22"/>
          <w:szCs w:val="22"/>
        </w:rPr>
      </w:pPr>
      <w:r w:rsidRPr="00380C3B">
        <w:rPr>
          <w:rFonts w:ascii="Arial" w:eastAsia="Arial Narrow" w:hAnsi="Arial" w:cs="Arial"/>
          <w:spacing w:val="-1"/>
          <w:sz w:val="22"/>
          <w:szCs w:val="22"/>
        </w:rPr>
        <w:t xml:space="preserve">Periodo comprendido entre la fecha de comunicación de la aceptación de la oferta hecha a EL CONTRATISTA o de perfeccionamiento del contrato y la fecha en que se vence el plazo de ejecución </w:t>
      </w:r>
      <w:proofErr w:type="gramStart"/>
      <w:r w:rsidRPr="00380C3B">
        <w:rPr>
          <w:rFonts w:ascii="Arial" w:eastAsia="Arial Narrow" w:hAnsi="Arial" w:cs="Arial"/>
          <w:spacing w:val="-1"/>
          <w:sz w:val="22"/>
          <w:szCs w:val="22"/>
        </w:rPr>
        <w:t>del mismo</w:t>
      </w:r>
      <w:proofErr w:type="gramEnd"/>
      <w:r w:rsidRPr="00380C3B">
        <w:rPr>
          <w:rFonts w:ascii="Arial" w:eastAsia="Arial Narrow" w:hAnsi="Arial" w:cs="Arial"/>
          <w:spacing w:val="-1"/>
          <w:sz w:val="22"/>
          <w:szCs w:val="22"/>
        </w:rPr>
        <w:t xml:space="preserve"> y </w:t>
      </w:r>
      <w:r w:rsidR="008D400B">
        <w:rPr>
          <w:rFonts w:ascii="Arial" w:eastAsia="Arial Narrow" w:hAnsi="Arial" w:cs="Arial"/>
          <w:spacing w:val="-1"/>
          <w:sz w:val="22"/>
          <w:szCs w:val="22"/>
        </w:rPr>
        <w:t>30</w:t>
      </w:r>
      <w:r w:rsidRPr="00380C3B">
        <w:rPr>
          <w:rFonts w:ascii="Arial" w:eastAsia="Arial Narrow" w:hAnsi="Arial" w:cs="Arial"/>
          <w:spacing w:val="-1"/>
          <w:sz w:val="22"/>
          <w:szCs w:val="22"/>
        </w:rPr>
        <w:t xml:space="preserve"> días calendario más. </w:t>
      </w:r>
    </w:p>
    <w:p w14:paraId="3AD86371" w14:textId="77777777" w:rsidR="00380C3B" w:rsidRPr="00380C3B" w:rsidRDefault="00380C3B" w:rsidP="008D400B">
      <w:pPr>
        <w:jc w:val="both"/>
        <w:rPr>
          <w:rFonts w:ascii="Arial" w:eastAsia="Arial Narrow" w:hAnsi="Arial" w:cs="Arial"/>
          <w:spacing w:val="-1"/>
          <w:sz w:val="22"/>
          <w:szCs w:val="22"/>
        </w:rPr>
      </w:pPr>
    </w:p>
    <w:p w14:paraId="1A6BC523" w14:textId="77777777" w:rsidR="00380C3B" w:rsidRPr="00380C3B" w:rsidRDefault="00380C3B" w:rsidP="008D400B">
      <w:pPr>
        <w:jc w:val="both"/>
        <w:rPr>
          <w:rFonts w:ascii="Arial" w:eastAsia="Arial Narrow" w:hAnsi="Arial" w:cs="Arial"/>
          <w:spacing w:val="-1"/>
          <w:sz w:val="22"/>
          <w:szCs w:val="22"/>
        </w:rPr>
      </w:pPr>
      <w:r w:rsidRPr="00380C3B">
        <w:rPr>
          <w:rFonts w:ascii="Arial" w:eastAsia="Arial Narrow" w:hAnsi="Arial" w:cs="Arial"/>
          <w:spacing w:val="-1"/>
          <w:sz w:val="22"/>
          <w:szCs w:val="22"/>
        </w:rPr>
        <w:t xml:space="preserve">En el término de esta vigencia LAS PARTES están habilitadas para ejercer los derechos y cumplir las obligaciones adquiridos en virtud del contrato, sin embargo, no podrá entenderse que, por ello, se modifica el plazo de ejecución de las actividades que opera dentro de la vigencia </w:t>
      </w:r>
      <w:proofErr w:type="gramStart"/>
      <w:r w:rsidRPr="00380C3B">
        <w:rPr>
          <w:rFonts w:ascii="Arial" w:eastAsia="Arial Narrow" w:hAnsi="Arial" w:cs="Arial"/>
          <w:spacing w:val="-1"/>
          <w:sz w:val="22"/>
          <w:szCs w:val="22"/>
        </w:rPr>
        <w:t>del mismo</w:t>
      </w:r>
      <w:proofErr w:type="gramEnd"/>
      <w:r w:rsidRPr="00380C3B">
        <w:rPr>
          <w:rFonts w:ascii="Arial" w:eastAsia="Arial Narrow" w:hAnsi="Arial" w:cs="Arial"/>
          <w:spacing w:val="-1"/>
          <w:sz w:val="22"/>
          <w:szCs w:val="22"/>
        </w:rPr>
        <w:t>, pero independientemente de ella.</w:t>
      </w:r>
    </w:p>
    <w:p w14:paraId="0C3DF69B" w14:textId="14EE1366" w:rsidR="003713F0" w:rsidRPr="001F02BD" w:rsidRDefault="003713F0" w:rsidP="00175BA6">
      <w:pPr>
        <w:pStyle w:val="Ttulo"/>
        <w:numPr>
          <w:ilvl w:val="1"/>
          <w:numId w:val="41"/>
        </w:numPr>
        <w:jc w:val="both"/>
        <w:rPr>
          <w:sz w:val="22"/>
          <w:szCs w:val="22"/>
        </w:rPr>
      </w:pPr>
      <w:bookmarkStart w:id="198" w:name="_Toc113287608"/>
      <w:bookmarkStart w:id="199" w:name="_Toc115357942"/>
      <w:r w:rsidRPr="001F02BD">
        <w:rPr>
          <w:sz w:val="22"/>
          <w:szCs w:val="22"/>
        </w:rPr>
        <w:t>Transmisión internacional de datos</w:t>
      </w:r>
      <w:bookmarkEnd w:id="198"/>
      <w:bookmarkEnd w:id="199"/>
    </w:p>
    <w:p w14:paraId="402A3CE0" w14:textId="77777777" w:rsidR="003713F0" w:rsidRPr="00ED407D" w:rsidRDefault="003713F0" w:rsidP="003713F0">
      <w:pPr>
        <w:jc w:val="both"/>
        <w:rPr>
          <w:rFonts w:ascii="Arial" w:hAnsi="Arial" w:cs="Arial"/>
          <w:b/>
          <w:bCs/>
          <w:kern w:val="28"/>
          <w:sz w:val="22"/>
          <w:szCs w:val="22"/>
        </w:rPr>
      </w:pPr>
    </w:p>
    <w:p w14:paraId="2F6E296E" w14:textId="1DA7B795" w:rsidR="003713F0" w:rsidRPr="001F02BD" w:rsidRDefault="002B51F5" w:rsidP="003713F0">
      <w:pPr>
        <w:tabs>
          <w:tab w:val="left" w:pos="0"/>
        </w:tabs>
        <w:jc w:val="both"/>
        <w:rPr>
          <w:rFonts w:ascii="Arial" w:hAnsi="Arial" w:cs="Arial"/>
          <w:bCs/>
          <w:kern w:val="28"/>
          <w:sz w:val="22"/>
          <w:szCs w:val="22"/>
        </w:rPr>
      </w:pPr>
      <w:r>
        <w:rPr>
          <w:rFonts w:ascii="Arial" w:hAnsi="Arial" w:cs="Arial"/>
          <w:bCs/>
          <w:kern w:val="28"/>
          <w:sz w:val="22"/>
          <w:szCs w:val="22"/>
        </w:rPr>
        <w:t>De acuerdo con lo indicado en el capítulo 6 Términos de protección de datos, de las especificaciones técnicas, e</w:t>
      </w:r>
      <w:r w:rsidR="003713F0" w:rsidRPr="001F02BD">
        <w:rPr>
          <w:rFonts w:ascii="Arial" w:hAnsi="Arial" w:cs="Arial"/>
          <w:bCs/>
          <w:kern w:val="28"/>
          <w:sz w:val="22"/>
          <w:szCs w:val="22"/>
        </w:rPr>
        <w:t>n los casos en que el Contratante, a través de los servicios contratados o licencias adquiridas, haga transmisión internacional de datos se deberá aplicar lo exigido por la Ley 1581 de 2012 - Ley Estatutaria de Protección de Datos Personales</w:t>
      </w:r>
      <w:r w:rsidR="001F02BD">
        <w:rPr>
          <w:rFonts w:ascii="Arial" w:hAnsi="Arial" w:cs="Arial"/>
          <w:bCs/>
          <w:kern w:val="28"/>
          <w:sz w:val="22"/>
          <w:szCs w:val="22"/>
        </w:rPr>
        <w:t>.</w:t>
      </w:r>
    </w:p>
    <w:p w14:paraId="30382273" w14:textId="77777777" w:rsidR="003713F0" w:rsidRPr="001F02BD" w:rsidRDefault="003713F0" w:rsidP="003713F0">
      <w:pPr>
        <w:tabs>
          <w:tab w:val="left" w:pos="0"/>
        </w:tabs>
        <w:jc w:val="both"/>
        <w:rPr>
          <w:rFonts w:ascii="Arial" w:hAnsi="Arial" w:cs="Arial"/>
          <w:bCs/>
          <w:kern w:val="28"/>
          <w:sz w:val="22"/>
          <w:szCs w:val="22"/>
        </w:rPr>
      </w:pPr>
      <w:r w:rsidRPr="001F02BD">
        <w:rPr>
          <w:rFonts w:ascii="Arial" w:hAnsi="Arial" w:cs="Arial"/>
          <w:bCs/>
          <w:kern w:val="28"/>
          <w:sz w:val="22"/>
          <w:szCs w:val="22"/>
        </w:rPr>
        <w:t xml:space="preserve"> </w:t>
      </w:r>
    </w:p>
    <w:p w14:paraId="748E662C" w14:textId="1D1725CC" w:rsidR="003713F0" w:rsidRDefault="003713F0" w:rsidP="003713F0">
      <w:pPr>
        <w:tabs>
          <w:tab w:val="left" w:pos="0"/>
        </w:tabs>
        <w:jc w:val="both"/>
        <w:rPr>
          <w:rFonts w:ascii="Arial" w:hAnsi="Arial" w:cs="Arial"/>
          <w:bCs/>
          <w:kern w:val="28"/>
          <w:sz w:val="22"/>
          <w:szCs w:val="22"/>
        </w:rPr>
      </w:pPr>
      <w:r w:rsidRPr="001F02BD">
        <w:rPr>
          <w:rFonts w:ascii="Arial" w:hAnsi="Arial" w:cs="Arial"/>
          <w:bCs/>
          <w:kern w:val="28"/>
          <w:sz w:val="22"/>
          <w:szCs w:val="22"/>
        </w:rPr>
        <w:t>En caso de que se presente un incidente de seguridad con los datos personales transmitidos o se abra una investigación por parte de la Superintendencia de Industria y Comercio, como ente de vigilancia y control de la materia en Colombia, el Contratista deberá brindar apoyo y cooperación, para atender y dar respuesta dichos requerimientos.</w:t>
      </w:r>
    </w:p>
    <w:p w14:paraId="4143F404" w14:textId="76BEC214" w:rsidR="00B152F9" w:rsidRPr="00315B1C" w:rsidRDefault="00B152F9" w:rsidP="00175BA6">
      <w:pPr>
        <w:pStyle w:val="Ttulo"/>
        <w:numPr>
          <w:ilvl w:val="1"/>
          <w:numId w:val="41"/>
        </w:numPr>
        <w:jc w:val="both"/>
        <w:rPr>
          <w:sz w:val="22"/>
          <w:szCs w:val="22"/>
        </w:rPr>
      </w:pPr>
      <w:bookmarkStart w:id="200" w:name="_Toc34221955"/>
      <w:bookmarkStart w:id="201" w:name="_Toc113287609"/>
      <w:bookmarkStart w:id="202" w:name="_Toc115357943"/>
      <w:r w:rsidRPr="00315B1C">
        <w:rPr>
          <w:sz w:val="22"/>
          <w:szCs w:val="22"/>
        </w:rPr>
        <w:lastRenderedPageBreak/>
        <w:t>Descuentos por incumplimiento de acuerdos de nivel de servicio (ANS) y medidas de apremio provisionales</w:t>
      </w:r>
      <w:bookmarkEnd w:id="200"/>
      <w:bookmarkEnd w:id="201"/>
      <w:bookmarkEnd w:id="202"/>
    </w:p>
    <w:p w14:paraId="66F50B60" w14:textId="77777777" w:rsidR="00B152F9" w:rsidRPr="00FA02CB" w:rsidRDefault="00B152F9" w:rsidP="00BA1202">
      <w:pPr>
        <w:rPr>
          <w:rFonts w:ascii="Arial" w:hAnsi="Arial" w:cs="Arial"/>
          <w:sz w:val="22"/>
          <w:szCs w:val="22"/>
          <w:lang w:val="es-ES" w:eastAsia="es-ES"/>
        </w:rPr>
      </w:pPr>
    </w:p>
    <w:p w14:paraId="61C25E7B" w14:textId="3747F967" w:rsidR="00B152F9" w:rsidRPr="00FA02CB" w:rsidRDefault="00B152F9" w:rsidP="004C305A">
      <w:pPr>
        <w:pStyle w:val="Textosinformato"/>
        <w:jc w:val="both"/>
        <w:rPr>
          <w:rFonts w:ascii="Arial" w:hAnsi="Arial" w:cs="Arial"/>
          <w:sz w:val="22"/>
          <w:szCs w:val="22"/>
        </w:rPr>
      </w:pPr>
      <w:r w:rsidRPr="00FA02CB">
        <w:rPr>
          <w:rFonts w:ascii="Arial" w:hAnsi="Arial" w:cs="Arial"/>
          <w:sz w:val="22"/>
          <w:szCs w:val="22"/>
        </w:rPr>
        <w:t xml:space="preserve">Con fundamento en el principio de la autonomía de la voluntad consagrado en el artículo 1602 del Código Civil Colombiano, en la costumbre mercantil y las normas internas de contratación de </w:t>
      </w:r>
      <w:r w:rsidR="003D7607">
        <w:rPr>
          <w:rFonts w:ascii="Arial" w:hAnsi="Arial" w:cs="Arial"/>
          <w:sz w:val="22"/>
          <w:szCs w:val="22"/>
        </w:rPr>
        <w:t>E</w:t>
      </w:r>
      <w:r w:rsidR="00536577">
        <w:rPr>
          <w:rFonts w:ascii="Arial" w:hAnsi="Arial" w:cs="Arial"/>
          <w:sz w:val="22"/>
          <w:szCs w:val="22"/>
        </w:rPr>
        <w:t>L CONTRATANTE</w:t>
      </w:r>
      <w:r w:rsidRPr="00FA02CB">
        <w:rPr>
          <w:rFonts w:ascii="Arial" w:hAnsi="Arial" w:cs="Arial"/>
          <w:sz w:val="22"/>
          <w:szCs w:val="22"/>
        </w:rPr>
        <w:t>, con la presentación de la oferta y la celebración del contrato, EL CONTRATISTA acuerda y acepta la aplicación de descuentos por incumplimiento de los ANS y las medidas de apremio, acorde con lo establecido en este numeral.</w:t>
      </w:r>
    </w:p>
    <w:p w14:paraId="78AF7124" w14:textId="77777777" w:rsidR="00B152F9" w:rsidRPr="00FA02CB" w:rsidRDefault="00B152F9" w:rsidP="00450555">
      <w:pPr>
        <w:pStyle w:val="Textosinformato"/>
        <w:jc w:val="both"/>
        <w:rPr>
          <w:rFonts w:ascii="Arial" w:hAnsi="Arial" w:cs="Arial"/>
          <w:sz w:val="22"/>
          <w:szCs w:val="22"/>
        </w:rPr>
      </w:pPr>
    </w:p>
    <w:p w14:paraId="7D9477D2" w14:textId="21824396" w:rsidR="00B152F9" w:rsidRPr="00FA02CB" w:rsidRDefault="00B152F9" w:rsidP="00971A3B">
      <w:pPr>
        <w:pStyle w:val="Textosinformato"/>
        <w:jc w:val="both"/>
        <w:rPr>
          <w:rFonts w:ascii="Arial" w:hAnsi="Arial" w:cs="Arial"/>
          <w:sz w:val="22"/>
          <w:szCs w:val="22"/>
        </w:rPr>
      </w:pPr>
      <w:r w:rsidRPr="00FA02CB">
        <w:rPr>
          <w:rFonts w:ascii="Arial" w:hAnsi="Arial" w:cs="Arial"/>
          <w:sz w:val="22"/>
          <w:szCs w:val="22"/>
        </w:rPr>
        <w:t xml:space="preserve">Los descuentos por incumplimiento de los ANS y la aplicación de las medidas de apremio </w:t>
      </w:r>
      <w:r w:rsidR="00B6354D" w:rsidRPr="00FA02CB">
        <w:rPr>
          <w:rFonts w:ascii="Arial" w:hAnsi="Arial" w:cs="Arial"/>
          <w:sz w:val="22"/>
          <w:szCs w:val="22"/>
        </w:rPr>
        <w:t>provisionales</w:t>
      </w:r>
      <w:r w:rsidRPr="00FA02CB">
        <w:rPr>
          <w:rFonts w:ascii="Arial" w:hAnsi="Arial" w:cs="Arial"/>
          <w:sz w:val="22"/>
          <w:szCs w:val="22"/>
        </w:rPr>
        <w:t xml:space="preserve"> son un mecanismo de solución directa de las controversias que puedan surgir durante la ejecución del contrato, por el incumplimiento parcial de las obligaciones a cargo de EL CONTRATISTA, en los casos contemplados en este numeral.</w:t>
      </w:r>
    </w:p>
    <w:p w14:paraId="43C5BC55" w14:textId="77777777" w:rsidR="00B152F9" w:rsidRPr="00FA02CB" w:rsidRDefault="00B152F9" w:rsidP="00D8696B">
      <w:pPr>
        <w:pStyle w:val="Textocomentario"/>
        <w:jc w:val="both"/>
        <w:rPr>
          <w:rFonts w:ascii="Arial" w:hAnsi="Arial" w:cs="Arial"/>
          <w:sz w:val="22"/>
          <w:szCs w:val="22"/>
        </w:rPr>
      </w:pPr>
    </w:p>
    <w:p w14:paraId="13D6EB43" w14:textId="77777777" w:rsidR="00B152F9" w:rsidRPr="00FA02CB" w:rsidRDefault="00B152F9" w:rsidP="00F0598F">
      <w:pPr>
        <w:pStyle w:val="Textocomentario"/>
        <w:jc w:val="both"/>
        <w:rPr>
          <w:rFonts w:ascii="Arial" w:hAnsi="Arial" w:cs="Arial"/>
          <w:sz w:val="22"/>
          <w:szCs w:val="22"/>
        </w:rPr>
      </w:pPr>
      <w:r w:rsidRPr="00FA02CB">
        <w:rPr>
          <w:rFonts w:ascii="Arial" w:hAnsi="Arial" w:cs="Arial"/>
          <w:sz w:val="22"/>
          <w:szCs w:val="22"/>
        </w:rPr>
        <w:t>La aplicación de descuentos por incumplimiento de los ANS y las medidas de apremio provisionales, no libera ni atenúa la responsabilidad de EL CONTRATISTA del cumplimiento de las obligaciones adquiridas con la celebración del contrato. Los perjuicios que se ocasionen como consecuencia del retardo o del incumplimiento podrán hacerse efectivos en forma separada.</w:t>
      </w:r>
    </w:p>
    <w:p w14:paraId="370C2FC6" w14:textId="77777777" w:rsidR="00B152F9" w:rsidRPr="00FA02CB" w:rsidRDefault="00B152F9" w:rsidP="00F0598F">
      <w:pPr>
        <w:jc w:val="both"/>
        <w:rPr>
          <w:rFonts w:ascii="Arial" w:hAnsi="Arial" w:cs="Arial"/>
          <w:sz w:val="22"/>
          <w:szCs w:val="22"/>
        </w:rPr>
      </w:pPr>
    </w:p>
    <w:p w14:paraId="69918EE0" w14:textId="4200E1F7" w:rsidR="00B152F9" w:rsidRPr="00FA02CB" w:rsidRDefault="00B152F9" w:rsidP="00A8630E">
      <w:pPr>
        <w:jc w:val="both"/>
        <w:rPr>
          <w:rFonts w:ascii="Arial" w:hAnsi="Arial" w:cs="Arial"/>
          <w:color w:val="00B050"/>
          <w:sz w:val="22"/>
          <w:szCs w:val="22"/>
          <w:lang w:val="es-ES" w:eastAsia="es-ES"/>
        </w:rPr>
      </w:pPr>
      <w:r w:rsidRPr="00FA02CB">
        <w:rPr>
          <w:rFonts w:ascii="Arial" w:hAnsi="Arial" w:cs="Arial"/>
          <w:sz w:val="22"/>
          <w:szCs w:val="22"/>
          <w:lang w:val="es-ES" w:eastAsia="es-ES"/>
        </w:rPr>
        <w:t xml:space="preserve">Las medidas de apremio provisionales tendrán un límite igual al </w:t>
      </w:r>
      <w:r w:rsidR="003B542C">
        <w:rPr>
          <w:rFonts w:ascii="Arial" w:hAnsi="Arial" w:cs="Arial"/>
          <w:sz w:val="22"/>
          <w:szCs w:val="22"/>
          <w:lang w:val="es-ES" w:eastAsia="es-ES"/>
        </w:rPr>
        <w:t>tres</w:t>
      </w:r>
      <w:r w:rsidR="003B542C" w:rsidRPr="00FA02CB">
        <w:rPr>
          <w:rFonts w:ascii="Arial" w:hAnsi="Arial" w:cs="Arial"/>
          <w:sz w:val="22"/>
          <w:szCs w:val="22"/>
          <w:lang w:val="es-ES" w:eastAsia="es-ES"/>
        </w:rPr>
        <w:t xml:space="preserve"> </w:t>
      </w:r>
      <w:r w:rsidRPr="00FA02CB">
        <w:rPr>
          <w:rFonts w:ascii="Arial" w:hAnsi="Arial" w:cs="Arial"/>
          <w:sz w:val="22"/>
          <w:szCs w:val="22"/>
          <w:lang w:val="es-ES" w:eastAsia="es-ES"/>
        </w:rPr>
        <w:t>por ciento (</w:t>
      </w:r>
      <w:r w:rsidR="003B542C">
        <w:rPr>
          <w:rFonts w:ascii="Arial" w:hAnsi="Arial" w:cs="Arial"/>
          <w:sz w:val="22"/>
          <w:szCs w:val="22"/>
          <w:lang w:val="es-ES" w:eastAsia="es-ES"/>
        </w:rPr>
        <w:t>3</w:t>
      </w:r>
      <w:r w:rsidRPr="00FA02CB">
        <w:rPr>
          <w:rFonts w:ascii="Arial" w:hAnsi="Arial" w:cs="Arial"/>
          <w:sz w:val="22"/>
          <w:szCs w:val="22"/>
          <w:lang w:val="es-ES" w:eastAsia="es-ES"/>
        </w:rPr>
        <w:t>%) del valor del contrato y serán reportadas en el Sistema de Información de Proveedores y Contratistas</w:t>
      </w:r>
      <w:r w:rsidRPr="00FA02CB">
        <w:rPr>
          <w:rFonts w:ascii="Arial" w:hAnsi="Arial" w:cs="Arial"/>
          <w:sz w:val="22"/>
          <w:szCs w:val="22"/>
        </w:rPr>
        <w:t xml:space="preserve"> o en el registro que </w:t>
      </w:r>
      <w:r w:rsidR="003D7607">
        <w:rPr>
          <w:rFonts w:ascii="Arial" w:hAnsi="Arial" w:cs="Arial"/>
          <w:sz w:val="22"/>
          <w:szCs w:val="22"/>
        </w:rPr>
        <w:t>E</w:t>
      </w:r>
      <w:r w:rsidR="00536577">
        <w:rPr>
          <w:rFonts w:ascii="Arial" w:hAnsi="Arial" w:cs="Arial"/>
          <w:sz w:val="22"/>
          <w:szCs w:val="22"/>
        </w:rPr>
        <w:t>L CONTRATANTE</w:t>
      </w:r>
      <w:r w:rsidRPr="00FA02CB">
        <w:rPr>
          <w:rFonts w:ascii="Arial" w:hAnsi="Arial" w:cs="Arial"/>
          <w:sz w:val="22"/>
          <w:szCs w:val="22"/>
        </w:rPr>
        <w:t xml:space="preserve"> tenga habilitado para el efecto</w:t>
      </w:r>
      <w:r w:rsidRPr="00FA02CB">
        <w:rPr>
          <w:rFonts w:ascii="Arial" w:hAnsi="Arial" w:cs="Arial"/>
          <w:sz w:val="22"/>
          <w:szCs w:val="22"/>
          <w:lang w:val="es-ES" w:eastAsia="es-ES"/>
        </w:rPr>
        <w:t>. L</w:t>
      </w:r>
      <w:r w:rsidRPr="00FA02CB">
        <w:rPr>
          <w:rFonts w:ascii="Arial" w:hAnsi="Arial" w:cs="Arial"/>
          <w:sz w:val="22"/>
          <w:szCs w:val="22"/>
        </w:rPr>
        <w:t xml:space="preserve">os Descuentos por incumplimiento de los ANS no serán registrados en el Sistema de Información de Proveedores y Contratistas, ni en el registro que </w:t>
      </w:r>
      <w:r w:rsidR="003D7607">
        <w:rPr>
          <w:rFonts w:ascii="Arial" w:hAnsi="Arial" w:cs="Arial"/>
          <w:sz w:val="22"/>
          <w:szCs w:val="22"/>
        </w:rPr>
        <w:t>E</w:t>
      </w:r>
      <w:r w:rsidR="00536577">
        <w:rPr>
          <w:rFonts w:ascii="Arial" w:hAnsi="Arial" w:cs="Arial"/>
          <w:sz w:val="22"/>
          <w:szCs w:val="22"/>
        </w:rPr>
        <w:t>L CONTRATANTE</w:t>
      </w:r>
      <w:r w:rsidRPr="00FA02CB">
        <w:rPr>
          <w:rFonts w:ascii="Arial" w:hAnsi="Arial" w:cs="Arial"/>
          <w:sz w:val="22"/>
          <w:szCs w:val="22"/>
        </w:rPr>
        <w:t xml:space="preserve"> tenga habilitado para el efecto. La aplicación de cualquiera de las anteriores no </w:t>
      </w:r>
      <w:r w:rsidRPr="00FA02CB">
        <w:rPr>
          <w:rFonts w:ascii="Arial" w:hAnsi="Arial" w:cs="Arial"/>
          <w:sz w:val="22"/>
          <w:szCs w:val="22"/>
          <w:lang w:val="es-ES" w:eastAsia="es-ES"/>
        </w:rPr>
        <w:t>será reportada a la cámara de comercio.</w:t>
      </w:r>
    </w:p>
    <w:p w14:paraId="10232050" w14:textId="77777777" w:rsidR="00B152F9" w:rsidRPr="00FA02CB" w:rsidRDefault="00B152F9" w:rsidP="00A8630E">
      <w:pPr>
        <w:jc w:val="both"/>
        <w:rPr>
          <w:rFonts w:ascii="Arial" w:hAnsi="Arial" w:cs="Arial"/>
          <w:sz w:val="22"/>
          <w:szCs w:val="22"/>
        </w:rPr>
      </w:pPr>
    </w:p>
    <w:p w14:paraId="2E9B56FC" w14:textId="76DFCF1A" w:rsidR="00B152F9" w:rsidRPr="00FA02CB" w:rsidRDefault="00B152F9" w:rsidP="00766A21">
      <w:pPr>
        <w:jc w:val="both"/>
        <w:rPr>
          <w:rFonts w:ascii="Arial" w:hAnsi="Arial" w:cs="Arial"/>
          <w:sz w:val="22"/>
          <w:szCs w:val="22"/>
        </w:rPr>
      </w:pPr>
      <w:r w:rsidRPr="00FA02CB">
        <w:rPr>
          <w:rFonts w:ascii="Arial" w:hAnsi="Arial" w:cs="Arial"/>
          <w:sz w:val="22"/>
          <w:szCs w:val="22"/>
        </w:rPr>
        <w:t xml:space="preserve">Adicional a las demás obligaciones contempladas para cada parte en la presente solicitud de oferta EL CONTRATISTA acepta que, aplicada la medida de apremio provisional, surge para él la obligación de pago de </w:t>
      </w:r>
      <w:proofErr w:type="gramStart"/>
      <w:r w:rsidR="007C7753">
        <w:rPr>
          <w:rFonts w:ascii="Arial" w:hAnsi="Arial" w:cs="Arial"/>
          <w:sz w:val="22"/>
          <w:szCs w:val="22"/>
        </w:rPr>
        <w:t>la misma</w:t>
      </w:r>
      <w:proofErr w:type="gramEnd"/>
      <w:r w:rsidRPr="00FA02CB">
        <w:rPr>
          <w:rFonts w:ascii="Arial" w:hAnsi="Arial" w:cs="Arial"/>
          <w:sz w:val="22"/>
          <w:szCs w:val="22"/>
        </w:rPr>
        <w:t>, la cual será exigible en los términos señalados más adelante.</w:t>
      </w:r>
    </w:p>
    <w:p w14:paraId="1864C4AF" w14:textId="77777777" w:rsidR="00B152F9" w:rsidRPr="00FA02CB" w:rsidRDefault="00B152F9" w:rsidP="006674C8">
      <w:pPr>
        <w:jc w:val="both"/>
        <w:rPr>
          <w:rFonts w:ascii="Arial" w:hAnsi="Arial" w:cs="Arial"/>
          <w:sz w:val="22"/>
          <w:szCs w:val="22"/>
        </w:rPr>
      </w:pPr>
    </w:p>
    <w:p w14:paraId="6CDA3DD2" w14:textId="77777777" w:rsidR="00B152F9" w:rsidRPr="00FA02CB" w:rsidRDefault="00B152F9">
      <w:pPr>
        <w:jc w:val="both"/>
        <w:rPr>
          <w:rFonts w:ascii="Arial" w:hAnsi="Arial" w:cs="Arial"/>
          <w:sz w:val="22"/>
          <w:szCs w:val="22"/>
          <w:lang w:val="es-ES"/>
        </w:rPr>
      </w:pPr>
      <w:r w:rsidRPr="00FA02CB">
        <w:rPr>
          <w:rFonts w:ascii="Arial" w:hAnsi="Arial" w:cs="Arial"/>
          <w:sz w:val="22"/>
          <w:szCs w:val="22"/>
        </w:rPr>
        <w:t>Los Descuentos por incumplimiento de acuerdos de nivel del servicio y las medidas de apremio, son diferentes a lo que se pacta como cláusula penal por incumplimiento, cada figura es independiente.</w:t>
      </w:r>
    </w:p>
    <w:p w14:paraId="2AD0EF3F" w14:textId="16EF8957" w:rsidR="00B152F9" w:rsidRPr="00FA02CB" w:rsidRDefault="00F86889" w:rsidP="00A438E0">
      <w:pPr>
        <w:pStyle w:val="Ttulo1"/>
        <w:rPr>
          <w:sz w:val="22"/>
          <w:szCs w:val="22"/>
        </w:rPr>
      </w:pPr>
      <w:bookmarkStart w:id="203" w:name="_Toc113287610"/>
      <w:bookmarkStart w:id="204" w:name="_Toc115357944"/>
      <w:r>
        <w:rPr>
          <w:sz w:val="22"/>
          <w:szCs w:val="22"/>
        </w:rPr>
        <w:t>6.</w:t>
      </w:r>
      <w:r w:rsidR="00DB58AD">
        <w:rPr>
          <w:sz w:val="22"/>
          <w:szCs w:val="22"/>
        </w:rPr>
        <w:t>6</w:t>
      </w:r>
      <w:r>
        <w:rPr>
          <w:sz w:val="22"/>
          <w:szCs w:val="22"/>
        </w:rPr>
        <w:t>.1</w:t>
      </w:r>
      <w:r w:rsidR="00B152F9" w:rsidRPr="00FA02CB">
        <w:rPr>
          <w:sz w:val="22"/>
          <w:szCs w:val="22"/>
        </w:rPr>
        <w:t>. Descuentos por incumplimiento de Acuerdos de Nivel de Servicio (ANS)</w:t>
      </w:r>
      <w:bookmarkEnd w:id="203"/>
      <w:bookmarkEnd w:id="204"/>
    </w:p>
    <w:p w14:paraId="2C771676" w14:textId="77777777" w:rsidR="00B152F9" w:rsidRPr="00895D35" w:rsidRDefault="00B152F9" w:rsidP="00BA1202">
      <w:pPr>
        <w:rPr>
          <w:rFonts w:cs="Arial"/>
          <w:b/>
          <w:szCs w:val="22"/>
        </w:rPr>
      </w:pPr>
    </w:p>
    <w:p w14:paraId="6FA566C9" w14:textId="7655B5C2" w:rsidR="00B152F9" w:rsidRPr="00FA02CB" w:rsidRDefault="00B152F9" w:rsidP="004C305A">
      <w:pPr>
        <w:tabs>
          <w:tab w:val="left" w:pos="1080"/>
        </w:tabs>
        <w:jc w:val="both"/>
        <w:rPr>
          <w:rFonts w:ascii="Arial" w:hAnsi="Arial" w:cs="Arial"/>
          <w:sz w:val="22"/>
          <w:szCs w:val="22"/>
        </w:rPr>
      </w:pPr>
      <w:r w:rsidRPr="00FA02CB">
        <w:rPr>
          <w:rFonts w:ascii="Arial" w:hAnsi="Arial" w:cs="Arial"/>
          <w:sz w:val="22"/>
          <w:szCs w:val="22"/>
        </w:rPr>
        <w:t>Los Acuerdos de Niveles de Servicios – ANS - son acuerdos entre LAS PARTES, que se pactan con el fin de establecer estándares de calidad en la prestación del servicio o en la ejecución de tareas y pueden establecerse a través de aspectos tales como tiempos de respuesta, rendimientos, tiempos de mantenimiento, entre otros. Los ANS constituyen una herramienta de mejoramiento de la calidad y un elemento de medición en la ejecución del contrato y se traducen en el pago de un menor valor del precio pactado, en el caso de la ocurrencia de la causal que da lugar a su aplicación.</w:t>
      </w:r>
    </w:p>
    <w:p w14:paraId="37651685" w14:textId="77777777" w:rsidR="00B152F9" w:rsidRPr="00895D35" w:rsidRDefault="00B152F9" w:rsidP="004C305A">
      <w:pPr>
        <w:tabs>
          <w:tab w:val="left" w:pos="1080"/>
        </w:tabs>
        <w:jc w:val="both"/>
        <w:rPr>
          <w:rFonts w:cs="Arial"/>
          <w:szCs w:val="22"/>
        </w:rPr>
      </w:pPr>
    </w:p>
    <w:p w14:paraId="1EB9263D" w14:textId="059DEA70" w:rsidR="004450D2" w:rsidRDefault="00FC61ED" w:rsidP="00450555">
      <w:pPr>
        <w:tabs>
          <w:tab w:val="left" w:pos="1080"/>
        </w:tabs>
        <w:jc w:val="both"/>
        <w:rPr>
          <w:rFonts w:ascii="Arial" w:hAnsi="Arial" w:cs="Arial"/>
          <w:sz w:val="22"/>
          <w:szCs w:val="22"/>
        </w:rPr>
      </w:pPr>
      <w:r>
        <w:rPr>
          <w:rFonts w:ascii="Arial" w:hAnsi="Arial" w:cs="Arial"/>
          <w:sz w:val="22"/>
          <w:szCs w:val="22"/>
        </w:rPr>
        <w:t xml:space="preserve">EL CONTRATANTE aplicará los descuentos operativos indicados en el documento de </w:t>
      </w:r>
      <w:r w:rsidRPr="00FC61ED">
        <w:rPr>
          <w:rFonts w:ascii="Arial" w:hAnsi="Arial" w:cs="Arial"/>
          <w:b/>
          <w:bCs/>
          <w:sz w:val="22"/>
          <w:szCs w:val="22"/>
        </w:rPr>
        <w:t>especificaciones técnicas</w:t>
      </w:r>
      <w:r w:rsidR="002B51F5">
        <w:rPr>
          <w:rFonts w:ascii="Arial" w:hAnsi="Arial" w:cs="Arial"/>
          <w:sz w:val="22"/>
          <w:szCs w:val="22"/>
        </w:rPr>
        <w:t xml:space="preserve"> </w:t>
      </w:r>
      <w:r w:rsidR="00B152F9" w:rsidRPr="004B5A9B">
        <w:rPr>
          <w:rFonts w:ascii="Arial" w:hAnsi="Arial" w:cs="Arial"/>
          <w:sz w:val="22"/>
          <w:szCs w:val="22"/>
        </w:rPr>
        <w:t>y darán lugar sólo a los descuentos o cobros indicados en cada caso, lo cual será comunicado al CONTRATISTA por el jefe de la dependencia administradora del contrato:</w:t>
      </w:r>
    </w:p>
    <w:p w14:paraId="20F91BAA" w14:textId="0FA70CDF" w:rsidR="00FC61ED" w:rsidRDefault="00FC61ED" w:rsidP="00450555">
      <w:pPr>
        <w:tabs>
          <w:tab w:val="left" w:pos="1080"/>
        </w:tabs>
        <w:jc w:val="both"/>
        <w:rPr>
          <w:rFonts w:ascii="Arial" w:hAnsi="Arial" w:cs="Arial"/>
          <w:sz w:val="22"/>
          <w:szCs w:val="22"/>
        </w:rPr>
      </w:pPr>
    </w:p>
    <w:p w14:paraId="30C346F2" w14:textId="77777777" w:rsidR="00B152F9" w:rsidRPr="002528A0" w:rsidRDefault="00B152F9" w:rsidP="00F0598F">
      <w:pPr>
        <w:tabs>
          <w:tab w:val="left" w:pos="1080"/>
        </w:tabs>
        <w:jc w:val="both"/>
        <w:rPr>
          <w:rFonts w:ascii="Arial" w:hAnsi="Arial" w:cs="Arial"/>
          <w:sz w:val="22"/>
          <w:szCs w:val="22"/>
        </w:rPr>
      </w:pPr>
      <w:r w:rsidRPr="002528A0">
        <w:rPr>
          <w:rFonts w:ascii="Arial" w:hAnsi="Arial" w:cs="Arial"/>
          <w:b/>
          <w:sz w:val="22"/>
          <w:szCs w:val="22"/>
        </w:rPr>
        <w:lastRenderedPageBreak/>
        <w:t>Procedimiento para la aplicación de los descuentos por incumplimiento de los ANS:</w:t>
      </w:r>
    </w:p>
    <w:p w14:paraId="4E8574AD" w14:textId="77777777" w:rsidR="00B152F9" w:rsidRPr="002528A0" w:rsidRDefault="00B152F9" w:rsidP="00A8630E">
      <w:pPr>
        <w:jc w:val="both"/>
        <w:rPr>
          <w:rFonts w:ascii="Arial" w:hAnsi="Arial" w:cs="Arial"/>
          <w:sz w:val="22"/>
          <w:szCs w:val="22"/>
        </w:rPr>
      </w:pPr>
    </w:p>
    <w:p w14:paraId="70D9E49D" w14:textId="77777777" w:rsidR="00B152F9" w:rsidRPr="002528A0" w:rsidRDefault="00B152F9" w:rsidP="00A8630E">
      <w:pPr>
        <w:jc w:val="both"/>
        <w:rPr>
          <w:rFonts w:ascii="Arial" w:hAnsi="Arial" w:cs="Arial"/>
          <w:sz w:val="22"/>
          <w:szCs w:val="22"/>
        </w:rPr>
      </w:pPr>
      <w:r w:rsidRPr="002528A0">
        <w:rPr>
          <w:rFonts w:ascii="Arial" w:hAnsi="Arial" w:cs="Arial"/>
          <w:sz w:val="22"/>
          <w:szCs w:val="22"/>
        </w:rPr>
        <w:t>LAS PARTES acuerdan que, para aplicar los descuentos antes mencionados, se adelantará la siguiente actuación:</w:t>
      </w:r>
    </w:p>
    <w:p w14:paraId="72245E15" w14:textId="77777777" w:rsidR="00B152F9" w:rsidRPr="002528A0" w:rsidRDefault="00B152F9" w:rsidP="00766A21">
      <w:pPr>
        <w:jc w:val="both"/>
        <w:rPr>
          <w:rFonts w:ascii="Arial" w:hAnsi="Arial" w:cs="Arial"/>
          <w:color w:val="00B050"/>
          <w:sz w:val="22"/>
          <w:szCs w:val="22"/>
        </w:rPr>
      </w:pPr>
    </w:p>
    <w:p w14:paraId="783A3FFD" w14:textId="58085BAE" w:rsidR="00B152F9" w:rsidRPr="002528A0" w:rsidRDefault="00B152F9" w:rsidP="006674C8">
      <w:pPr>
        <w:jc w:val="both"/>
        <w:rPr>
          <w:rFonts w:ascii="Arial" w:hAnsi="Arial" w:cs="Arial"/>
          <w:sz w:val="22"/>
          <w:szCs w:val="22"/>
        </w:rPr>
      </w:pPr>
      <w:r w:rsidRPr="002528A0">
        <w:rPr>
          <w:rFonts w:ascii="Arial" w:hAnsi="Arial" w:cs="Arial"/>
          <w:sz w:val="22"/>
          <w:szCs w:val="22"/>
        </w:rPr>
        <w:t xml:space="preserve">Si EL CONTRATISTA incurre en una de las causales de descuentos pactadas en el contrato, </w:t>
      </w:r>
      <w:r w:rsidR="00CD27B3">
        <w:rPr>
          <w:rFonts w:ascii="Arial" w:hAnsi="Arial" w:cs="Arial"/>
          <w:bCs/>
          <w:sz w:val="22"/>
          <w:szCs w:val="22"/>
        </w:rPr>
        <w:t>E</w:t>
      </w:r>
      <w:r w:rsidR="00176DB5">
        <w:rPr>
          <w:rFonts w:ascii="Arial" w:hAnsi="Arial" w:cs="Arial"/>
          <w:bCs/>
          <w:sz w:val="22"/>
          <w:szCs w:val="22"/>
        </w:rPr>
        <w:t>L CONTRATANTE</w:t>
      </w:r>
      <w:r w:rsidRPr="002528A0">
        <w:rPr>
          <w:rFonts w:ascii="Arial" w:hAnsi="Arial" w:cs="Arial"/>
          <w:sz w:val="22"/>
          <w:szCs w:val="22"/>
        </w:rPr>
        <w:t xml:space="preserve"> a través del jefe de la dependencia que tiene a su cargo la administración del contrato, adelantará el siguiente trámite, según la siguiente clasificación: </w:t>
      </w:r>
    </w:p>
    <w:p w14:paraId="6DB5D08F" w14:textId="77777777" w:rsidR="00B152F9" w:rsidRPr="002528A0" w:rsidRDefault="00B152F9">
      <w:pPr>
        <w:tabs>
          <w:tab w:val="left" w:pos="1080"/>
        </w:tabs>
        <w:jc w:val="both"/>
        <w:rPr>
          <w:rFonts w:ascii="Arial" w:hAnsi="Arial" w:cs="Arial"/>
          <w:sz w:val="22"/>
          <w:szCs w:val="22"/>
        </w:rPr>
      </w:pPr>
    </w:p>
    <w:p w14:paraId="730EDD55" w14:textId="128B6929" w:rsidR="00B152F9" w:rsidRPr="002528A0" w:rsidRDefault="00CD27B3">
      <w:pPr>
        <w:tabs>
          <w:tab w:val="left" w:pos="1080"/>
        </w:tabs>
        <w:jc w:val="both"/>
        <w:rPr>
          <w:rFonts w:ascii="Arial" w:hAnsi="Arial" w:cs="Arial"/>
          <w:sz w:val="22"/>
          <w:szCs w:val="22"/>
        </w:rPr>
      </w:pPr>
      <w:r>
        <w:rPr>
          <w:rFonts w:ascii="Arial" w:hAnsi="Arial" w:cs="Arial"/>
          <w:sz w:val="22"/>
          <w:szCs w:val="22"/>
        </w:rPr>
        <w:t>E</w:t>
      </w:r>
      <w:r w:rsidR="00176DB5">
        <w:rPr>
          <w:rFonts w:ascii="Arial" w:hAnsi="Arial" w:cs="Arial"/>
          <w:sz w:val="22"/>
          <w:szCs w:val="22"/>
        </w:rPr>
        <w:t>L CONTRATANTE</w:t>
      </w:r>
      <w:r w:rsidR="00B152F9" w:rsidRPr="002528A0">
        <w:rPr>
          <w:rFonts w:ascii="Arial" w:hAnsi="Arial" w:cs="Arial"/>
          <w:sz w:val="22"/>
          <w:szCs w:val="22"/>
        </w:rPr>
        <w:t xml:space="preserve"> elaborará un documento de cobro con el valor a descontar, el cual se remite a EL CONTRATISTA informándole la factura de la cual se hará el descuento por el incumplimiento en que incurrió, o en caso de no contar con dineros a favor del CONTRATISTA, se le indicará que debe realizar el pago del documento de cobro dentro de los treinta (30) días calendario siguientes a su emisión, en los establecimientos que </w:t>
      </w:r>
      <w:r w:rsidR="00176DB5">
        <w:rPr>
          <w:rFonts w:ascii="Arial" w:hAnsi="Arial" w:cs="Arial"/>
          <w:sz w:val="22"/>
          <w:szCs w:val="22"/>
        </w:rPr>
        <w:t xml:space="preserve">EL CONTRATANTE </w:t>
      </w:r>
      <w:r w:rsidR="00B152F9" w:rsidRPr="002528A0">
        <w:rPr>
          <w:rFonts w:ascii="Arial" w:hAnsi="Arial" w:cs="Arial"/>
          <w:sz w:val="22"/>
          <w:szCs w:val="22"/>
        </w:rPr>
        <w:t xml:space="preserve">tiene habilitados para pagos y que deberá entregar la constancia de pago o informar por escrito la realización del pago a la dependencia administradora del contrato, como mínimo en un término no mayor a los ocho (8) días calendario, siguientes a su vencimiento. De no realizar el pago en el término que se señala, se procederá a accionar la garantía de cumplimiento. </w:t>
      </w:r>
    </w:p>
    <w:p w14:paraId="1C4DE890" w14:textId="77777777" w:rsidR="00B152F9" w:rsidRPr="002528A0" w:rsidRDefault="00B152F9">
      <w:pPr>
        <w:tabs>
          <w:tab w:val="left" w:pos="1080"/>
        </w:tabs>
        <w:jc w:val="both"/>
        <w:rPr>
          <w:rFonts w:ascii="Arial" w:hAnsi="Arial" w:cs="Arial"/>
          <w:sz w:val="22"/>
          <w:szCs w:val="22"/>
        </w:rPr>
      </w:pPr>
    </w:p>
    <w:p w14:paraId="73DF9854" w14:textId="2D129AEB" w:rsidR="00B152F9" w:rsidRDefault="00CD27B3" w:rsidP="00BA1202">
      <w:pPr>
        <w:jc w:val="both"/>
        <w:rPr>
          <w:rFonts w:ascii="Arial" w:hAnsi="Arial" w:cs="Arial"/>
          <w:sz w:val="22"/>
          <w:szCs w:val="22"/>
        </w:rPr>
      </w:pPr>
      <w:r>
        <w:rPr>
          <w:rFonts w:ascii="Arial" w:hAnsi="Arial" w:cs="Arial"/>
          <w:sz w:val="22"/>
          <w:szCs w:val="22"/>
        </w:rPr>
        <w:t>E</w:t>
      </w:r>
      <w:r w:rsidR="00176DB5">
        <w:rPr>
          <w:rFonts w:ascii="Arial" w:hAnsi="Arial" w:cs="Arial"/>
          <w:sz w:val="22"/>
          <w:szCs w:val="22"/>
        </w:rPr>
        <w:t>L CONTRATANTE</w:t>
      </w:r>
      <w:r w:rsidR="00B152F9" w:rsidRPr="002528A0">
        <w:rPr>
          <w:rFonts w:ascii="Arial" w:hAnsi="Arial" w:cs="Arial"/>
          <w:sz w:val="22"/>
          <w:szCs w:val="22"/>
        </w:rPr>
        <w:t xml:space="preserve"> comunicará con el documento de cobro a EL CONTRATISTA la aplicación del descuento y ordenará la retención </w:t>
      </w:r>
      <w:r w:rsidR="000071E0">
        <w:rPr>
          <w:rFonts w:ascii="Arial" w:hAnsi="Arial" w:cs="Arial"/>
          <w:sz w:val="22"/>
          <w:szCs w:val="22"/>
        </w:rPr>
        <w:t>del valor correspondiente</w:t>
      </w:r>
      <w:r w:rsidR="00B152F9" w:rsidRPr="002528A0">
        <w:rPr>
          <w:rFonts w:ascii="Arial" w:hAnsi="Arial" w:cs="Arial"/>
          <w:sz w:val="22"/>
          <w:szCs w:val="22"/>
        </w:rPr>
        <w:t>, hasta tanto, EL CONTRATISTA haga entrega de los documentos que soportan el descuento (tales como: la factura o una nota de abono o crédito o factura de rectificación) correspondiente a dicho descuento o se haga efectiva la garantía. Esta retención no genera intereses a favor del CONTRATISTA.</w:t>
      </w:r>
    </w:p>
    <w:p w14:paraId="7B5D8020" w14:textId="592A8038" w:rsidR="002915C2" w:rsidRPr="00ED407D" w:rsidRDefault="00DF0A59" w:rsidP="00A438E0">
      <w:pPr>
        <w:pStyle w:val="Ttulo1"/>
        <w:jc w:val="both"/>
        <w:rPr>
          <w:bCs w:val="0"/>
          <w:kern w:val="28"/>
          <w:sz w:val="22"/>
          <w:szCs w:val="22"/>
          <w:lang w:val="es-ES" w:eastAsia="es-ES"/>
        </w:rPr>
      </w:pPr>
      <w:bookmarkStart w:id="205" w:name="_Toc532372858"/>
      <w:bookmarkStart w:id="206" w:name="_Toc113287611"/>
      <w:bookmarkStart w:id="207" w:name="_Toc115357945"/>
      <w:r>
        <w:rPr>
          <w:bCs w:val="0"/>
          <w:kern w:val="28"/>
          <w:sz w:val="22"/>
          <w:szCs w:val="22"/>
          <w:lang w:val="es-ES" w:eastAsia="es-ES"/>
        </w:rPr>
        <w:t>6.</w:t>
      </w:r>
      <w:r w:rsidR="00DB58AD">
        <w:rPr>
          <w:bCs w:val="0"/>
          <w:kern w:val="28"/>
          <w:sz w:val="22"/>
          <w:szCs w:val="22"/>
          <w:lang w:val="es-ES" w:eastAsia="es-ES"/>
        </w:rPr>
        <w:t>6</w:t>
      </w:r>
      <w:r>
        <w:rPr>
          <w:bCs w:val="0"/>
          <w:kern w:val="28"/>
          <w:sz w:val="22"/>
          <w:szCs w:val="22"/>
          <w:lang w:val="es-ES" w:eastAsia="es-ES"/>
        </w:rPr>
        <w:t>.2</w:t>
      </w:r>
      <w:r w:rsidR="002E06D1" w:rsidRPr="00ED407D">
        <w:rPr>
          <w:bCs w:val="0"/>
          <w:kern w:val="28"/>
          <w:sz w:val="22"/>
          <w:szCs w:val="22"/>
          <w:lang w:val="es-ES" w:eastAsia="es-ES"/>
        </w:rPr>
        <w:t>.</w:t>
      </w:r>
      <w:r w:rsidR="002E06D1" w:rsidRPr="00ED407D">
        <w:rPr>
          <w:bCs w:val="0"/>
          <w:kern w:val="28"/>
          <w:sz w:val="22"/>
          <w:szCs w:val="22"/>
          <w:lang w:val="es-ES" w:eastAsia="es-ES"/>
        </w:rPr>
        <w:tab/>
        <w:t>M</w:t>
      </w:r>
      <w:r w:rsidR="002915C2" w:rsidRPr="00ED407D">
        <w:rPr>
          <w:bCs w:val="0"/>
          <w:kern w:val="28"/>
          <w:sz w:val="22"/>
          <w:szCs w:val="22"/>
          <w:lang w:val="es-ES" w:eastAsia="es-ES"/>
        </w:rPr>
        <w:t>edidas de apremio provisionales</w:t>
      </w:r>
      <w:bookmarkEnd w:id="205"/>
      <w:bookmarkEnd w:id="206"/>
      <w:bookmarkEnd w:id="207"/>
    </w:p>
    <w:p w14:paraId="4D094229" w14:textId="77777777" w:rsidR="002915C2" w:rsidRPr="00ED407D" w:rsidRDefault="002915C2" w:rsidP="00BA1202">
      <w:pPr>
        <w:jc w:val="both"/>
        <w:rPr>
          <w:rFonts w:ascii="Arial" w:hAnsi="Arial" w:cs="Arial"/>
          <w:sz w:val="22"/>
          <w:szCs w:val="22"/>
          <w:lang w:val="es-ES"/>
        </w:rPr>
      </w:pPr>
    </w:p>
    <w:p w14:paraId="773C0684" w14:textId="1E535A5C" w:rsidR="002915C2" w:rsidRPr="00ED407D" w:rsidRDefault="002915C2" w:rsidP="004C305A">
      <w:pPr>
        <w:pStyle w:val="Textosinformato"/>
        <w:jc w:val="both"/>
        <w:rPr>
          <w:rFonts w:ascii="Arial" w:hAnsi="Arial" w:cs="Arial"/>
          <w:sz w:val="22"/>
          <w:szCs w:val="22"/>
        </w:rPr>
      </w:pPr>
      <w:r w:rsidRPr="00ED407D">
        <w:rPr>
          <w:rFonts w:ascii="Arial" w:hAnsi="Arial" w:cs="Arial"/>
          <w:sz w:val="22"/>
          <w:szCs w:val="22"/>
        </w:rPr>
        <w:t xml:space="preserve">Con fundamento en el principio de la autonomía de la </w:t>
      </w:r>
      <w:r w:rsidRPr="00ED407D">
        <w:rPr>
          <w:rFonts w:ascii="Arial" w:hAnsi="Arial" w:cs="Arial"/>
          <w:color w:val="000000" w:themeColor="text1"/>
          <w:sz w:val="22"/>
          <w:szCs w:val="22"/>
        </w:rPr>
        <w:t xml:space="preserve">voluntad consagrado en el artículo 1602 del Código Civil Colombiano, en la costumbre mercantil y las normas internas de </w:t>
      </w:r>
      <w:r w:rsidR="00CD27B3">
        <w:rPr>
          <w:rFonts w:ascii="Arial" w:hAnsi="Arial" w:cs="Arial"/>
          <w:bCs/>
          <w:color w:val="000000" w:themeColor="text1"/>
          <w:sz w:val="22"/>
          <w:szCs w:val="22"/>
        </w:rPr>
        <w:t>E</w:t>
      </w:r>
      <w:r w:rsidR="00D62285">
        <w:rPr>
          <w:rFonts w:ascii="Arial" w:hAnsi="Arial" w:cs="Arial"/>
          <w:bCs/>
          <w:color w:val="000000" w:themeColor="text1"/>
          <w:sz w:val="22"/>
          <w:szCs w:val="22"/>
        </w:rPr>
        <w:t>L CONTRATANTE</w:t>
      </w:r>
      <w:r w:rsidRPr="00ED407D">
        <w:rPr>
          <w:rFonts w:ascii="Arial" w:hAnsi="Arial" w:cs="Arial"/>
          <w:sz w:val="22"/>
          <w:szCs w:val="22"/>
        </w:rPr>
        <w:t>, con la presentación de la oferta y la celebración del contrato, EL CONTRATISTA acuerda y acepta como medidas de apremio, lo establecido en este numeral.</w:t>
      </w:r>
    </w:p>
    <w:p w14:paraId="54D2FE2C" w14:textId="77777777" w:rsidR="002915C2" w:rsidRPr="00ED407D" w:rsidRDefault="002915C2" w:rsidP="00450555">
      <w:pPr>
        <w:pStyle w:val="Textosinformato"/>
        <w:jc w:val="both"/>
        <w:rPr>
          <w:rFonts w:ascii="Arial" w:hAnsi="Arial" w:cs="Arial"/>
          <w:sz w:val="22"/>
          <w:szCs w:val="22"/>
        </w:rPr>
      </w:pPr>
    </w:p>
    <w:p w14:paraId="3D6DC084" w14:textId="0CA545D6" w:rsidR="002915C2" w:rsidRPr="00ED407D" w:rsidRDefault="002E06D1" w:rsidP="00450555">
      <w:pPr>
        <w:pStyle w:val="Textosinformato"/>
        <w:jc w:val="both"/>
        <w:rPr>
          <w:rFonts w:ascii="Arial" w:hAnsi="Arial" w:cs="Arial"/>
          <w:sz w:val="22"/>
          <w:szCs w:val="22"/>
        </w:rPr>
      </w:pPr>
      <w:r w:rsidRPr="00ED407D">
        <w:rPr>
          <w:rFonts w:ascii="Arial" w:hAnsi="Arial" w:cs="Arial"/>
          <w:sz w:val="22"/>
          <w:szCs w:val="22"/>
        </w:rPr>
        <w:t>L</w:t>
      </w:r>
      <w:r w:rsidR="002915C2" w:rsidRPr="00ED407D">
        <w:rPr>
          <w:rFonts w:ascii="Arial" w:hAnsi="Arial" w:cs="Arial"/>
          <w:sz w:val="22"/>
          <w:szCs w:val="22"/>
        </w:rPr>
        <w:t xml:space="preserve">as medidas de apremio </w:t>
      </w:r>
      <w:r w:rsidR="00571DA6" w:rsidRPr="00ED407D">
        <w:rPr>
          <w:rFonts w:ascii="Arial" w:hAnsi="Arial" w:cs="Arial"/>
          <w:sz w:val="22"/>
          <w:szCs w:val="22"/>
        </w:rPr>
        <w:t>provisionales</w:t>
      </w:r>
      <w:r w:rsidR="002915C2" w:rsidRPr="00ED407D">
        <w:rPr>
          <w:rFonts w:ascii="Arial" w:hAnsi="Arial" w:cs="Arial"/>
          <w:sz w:val="22"/>
          <w:szCs w:val="22"/>
        </w:rPr>
        <w:t xml:space="preserve"> son un mecanismo de solución directa de las controversias que puedan surgir durante la ejecución del contrato, por el incumplimiento parcial de las obligaciones a cargo de EL CONTRATISTA, en los casos contemplados en estas condiciones particulares.</w:t>
      </w:r>
    </w:p>
    <w:p w14:paraId="367F5C53" w14:textId="77777777" w:rsidR="002915C2" w:rsidRPr="00ED407D" w:rsidRDefault="002915C2" w:rsidP="00971A3B">
      <w:pPr>
        <w:pStyle w:val="Textosinformato"/>
        <w:jc w:val="both"/>
        <w:rPr>
          <w:rFonts w:ascii="Arial" w:hAnsi="Arial" w:cs="Arial"/>
          <w:sz w:val="22"/>
          <w:szCs w:val="22"/>
        </w:rPr>
      </w:pPr>
    </w:p>
    <w:p w14:paraId="4F05A3DC" w14:textId="77777777" w:rsidR="002915C2" w:rsidRDefault="002915C2" w:rsidP="00D8696B">
      <w:pPr>
        <w:pStyle w:val="Textosinformato"/>
        <w:jc w:val="both"/>
        <w:rPr>
          <w:rFonts w:ascii="Arial" w:hAnsi="Arial" w:cs="Arial"/>
          <w:sz w:val="22"/>
          <w:szCs w:val="22"/>
        </w:rPr>
      </w:pPr>
      <w:r w:rsidRPr="00ED407D">
        <w:rPr>
          <w:rFonts w:ascii="Arial" w:hAnsi="Arial" w:cs="Arial"/>
          <w:sz w:val="22"/>
          <w:szCs w:val="22"/>
        </w:rPr>
        <w:t>La aplicación de las medidas de apremio provisionales no libera ni atenúa la responsabilidad de EL CONTRATISTA del cumplimiento de las obligaciones adquiridas con la celebración del contrato. Los perjuicios que se ocasionen como consecuencia del retardo o del incumplimiento podrán hacerse efectivos en forma separada.</w:t>
      </w:r>
    </w:p>
    <w:p w14:paraId="0BAA3B66" w14:textId="77777777" w:rsidR="004779BF" w:rsidRPr="00ED407D" w:rsidRDefault="004779BF" w:rsidP="00D8696B">
      <w:pPr>
        <w:pStyle w:val="Textosinformato"/>
        <w:jc w:val="both"/>
        <w:rPr>
          <w:rFonts w:ascii="Arial" w:hAnsi="Arial" w:cs="Arial"/>
          <w:sz w:val="22"/>
          <w:szCs w:val="22"/>
        </w:rPr>
      </w:pPr>
    </w:p>
    <w:p w14:paraId="5CC81493" w14:textId="77777777" w:rsidR="00A82352" w:rsidRPr="004779BF" w:rsidRDefault="005D5F59" w:rsidP="004779BF">
      <w:pPr>
        <w:pStyle w:val="Textosinformato"/>
        <w:jc w:val="both"/>
        <w:rPr>
          <w:rFonts w:ascii="Arial" w:hAnsi="Arial" w:cs="Arial"/>
          <w:b/>
          <w:bCs/>
          <w:sz w:val="22"/>
          <w:szCs w:val="22"/>
        </w:rPr>
      </w:pPr>
      <w:bookmarkStart w:id="208" w:name="_Hlk518997494"/>
      <w:bookmarkStart w:id="209" w:name="_Toc113287612"/>
      <w:r w:rsidRPr="004779BF">
        <w:rPr>
          <w:rFonts w:ascii="Arial" w:hAnsi="Arial" w:cs="Arial"/>
          <w:b/>
          <w:bCs/>
          <w:sz w:val="22"/>
          <w:szCs w:val="22"/>
        </w:rPr>
        <w:t xml:space="preserve">Las </w:t>
      </w:r>
      <w:r w:rsidR="002E06D1" w:rsidRPr="004779BF">
        <w:rPr>
          <w:rFonts w:ascii="Arial" w:hAnsi="Arial" w:cs="Arial"/>
          <w:b/>
          <w:bCs/>
          <w:sz w:val="22"/>
          <w:szCs w:val="22"/>
        </w:rPr>
        <w:t>Causales para la aplicación de medidas de apremio provisionales</w:t>
      </w:r>
      <w:r w:rsidRPr="004779BF">
        <w:rPr>
          <w:rFonts w:ascii="Arial" w:hAnsi="Arial" w:cs="Arial"/>
          <w:b/>
          <w:bCs/>
          <w:sz w:val="22"/>
          <w:szCs w:val="22"/>
        </w:rPr>
        <w:t xml:space="preserve"> son las siguientes:</w:t>
      </w:r>
      <w:bookmarkEnd w:id="208"/>
      <w:bookmarkEnd w:id="209"/>
    </w:p>
    <w:p w14:paraId="00A999A4" w14:textId="77777777" w:rsidR="0018212B" w:rsidRPr="0018212B" w:rsidRDefault="0018212B" w:rsidP="0018212B"/>
    <w:p w14:paraId="35861BA6" w14:textId="3661EF97" w:rsidR="00035145" w:rsidRPr="00035145" w:rsidRDefault="00035145" w:rsidP="00035145">
      <w:pPr>
        <w:pStyle w:val="Default"/>
        <w:jc w:val="both"/>
        <w:rPr>
          <w:b/>
          <w:color w:val="auto"/>
          <w:sz w:val="22"/>
          <w:szCs w:val="22"/>
          <w:lang w:val="es-ES"/>
        </w:rPr>
      </w:pPr>
      <w:r>
        <w:rPr>
          <w:b/>
          <w:color w:val="auto"/>
          <w:sz w:val="22"/>
          <w:szCs w:val="22"/>
          <w:lang w:val="es-ES"/>
        </w:rPr>
        <w:t>6.6.2.1</w:t>
      </w:r>
      <w:r w:rsidRPr="00035145">
        <w:rPr>
          <w:b/>
          <w:color w:val="auto"/>
          <w:sz w:val="22"/>
          <w:szCs w:val="22"/>
          <w:lang w:val="es-ES"/>
        </w:rPr>
        <w:t xml:space="preserve"> Por </w:t>
      </w:r>
      <w:r>
        <w:rPr>
          <w:b/>
          <w:color w:val="auto"/>
          <w:sz w:val="22"/>
          <w:szCs w:val="22"/>
          <w:lang w:val="es-ES"/>
        </w:rPr>
        <w:t>re</w:t>
      </w:r>
      <w:r w:rsidRPr="00035145">
        <w:rPr>
          <w:b/>
          <w:color w:val="auto"/>
          <w:sz w:val="22"/>
          <w:szCs w:val="22"/>
          <w:lang w:val="es-ES"/>
        </w:rPr>
        <w:t xml:space="preserve">traso en </w:t>
      </w:r>
      <w:r w:rsidRPr="0007037B">
        <w:rPr>
          <w:b/>
          <w:color w:val="auto"/>
          <w:sz w:val="22"/>
          <w:szCs w:val="22"/>
          <w:lang w:val="es-ES"/>
        </w:rPr>
        <w:t>la formalización del contrato</w:t>
      </w:r>
      <w:r w:rsidRPr="00035145">
        <w:rPr>
          <w:b/>
          <w:color w:val="auto"/>
          <w:sz w:val="22"/>
          <w:szCs w:val="22"/>
          <w:lang w:val="es-ES"/>
        </w:rPr>
        <w:t xml:space="preserve"> y/o presentación de los documentos. </w:t>
      </w:r>
    </w:p>
    <w:p w14:paraId="74DF8745" w14:textId="77777777" w:rsidR="00035145" w:rsidRPr="00035145" w:rsidRDefault="00035145" w:rsidP="00035145">
      <w:pPr>
        <w:pStyle w:val="Default"/>
        <w:jc w:val="both"/>
        <w:rPr>
          <w:b/>
          <w:color w:val="auto"/>
          <w:sz w:val="22"/>
          <w:szCs w:val="22"/>
          <w:lang w:val="es-ES"/>
        </w:rPr>
      </w:pPr>
    </w:p>
    <w:p w14:paraId="6A0A0105" w14:textId="625ED09C" w:rsidR="00035145" w:rsidRPr="00035145" w:rsidRDefault="00035145" w:rsidP="00035145">
      <w:pPr>
        <w:pStyle w:val="Default"/>
        <w:jc w:val="both"/>
        <w:rPr>
          <w:color w:val="auto"/>
          <w:sz w:val="22"/>
          <w:szCs w:val="22"/>
          <w:lang w:val="es-ES"/>
        </w:rPr>
      </w:pPr>
      <w:r>
        <w:rPr>
          <w:color w:val="auto"/>
          <w:sz w:val="22"/>
          <w:szCs w:val="22"/>
          <w:lang w:val="es-ES"/>
        </w:rPr>
        <w:t>EL CONTRATANTE</w:t>
      </w:r>
      <w:r w:rsidRPr="00035145">
        <w:rPr>
          <w:color w:val="auto"/>
          <w:sz w:val="22"/>
          <w:szCs w:val="22"/>
          <w:lang w:val="es-ES"/>
        </w:rPr>
        <w:t xml:space="preserve"> podrá cobrar al </w:t>
      </w:r>
      <w:r w:rsidR="0007037B">
        <w:rPr>
          <w:color w:val="auto"/>
          <w:sz w:val="22"/>
          <w:szCs w:val="22"/>
          <w:lang w:val="es-ES"/>
        </w:rPr>
        <w:t>oferente</w:t>
      </w:r>
      <w:r w:rsidRPr="00035145">
        <w:rPr>
          <w:color w:val="auto"/>
          <w:sz w:val="22"/>
          <w:szCs w:val="22"/>
          <w:lang w:val="es-ES"/>
        </w:rPr>
        <w:t xml:space="preserve"> </w:t>
      </w:r>
      <w:r w:rsidR="005211DD">
        <w:rPr>
          <w:color w:val="auto"/>
          <w:sz w:val="22"/>
          <w:szCs w:val="22"/>
          <w:lang w:val="es-ES"/>
        </w:rPr>
        <w:t>el valor de</w:t>
      </w:r>
      <w:r w:rsidRPr="00035145">
        <w:rPr>
          <w:color w:val="auto"/>
          <w:sz w:val="22"/>
          <w:szCs w:val="22"/>
          <w:lang w:val="es-ES"/>
        </w:rPr>
        <w:t xml:space="preserve"> un (1) salario mínimo legal mensual vigente (SMLMV), hasta un tope máximo de veinte (20) salarios mínimos legales mensuales </w:t>
      </w:r>
      <w:r w:rsidRPr="00035145">
        <w:rPr>
          <w:color w:val="auto"/>
          <w:sz w:val="22"/>
          <w:szCs w:val="22"/>
          <w:lang w:val="es-ES"/>
        </w:rPr>
        <w:lastRenderedPageBreak/>
        <w:t xml:space="preserve">vigentes (SMLMV), por cada día calendario que retarde la </w:t>
      </w:r>
      <w:r w:rsidR="0007037B">
        <w:rPr>
          <w:color w:val="auto"/>
          <w:sz w:val="22"/>
          <w:szCs w:val="22"/>
          <w:lang w:val="es-ES"/>
        </w:rPr>
        <w:t>formalización del contrato</w:t>
      </w:r>
      <w:r w:rsidRPr="00035145">
        <w:rPr>
          <w:color w:val="auto"/>
          <w:sz w:val="22"/>
          <w:szCs w:val="22"/>
          <w:lang w:val="es-ES"/>
        </w:rPr>
        <w:t xml:space="preserve"> o </w:t>
      </w:r>
      <w:r w:rsidR="00AE618F">
        <w:rPr>
          <w:color w:val="auto"/>
          <w:sz w:val="22"/>
          <w:szCs w:val="22"/>
          <w:lang w:val="es-ES"/>
        </w:rPr>
        <w:t xml:space="preserve">de </w:t>
      </w:r>
      <w:r w:rsidRPr="00035145">
        <w:rPr>
          <w:color w:val="auto"/>
          <w:sz w:val="22"/>
          <w:szCs w:val="22"/>
          <w:lang w:val="es-ES"/>
        </w:rPr>
        <w:t xml:space="preserve">las Actas de Modificación Bilateral o </w:t>
      </w:r>
      <w:r w:rsidR="0007037B">
        <w:rPr>
          <w:color w:val="auto"/>
          <w:sz w:val="22"/>
          <w:szCs w:val="22"/>
          <w:lang w:val="es-ES"/>
        </w:rPr>
        <w:t xml:space="preserve">las renovaciones. </w:t>
      </w:r>
      <w:r w:rsidRPr="00035145">
        <w:rPr>
          <w:color w:val="auto"/>
          <w:sz w:val="22"/>
          <w:szCs w:val="22"/>
          <w:lang w:val="es-ES"/>
        </w:rPr>
        <w:t xml:space="preserve">De igual manera pagará la cantidad aquí estipulada por cada día de retraso en la presentación de las pólizas o certificados modificatorios. </w:t>
      </w:r>
    </w:p>
    <w:p w14:paraId="5994E37C" w14:textId="77777777" w:rsidR="00035145" w:rsidRPr="00035145" w:rsidRDefault="00035145" w:rsidP="00035145">
      <w:pPr>
        <w:pStyle w:val="Default"/>
        <w:jc w:val="both"/>
        <w:rPr>
          <w:sz w:val="22"/>
          <w:szCs w:val="22"/>
        </w:rPr>
      </w:pPr>
    </w:p>
    <w:p w14:paraId="278BF932" w14:textId="440C1BF2" w:rsidR="00035145" w:rsidRPr="00035145" w:rsidRDefault="00035145" w:rsidP="00035145">
      <w:pPr>
        <w:pStyle w:val="Default"/>
        <w:jc w:val="both"/>
        <w:rPr>
          <w:b/>
          <w:color w:val="auto"/>
          <w:sz w:val="22"/>
          <w:szCs w:val="22"/>
          <w:lang w:val="es-ES"/>
        </w:rPr>
      </w:pPr>
      <w:r>
        <w:rPr>
          <w:b/>
          <w:color w:val="auto"/>
          <w:sz w:val="22"/>
          <w:szCs w:val="22"/>
          <w:lang w:val="es-ES"/>
        </w:rPr>
        <w:t>6.6.2.</w:t>
      </w:r>
      <w:r w:rsidR="00AE618F">
        <w:rPr>
          <w:b/>
          <w:color w:val="auto"/>
          <w:sz w:val="22"/>
          <w:szCs w:val="22"/>
          <w:lang w:val="es-ES"/>
        </w:rPr>
        <w:t>2</w:t>
      </w:r>
      <w:r w:rsidRPr="00035145">
        <w:rPr>
          <w:b/>
          <w:color w:val="auto"/>
          <w:sz w:val="22"/>
          <w:szCs w:val="22"/>
          <w:lang w:val="es-ES"/>
        </w:rPr>
        <w:t xml:space="preserve"> Por no disponer de </w:t>
      </w:r>
      <w:r w:rsidRPr="0007037B">
        <w:rPr>
          <w:b/>
          <w:color w:val="auto"/>
          <w:sz w:val="22"/>
          <w:szCs w:val="22"/>
          <w:lang w:val="es-ES"/>
        </w:rPr>
        <w:t>Ejecutivo de Servicio</w:t>
      </w:r>
      <w:r w:rsidRPr="00035145">
        <w:rPr>
          <w:b/>
          <w:color w:val="auto"/>
          <w:sz w:val="22"/>
          <w:szCs w:val="22"/>
          <w:lang w:val="es-ES"/>
        </w:rPr>
        <w:t xml:space="preserve"> </w:t>
      </w:r>
    </w:p>
    <w:p w14:paraId="3FE3AEA8" w14:textId="77777777" w:rsidR="00035145" w:rsidRPr="00035145" w:rsidRDefault="00035145" w:rsidP="00035145">
      <w:pPr>
        <w:pStyle w:val="Default"/>
        <w:jc w:val="both"/>
        <w:rPr>
          <w:b/>
          <w:color w:val="auto"/>
          <w:sz w:val="22"/>
          <w:szCs w:val="22"/>
          <w:lang w:val="es-ES"/>
        </w:rPr>
      </w:pPr>
    </w:p>
    <w:p w14:paraId="1CB0456A" w14:textId="64DF6444" w:rsidR="00035145" w:rsidRPr="00035145" w:rsidRDefault="00035145" w:rsidP="00035145">
      <w:pPr>
        <w:pStyle w:val="Default"/>
        <w:jc w:val="both"/>
        <w:rPr>
          <w:color w:val="000000" w:themeColor="text1"/>
          <w:sz w:val="22"/>
          <w:szCs w:val="22"/>
          <w:lang w:val="es-ES"/>
        </w:rPr>
      </w:pPr>
      <w:r w:rsidRPr="00035145">
        <w:rPr>
          <w:color w:val="000000" w:themeColor="text1"/>
          <w:sz w:val="22"/>
          <w:szCs w:val="22"/>
          <w:lang w:val="es-ES"/>
        </w:rPr>
        <w:t>Cuando EL CONTRATISTA no disponga de un ejecutivo con perfil profesional en áreas administrativas , o designe oportunamente el personal de dirección que se responsabilice de la coordinación y ejecución de los trabajos y/o requerimientos realizados por el cliente con razón del desarrollo del contrato</w:t>
      </w:r>
      <w:r w:rsidR="004D0577">
        <w:rPr>
          <w:color w:val="000000" w:themeColor="text1"/>
          <w:sz w:val="22"/>
          <w:szCs w:val="22"/>
          <w:lang w:val="es-ES"/>
        </w:rPr>
        <w:t>,</w:t>
      </w:r>
      <w:r w:rsidRPr="00035145">
        <w:rPr>
          <w:color w:val="000000" w:themeColor="text1"/>
          <w:sz w:val="22"/>
          <w:szCs w:val="22"/>
          <w:lang w:val="es-ES"/>
        </w:rPr>
        <w:t xml:space="preserve"> o cuando no comunique oportunamente a </w:t>
      </w:r>
      <w:r w:rsidR="00AE618F">
        <w:rPr>
          <w:color w:val="000000" w:themeColor="text1"/>
          <w:sz w:val="22"/>
          <w:szCs w:val="22"/>
          <w:lang w:val="es-ES"/>
        </w:rPr>
        <w:t>EL CONTRATANTE</w:t>
      </w:r>
      <w:r w:rsidRPr="00035145">
        <w:rPr>
          <w:color w:val="000000" w:themeColor="text1"/>
          <w:sz w:val="22"/>
          <w:szCs w:val="22"/>
          <w:lang w:val="es-ES"/>
        </w:rPr>
        <w:t xml:space="preserve"> su reemplazo ante novedades tales como vacaciones, incapacidades, licencias,  de conformidad con lo establecido </w:t>
      </w:r>
      <w:r w:rsidR="00AE618F">
        <w:rPr>
          <w:color w:val="000000" w:themeColor="text1"/>
          <w:sz w:val="22"/>
          <w:szCs w:val="22"/>
          <w:lang w:val="es-ES"/>
        </w:rPr>
        <w:t>en las especificaciones técnicas</w:t>
      </w:r>
      <w:r w:rsidRPr="00035145">
        <w:rPr>
          <w:color w:val="000000" w:themeColor="text1"/>
          <w:sz w:val="22"/>
          <w:szCs w:val="22"/>
          <w:lang w:val="es-ES"/>
        </w:rPr>
        <w:t xml:space="preserve">, se </w:t>
      </w:r>
      <w:r w:rsidR="00E936BC">
        <w:rPr>
          <w:color w:val="000000" w:themeColor="text1"/>
          <w:sz w:val="22"/>
          <w:szCs w:val="22"/>
          <w:lang w:val="es-ES"/>
        </w:rPr>
        <w:t>podrá aplicar</w:t>
      </w:r>
      <w:r w:rsidRPr="00035145">
        <w:rPr>
          <w:color w:val="000000" w:themeColor="text1"/>
          <w:sz w:val="22"/>
          <w:szCs w:val="22"/>
          <w:lang w:val="es-ES"/>
        </w:rPr>
        <w:t xml:space="preserve"> una m</w:t>
      </w:r>
      <w:r w:rsidR="00E936BC">
        <w:rPr>
          <w:color w:val="000000" w:themeColor="text1"/>
          <w:sz w:val="22"/>
          <w:szCs w:val="22"/>
          <w:lang w:val="es-ES"/>
        </w:rPr>
        <w:t>edida de apremio</w:t>
      </w:r>
      <w:r w:rsidR="0070690F">
        <w:rPr>
          <w:color w:val="000000" w:themeColor="text1"/>
          <w:sz w:val="22"/>
          <w:szCs w:val="22"/>
          <w:lang w:val="es-ES"/>
        </w:rPr>
        <w:t xml:space="preserve"> </w:t>
      </w:r>
      <w:r w:rsidRPr="00035145">
        <w:rPr>
          <w:color w:val="000000" w:themeColor="text1"/>
          <w:sz w:val="22"/>
          <w:szCs w:val="22"/>
          <w:lang w:val="es-ES"/>
        </w:rPr>
        <w:t xml:space="preserve">equivalente a un (1) salario mínimo legal mensual vigente por cada día de retraso en el cumplimiento de la obligación. </w:t>
      </w:r>
    </w:p>
    <w:p w14:paraId="3163B9F1" w14:textId="77777777" w:rsidR="00035145" w:rsidRPr="00035145" w:rsidRDefault="00035145" w:rsidP="00035145">
      <w:pPr>
        <w:pStyle w:val="Default"/>
        <w:jc w:val="both"/>
        <w:rPr>
          <w:color w:val="auto"/>
          <w:sz w:val="22"/>
          <w:szCs w:val="22"/>
          <w:lang w:val="es-ES"/>
        </w:rPr>
      </w:pPr>
    </w:p>
    <w:p w14:paraId="59E1227F" w14:textId="49691228" w:rsidR="00035145" w:rsidRPr="00035145" w:rsidRDefault="00035145" w:rsidP="00035145">
      <w:pPr>
        <w:pStyle w:val="Default"/>
        <w:jc w:val="both"/>
        <w:rPr>
          <w:b/>
          <w:color w:val="auto"/>
          <w:sz w:val="22"/>
          <w:szCs w:val="22"/>
          <w:lang w:val="es-ES"/>
        </w:rPr>
      </w:pPr>
      <w:r>
        <w:rPr>
          <w:b/>
          <w:color w:val="auto"/>
          <w:sz w:val="22"/>
          <w:szCs w:val="22"/>
          <w:lang w:val="es-ES"/>
        </w:rPr>
        <w:t>6.6.2.</w:t>
      </w:r>
      <w:r w:rsidR="00AE618F">
        <w:rPr>
          <w:b/>
          <w:color w:val="auto"/>
          <w:sz w:val="22"/>
          <w:szCs w:val="22"/>
          <w:lang w:val="es-ES"/>
        </w:rPr>
        <w:t>3</w:t>
      </w:r>
      <w:r w:rsidRPr="00035145">
        <w:rPr>
          <w:b/>
          <w:color w:val="auto"/>
          <w:sz w:val="22"/>
          <w:szCs w:val="22"/>
          <w:lang w:val="es-ES"/>
        </w:rPr>
        <w:t xml:space="preserve"> Por suspensión de los trabajos sin causa justificada o imputable al CONTRATISTA.</w:t>
      </w:r>
    </w:p>
    <w:p w14:paraId="2CF55B13" w14:textId="77777777" w:rsidR="00035145" w:rsidRPr="00035145" w:rsidRDefault="00035145" w:rsidP="00035145">
      <w:pPr>
        <w:pStyle w:val="Default"/>
        <w:jc w:val="both"/>
        <w:rPr>
          <w:b/>
          <w:color w:val="auto"/>
          <w:sz w:val="22"/>
          <w:szCs w:val="22"/>
          <w:lang w:val="es-ES"/>
        </w:rPr>
      </w:pPr>
    </w:p>
    <w:p w14:paraId="5BB3A1D2" w14:textId="1B947C65" w:rsidR="00035145" w:rsidRPr="00035145" w:rsidRDefault="00035145" w:rsidP="00035145">
      <w:pPr>
        <w:pStyle w:val="Default"/>
        <w:jc w:val="both"/>
        <w:rPr>
          <w:sz w:val="22"/>
          <w:szCs w:val="22"/>
        </w:rPr>
      </w:pPr>
      <w:r w:rsidRPr="00035145">
        <w:rPr>
          <w:sz w:val="22"/>
          <w:szCs w:val="22"/>
        </w:rPr>
        <w:t xml:space="preserve">Cuando se presenten demoras en el inicio de las actividades contratadas o se suspenda la ejecución de las actividades comprendidas en el alcance del contrato sin causa justificada o por hechos imputables al CONTRATISTA, se podrá aplicar una medida de apremio provisional </w:t>
      </w:r>
      <w:r w:rsidR="004943FE">
        <w:rPr>
          <w:sz w:val="22"/>
          <w:szCs w:val="22"/>
        </w:rPr>
        <w:t>de</w:t>
      </w:r>
      <w:r w:rsidR="005C016C">
        <w:rPr>
          <w:sz w:val="22"/>
          <w:szCs w:val="22"/>
        </w:rPr>
        <w:t xml:space="preserve"> </w:t>
      </w:r>
      <w:r w:rsidR="007A5D10">
        <w:rPr>
          <w:sz w:val="22"/>
          <w:szCs w:val="22"/>
        </w:rPr>
        <w:t>14 SMLMV</w:t>
      </w:r>
      <w:r w:rsidRPr="00035145">
        <w:rPr>
          <w:sz w:val="22"/>
          <w:szCs w:val="22"/>
        </w:rPr>
        <w:t>, por cada día calendario que demore EL CONTRATISTA en iniciar o reiniciar los trabajos.</w:t>
      </w:r>
    </w:p>
    <w:p w14:paraId="1553DECB" w14:textId="77777777" w:rsidR="00035145" w:rsidRPr="00035145" w:rsidRDefault="00035145" w:rsidP="00035145">
      <w:pPr>
        <w:pStyle w:val="Default"/>
        <w:jc w:val="both"/>
        <w:rPr>
          <w:sz w:val="22"/>
          <w:szCs w:val="22"/>
        </w:rPr>
      </w:pPr>
    </w:p>
    <w:p w14:paraId="4D96BBA1" w14:textId="33280E32" w:rsidR="00035145" w:rsidRPr="00035145" w:rsidRDefault="00035145" w:rsidP="00035145">
      <w:pPr>
        <w:pStyle w:val="Default"/>
        <w:jc w:val="both"/>
        <w:rPr>
          <w:sz w:val="22"/>
          <w:szCs w:val="22"/>
        </w:rPr>
      </w:pPr>
      <w:r w:rsidRPr="00035145">
        <w:rPr>
          <w:sz w:val="22"/>
          <w:szCs w:val="22"/>
        </w:rPr>
        <w:t>Si pasados dos (2) días calendario de ordenado el trabajo o la actividad, EL CONTRATISTA no la ha iniciado, E</w:t>
      </w:r>
      <w:r w:rsidR="00AE618F">
        <w:rPr>
          <w:sz w:val="22"/>
          <w:szCs w:val="22"/>
        </w:rPr>
        <w:t>L CONTRATANTE</w:t>
      </w:r>
      <w:r w:rsidRPr="00035145">
        <w:rPr>
          <w:sz w:val="22"/>
          <w:szCs w:val="22"/>
        </w:rPr>
        <w:t xml:space="preserve"> podrá ejecutarlo, directamente, o con otro contratista y, en este caso, se informará a la compañía aseguradora o banco de esta decisión, indicando que el valor del sobrecosto en que incurra E</w:t>
      </w:r>
      <w:r w:rsidR="00AE618F">
        <w:rPr>
          <w:sz w:val="22"/>
          <w:szCs w:val="22"/>
        </w:rPr>
        <w:t>L CONTRATANTE</w:t>
      </w:r>
      <w:r w:rsidRPr="00035145">
        <w:rPr>
          <w:sz w:val="22"/>
          <w:szCs w:val="22"/>
        </w:rPr>
        <w:t xml:space="preserve"> debido al retardo será descontado del próximo pago</w:t>
      </w:r>
      <w:r w:rsidR="0070690F">
        <w:rPr>
          <w:sz w:val="22"/>
          <w:szCs w:val="22"/>
        </w:rPr>
        <w:t>.</w:t>
      </w:r>
      <w:r w:rsidRPr="00035145">
        <w:rPr>
          <w:sz w:val="22"/>
          <w:szCs w:val="22"/>
        </w:rPr>
        <w:t xml:space="preserve"> Si EL CONTRATISTA no paga este sobrecosto se podrá hacer efectiva la garantía de cumplimiento por el respectivo valor o se podrá acudir a la vía judicial para su cobro</w:t>
      </w:r>
      <w:r w:rsidR="00AE618F">
        <w:rPr>
          <w:sz w:val="22"/>
          <w:szCs w:val="22"/>
        </w:rPr>
        <w:t>.</w:t>
      </w:r>
    </w:p>
    <w:p w14:paraId="2AA8FDEF" w14:textId="77777777" w:rsidR="00035145" w:rsidRPr="0007037B" w:rsidRDefault="00035145" w:rsidP="0007037B">
      <w:pPr>
        <w:pStyle w:val="Default"/>
        <w:jc w:val="both"/>
        <w:rPr>
          <w:sz w:val="22"/>
          <w:szCs w:val="22"/>
        </w:rPr>
      </w:pPr>
    </w:p>
    <w:p w14:paraId="714BCA4A" w14:textId="024F1421" w:rsidR="0007037B" w:rsidRPr="0007037B" w:rsidRDefault="0007037B" w:rsidP="0007037B">
      <w:pPr>
        <w:tabs>
          <w:tab w:val="left" w:pos="1080"/>
        </w:tabs>
        <w:jc w:val="both"/>
        <w:rPr>
          <w:rFonts w:ascii="Arial" w:eastAsia="Calibri" w:hAnsi="Arial" w:cs="Arial"/>
          <w:color w:val="000000"/>
          <w:sz w:val="22"/>
          <w:szCs w:val="22"/>
        </w:rPr>
      </w:pPr>
      <w:r w:rsidRPr="00AE618F">
        <w:rPr>
          <w:rFonts w:ascii="Arial" w:eastAsia="Calibri" w:hAnsi="Arial" w:cs="Arial"/>
          <w:b/>
          <w:bCs/>
          <w:color w:val="000000"/>
          <w:sz w:val="22"/>
          <w:szCs w:val="22"/>
        </w:rPr>
        <w:t>6</w:t>
      </w:r>
      <w:r w:rsidRPr="00AE618F">
        <w:rPr>
          <w:rFonts w:ascii="Arial" w:eastAsia="Calibri" w:hAnsi="Arial" w:cs="Arial"/>
          <w:b/>
          <w:bCs/>
          <w:sz w:val="22"/>
          <w:szCs w:val="22"/>
          <w:lang w:val="es-ES"/>
        </w:rPr>
        <w:t>.6.2</w:t>
      </w:r>
      <w:r w:rsidRPr="00AE618F">
        <w:rPr>
          <w:rFonts w:ascii="Arial" w:eastAsia="Calibri" w:hAnsi="Arial" w:cs="Arial"/>
          <w:b/>
          <w:sz w:val="22"/>
          <w:szCs w:val="22"/>
          <w:lang w:val="es-ES"/>
        </w:rPr>
        <w:t>.</w:t>
      </w:r>
      <w:r w:rsidR="00AE618F">
        <w:rPr>
          <w:rFonts w:ascii="Arial" w:eastAsia="Calibri" w:hAnsi="Arial" w:cs="Arial"/>
          <w:b/>
          <w:sz w:val="22"/>
          <w:szCs w:val="22"/>
          <w:lang w:val="es-ES"/>
        </w:rPr>
        <w:t>4</w:t>
      </w:r>
      <w:r w:rsidRPr="00AE618F">
        <w:rPr>
          <w:rFonts w:ascii="Arial" w:eastAsia="Calibri" w:hAnsi="Arial" w:cs="Arial"/>
          <w:b/>
          <w:sz w:val="22"/>
          <w:szCs w:val="22"/>
          <w:lang w:val="es-ES"/>
        </w:rPr>
        <w:t>. Por no entregar o no cumplir el plan de calidad detallado dentro del plazo fijado y en la forma pactada en el capítulo 6 de las especificaciones técnicas</w:t>
      </w:r>
      <w:r w:rsidRPr="0007037B">
        <w:rPr>
          <w:rFonts w:ascii="Arial" w:eastAsia="Calibri" w:hAnsi="Arial" w:cs="Arial"/>
          <w:color w:val="000000"/>
          <w:sz w:val="22"/>
          <w:szCs w:val="22"/>
        </w:rPr>
        <w:t xml:space="preserve">.  Se podrá aplicar una medida de apremio provisional de </w:t>
      </w:r>
      <w:r>
        <w:rPr>
          <w:rFonts w:ascii="Arial" w:eastAsia="Calibri" w:hAnsi="Arial" w:cs="Arial"/>
          <w:color w:val="000000"/>
          <w:sz w:val="22"/>
          <w:szCs w:val="22"/>
        </w:rPr>
        <w:t>dos (2) SMMLV</w:t>
      </w:r>
      <w:r w:rsidRPr="0007037B">
        <w:rPr>
          <w:rFonts w:ascii="Arial" w:eastAsia="Calibri" w:hAnsi="Arial" w:cs="Arial"/>
          <w:color w:val="000000"/>
          <w:sz w:val="22"/>
          <w:szCs w:val="22"/>
        </w:rPr>
        <w:t xml:space="preserve">, por cada día calendario de atraso en la entrega correspondiente o por el incumplimiento </w:t>
      </w:r>
      <w:r>
        <w:rPr>
          <w:rFonts w:ascii="Arial" w:eastAsia="Calibri" w:hAnsi="Arial" w:cs="Arial"/>
          <w:color w:val="000000"/>
          <w:sz w:val="22"/>
          <w:szCs w:val="22"/>
        </w:rPr>
        <w:t>d</w:t>
      </w:r>
      <w:r w:rsidRPr="0007037B">
        <w:rPr>
          <w:rFonts w:ascii="Arial" w:eastAsia="Calibri" w:hAnsi="Arial" w:cs="Arial"/>
          <w:color w:val="000000"/>
          <w:sz w:val="22"/>
          <w:szCs w:val="22"/>
        </w:rPr>
        <w:t>el plan de calidad detallado.</w:t>
      </w:r>
    </w:p>
    <w:p w14:paraId="3D62F2C0" w14:textId="25EDC6AA" w:rsidR="00035145" w:rsidRPr="00035145" w:rsidRDefault="00035145" w:rsidP="00035145">
      <w:pPr>
        <w:pStyle w:val="Default"/>
        <w:jc w:val="both"/>
        <w:rPr>
          <w:color w:val="auto"/>
          <w:sz w:val="22"/>
          <w:szCs w:val="22"/>
          <w:lang w:val="es-ES"/>
        </w:rPr>
      </w:pPr>
      <w:r w:rsidRPr="00035145">
        <w:rPr>
          <w:color w:val="auto"/>
          <w:sz w:val="22"/>
          <w:szCs w:val="22"/>
          <w:lang w:val="es-ES"/>
        </w:rPr>
        <w:t xml:space="preserve"> </w:t>
      </w:r>
    </w:p>
    <w:p w14:paraId="18078732" w14:textId="01CDB05B" w:rsidR="00035145" w:rsidRPr="00035145" w:rsidRDefault="00035145" w:rsidP="00035145">
      <w:pPr>
        <w:pStyle w:val="Default"/>
        <w:jc w:val="both"/>
        <w:rPr>
          <w:b/>
          <w:color w:val="auto"/>
          <w:sz w:val="22"/>
          <w:szCs w:val="22"/>
          <w:lang w:val="es-ES"/>
        </w:rPr>
      </w:pPr>
      <w:r>
        <w:rPr>
          <w:b/>
          <w:color w:val="auto"/>
          <w:sz w:val="22"/>
          <w:szCs w:val="22"/>
          <w:lang w:val="es-ES"/>
        </w:rPr>
        <w:t>6.6.2.</w:t>
      </w:r>
      <w:r w:rsidR="003F4867">
        <w:rPr>
          <w:b/>
          <w:color w:val="auto"/>
          <w:sz w:val="22"/>
          <w:szCs w:val="22"/>
          <w:lang w:val="es-ES"/>
        </w:rPr>
        <w:t>5</w:t>
      </w:r>
      <w:r w:rsidRPr="00035145">
        <w:rPr>
          <w:b/>
          <w:color w:val="auto"/>
          <w:sz w:val="22"/>
          <w:szCs w:val="22"/>
          <w:lang w:val="es-ES"/>
        </w:rPr>
        <w:t xml:space="preserve"> Cuando se reiteran los descuentos operativos en el nivel “DEFICIENTE”</w:t>
      </w:r>
    </w:p>
    <w:p w14:paraId="73DA3BAA" w14:textId="77777777" w:rsidR="00035145" w:rsidRPr="00035145" w:rsidRDefault="00035145" w:rsidP="00035145">
      <w:pPr>
        <w:pStyle w:val="Default"/>
        <w:jc w:val="both"/>
        <w:rPr>
          <w:b/>
          <w:color w:val="auto"/>
          <w:sz w:val="22"/>
          <w:szCs w:val="22"/>
          <w:lang w:val="es-ES"/>
        </w:rPr>
      </w:pPr>
    </w:p>
    <w:p w14:paraId="162FD2EF" w14:textId="608E6D99" w:rsidR="00035145" w:rsidRDefault="00035145" w:rsidP="00035145">
      <w:pPr>
        <w:jc w:val="both"/>
        <w:rPr>
          <w:rFonts w:ascii="Arial" w:hAnsi="Arial" w:cs="Arial"/>
          <w:sz w:val="22"/>
          <w:szCs w:val="22"/>
        </w:rPr>
      </w:pPr>
      <w:r w:rsidRPr="00035145">
        <w:rPr>
          <w:rFonts w:ascii="Arial" w:hAnsi="Arial" w:cs="Arial"/>
          <w:color w:val="000000" w:themeColor="text1"/>
          <w:sz w:val="22"/>
          <w:szCs w:val="22"/>
        </w:rPr>
        <w:t xml:space="preserve">La reiteración de la materialización del hecho generador para calificar un descuento operativo en el nivel “DEFICIENTE” por tres (3) meses consecutivos, </w:t>
      </w:r>
      <w:r w:rsidRPr="00035145">
        <w:rPr>
          <w:rFonts w:ascii="Arial" w:hAnsi="Arial" w:cs="Arial"/>
          <w:sz w:val="22"/>
          <w:szCs w:val="22"/>
        </w:rPr>
        <w:t>dará lugar a la aplicación de una medida de apremio equivalente a</w:t>
      </w:r>
      <w:r w:rsidR="0025501E">
        <w:rPr>
          <w:rFonts w:ascii="Arial" w:hAnsi="Arial" w:cs="Arial"/>
          <w:sz w:val="22"/>
          <w:szCs w:val="22"/>
        </w:rPr>
        <w:t xml:space="preserve"> </w:t>
      </w:r>
      <w:r w:rsidR="009C2D22">
        <w:rPr>
          <w:rFonts w:ascii="Arial" w:hAnsi="Arial" w:cs="Arial"/>
          <w:sz w:val="22"/>
          <w:szCs w:val="22"/>
        </w:rPr>
        <w:t>14 SMLMV</w:t>
      </w:r>
      <w:r w:rsidRPr="00035145">
        <w:rPr>
          <w:rFonts w:ascii="Arial" w:hAnsi="Arial" w:cs="Arial"/>
          <w:sz w:val="22"/>
          <w:szCs w:val="22"/>
        </w:rPr>
        <w:t>, según la tipificación definida en el numeral “DESCUENTOS OPERATIVOS” d</w:t>
      </w:r>
      <w:r>
        <w:rPr>
          <w:rFonts w:ascii="Arial" w:hAnsi="Arial" w:cs="Arial"/>
          <w:sz w:val="22"/>
          <w:szCs w:val="22"/>
        </w:rPr>
        <w:t>el documento de especificaciones técnicas</w:t>
      </w:r>
      <w:r w:rsidRPr="00035145">
        <w:rPr>
          <w:rFonts w:ascii="Arial" w:hAnsi="Arial" w:cs="Arial"/>
          <w:sz w:val="22"/>
          <w:szCs w:val="22"/>
        </w:rPr>
        <w:t>.</w:t>
      </w:r>
    </w:p>
    <w:p w14:paraId="3B4319CF" w14:textId="1841EB0D" w:rsidR="0089782E" w:rsidRPr="0070690F" w:rsidRDefault="0089782E" w:rsidP="00035145">
      <w:pPr>
        <w:jc w:val="both"/>
        <w:rPr>
          <w:rFonts w:ascii="Arial" w:hAnsi="Arial" w:cs="Arial"/>
          <w:color w:val="000000" w:themeColor="text1"/>
          <w:sz w:val="22"/>
          <w:szCs w:val="22"/>
        </w:rPr>
      </w:pPr>
    </w:p>
    <w:p w14:paraId="273CE7D9" w14:textId="0FC2031C" w:rsidR="0089782E" w:rsidRPr="0070690F" w:rsidRDefault="0089782E" w:rsidP="0089782E">
      <w:pPr>
        <w:tabs>
          <w:tab w:val="left" w:pos="1080"/>
        </w:tabs>
        <w:jc w:val="both"/>
        <w:rPr>
          <w:rFonts w:ascii="Arial" w:hAnsi="Arial" w:cs="Arial"/>
          <w:color w:val="000000" w:themeColor="text1"/>
          <w:sz w:val="22"/>
          <w:szCs w:val="22"/>
        </w:rPr>
      </w:pPr>
      <w:r w:rsidRPr="0070690F">
        <w:rPr>
          <w:rFonts w:ascii="Arial" w:hAnsi="Arial" w:cs="Arial"/>
          <w:b/>
          <w:color w:val="000000" w:themeColor="text1"/>
          <w:sz w:val="22"/>
          <w:szCs w:val="22"/>
        </w:rPr>
        <w:t>6.6.2.6. Por no pagar los salarios o compensaciones, prestaciones sociales, seguridad social integral y parafiscales del personal empleado en la ejecución del contrato</w:t>
      </w:r>
      <w:r w:rsidRPr="0070690F">
        <w:rPr>
          <w:rFonts w:ascii="Arial" w:hAnsi="Arial" w:cs="Arial"/>
          <w:color w:val="000000" w:themeColor="text1"/>
          <w:sz w:val="22"/>
          <w:szCs w:val="22"/>
        </w:rPr>
        <w:t xml:space="preserve">, dentro de las fechas establecidas por la ley, se podrá aplicar una medida de apremio provisional de </w:t>
      </w:r>
      <w:r w:rsidR="008807B9" w:rsidRPr="0070690F">
        <w:rPr>
          <w:rFonts w:ascii="Arial" w:hAnsi="Arial" w:cs="Arial"/>
          <w:b/>
          <w:color w:val="000000" w:themeColor="text1"/>
          <w:sz w:val="22"/>
          <w:szCs w:val="22"/>
        </w:rPr>
        <w:t>1 SMLMV</w:t>
      </w:r>
      <w:r w:rsidRPr="0070690F">
        <w:rPr>
          <w:rFonts w:ascii="Arial" w:hAnsi="Arial" w:cs="Arial"/>
          <w:color w:val="000000" w:themeColor="text1"/>
          <w:sz w:val="22"/>
          <w:szCs w:val="22"/>
        </w:rPr>
        <w:t xml:space="preserve"> por el no pago dentro de los términos y en los porcentajes establecidos por la ley; por cada día calendario de retraso en el pago se podrá aplicar la medida de apremio provisional correspondiente, hasta tanto se dé cumplimiento.</w:t>
      </w:r>
    </w:p>
    <w:p w14:paraId="36C99D74" w14:textId="6FAA4102" w:rsidR="0089782E" w:rsidRPr="0070690F" w:rsidRDefault="0089782E" w:rsidP="0089782E">
      <w:pPr>
        <w:tabs>
          <w:tab w:val="left" w:pos="1080"/>
        </w:tabs>
        <w:jc w:val="both"/>
        <w:rPr>
          <w:rFonts w:ascii="Arial" w:hAnsi="Arial" w:cs="Arial"/>
          <w:color w:val="000000" w:themeColor="text1"/>
          <w:sz w:val="22"/>
          <w:szCs w:val="22"/>
        </w:rPr>
      </w:pPr>
    </w:p>
    <w:p w14:paraId="412318D1" w14:textId="22C1D57D" w:rsidR="0089782E" w:rsidRPr="0070690F" w:rsidRDefault="0089782E" w:rsidP="0070690F">
      <w:pPr>
        <w:jc w:val="both"/>
        <w:rPr>
          <w:rFonts w:ascii="Arial" w:hAnsi="Arial" w:cs="Arial"/>
          <w:color w:val="000000" w:themeColor="text1"/>
          <w:sz w:val="22"/>
          <w:szCs w:val="22"/>
        </w:rPr>
      </w:pPr>
      <w:r w:rsidRPr="0070690F">
        <w:rPr>
          <w:rFonts w:ascii="Arial" w:hAnsi="Arial" w:cs="Arial"/>
          <w:b/>
          <w:color w:val="000000" w:themeColor="text1"/>
          <w:sz w:val="22"/>
          <w:szCs w:val="22"/>
        </w:rPr>
        <w:lastRenderedPageBreak/>
        <w:t>6.9.2.5. Por subcontratar sin previa autorización</w:t>
      </w:r>
      <w:r w:rsidRPr="0070690F">
        <w:rPr>
          <w:rFonts w:ascii="Arial" w:hAnsi="Arial" w:cs="Arial"/>
          <w:color w:val="000000" w:themeColor="text1"/>
          <w:sz w:val="22"/>
          <w:szCs w:val="22"/>
        </w:rPr>
        <w:t xml:space="preserve">. Se podrá aplicar una medida de apremio provisional equivalente </w:t>
      </w:r>
      <w:r w:rsidR="00040403" w:rsidRPr="0070690F">
        <w:rPr>
          <w:rFonts w:ascii="Arial" w:hAnsi="Arial" w:cs="Arial"/>
          <w:color w:val="000000" w:themeColor="text1"/>
          <w:sz w:val="22"/>
          <w:szCs w:val="22"/>
        </w:rPr>
        <w:t xml:space="preserve">a </w:t>
      </w:r>
      <w:r w:rsidR="00541FE6" w:rsidRPr="0070690F">
        <w:rPr>
          <w:rFonts w:ascii="Arial" w:hAnsi="Arial" w:cs="Arial"/>
          <w:color w:val="000000" w:themeColor="text1"/>
          <w:sz w:val="22"/>
          <w:szCs w:val="22"/>
        </w:rPr>
        <w:t xml:space="preserve">5 SMLMV </w:t>
      </w:r>
      <w:r w:rsidRPr="0070690F">
        <w:rPr>
          <w:rFonts w:ascii="Arial" w:hAnsi="Arial" w:cs="Arial"/>
          <w:color w:val="000000" w:themeColor="text1"/>
          <w:sz w:val="22"/>
          <w:szCs w:val="22"/>
        </w:rPr>
        <w:t xml:space="preserve">cuando </w:t>
      </w:r>
      <w:r w:rsidRPr="0070690F">
        <w:rPr>
          <w:rFonts w:ascii="Arial" w:hAnsi="Arial" w:cs="Arial"/>
          <w:b/>
          <w:bCs/>
          <w:color w:val="000000" w:themeColor="text1"/>
          <w:sz w:val="22"/>
          <w:szCs w:val="22"/>
        </w:rPr>
        <w:t>EL CONTRATISTA</w:t>
      </w:r>
      <w:r w:rsidRPr="0070690F">
        <w:rPr>
          <w:rFonts w:ascii="Arial" w:hAnsi="Arial" w:cs="Arial"/>
          <w:color w:val="000000" w:themeColor="text1"/>
          <w:sz w:val="22"/>
          <w:szCs w:val="22"/>
        </w:rPr>
        <w:t xml:space="preserve"> sin previa autorización escrita de </w:t>
      </w:r>
      <w:r w:rsidRPr="0070690F">
        <w:rPr>
          <w:rFonts w:ascii="Arial" w:hAnsi="Arial" w:cs="Arial"/>
          <w:b/>
          <w:bCs/>
          <w:color w:val="000000" w:themeColor="text1"/>
          <w:sz w:val="22"/>
          <w:szCs w:val="22"/>
        </w:rPr>
        <w:t>EL CONTRATANTE</w:t>
      </w:r>
      <w:r w:rsidRPr="0070690F">
        <w:rPr>
          <w:rFonts w:ascii="Arial" w:hAnsi="Arial" w:cs="Arial"/>
          <w:color w:val="000000" w:themeColor="text1"/>
          <w:sz w:val="22"/>
          <w:szCs w:val="22"/>
        </w:rPr>
        <w:t xml:space="preserve"> subcontrate parte de los trabajos.</w:t>
      </w:r>
    </w:p>
    <w:p w14:paraId="718CC9B5" w14:textId="77777777" w:rsidR="0089782E" w:rsidRPr="0070690F" w:rsidRDefault="0089782E" w:rsidP="0070690F">
      <w:pPr>
        <w:tabs>
          <w:tab w:val="left" w:pos="1080"/>
        </w:tabs>
        <w:jc w:val="both"/>
        <w:rPr>
          <w:rFonts w:ascii="Arial" w:hAnsi="Arial" w:cs="Arial"/>
          <w:color w:val="00B050"/>
          <w:sz w:val="22"/>
          <w:szCs w:val="22"/>
        </w:rPr>
      </w:pPr>
    </w:p>
    <w:p w14:paraId="3F32F154" w14:textId="52F1173D" w:rsidR="00F5691A" w:rsidRPr="00035145" w:rsidRDefault="002915C2" w:rsidP="0070690F">
      <w:pPr>
        <w:autoSpaceDE w:val="0"/>
        <w:autoSpaceDN w:val="0"/>
        <w:adjustRightInd w:val="0"/>
        <w:jc w:val="both"/>
        <w:rPr>
          <w:rFonts w:ascii="Arial" w:eastAsia="Calibri" w:hAnsi="Arial" w:cs="Arial"/>
          <w:b/>
          <w:bCs/>
          <w:sz w:val="22"/>
          <w:szCs w:val="22"/>
          <w:lang w:val="es-ES" w:eastAsia="en-US"/>
        </w:rPr>
      </w:pPr>
      <w:bookmarkStart w:id="210" w:name="_Toc113287613"/>
      <w:r w:rsidRPr="00035145">
        <w:rPr>
          <w:rFonts w:ascii="Arial" w:eastAsia="Calibri" w:hAnsi="Arial" w:cs="Arial"/>
          <w:b/>
          <w:bCs/>
          <w:sz w:val="22"/>
          <w:szCs w:val="22"/>
          <w:lang w:val="es-ES" w:eastAsia="en-US"/>
        </w:rPr>
        <w:t>Procedimiento para la aplicación de la</w:t>
      </w:r>
      <w:r w:rsidR="005559B4" w:rsidRPr="00035145">
        <w:rPr>
          <w:rFonts w:ascii="Arial" w:eastAsia="Calibri" w:hAnsi="Arial" w:cs="Arial"/>
          <w:b/>
          <w:bCs/>
          <w:sz w:val="22"/>
          <w:szCs w:val="22"/>
          <w:lang w:val="es-ES" w:eastAsia="en-US"/>
        </w:rPr>
        <w:t>s</w:t>
      </w:r>
      <w:r w:rsidRPr="00035145">
        <w:rPr>
          <w:rFonts w:ascii="Arial" w:eastAsia="Calibri" w:hAnsi="Arial" w:cs="Arial"/>
          <w:b/>
          <w:bCs/>
          <w:sz w:val="22"/>
          <w:szCs w:val="22"/>
          <w:lang w:val="es-ES" w:eastAsia="en-US"/>
        </w:rPr>
        <w:t xml:space="preserve"> medida</w:t>
      </w:r>
      <w:r w:rsidR="005559B4" w:rsidRPr="00035145">
        <w:rPr>
          <w:rFonts w:ascii="Arial" w:eastAsia="Calibri" w:hAnsi="Arial" w:cs="Arial"/>
          <w:b/>
          <w:bCs/>
          <w:sz w:val="22"/>
          <w:szCs w:val="22"/>
          <w:lang w:val="es-ES" w:eastAsia="en-US"/>
        </w:rPr>
        <w:t>s</w:t>
      </w:r>
      <w:r w:rsidRPr="00035145">
        <w:rPr>
          <w:rFonts w:ascii="Arial" w:eastAsia="Calibri" w:hAnsi="Arial" w:cs="Arial"/>
          <w:b/>
          <w:bCs/>
          <w:sz w:val="22"/>
          <w:szCs w:val="22"/>
          <w:lang w:val="es-ES" w:eastAsia="en-US"/>
        </w:rPr>
        <w:t xml:space="preserve"> de apremio provisionales</w:t>
      </w:r>
      <w:bookmarkStart w:id="211" w:name="_Hlk524436439"/>
      <w:bookmarkEnd w:id="210"/>
    </w:p>
    <w:p w14:paraId="2FDE4ED9" w14:textId="77777777" w:rsidR="002915C2" w:rsidRPr="00035145" w:rsidRDefault="002915C2" w:rsidP="00BA1202">
      <w:pPr>
        <w:tabs>
          <w:tab w:val="left" w:pos="1080"/>
        </w:tabs>
        <w:jc w:val="both"/>
        <w:rPr>
          <w:rFonts w:ascii="Arial" w:eastAsia="Calibri" w:hAnsi="Arial" w:cs="Arial"/>
          <w:sz w:val="22"/>
          <w:szCs w:val="22"/>
          <w:lang w:val="es-ES" w:eastAsia="en-US"/>
        </w:rPr>
      </w:pPr>
    </w:p>
    <w:p w14:paraId="7E83A3BC" w14:textId="3B409710" w:rsidR="002915C2" w:rsidRPr="00035145" w:rsidRDefault="002915C2" w:rsidP="004C305A">
      <w:pPr>
        <w:tabs>
          <w:tab w:val="left" w:pos="1080"/>
        </w:tabs>
        <w:jc w:val="both"/>
        <w:rPr>
          <w:rFonts w:ascii="Arial" w:eastAsia="Calibri" w:hAnsi="Arial" w:cs="Arial"/>
          <w:sz w:val="22"/>
          <w:szCs w:val="22"/>
          <w:lang w:val="es-ES" w:eastAsia="en-US"/>
        </w:rPr>
      </w:pPr>
      <w:r w:rsidRPr="00035145">
        <w:rPr>
          <w:rFonts w:ascii="Arial" w:eastAsia="Calibri" w:hAnsi="Arial" w:cs="Arial"/>
          <w:sz w:val="22"/>
          <w:szCs w:val="22"/>
          <w:lang w:val="es-ES" w:eastAsia="en-US"/>
        </w:rPr>
        <w:t xml:space="preserve">Si EL CONTRATISTA incurre en una de las causales de medida de apremio provisionales pactadas en el contrato, </w:t>
      </w:r>
      <w:r w:rsidR="00CD27B3" w:rsidRPr="00035145">
        <w:rPr>
          <w:rFonts w:ascii="Arial" w:eastAsia="Calibri" w:hAnsi="Arial" w:cs="Arial"/>
          <w:sz w:val="22"/>
          <w:szCs w:val="22"/>
          <w:lang w:val="es-ES" w:eastAsia="en-US"/>
        </w:rPr>
        <w:t>E</w:t>
      </w:r>
      <w:r w:rsidR="00DB58AD" w:rsidRPr="00035145">
        <w:rPr>
          <w:rFonts w:ascii="Arial" w:eastAsia="Calibri" w:hAnsi="Arial" w:cs="Arial"/>
          <w:sz w:val="22"/>
          <w:szCs w:val="22"/>
          <w:lang w:val="es-ES" w:eastAsia="en-US"/>
        </w:rPr>
        <w:t>L CONTRATANTE</w:t>
      </w:r>
      <w:r w:rsidRPr="00035145">
        <w:rPr>
          <w:rFonts w:ascii="Arial" w:eastAsia="Calibri" w:hAnsi="Arial" w:cs="Arial"/>
          <w:sz w:val="22"/>
          <w:szCs w:val="22"/>
          <w:lang w:val="es-ES" w:eastAsia="en-US"/>
        </w:rPr>
        <w:t xml:space="preserve"> a través de la dependencia administradora del contrato, le informará por escrito </w:t>
      </w:r>
      <w:r w:rsidRPr="00035145">
        <w:rPr>
          <w:rFonts w:ascii="Arial" w:hAnsi="Arial" w:cs="Arial"/>
          <w:sz w:val="22"/>
          <w:szCs w:val="22"/>
        </w:rPr>
        <w:t xml:space="preserve">a través del servicio de mensajería del servicio de información, la causal en que presuntamente ha incurrido, acompañándolo de las pruebas que soportan la ocurrencia de la causal. </w:t>
      </w:r>
    </w:p>
    <w:p w14:paraId="1B2D5963" w14:textId="77777777" w:rsidR="002915C2" w:rsidRPr="00035145" w:rsidRDefault="002915C2" w:rsidP="00450555">
      <w:pPr>
        <w:tabs>
          <w:tab w:val="left" w:pos="1080"/>
        </w:tabs>
        <w:jc w:val="both"/>
        <w:rPr>
          <w:rFonts w:ascii="Arial" w:eastAsia="Calibri" w:hAnsi="Arial" w:cs="Arial"/>
          <w:sz w:val="22"/>
          <w:szCs w:val="22"/>
          <w:lang w:val="es-ES" w:eastAsia="en-US"/>
        </w:rPr>
      </w:pPr>
    </w:p>
    <w:p w14:paraId="35CAE8A2" w14:textId="77777777" w:rsidR="002915C2" w:rsidRPr="00035145" w:rsidRDefault="002915C2" w:rsidP="00971A3B">
      <w:pPr>
        <w:tabs>
          <w:tab w:val="left" w:pos="1080"/>
        </w:tabs>
        <w:jc w:val="both"/>
        <w:rPr>
          <w:rFonts w:ascii="Arial" w:eastAsia="Calibri" w:hAnsi="Arial" w:cs="Arial"/>
          <w:sz w:val="22"/>
          <w:szCs w:val="22"/>
          <w:lang w:val="es-ES" w:eastAsia="en-US"/>
        </w:rPr>
      </w:pPr>
      <w:r w:rsidRPr="00035145">
        <w:rPr>
          <w:rFonts w:ascii="Arial" w:eastAsia="Calibri" w:hAnsi="Arial" w:cs="Arial"/>
          <w:sz w:val="22"/>
          <w:szCs w:val="22"/>
          <w:lang w:val="es-ES" w:eastAsia="en-US"/>
        </w:rPr>
        <w:t>EL CONTRATISTA contará con un término de cinco (5) días hábiles, contados a partir del día siguiente a la fecha de recibo de la comunicación, para exponer o justificar las razones que desvirtúan el supuesto incumplimiento y que sustentarían la inaplicabilidad de la medida de apremio</w:t>
      </w:r>
      <w:bookmarkEnd w:id="211"/>
      <w:r w:rsidRPr="00035145">
        <w:rPr>
          <w:rFonts w:ascii="Arial" w:eastAsia="Calibri" w:hAnsi="Arial" w:cs="Arial"/>
          <w:sz w:val="22"/>
          <w:szCs w:val="22"/>
          <w:lang w:val="es-ES" w:eastAsia="en-US"/>
        </w:rPr>
        <w:t>.</w:t>
      </w:r>
    </w:p>
    <w:p w14:paraId="444B5522" w14:textId="77777777" w:rsidR="002915C2" w:rsidRPr="00035145" w:rsidRDefault="002915C2" w:rsidP="00D8696B">
      <w:pPr>
        <w:tabs>
          <w:tab w:val="left" w:pos="1080"/>
        </w:tabs>
        <w:jc w:val="both"/>
        <w:rPr>
          <w:rFonts w:ascii="Arial" w:eastAsia="Calibri" w:hAnsi="Arial" w:cs="Arial"/>
          <w:sz w:val="22"/>
          <w:szCs w:val="22"/>
          <w:lang w:val="es-ES" w:eastAsia="en-US"/>
        </w:rPr>
      </w:pPr>
    </w:p>
    <w:p w14:paraId="190DE1BB" w14:textId="77777777" w:rsidR="002915C2" w:rsidRPr="00035145" w:rsidRDefault="002915C2" w:rsidP="00F0598F">
      <w:pPr>
        <w:jc w:val="both"/>
        <w:rPr>
          <w:rFonts w:ascii="Arial" w:eastAsia="Calibri" w:hAnsi="Arial" w:cs="Arial"/>
          <w:sz w:val="22"/>
          <w:szCs w:val="22"/>
          <w:lang w:val="es-ES" w:eastAsia="en-US"/>
        </w:rPr>
      </w:pPr>
      <w:bookmarkStart w:id="212" w:name="_Hlk524495095"/>
      <w:bookmarkStart w:id="213" w:name="_Hlk524444392"/>
      <w:bookmarkStart w:id="214" w:name="_Hlk524436489"/>
      <w:r w:rsidRPr="00035145">
        <w:rPr>
          <w:rFonts w:ascii="Arial" w:eastAsia="Calibri" w:hAnsi="Arial" w:cs="Arial"/>
          <w:sz w:val="22"/>
          <w:szCs w:val="22"/>
          <w:lang w:val="es-ES" w:eastAsia="en-US"/>
        </w:rPr>
        <w:t>Finalizado el término indicado, el jefe de la dependencia administradora del contrato procederá al análisis de las razones o justificaciones expuestas por EL CONTRATISTA, de haberlas presentado, y le enviará comunicación escrita debidamente argumentada, informando:</w:t>
      </w:r>
    </w:p>
    <w:bookmarkEnd w:id="212"/>
    <w:p w14:paraId="44997762" w14:textId="77777777" w:rsidR="002915C2" w:rsidRPr="00035145" w:rsidRDefault="002915C2" w:rsidP="00F0598F">
      <w:pPr>
        <w:jc w:val="both"/>
        <w:rPr>
          <w:rFonts w:ascii="Arial" w:eastAsia="Calibri" w:hAnsi="Arial" w:cs="Arial"/>
          <w:sz w:val="22"/>
          <w:szCs w:val="22"/>
          <w:lang w:val="es-ES" w:eastAsia="en-US"/>
        </w:rPr>
      </w:pPr>
    </w:p>
    <w:p w14:paraId="4E85CA22" w14:textId="77777777" w:rsidR="002915C2" w:rsidRPr="00035145" w:rsidRDefault="002915C2" w:rsidP="00A8630E">
      <w:pPr>
        <w:numPr>
          <w:ilvl w:val="2"/>
          <w:numId w:val="24"/>
        </w:numPr>
        <w:ind w:left="360"/>
        <w:contextualSpacing/>
        <w:jc w:val="both"/>
        <w:rPr>
          <w:rFonts w:ascii="Arial" w:eastAsia="Calibri" w:hAnsi="Arial" w:cs="Arial"/>
          <w:sz w:val="22"/>
          <w:szCs w:val="22"/>
          <w:lang w:val="es-ES" w:eastAsia="en-US"/>
        </w:rPr>
      </w:pPr>
      <w:bookmarkStart w:id="215" w:name="_Hlk524356608"/>
      <w:r w:rsidRPr="00035145">
        <w:rPr>
          <w:rFonts w:ascii="Arial" w:eastAsia="Calibri" w:hAnsi="Arial" w:cs="Arial"/>
          <w:sz w:val="22"/>
          <w:szCs w:val="22"/>
          <w:lang w:val="es-ES" w:eastAsia="en-US"/>
        </w:rPr>
        <w:t xml:space="preserve">Que no hay lugar a la aplicación de la medida de apremio provisional, de aceptarse las justificaciones y explicaciones presentadas, o, </w:t>
      </w:r>
    </w:p>
    <w:p w14:paraId="7DA86AE4" w14:textId="77777777" w:rsidR="002915C2" w:rsidRPr="00035145" w:rsidRDefault="002915C2" w:rsidP="00A8630E">
      <w:pPr>
        <w:jc w:val="both"/>
        <w:rPr>
          <w:rFonts w:ascii="Arial" w:eastAsia="Calibri" w:hAnsi="Arial" w:cs="Arial"/>
          <w:sz w:val="22"/>
          <w:szCs w:val="22"/>
          <w:lang w:val="es-ES" w:eastAsia="en-US"/>
        </w:rPr>
      </w:pPr>
    </w:p>
    <w:p w14:paraId="4119A64A" w14:textId="77777777" w:rsidR="002915C2" w:rsidRPr="00035145" w:rsidRDefault="002915C2" w:rsidP="00766A21">
      <w:pPr>
        <w:numPr>
          <w:ilvl w:val="2"/>
          <w:numId w:val="24"/>
        </w:numPr>
        <w:ind w:left="360"/>
        <w:contextualSpacing/>
        <w:jc w:val="both"/>
        <w:rPr>
          <w:rFonts w:ascii="Arial" w:eastAsia="Calibri" w:hAnsi="Arial" w:cs="Arial"/>
          <w:sz w:val="22"/>
          <w:szCs w:val="22"/>
          <w:lang w:val="es-ES" w:eastAsia="en-US"/>
        </w:rPr>
      </w:pPr>
      <w:bookmarkStart w:id="216" w:name="_Hlk524342980"/>
      <w:r w:rsidRPr="00035145">
        <w:rPr>
          <w:rFonts w:ascii="Arial" w:eastAsia="Calibri" w:hAnsi="Arial" w:cs="Arial"/>
          <w:sz w:val="22"/>
          <w:szCs w:val="22"/>
          <w:lang w:val="es-ES" w:eastAsia="en-US"/>
        </w:rPr>
        <w:t xml:space="preserve">Que se confirma la aplicación de la medida de apremio provisional, si no manifestó las razones que justifiquen el incumplimiento de la respectiva obligación, o de haberlas presentado, no se encuentra justificado el incumplimiento. </w:t>
      </w:r>
    </w:p>
    <w:bookmarkEnd w:id="213"/>
    <w:bookmarkEnd w:id="215"/>
    <w:bookmarkEnd w:id="216"/>
    <w:p w14:paraId="100D294C" w14:textId="77777777" w:rsidR="002915C2" w:rsidRPr="00035145" w:rsidRDefault="002915C2" w:rsidP="006674C8">
      <w:pPr>
        <w:jc w:val="both"/>
        <w:rPr>
          <w:rFonts w:ascii="Arial" w:eastAsia="Calibri" w:hAnsi="Arial" w:cs="Arial"/>
          <w:sz w:val="22"/>
          <w:szCs w:val="22"/>
          <w:lang w:val="es-ES" w:eastAsia="en-US"/>
        </w:rPr>
      </w:pPr>
    </w:p>
    <w:p w14:paraId="63F5F5DD" w14:textId="77777777" w:rsidR="002915C2" w:rsidRPr="00035145" w:rsidRDefault="002915C2">
      <w:pPr>
        <w:jc w:val="both"/>
        <w:rPr>
          <w:rFonts w:ascii="Arial" w:eastAsia="Calibri" w:hAnsi="Arial" w:cs="Arial"/>
          <w:sz w:val="22"/>
          <w:szCs w:val="22"/>
          <w:lang w:val="es-ES" w:eastAsia="en-US"/>
        </w:rPr>
      </w:pPr>
      <w:bookmarkStart w:id="217" w:name="_Hlk524356695"/>
      <w:r w:rsidRPr="00035145">
        <w:rPr>
          <w:rFonts w:ascii="Arial" w:eastAsia="Calibri" w:hAnsi="Arial" w:cs="Arial"/>
          <w:sz w:val="22"/>
          <w:szCs w:val="22"/>
          <w:lang w:val="es-ES" w:eastAsia="en-US"/>
        </w:rPr>
        <w:t>En el evento de que EL CONTRATISTA no presente ningún argumento dentro del término previsto, las partes tomarán ese silencio como aceptación de la medida de apremio provisional correspondiente, la cual se entiende aplicada.</w:t>
      </w:r>
      <w:bookmarkEnd w:id="214"/>
      <w:bookmarkEnd w:id="217"/>
    </w:p>
    <w:p w14:paraId="6DE61465" w14:textId="77777777" w:rsidR="002915C2" w:rsidRPr="00035145" w:rsidRDefault="002915C2">
      <w:pPr>
        <w:jc w:val="both"/>
        <w:rPr>
          <w:rFonts w:ascii="Arial" w:hAnsi="Arial" w:cs="Arial"/>
          <w:sz w:val="22"/>
          <w:szCs w:val="22"/>
        </w:rPr>
      </w:pPr>
    </w:p>
    <w:p w14:paraId="2EA96339" w14:textId="77777777" w:rsidR="002915C2" w:rsidRPr="00035145" w:rsidRDefault="002915C2">
      <w:pPr>
        <w:jc w:val="both"/>
        <w:rPr>
          <w:rFonts w:ascii="Arial" w:hAnsi="Arial" w:cs="Arial"/>
          <w:sz w:val="22"/>
          <w:szCs w:val="22"/>
        </w:rPr>
      </w:pPr>
      <w:r w:rsidRPr="00035145">
        <w:rPr>
          <w:rFonts w:ascii="Arial" w:hAnsi="Arial" w:cs="Arial"/>
          <w:sz w:val="22"/>
          <w:szCs w:val="22"/>
        </w:rPr>
        <w:t xml:space="preserve">Cuando la comunicación establezca la aplicación de la medida de apremio provisional, se procederá así: </w:t>
      </w:r>
    </w:p>
    <w:p w14:paraId="3350575A" w14:textId="77777777" w:rsidR="002915C2" w:rsidRPr="00035145" w:rsidRDefault="002915C2">
      <w:pPr>
        <w:jc w:val="both"/>
        <w:rPr>
          <w:rFonts w:ascii="Arial" w:hAnsi="Arial" w:cs="Arial"/>
          <w:sz w:val="22"/>
          <w:szCs w:val="22"/>
        </w:rPr>
      </w:pPr>
    </w:p>
    <w:p w14:paraId="2C33E2C6" w14:textId="25805C6D" w:rsidR="002915C2" w:rsidRPr="00035145" w:rsidRDefault="00CD27B3">
      <w:pPr>
        <w:jc w:val="both"/>
        <w:rPr>
          <w:rFonts w:ascii="Arial" w:hAnsi="Arial" w:cs="Arial"/>
          <w:sz w:val="22"/>
          <w:szCs w:val="22"/>
        </w:rPr>
      </w:pPr>
      <w:r w:rsidRPr="00035145">
        <w:rPr>
          <w:rFonts w:ascii="Arial" w:hAnsi="Arial" w:cs="Arial"/>
          <w:sz w:val="22"/>
          <w:szCs w:val="22"/>
        </w:rPr>
        <w:t>E</w:t>
      </w:r>
      <w:r w:rsidR="00DB58AD" w:rsidRPr="00035145">
        <w:rPr>
          <w:rFonts w:ascii="Arial" w:hAnsi="Arial" w:cs="Arial"/>
          <w:sz w:val="22"/>
          <w:szCs w:val="22"/>
        </w:rPr>
        <w:t>L CONTRATANTE</w:t>
      </w:r>
      <w:r w:rsidR="002915C2" w:rsidRPr="00035145">
        <w:rPr>
          <w:rFonts w:ascii="Arial" w:hAnsi="Arial" w:cs="Arial"/>
          <w:sz w:val="22"/>
          <w:szCs w:val="22"/>
        </w:rPr>
        <w:t xml:space="preserve"> elaborará un documento de cobro con el valor a descontar, el cual se remite a EL CONTRATISTA para que en un término no mayor a ocho (8) días calendario, siguientes a la fecha de su recibo, informe la factura a la que se le debe hacer el descuento, en caso de no hacerlo dentro del tiempo señalado, </w:t>
      </w:r>
      <w:r w:rsidRPr="00035145">
        <w:rPr>
          <w:rFonts w:ascii="Arial" w:hAnsi="Arial" w:cs="Arial"/>
          <w:sz w:val="22"/>
          <w:szCs w:val="22"/>
        </w:rPr>
        <w:t>E</w:t>
      </w:r>
      <w:r w:rsidR="00DB58AD" w:rsidRPr="00035145">
        <w:rPr>
          <w:rFonts w:ascii="Arial" w:hAnsi="Arial" w:cs="Arial"/>
          <w:sz w:val="22"/>
          <w:szCs w:val="22"/>
        </w:rPr>
        <w:t>L CONTRATANTE</w:t>
      </w:r>
      <w:r w:rsidR="002915C2" w:rsidRPr="00035145">
        <w:rPr>
          <w:rFonts w:ascii="Arial" w:hAnsi="Arial" w:cs="Arial"/>
          <w:sz w:val="22"/>
          <w:szCs w:val="22"/>
        </w:rPr>
        <w:t xml:space="preserve"> lo podrá deducir de cualquier suma que le adeude al CONTRATISTA. En caso de que </w:t>
      </w:r>
      <w:r w:rsidRPr="00035145">
        <w:rPr>
          <w:rFonts w:ascii="Arial" w:hAnsi="Arial" w:cs="Arial"/>
          <w:sz w:val="22"/>
          <w:szCs w:val="22"/>
        </w:rPr>
        <w:t>E</w:t>
      </w:r>
      <w:r w:rsidR="00DB58AD" w:rsidRPr="00035145">
        <w:rPr>
          <w:rFonts w:ascii="Arial" w:hAnsi="Arial" w:cs="Arial"/>
          <w:sz w:val="22"/>
          <w:szCs w:val="22"/>
        </w:rPr>
        <w:t>L CONTRATANTE</w:t>
      </w:r>
      <w:r w:rsidR="002915C2" w:rsidRPr="00035145">
        <w:rPr>
          <w:rFonts w:ascii="Arial" w:hAnsi="Arial" w:cs="Arial"/>
          <w:sz w:val="22"/>
          <w:szCs w:val="22"/>
        </w:rPr>
        <w:t xml:space="preserve"> no cuente con dineros retenidos a favor del CONTRATISTA, se le indicará que debe realizar el pago del documento de cobro dentro de los treinta (30) días calendario siguientes a su emisión, en los establecimientos que </w:t>
      </w:r>
      <w:r w:rsidRPr="00035145">
        <w:rPr>
          <w:rFonts w:ascii="Arial" w:hAnsi="Arial" w:cs="Arial"/>
          <w:sz w:val="22"/>
          <w:szCs w:val="22"/>
        </w:rPr>
        <w:t>E</w:t>
      </w:r>
      <w:r w:rsidR="00DB58AD" w:rsidRPr="00035145">
        <w:rPr>
          <w:rFonts w:ascii="Arial" w:hAnsi="Arial" w:cs="Arial"/>
          <w:sz w:val="22"/>
          <w:szCs w:val="22"/>
        </w:rPr>
        <w:t>L CONTRATANTE</w:t>
      </w:r>
      <w:r w:rsidR="002915C2" w:rsidRPr="00035145">
        <w:rPr>
          <w:rFonts w:ascii="Arial" w:hAnsi="Arial" w:cs="Arial"/>
          <w:sz w:val="22"/>
          <w:szCs w:val="22"/>
        </w:rPr>
        <w:t xml:space="preserve"> tiene habilitados para pagos y que deberá entregar la constancia de pago o informar por escrito la realización del pago a la dependencia administradora del contrato, como mínimo en un término no mayor a los ocho (8) días calendario, siguientes a su vencimiento. De no realizar el pago en el término que se le señala, se procederá a accionar la garantía de cumplimiento.</w:t>
      </w:r>
    </w:p>
    <w:p w14:paraId="69F6D9FA" w14:textId="77777777" w:rsidR="002915C2" w:rsidRPr="00035145" w:rsidRDefault="002915C2">
      <w:pPr>
        <w:jc w:val="both"/>
        <w:rPr>
          <w:rFonts w:ascii="Arial" w:hAnsi="Arial" w:cs="Arial"/>
          <w:sz w:val="22"/>
          <w:szCs w:val="22"/>
        </w:rPr>
      </w:pPr>
    </w:p>
    <w:p w14:paraId="3E154355" w14:textId="2048DF11" w:rsidR="002915C2" w:rsidRPr="00035145" w:rsidRDefault="002915C2" w:rsidP="00BA1202">
      <w:pPr>
        <w:jc w:val="both"/>
        <w:rPr>
          <w:rFonts w:ascii="Arial" w:hAnsi="Arial" w:cs="Arial"/>
          <w:sz w:val="22"/>
          <w:szCs w:val="22"/>
        </w:rPr>
      </w:pPr>
      <w:r w:rsidRPr="00035145">
        <w:rPr>
          <w:rFonts w:ascii="Arial" w:hAnsi="Arial" w:cs="Arial"/>
          <w:sz w:val="22"/>
          <w:szCs w:val="22"/>
        </w:rPr>
        <w:t xml:space="preserve">La medida de apremio provisional se entenderá aplicada el día en que vence el término para que EL CONTRATISTA presente argumentos que sustenten la no aplicación de </w:t>
      </w:r>
      <w:proofErr w:type="gramStart"/>
      <w:r w:rsidRPr="00035145">
        <w:rPr>
          <w:rFonts w:ascii="Arial" w:hAnsi="Arial" w:cs="Arial"/>
          <w:sz w:val="22"/>
          <w:szCs w:val="22"/>
        </w:rPr>
        <w:t>la misma</w:t>
      </w:r>
      <w:proofErr w:type="gramEnd"/>
      <w:r w:rsidRPr="00035145">
        <w:rPr>
          <w:rFonts w:ascii="Arial" w:hAnsi="Arial" w:cs="Arial"/>
          <w:sz w:val="22"/>
          <w:szCs w:val="22"/>
        </w:rPr>
        <w:t xml:space="preserve">, sin que los hubiera presentado, o desde la fecha en la cual se le comunique la confirmación de la aplicación de </w:t>
      </w:r>
      <w:proofErr w:type="gramStart"/>
      <w:r w:rsidRPr="00035145">
        <w:rPr>
          <w:rFonts w:ascii="Arial" w:hAnsi="Arial" w:cs="Arial"/>
          <w:sz w:val="22"/>
          <w:szCs w:val="22"/>
        </w:rPr>
        <w:t>la misma</w:t>
      </w:r>
      <w:proofErr w:type="gramEnd"/>
      <w:r w:rsidRPr="00035145">
        <w:rPr>
          <w:rFonts w:ascii="Arial" w:hAnsi="Arial" w:cs="Arial"/>
          <w:sz w:val="22"/>
          <w:szCs w:val="22"/>
        </w:rPr>
        <w:t>.</w:t>
      </w:r>
    </w:p>
    <w:p w14:paraId="2C3FB045" w14:textId="1939BC2C" w:rsidR="002915C2" w:rsidRDefault="00EC467E" w:rsidP="00A438E0">
      <w:pPr>
        <w:pStyle w:val="Ttulo1"/>
        <w:jc w:val="both"/>
        <w:rPr>
          <w:sz w:val="22"/>
          <w:szCs w:val="22"/>
        </w:rPr>
      </w:pPr>
      <w:bookmarkStart w:id="218" w:name="_Toc113287614"/>
      <w:bookmarkStart w:id="219" w:name="_Toc115357946"/>
      <w:r>
        <w:rPr>
          <w:sz w:val="22"/>
          <w:szCs w:val="22"/>
        </w:rPr>
        <w:lastRenderedPageBreak/>
        <w:t>6.</w:t>
      </w:r>
      <w:r w:rsidR="00DB58AD">
        <w:rPr>
          <w:sz w:val="22"/>
          <w:szCs w:val="22"/>
        </w:rPr>
        <w:t>6</w:t>
      </w:r>
      <w:r>
        <w:rPr>
          <w:sz w:val="22"/>
          <w:szCs w:val="22"/>
        </w:rPr>
        <w:t>.3</w:t>
      </w:r>
      <w:r w:rsidR="002915C2" w:rsidRPr="00526E12">
        <w:rPr>
          <w:sz w:val="22"/>
          <w:szCs w:val="22"/>
        </w:rPr>
        <w:t>.</w:t>
      </w:r>
      <w:r w:rsidR="002915C2" w:rsidRPr="00526E12">
        <w:rPr>
          <w:sz w:val="22"/>
          <w:szCs w:val="22"/>
        </w:rPr>
        <w:tab/>
        <w:t>Carácter definitivo de la medida de apremio</w:t>
      </w:r>
      <w:bookmarkEnd w:id="218"/>
      <w:bookmarkEnd w:id="219"/>
    </w:p>
    <w:p w14:paraId="225A1033" w14:textId="77777777" w:rsidR="002915C2" w:rsidRPr="00ED407D" w:rsidRDefault="002915C2" w:rsidP="00BA1202">
      <w:pPr>
        <w:jc w:val="both"/>
        <w:rPr>
          <w:rFonts w:ascii="Arial" w:hAnsi="Arial" w:cs="Arial"/>
          <w:b/>
          <w:color w:val="FF0000"/>
          <w:sz w:val="22"/>
          <w:szCs w:val="22"/>
        </w:rPr>
      </w:pPr>
    </w:p>
    <w:p w14:paraId="742C32CA" w14:textId="6BCAA151" w:rsidR="002915C2" w:rsidRPr="00ED407D" w:rsidRDefault="002915C2" w:rsidP="004C305A">
      <w:pPr>
        <w:tabs>
          <w:tab w:val="left" w:pos="1080"/>
        </w:tabs>
        <w:jc w:val="both"/>
        <w:rPr>
          <w:rFonts w:ascii="Arial" w:hAnsi="Arial" w:cs="Arial"/>
          <w:sz w:val="22"/>
          <w:szCs w:val="22"/>
        </w:rPr>
      </w:pPr>
      <w:r w:rsidRPr="00ED407D">
        <w:rPr>
          <w:rFonts w:ascii="Arial" w:hAnsi="Arial" w:cs="Arial"/>
          <w:sz w:val="22"/>
          <w:szCs w:val="22"/>
        </w:rPr>
        <w:t xml:space="preserve">La medida de apremio </w:t>
      </w:r>
      <w:r w:rsidR="00A30DE7" w:rsidRPr="00ED407D">
        <w:rPr>
          <w:rFonts w:ascii="Arial" w:hAnsi="Arial" w:cs="Arial"/>
          <w:sz w:val="22"/>
          <w:szCs w:val="22"/>
        </w:rPr>
        <w:t>provisional</w:t>
      </w:r>
      <w:r w:rsidRPr="00ED407D">
        <w:rPr>
          <w:rFonts w:ascii="Arial" w:hAnsi="Arial" w:cs="Arial"/>
          <w:sz w:val="22"/>
          <w:szCs w:val="22"/>
        </w:rPr>
        <w:t xml:space="preserve"> se volverá definitiva en los siguientes eventos:</w:t>
      </w:r>
    </w:p>
    <w:p w14:paraId="5EA56D69" w14:textId="77777777" w:rsidR="002915C2" w:rsidRPr="00ED407D" w:rsidRDefault="002915C2" w:rsidP="00450555">
      <w:pPr>
        <w:tabs>
          <w:tab w:val="left" w:pos="284"/>
        </w:tabs>
        <w:jc w:val="both"/>
        <w:rPr>
          <w:rFonts w:ascii="Arial" w:hAnsi="Arial" w:cs="Arial"/>
          <w:sz w:val="22"/>
          <w:szCs w:val="22"/>
        </w:rPr>
      </w:pPr>
    </w:p>
    <w:p w14:paraId="0B634311" w14:textId="77777777" w:rsidR="002915C2" w:rsidRPr="00ED407D" w:rsidRDefault="002915C2" w:rsidP="00971A3B">
      <w:pPr>
        <w:pStyle w:val="Prrafodelista"/>
        <w:numPr>
          <w:ilvl w:val="0"/>
          <w:numId w:val="23"/>
        </w:numPr>
        <w:tabs>
          <w:tab w:val="left" w:pos="284"/>
        </w:tabs>
        <w:ind w:left="0" w:firstLine="0"/>
        <w:jc w:val="both"/>
        <w:rPr>
          <w:rFonts w:ascii="Arial" w:hAnsi="Arial" w:cs="Arial"/>
        </w:rPr>
      </w:pPr>
      <w:r w:rsidRPr="00ED407D">
        <w:rPr>
          <w:rFonts w:ascii="Arial" w:hAnsi="Arial" w:cs="Arial"/>
        </w:rPr>
        <w:t xml:space="preserve">Cuando haya caducado la acción para controvertirla ante la jurisdicción. </w:t>
      </w:r>
    </w:p>
    <w:p w14:paraId="7A10A88E" w14:textId="77777777" w:rsidR="002915C2" w:rsidRPr="00ED407D" w:rsidRDefault="002915C2" w:rsidP="00D8696B">
      <w:pPr>
        <w:tabs>
          <w:tab w:val="left" w:pos="284"/>
        </w:tabs>
        <w:jc w:val="both"/>
        <w:rPr>
          <w:rFonts w:ascii="Arial" w:hAnsi="Arial" w:cs="Arial"/>
          <w:sz w:val="22"/>
          <w:szCs w:val="22"/>
        </w:rPr>
      </w:pPr>
    </w:p>
    <w:p w14:paraId="6C1F576E" w14:textId="77777777" w:rsidR="002915C2" w:rsidRPr="00ED407D" w:rsidRDefault="002915C2" w:rsidP="00F0598F">
      <w:pPr>
        <w:pStyle w:val="Prrafodelista"/>
        <w:numPr>
          <w:ilvl w:val="0"/>
          <w:numId w:val="23"/>
        </w:numPr>
        <w:tabs>
          <w:tab w:val="left" w:pos="284"/>
        </w:tabs>
        <w:ind w:left="0" w:firstLine="0"/>
        <w:jc w:val="both"/>
        <w:rPr>
          <w:rFonts w:ascii="Arial" w:hAnsi="Arial" w:cs="Arial"/>
        </w:rPr>
      </w:pPr>
      <w:r w:rsidRPr="00ED407D">
        <w:rPr>
          <w:rFonts w:ascii="Arial" w:hAnsi="Arial" w:cs="Arial"/>
        </w:rPr>
        <w:t>Cuando esté ejecutoriada la sentencia judicial que determine la procedencia de su aplicación.</w:t>
      </w:r>
    </w:p>
    <w:p w14:paraId="0969FCF1" w14:textId="77777777" w:rsidR="002915C2" w:rsidRPr="00ED407D" w:rsidRDefault="002915C2" w:rsidP="00F0598F">
      <w:pPr>
        <w:pStyle w:val="Prrafodelista"/>
        <w:tabs>
          <w:tab w:val="left" w:pos="284"/>
        </w:tabs>
        <w:ind w:left="0"/>
        <w:jc w:val="both"/>
        <w:rPr>
          <w:rFonts w:ascii="Arial" w:hAnsi="Arial" w:cs="Arial"/>
        </w:rPr>
      </w:pPr>
    </w:p>
    <w:p w14:paraId="42196545" w14:textId="77777777" w:rsidR="002915C2" w:rsidRPr="00ED407D" w:rsidRDefault="002915C2" w:rsidP="00A8630E">
      <w:pPr>
        <w:pStyle w:val="Prrafodelista"/>
        <w:tabs>
          <w:tab w:val="left" w:pos="284"/>
        </w:tabs>
        <w:ind w:left="0"/>
        <w:jc w:val="both"/>
        <w:rPr>
          <w:rFonts w:ascii="Arial" w:hAnsi="Arial" w:cs="Arial"/>
        </w:rPr>
      </w:pPr>
      <w:r w:rsidRPr="00ED407D">
        <w:rPr>
          <w:rFonts w:ascii="Arial" w:hAnsi="Arial" w:cs="Arial"/>
        </w:rPr>
        <w:t xml:space="preserve">3. Cuando EL CONTRATISTA pague y/o reconozca su incumplimiento, según el caso. </w:t>
      </w:r>
    </w:p>
    <w:p w14:paraId="62E74257" w14:textId="023DA634" w:rsidR="002915C2" w:rsidRPr="00526E12" w:rsidRDefault="00EC467E" w:rsidP="00A438E0">
      <w:pPr>
        <w:pStyle w:val="Ttulo1"/>
        <w:jc w:val="both"/>
        <w:rPr>
          <w:sz w:val="22"/>
          <w:szCs w:val="22"/>
        </w:rPr>
      </w:pPr>
      <w:bookmarkStart w:id="220" w:name="_Toc113287615"/>
      <w:bookmarkStart w:id="221" w:name="_Toc115357947"/>
      <w:r>
        <w:rPr>
          <w:sz w:val="22"/>
          <w:szCs w:val="22"/>
        </w:rPr>
        <w:t>6.</w:t>
      </w:r>
      <w:r w:rsidR="00DB58AD">
        <w:rPr>
          <w:sz w:val="22"/>
          <w:szCs w:val="22"/>
        </w:rPr>
        <w:t>6</w:t>
      </w:r>
      <w:r>
        <w:rPr>
          <w:sz w:val="22"/>
          <w:szCs w:val="22"/>
        </w:rPr>
        <w:t>.4</w:t>
      </w:r>
      <w:r w:rsidR="002915C2" w:rsidRPr="00526E12">
        <w:rPr>
          <w:sz w:val="22"/>
          <w:szCs w:val="22"/>
        </w:rPr>
        <w:t>.</w:t>
      </w:r>
      <w:r w:rsidR="002915C2" w:rsidRPr="00526E12">
        <w:rPr>
          <w:sz w:val="22"/>
          <w:szCs w:val="22"/>
        </w:rPr>
        <w:tab/>
        <w:t xml:space="preserve">   Pérdida de efectos de la medida de apremio y devolución de las sumas cobradas o pagadas</w:t>
      </w:r>
      <w:bookmarkEnd w:id="220"/>
      <w:bookmarkEnd w:id="221"/>
    </w:p>
    <w:p w14:paraId="5CE8FB0A" w14:textId="77777777" w:rsidR="002915C2" w:rsidRPr="00ED407D" w:rsidRDefault="002915C2" w:rsidP="00BA1202">
      <w:pPr>
        <w:tabs>
          <w:tab w:val="left" w:pos="1080"/>
        </w:tabs>
        <w:jc w:val="both"/>
        <w:rPr>
          <w:rFonts w:ascii="Arial" w:hAnsi="Arial" w:cs="Arial"/>
          <w:sz w:val="22"/>
          <w:szCs w:val="22"/>
        </w:rPr>
      </w:pPr>
    </w:p>
    <w:p w14:paraId="70F39D00" w14:textId="77777777" w:rsidR="002915C2" w:rsidRPr="00ED407D" w:rsidRDefault="002915C2" w:rsidP="004C305A">
      <w:pPr>
        <w:tabs>
          <w:tab w:val="left" w:pos="1080"/>
        </w:tabs>
        <w:jc w:val="both"/>
        <w:rPr>
          <w:rFonts w:ascii="Arial" w:hAnsi="Arial" w:cs="Arial"/>
          <w:sz w:val="22"/>
          <w:szCs w:val="22"/>
        </w:rPr>
      </w:pPr>
      <w:r w:rsidRPr="00ED407D">
        <w:rPr>
          <w:rFonts w:ascii="Arial" w:hAnsi="Arial" w:cs="Arial"/>
          <w:sz w:val="22"/>
          <w:szCs w:val="22"/>
        </w:rPr>
        <w:t>La medida de apremio deberá dejarse sin efectos:</w:t>
      </w:r>
    </w:p>
    <w:p w14:paraId="4CDAF831" w14:textId="77777777" w:rsidR="002915C2" w:rsidRPr="00ED407D" w:rsidRDefault="002915C2" w:rsidP="00450555">
      <w:pPr>
        <w:tabs>
          <w:tab w:val="left" w:pos="1080"/>
        </w:tabs>
        <w:jc w:val="both"/>
        <w:rPr>
          <w:rFonts w:ascii="Arial" w:hAnsi="Arial" w:cs="Arial"/>
          <w:sz w:val="22"/>
          <w:szCs w:val="22"/>
        </w:rPr>
      </w:pPr>
    </w:p>
    <w:p w14:paraId="07705EEC" w14:textId="77777777" w:rsidR="002915C2" w:rsidRPr="00ED407D" w:rsidRDefault="002915C2" w:rsidP="00971A3B">
      <w:pPr>
        <w:pStyle w:val="Prrafodelista"/>
        <w:tabs>
          <w:tab w:val="left" w:pos="1080"/>
        </w:tabs>
        <w:ind w:left="0"/>
        <w:jc w:val="both"/>
        <w:rPr>
          <w:rFonts w:ascii="Arial" w:hAnsi="Arial" w:cs="Arial"/>
        </w:rPr>
      </w:pPr>
      <w:r w:rsidRPr="00ED407D">
        <w:rPr>
          <w:rFonts w:ascii="Arial" w:hAnsi="Arial" w:cs="Arial"/>
        </w:rPr>
        <w:t>1. Cuando esté ejecutoriada la sentencia judicial que determine la improcedencia de su aplicación. El valor de la medida de apremio se devolverá en las condiciones que se fijen en el fallo.</w:t>
      </w:r>
    </w:p>
    <w:p w14:paraId="7CF64585" w14:textId="77777777" w:rsidR="002915C2" w:rsidRPr="00ED407D" w:rsidRDefault="002915C2" w:rsidP="00D8696B">
      <w:pPr>
        <w:pStyle w:val="Prrafodelista"/>
        <w:tabs>
          <w:tab w:val="left" w:pos="1080"/>
        </w:tabs>
        <w:ind w:left="0"/>
        <w:jc w:val="both"/>
        <w:rPr>
          <w:rFonts w:ascii="Arial" w:hAnsi="Arial" w:cs="Arial"/>
        </w:rPr>
      </w:pPr>
    </w:p>
    <w:p w14:paraId="0ED5EB97" w14:textId="1DBA125E" w:rsidR="00E81C83" w:rsidRDefault="002915C2" w:rsidP="00F0598F">
      <w:pPr>
        <w:tabs>
          <w:tab w:val="left" w:pos="1080"/>
        </w:tabs>
        <w:jc w:val="both"/>
        <w:rPr>
          <w:rFonts w:ascii="Arial" w:hAnsi="Arial" w:cs="Arial"/>
          <w:sz w:val="22"/>
          <w:szCs w:val="22"/>
        </w:rPr>
      </w:pPr>
      <w:r w:rsidRPr="00ED407D">
        <w:rPr>
          <w:rFonts w:ascii="Arial" w:hAnsi="Arial" w:cs="Arial"/>
          <w:sz w:val="22"/>
          <w:szCs w:val="22"/>
        </w:rPr>
        <w:t xml:space="preserve">2. Cuando EL CONTRATISTA acredita la existencia de situaciones que lo exoneren de responsabilidad. En este caso habrá lugar a la entrega del dinero cobrado o deducido, indexado con el Índice de Precios al Consumidor y se ordenará que se retire del Sistema de Información de Proveedores y Contratistas o del registro que para el efecto tenga </w:t>
      </w:r>
      <w:r w:rsidR="00CD27B3">
        <w:rPr>
          <w:rFonts w:ascii="Arial" w:hAnsi="Arial" w:cs="Arial"/>
          <w:sz w:val="22"/>
          <w:szCs w:val="22"/>
        </w:rPr>
        <w:t>E</w:t>
      </w:r>
      <w:r w:rsidR="00DB58AD">
        <w:rPr>
          <w:rFonts w:ascii="Arial" w:hAnsi="Arial" w:cs="Arial"/>
          <w:sz w:val="22"/>
          <w:szCs w:val="22"/>
        </w:rPr>
        <w:t>L CONTRATANTE</w:t>
      </w:r>
      <w:r w:rsidRPr="00ED407D">
        <w:rPr>
          <w:rFonts w:ascii="Arial" w:hAnsi="Arial" w:cs="Arial"/>
          <w:sz w:val="22"/>
          <w:szCs w:val="22"/>
        </w:rPr>
        <w:t>.</w:t>
      </w:r>
    </w:p>
    <w:p w14:paraId="243C5828" w14:textId="2F427C8E" w:rsidR="00DB58AD" w:rsidRDefault="0070690F" w:rsidP="0070690F">
      <w:pPr>
        <w:pStyle w:val="Ttulo"/>
        <w:jc w:val="both"/>
        <w:rPr>
          <w:sz w:val="22"/>
          <w:szCs w:val="22"/>
        </w:rPr>
      </w:pPr>
      <w:bookmarkStart w:id="222" w:name="_Toc115357948"/>
      <w:r>
        <w:rPr>
          <w:sz w:val="22"/>
          <w:szCs w:val="22"/>
        </w:rPr>
        <w:t xml:space="preserve">6.7 </w:t>
      </w:r>
      <w:r w:rsidR="00DB58AD">
        <w:rPr>
          <w:sz w:val="22"/>
          <w:szCs w:val="22"/>
        </w:rPr>
        <w:t>Subcontratación</w:t>
      </w:r>
      <w:bookmarkEnd w:id="222"/>
    </w:p>
    <w:p w14:paraId="2CB8F441" w14:textId="77777777" w:rsidR="00DB58AD" w:rsidRDefault="00DB58AD" w:rsidP="00DB58AD">
      <w:pPr>
        <w:widowControl w:val="0"/>
        <w:jc w:val="both"/>
        <w:rPr>
          <w:rFonts w:ascii="Arial" w:hAnsi="Arial" w:cs="Arial"/>
          <w:bCs/>
          <w:snapToGrid w:val="0"/>
          <w:sz w:val="22"/>
          <w:szCs w:val="22"/>
          <w:lang w:eastAsia="es-ES"/>
        </w:rPr>
      </w:pPr>
    </w:p>
    <w:p w14:paraId="487A1340" w14:textId="26D3077F" w:rsidR="0089782E" w:rsidRPr="0070690F" w:rsidRDefault="0089782E" w:rsidP="0070690F">
      <w:pPr>
        <w:widowControl w:val="0"/>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 xml:space="preserve">Con base en los estudios previos y demás estudios que soportan el proceso, </w:t>
      </w:r>
      <w:r w:rsidRPr="0070690F">
        <w:rPr>
          <w:rFonts w:ascii="Arial" w:hAnsi="Arial" w:cs="Arial"/>
          <w:b/>
          <w:snapToGrid w:val="0"/>
          <w:color w:val="000000" w:themeColor="text1"/>
          <w:sz w:val="22"/>
          <w:szCs w:val="22"/>
          <w:lang w:eastAsia="es-ES"/>
        </w:rPr>
        <w:t>EL CONTRATANTE</w:t>
      </w:r>
      <w:r w:rsidRPr="0070690F">
        <w:rPr>
          <w:rFonts w:ascii="Arial" w:hAnsi="Arial" w:cs="Arial"/>
          <w:bCs/>
          <w:snapToGrid w:val="0"/>
          <w:color w:val="000000" w:themeColor="text1"/>
          <w:sz w:val="22"/>
          <w:szCs w:val="22"/>
          <w:lang w:eastAsia="es-ES"/>
        </w:rPr>
        <w:t xml:space="preserve"> permitirá la subcontratación solo de la actividad correspondiente al transporte para la factura</w:t>
      </w:r>
      <w:r w:rsidR="00F34C98" w:rsidRPr="0070690F">
        <w:rPr>
          <w:rFonts w:ascii="Arial" w:hAnsi="Arial" w:cs="Arial"/>
          <w:bCs/>
          <w:snapToGrid w:val="0"/>
          <w:color w:val="000000" w:themeColor="text1"/>
          <w:sz w:val="22"/>
          <w:szCs w:val="22"/>
          <w:lang w:eastAsia="es-ES"/>
        </w:rPr>
        <w:t xml:space="preserve"> y, de requerirse, la impresión de factura tipo </w:t>
      </w:r>
      <w:r w:rsidR="00191DFA" w:rsidRPr="0070690F">
        <w:rPr>
          <w:rFonts w:ascii="Arial" w:hAnsi="Arial" w:cs="Arial"/>
          <w:bCs/>
          <w:snapToGrid w:val="0"/>
          <w:color w:val="000000" w:themeColor="text1"/>
          <w:sz w:val="22"/>
          <w:szCs w:val="22"/>
          <w:lang w:eastAsia="es-ES"/>
        </w:rPr>
        <w:t>B</w:t>
      </w:r>
      <w:r w:rsidR="00F34C98" w:rsidRPr="0070690F">
        <w:rPr>
          <w:rFonts w:ascii="Arial" w:hAnsi="Arial" w:cs="Arial"/>
          <w:bCs/>
          <w:snapToGrid w:val="0"/>
          <w:color w:val="000000" w:themeColor="text1"/>
          <w:sz w:val="22"/>
          <w:szCs w:val="22"/>
          <w:lang w:eastAsia="es-ES"/>
        </w:rPr>
        <w:t>rail</w:t>
      </w:r>
      <w:r w:rsidR="00191DFA" w:rsidRPr="0070690F">
        <w:rPr>
          <w:rFonts w:ascii="Arial" w:hAnsi="Arial" w:cs="Arial"/>
          <w:bCs/>
          <w:snapToGrid w:val="0"/>
          <w:color w:val="000000" w:themeColor="text1"/>
          <w:sz w:val="22"/>
          <w:szCs w:val="22"/>
          <w:lang w:eastAsia="es-ES"/>
        </w:rPr>
        <w:t>l</w:t>
      </w:r>
      <w:r w:rsidR="00F34C98" w:rsidRPr="0070690F">
        <w:rPr>
          <w:rFonts w:ascii="Arial" w:hAnsi="Arial" w:cs="Arial"/>
          <w:bCs/>
          <w:snapToGrid w:val="0"/>
          <w:color w:val="000000" w:themeColor="text1"/>
          <w:sz w:val="22"/>
          <w:szCs w:val="22"/>
          <w:lang w:eastAsia="es-ES"/>
        </w:rPr>
        <w:t>e</w:t>
      </w:r>
      <w:r w:rsidRPr="0070690F">
        <w:rPr>
          <w:rFonts w:ascii="Arial" w:hAnsi="Arial" w:cs="Arial"/>
          <w:bCs/>
          <w:snapToGrid w:val="0"/>
          <w:color w:val="000000" w:themeColor="text1"/>
          <w:sz w:val="22"/>
          <w:szCs w:val="22"/>
          <w:lang w:eastAsia="es-ES"/>
        </w:rPr>
        <w:t>.</w:t>
      </w:r>
    </w:p>
    <w:p w14:paraId="12B431F4" w14:textId="77777777" w:rsidR="0089782E" w:rsidRPr="0070690F" w:rsidRDefault="0089782E" w:rsidP="0070690F">
      <w:pPr>
        <w:contextualSpacing/>
        <w:jc w:val="both"/>
        <w:rPr>
          <w:rFonts w:ascii="Arial" w:hAnsi="Arial" w:cs="Arial"/>
          <w:bCs/>
          <w:snapToGrid w:val="0"/>
          <w:color w:val="000000" w:themeColor="text1"/>
          <w:sz w:val="22"/>
          <w:szCs w:val="22"/>
          <w:lang w:eastAsia="es-ES"/>
        </w:rPr>
      </w:pPr>
    </w:p>
    <w:p w14:paraId="58C13040" w14:textId="49A935E9" w:rsidR="0089782E" w:rsidRPr="0070690F" w:rsidRDefault="0089782E" w:rsidP="0070690F">
      <w:pPr>
        <w:contextualSpacing/>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 xml:space="preserve">En caso de que, durante la ejecución del contrato, </w:t>
      </w:r>
      <w:r w:rsidRPr="0070690F">
        <w:rPr>
          <w:rFonts w:ascii="Arial" w:hAnsi="Arial" w:cs="Arial"/>
          <w:b/>
          <w:snapToGrid w:val="0"/>
          <w:color w:val="000000" w:themeColor="text1"/>
          <w:sz w:val="22"/>
          <w:szCs w:val="22"/>
          <w:lang w:eastAsia="es-ES"/>
        </w:rPr>
        <w:t>EL CONTRATISTA</w:t>
      </w:r>
      <w:r w:rsidRPr="0070690F">
        <w:rPr>
          <w:rFonts w:ascii="Arial" w:hAnsi="Arial" w:cs="Arial"/>
          <w:bCs/>
          <w:snapToGrid w:val="0"/>
          <w:color w:val="000000" w:themeColor="text1"/>
          <w:sz w:val="22"/>
          <w:szCs w:val="22"/>
          <w:lang w:eastAsia="es-ES"/>
        </w:rPr>
        <w:t xml:space="preserve"> requiera subcontratar alguna de las actividades del contrato, no mencionada</w:t>
      </w:r>
      <w:r w:rsidR="00AC6119" w:rsidRPr="0070690F">
        <w:rPr>
          <w:rFonts w:ascii="Arial" w:hAnsi="Arial" w:cs="Arial"/>
          <w:bCs/>
          <w:snapToGrid w:val="0"/>
          <w:color w:val="000000" w:themeColor="text1"/>
          <w:sz w:val="22"/>
          <w:szCs w:val="22"/>
          <w:lang w:eastAsia="es-ES"/>
        </w:rPr>
        <w:t>s</w:t>
      </w:r>
      <w:r w:rsidRPr="0070690F">
        <w:rPr>
          <w:rFonts w:ascii="Arial" w:hAnsi="Arial" w:cs="Arial"/>
          <w:bCs/>
          <w:snapToGrid w:val="0"/>
          <w:color w:val="000000" w:themeColor="text1"/>
          <w:sz w:val="22"/>
          <w:szCs w:val="22"/>
          <w:lang w:eastAsia="es-ES"/>
        </w:rPr>
        <w:t xml:space="preserve"> </w:t>
      </w:r>
      <w:r w:rsidR="00AC6119" w:rsidRPr="0070690F">
        <w:rPr>
          <w:rFonts w:ascii="Arial" w:hAnsi="Arial" w:cs="Arial"/>
          <w:bCs/>
          <w:snapToGrid w:val="0"/>
          <w:color w:val="000000" w:themeColor="text1"/>
          <w:sz w:val="22"/>
          <w:szCs w:val="22"/>
          <w:lang w:eastAsia="es-ES"/>
        </w:rPr>
        <w:t xml:space="preserve">en este numeral </w:t>
      </w:r>
      <w:r w:rsidRPr="0070690F">
        <w:rPr>
          <w:rFonts w:ascii="Arial" w:hAnsi="Arial" w:cs="Arial"/>
          <w:bCs/>
          <w:snapToGrid w:val="0"/>
          <w:color w:val="000000" w:themeColor="text1"/>
          <w:sz w:val="22"/>
          <w:szCs w:val="22"/>
          <w:lang w:eastAsia="es-ES"/>
        </w:rPr>
        <w:t xml:space="preserve">y no indicadas en la oferta como que serían subcontratadas, deberá solicitar por escrito, autorización a </w:t>
      </w:r>
      <w:r w:rsidRPr="0070690F">
        <w:rPr>
          <w:rFonts w:ascii="Arial" w:hAnsi="Arial" w:cs="Arial"/>
          <w:b/>
          <w:snapToGrid w:val="0"/>
          <w:color w:val="000000" w:themeColor="text1"/>
          <w:sz w:val="22"/>
          <w:szCs w:val="22"/>
          <w:lang w:eastAsia="es-ES"/>
        </w:rPr>
        <w:t>EL CONTRATANTE</w:t>
      </w:r>
      <w:r w:rsidRPr="0070690F">
        <w:rPr>
          <w:rFonts w:ascii="Arial" w:hAnsi="Arial" w:cs="Arial"/>
          <w:bCs/>
          <w:snapToGrid w:val="0"/>
          <w:color w:val="000000" w:themeColor="text1"/>
          <w:sz w:val="22"/>
          <w:szCs w:val="22"/>
          <w:lang w:eastAsia="es-ES"/>
        </w:rPr>
        <w:t xml:space="preserve">; Comunicación en la que debe garantizar y soportar que </w:t>
      </w:r>
      <w:r w:rsidRPr="0070690F">
        <w:rPr>
          <w:rFonts w:ascii="Arial" w:hAnsi="Arial" w:cs="Arial"/>
          <w:b/>
          <w:snapToGrid w:val="0"/>
          <w:color w:val="000000" w:themeColor="text1"/>
          <w:sz w:val="22"/>
          <w:szCs w:val="22"/>
          <w:lang w:eastAsia="es-ES"/>
        </w:rPr>
        <w:t>EL CONTRATISTA</w:t>
      </w:r>
      <w:r w:rsidRPr="0070690F">
        <w:rPr>
          <w:rFonts w:ascii="Arial" w:hAnsi="Arial" w:cs="Arial"/>
          <w:bCs/>
          <w:snapToGrid w:val="0"/>
          <w:color w:val="000000" w:themeColor="text1"/>
          <w:sz w:val="22"/>
          <w:szCs w:val="22"/>
          <w:lang w:eastAsia="es-ES"/>
        </w:rPr>
        <w:t xml:space="preserve"> efectuó las revisiones necesarias para validar que el subcontratista cumple con la idoneidad técnica, jurídica, operativa  y financiera para ejecutar las actividades acordadas, así como la afirmación de que el subcontrato para el que solicita autorización, cumplirá con las condiciones establecidas por </w:t>
      </w:r>
      <w:r w:rsidRPr="0070690F">
        <w:rPr>
          <w:rFonts w:ascii="Arial" w:hAnsi="Arial" w:cs="Arial"/>
          <w:b/>
          <w:snapToGrid w:val="0"/>
          <w:color w:val="000000" w:themeColor="text1"/>
          <w:sz w:val="22"/>
          <w:szCs w:val="22"/>
          <w:lang w:eastAsia="es-ES"/>
        </w:rPr>
        <w:t>EL CONTRATANTE</w:t>
      </w:r>
      <w:r w:rsidRPr="0070690F">
        <w:rPr>
          <w:rFonts w:ascii="Arial" w:hAnsi="Arial" w:cs="Arial"/>
          <w:bCs/>
          <w:snapToGrid w:val="0"/>
          <w:color w:val="000000" w:themeColor="text1"/>
          <w:sz w:val="22"/>
          <w:szCs w:val="22"/>
          <w:lang w:eastAsia="es-ES"/>
        </w:rPr>
        <w:t xml:space="preserve"> en las condiciones generales y particulares de contratación. </w:t>
      </w:r>
    </w:p>
    <w:p w14:paraId="0664FD1E" w14:textId="77777777" w:rsidR="0089782E" w:rsidRPr="0070690F" w:rsidRDefault="0089782E" w:rsidP="0070690F">
      <w:pPr>
        <w:contextualSpacing/>
        <w:jc w:val="both"/>
        <w:rPr>
          <w:rFonts w:ascii="Arial" w:hAnsi="Arial" w:cs="Arial"/>
          <w:bCs/>
          <w:snapToGrid w:val="0"/>
          <w:color w:val="000000" w:themeColor="text1"/>
          <w:sz w:val="22"/>
          <w:szCs w:val="22"/>
          <w:lang w:eastAsia="es-ES"/>
        </w:rPr>
      </w:pPr>
    </w:p>
    <w:p w14:paraId="6B4F10A8" w14:textId="77777777" w:rsidR="0089782E" w:rsidRPr="0070690F" w:rsidRDefault="0089782E" w:rsidP="0070690F">
      <w:pPr>
        <w:contextualSpacing/>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 xml:space="preserve">Dentro de las principales revisiones que debe hacer </w:t>
      </w:r>
      <w:r w:rsidRPr="0070690F">
        <w:rPr>
          <w:rFonts w:ascii="Arial" w:hAnsi="Arial" w:cs="Arial"/>
          <w:b/>
          <w:snapToGrid w:val="0"/>
          <w:color w:val="000000" w:themeColor="text1"/>
          <w:sz w:val="22"/>
          <w:szCs w:val="22"/>
          <w:lang w:eastAsia="es-ES"/>
        </w:rPr>
        <w:t>EL CONTRATISTA</w:t>
      </w:r>
      <w:r w:rsidRPr="0070690F">
        <w:rPr>
          <w:rFonts w:ascii="Arial" w:hAnsi="Arial" w:cs="Arial"/>
          <w:bCs/>
          <w:snapToGrid w:val="0"/>
          <w:color w:val="000000" w:themeColor="text1"/>
          <w:sz w:val="22"/>
          <w:szCs w:val="22"/>
          <w:lang w:eastAsia="es-ES"/>
        </w:rPr>
        <w:t xml:space="preserve"> respecto de la información del subcontratista y de las que debe dar cuenta en la comunicación enviada a </w:t>
      </w:r>
      <w:r w:rsidRPr="0070690F">
        <w:rPr>
          <w:rFonts w:ascii="Arial" w:hAnsi="Arial" w:cs="Arial"/>
          <w:b/>
          <w:snapToGrid w:val="0"/>
          <w:color w:val="000000" w:themeColor="text1"/>
          <w:sz w:val="22"/>
          <w:szCs w:val="22"/>
          <w:lang w:eastAsia="es-ES"/>
        </w:rPr>
        <w:t>EL CONTRATANTE</w:t>
      </w:r>
      <w:r w:rsidRPr="0070690F">
        <w:rPr>
          <w:rFonts w:ascii="Arial" w:hAnsi="Arial" w:cs="Arial"/>
          <w:bCs/>
          <w:snapToGrid w:val="0"/>
          <w:color w:val="000000" w:themeColor="text1"/>
          <w:sz w:val="22"/>
          <w:szCs w:val="22"/>
          <w:lang w:eastAsia="es-ES"/>
        </w:rPr>
        <w:t>, se encuentran las siguientes:</w:t>
      </w:r>
    </w:p>
    <w:p w14:paraId="533EF60A" w14:textId="77777777" w:rsidR="0089782E" w:rsidRPr="0070690F" w:rsidRDefault="0089782E" w:rsidP="0070690F">
      <w:pPr>
        <w:contextualSpacing/>
        <w:jc w:val="both"/>
        <w:rPr>
          <w:rFonts w:ascii="Arial" w:hAnsi="Arial" w:cs="Arial"/>
          <w:bCs/>
          <w:snapToGrid w:val="0"/>
          <w:color w:val="000000" w:themeColor="text1"/>
          <w:sz w:val="22"/>
          <w:szCs w:val="22"/>
          <w:lang w:eastAsia="es-ES"/>
        </w:rPr>
      </w:pPr>
    </w:p>
    <w:p w14:paraId="3171C4F6" w14:textId="77777777" w:rsidR="0089782E" w:rsidRPr="0070690F" w:rsidRDefault="0089782E" w:rsidP="0070690F">
      <w:pPr>
        <w:widowControl w:val="0"/>
        <w:numPr>
          <w:ilvl w:val="1"/>
          <w:numId w:val="49"/>
        </w:numPr>
        <w:ind w:left="479" w:hanging="284"/>
        <w:contextualSpacing/>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LAFT: que el subcontratista no está incurso en riesgos asociados al Lavado de Activos y Financiación del Terrorismo.</w:t>
      </w:r>
    </w:p>
    <w:p w14:paraId="749DD759" w14:textId="77777777" w:rsidR="0089782E" w:rsidRPr="0070690F" w:rsidRDefault="0089782E" w:rsidP="0070690F">
      <w:pPr>
        <w:widowControl w:val="0"/>
        <w:numPr>
          <w:ilvl w:val="1"/>
          <w:numId w:val="49"/>
        </w:numPr>
        <w:ind w:left="479" w:hanging="284"/>
        <w:contextualSpacing/>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La experiencia en actividades directamente relacionadas con la actividad que el subcontratista va a ejecutar</w:t>
      </w:r>
    </w:p>
    <w:p w14:paraId="665B6432" w14:textId="77777777" w:rsidR="0089782E" w:rsidRPr="0070690F" w:rsidRDefault="0089782E" w:rsidP="0070690F">
      <w:pPr>
        <w:widowControl w:val="0"/>
        <w:numPr>
          <w:ilvl w:val="1"/>
          <w:numId w:val="49"/>
        </w:numPr>
        <w:ind w:left="479" w:hanging="284"/>
        <w:contextualSpacing/>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 xml:space="preserve">El cumplimiento de obligaciones regulatorias: se debe indicar el cumplimiento en temas tales como certificado de gestión de calidad, certificado de conformidad por norma, certificado RETIE, certificado RETILAP, Características Técnicas </w:t>
      </w:r>
      <w:r w:rsidRPr="0070690F">
        <w:rPr>
          <w:rFonts w:ascii="Arial" w:hAnsi="Arial" w:cs="Arial"/>
          <w:bCs/>
          <w:snapToGrid w:val="0"/>
          <w:color w:val="000000" w:themeColor="text1"/>
          <w:sz w:val="22"/>
          <w:szCs w:val="22"/>
          <w:lang w:eastAsia="es-ES"/>
        </w:rPr>
        <w:lastRenderedPageBreak/>
        <w:t>Garantizadas (CTG), fichas técnicas, catálogos, folletos, formato FE-1 Seguridad y Salud en el Trabajo (SST), etc.</w:t>
      </w:r>
    </w:p>
    <w:p w14:paraId="5B1FBD89" w14:textId="77777777" w:rsidR="0089782E" w:rsidRPr="0070690F" w:rsidRDefault="0089782E" w:rsidP="0070690F">
      <w:pPr>
        <w:widowControl w:val="0"/>
        <w:numPr>
          <w:ilvl w:val="1"/>
          <w:numId w:val="49"/>
        </w:numPr>
        <w:ind w:left="479" w:hanging="284"/>
        <w:contextualSpacing/>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La validación de La Capacidad financiera del subcontratista, para lo cual se podrán validar el balance general, el estado de resultados, las notas a los estados financieros, el dictamen del revisor fiscal o el informe de auditoría, etc.</w:t>
      </w:r>
    </w:p>
    <w:p w14:paraId="6BB715C5" w14:textId="77777777" w:rsidR="0089782E" w:rsidRPr="0070690F" w:rsidRDefault="0089782E" w:rsidP="0070690F">
      <w:pPr>
        <w:contextualSpacing/>
        <w:jc w:val="both"/>
        <w:rPr>
          <w:rFonts w:ascii="Arial" w:hAnsi="Arial" w:cs="Arial"/>
          <w:bCs/>
          <w:snapToGrid w:val="0"/>
          <w:color w:val="000000" w:themeColor="text1"/>
          <w:sz w:val="22"/>
          <w:szCs w:val="22"/>
          <w:lang w:eastAsia="es-ES"/>
        </w:rPr>
      </w:pPr>
    </w:p>
    <w:p w14:paraId="051B569C" w14:textId="77777777" w:rsidR="0089782E" w:rsidRPr="0070690F" w:rsidRDefault="0089782E" w:rsidP="0089782E">
      <w:pPr>
        <w:widowControl w:val="0"/>
        <w:jc w:val="both"/>
        <w:rPr>
          <w:rFonts w:ascii="Arial" w:hAnsi="Arial" w:cs="Arial"/>
          <w:bCs/>
          <w:snapToGrid w:val="0"/>
          <w:color w:val="000000" w:themeColor="text1"/>
          <w:sz w:val="22"/>
          <w:szCs w:val="22"/>
          <w:lang w:eastAsia="es-ES"/>
        </w:rPr>
      </w:pPr>
      <w:r w:rsidRPr="0070690F">
        <w:rPr>
          <w:rFonts w:ascii="Arial" w:hAnsi="Arial" w:cs="Arial"/>
          <w:bCs/>
          <w:snapToGrid w:val="0"/>
          <w:color w:val="000000" w:themeColor="text1"/>
          <w:sz w:val="22"/>
          <w:szCs w:val="22"/>
          <w:lang w:eastAsia="es-ES"/>
        </w:rPr>
        <w:t xml:space="preserve">Para efectos del control que </w:t>
      </w:r>
      <w:r w:rsidRPr="0070690F">
        <w:rPr>
          <w:rFonts w:ascii="Arial" w:hAnsi="Arial" w:cs="Arial"/>
          <w:b/>
          <w:snapToGrid w:val="0"/>
          <w:color w:val="000000" w:themeColor="text1"/>
          <w:sz w:val="22"/>
          <w:szCs w:val="22"/>
          <w:lang w:eastAsia="es-ES"/>
        </w:rPr>
        <w:t>EL CONTRATANTE</w:t>
      </w:r>
      <w:r w:rsidRPr="0070690F">
        <w:rPr>
          <w:rFonts w:ascii="Arial" w:hAnsi="Arial" w:cs="Arial"/>
          <w:bCs/>
          <w:snapToGrid w:val="0"/>
          <w:color w:val="000000" w:themeColor="text1"/>
          <w:sz w:val="22"/>
          <w:szCs w:val="22"/>
          <w:lang w:eastAsia="es-ES"/>
        </w:rPr>
        <w:t xml:space="preserve"> debe ejercer sobre diversos aspectos propios del contrato, </w:t>
      </w:r>
      <w:r w:rsidRPr="0070690F">
        <w:rPr>
          <w:rFonts w:ascii="Arial" w:hAnsi="Arial" w:cs="Arial"/>
          <w:b/>
          <w:snapToGrid w:val="0"/>
          <w:color w:val="000000" w:themeColor="text1"/>
          <w:sz w:val="22"/>
          <w:szCs w:val="22"/>
          <w:lang w:eastAsia="es-ES"/>
        </w:rPr>
        <w:t>EL CONTRATISTA</w:t>
      </w:r>
      <w:r w:rsidRPr="0070690F">
        <w:rPr>
          <w:rFonts w:ascii="Arial" w:hAnsi="Arial" w:cs="Arial"/>
          <w:bCs/>
          <w:snapToGrid w:val="0"/>
          <w:color w:val="000000" w:themeColor="text1"/>
          <w:sz w:val="22"/>
          <w:szCs w:val="22"/>
          <w:lang w:eastAsia="es-ES"/>
        </w:rPr>
        <w:t xml:space="preserve"> deberá tener presente que, durante la ejecución de la actividad subcontratada, deberá atender los requerimientos de </w:t>
      </w:r>
      <w:r w:rsidRPr="0070690F">
        <w:rPr>
          <w:rFonts w:ascii="Arial" w:hAnsi="Arial" w:cs="Arial"/>
          <w:b/>
          <w:snapToGrid w:val="0"/>
          <w:color w:val="000000" w:themeColor="text1"/>
          <w:sz w:val="22"/>
          <w:szCs w:val="22"/>
          <w:lang w:eastAsia="es-ES"/>
        </w:rPr>
        <w:t>EL CONTRATANTE</w:t>
      </w:r>
      <w:r w:rsidRPr="0070690F">
        <w:rPr>
          <w:rFonts w:ascii="Arial" w:hAnsi="Arial" w:cs="Arial"/>
          <w:bCs/>
          <w:snapToGrid w:val="0"/>
          <w:color w:val="000000" w:themeColor="text1"/>
          <w:sz w:val="22"/>
          <w:szCs w:val="22"/>
          <w:lang w:eastAsia="es-ES"/>
        </w:rPr>
        <w:t xml:space="preserve"> respecto a aspectos como: reporte de personal del subcontratista, verificación de pagos de salarios, así como la revisión de sus aportes al sistema de seguridad social integral, entre otros.</w:t>
      </w:r>
    </w:p>
    <w:p w14:paraId="2DD24533" w14:textId="77777777" w:rsidR="0089782E" w:rsidRPr="0070690F" w:rsidRDefault="0089782E" w:rsidP="0089782E">
      <w:pPr>
        <w:widowControl w:val="0"/>
        <w:jc w:val="both"/>
        <w:rPr>
          <w:rFonts w:ascii="Arial" w:hAnsi="Arial" w:cs="Arial"/>
          <w:bCs/>
          <w:snapToGrid w:val="0"/>
          <w:color w:val="000000" w:themeColor="text1"/>
          <w:sz w:val="22"/>
          <w:szCs w:val="22"/>
          <w:lang w:eastAsia="es-ES"/>
        </w:rPr>
      </w:pPr>
    </w:p>
    <w:p w14:paraId="4FB15E54" w14:textId="77777777" w:rsidR="00DB58AD" w:rsidRPr="0070690F" w:rsidRDefault="00DB58AD" w:rsidP="00DB58AD">
      <w:pPr>
        <w:pStyle w:val="Ttulo"/>
        <w:jc w:val="both"/>
        <w:rPr>
          <w:color w:val="000000" w:themeColor="text1"/>
          <w:sz w:val="22"/>
          <w:szCs w:val="22"/>
        </w:rPr>
      </w:pPr>
    </w:p>
    <w:p w14:paraId="226BFFAD" w14:textId="77777777" w:rsidR="00DB58AD" w:rsidRPr="0070690F" w:rsidRDefault="00DB58AD" w:rsidP="00F0598F">
      <w:pPr>
        <w:tabs>
          <w:tab w:val="left" w:pos="1080"/>
        </w:tabs>
        <w:jc w:val="both"/>
        <w:rPr>
          <w:rFonts w:ascii="Arial" w:hAnsi="Arial" w:cs="Arial"/>
          <w:color w:val="000000" w:themeColor="text1"/>
          <w:sz w:val="22"/>
          <w:szCs w:val="22"/>
        </w:rPr>
      </w:pPr>
    </w:p>
    <w:p w14:paraId="56B1E16E" w14:textId="77777777" w:rsidR="00DB58AD" w:rsidRPr="0070690F" w:rsidRDefault="00DB58AD" w:rsidP="008C0E8E">
      <w:pPr>
        <w:tabs>
          <w:tab w:val="left" w:pos="1080"/>
        </w:tabs>
        <w:jc w:val="both"/>
        <w:rPr>
          <w:rFonts w:ascii="Arial" w:hAnsi="Arial" w:cs="Arial"/>
          <w:color w:val="000000" w:themeColor="text1"/>
          <w:sz w:val="22"/>
          <w:szCs w:val="22"/>
        </w:rPr>
      </w:pPr>
    </w:p>
    <w:p w14:paraId="3DB28C09" w14:textId="1D4AB942" w:rsidR="00E81C83" w:rsidRDefault="00E81C83" w:rsidP="008C0E8E">
      <w:pPr>
        <w:tabs>
          <w:tab w:val="left" w:pos="1080"/>
        </w:tabs>
        <w:jc w:val="both"/>
        <w:rPr>
          <w:rFonts w:ascii="Arial" w:hAnsi="Arial" w:cs="Arial"/>
          <w:sz w:val="22"/>
          <w:szCs w:val="22"/>
        </w:rPr>
      </w:pPr>
      <w:r w:rsidRPr="0070690F">
        <w:rPr>
          <w:rFonts w:ascii="Arial" w:hAnsi="Arial" w:cs="Arial"/>
          <w:color w:val="000000" w:themeColor="text1"/>
          <w:sz w:val="22"/>
          <w:szCs w:val="22"/>
        </w:rPr>
        <w:br w:type="page"/>
      </w:r>
    </w:p>
    <w:p w14:paraId="689B7B07" w14:textId="79240E53" w:rsidR="00AC6DF9" w:rsidRPr="00AC6DF9" w:rsidRDefault="00F81309" w:rsidP="008C0E8E">
      <w:pPr>
        <w:pStyle w:val="Ttulo1"/>
        <w:jc w:val="both"/>
        <w:rPr>
          <w:sz w:val="22"/>
          <w:szCs w:val="22"/>
        </w:rPr>
      </w:pPr>
      <w:bookmarkStart w:id="223" w:name="_Toc503851892"/>
      <w:bookmarkStart w:id="224" w:name="_Toc526770613"/>
      <w:bookmarkStart w:id="225" w:name="_Toc113287616"/>
      <w:bookmarkStart w:id="226" w:name="_Toc115357949"/>
      <w:r>
        <w:rPr>
          <w:sz w:val="22"/>
          <w:szCs w:val="22"/>
        </w:rPr>
        <w:lastRenderedPageBreak/>
        <w:t xml:space="preserve">7. </w:t>
      </w:r>
      <w:r w:rsidR="003A0B69" w:rsidRPr="00C529FD">
        <w:rPr>
          <w:sz w:val="22"/>
          <w:szCs w:val="22"/>
        </w:rPr>
        <w:t>TERMINACIÓN DEL CONTRATO</w:t>
      </w:r>
      <w:bookmarkEnd w:id="223"/>
      <w:bookmarkEnd w:id="224"/>
      <w:bookmarkEnd w:id="225"/>
      <w:bookmarkEnd w:id="226"/>
    </w:p>
    <w:p w14:paraId="1965B0FE" w14:textId="77777777" w:rsidR="00AC6DF9" w:rsidRPr="00AC6DF9" w:rsidRDefault="00AC6DF9" w:rsidP="008C0E8E">
      <w:pPr>
        <w:pStyle w:val="Ttulo1"/>
        <w:jc w:val="both"/>
        <w:rPr>
          <w:sz w:val="22"/>
          <w:szCs w:val="22"/>
        </w:rPr>
      </w:pPr>
      <w:bookmarkStart w:id="227" w:name="_Toc99085738"/>
      <w:bookmarkStart w:id="228" w:name="_Toc113287617"/>
      <w:bookmarkStart w:id="229" w:name="_Toc115357950"/>
      <w:bookmarkStart w:id="230" w:name="_Toc460927103"/>
      <w:bookmarkStart w:id="231" w:name="_Toc460945129"/>
      <w:bookmarkStart w:id="232" w:name="_Toc460947503"/>
      <w:r w:rsidRPr="00AC6DF9">
        <w:rPr>
          <w:sz w:val="22"/>
          <w:szCs w:val="22"/>
        </w:rPr>
        <w:t>7.1.</w:t>
      </w:r>
      <w:r w:rsidRPr="00AC6DF9">
        <w:rPr>
          <w:sz w:val="22"/>
          <w:szCs w:val="22"/>
        </w:rPr>
        <w:tab/>
        <w:t>Terminación del contrato</w:t>
      </w:r>
      <w:bookmarkEnd w:id="227"/>
      <w:bookmarkEnd w:id="228"/>
      <w:bookmarkEnd w:id="229"/>
    </w:p>
    <w:p w14:paraId="58650928" w14:textId="77777777" w:rsidR="00AC6DF9" w:rsidRPr="00AC6DF9" w:rsidRDefault="00AC6DF9" w:rsidP="008C0E8E">
      <w:pPr>
        <w:jc w:val="both"/>
        <w:rPr>
          <w:rFonts w:ascii="Arial" w:hAnsi="Arial" w:cs="Arial"/>
          <w:sz w:val="22"/>
          <w:szCs w:val="22"/>
        </w:rPr>
      </w:pPr>
      <w:r w:rsidRPr="00AC6DF9">
        <w:rPr>
          <w:rFonts w:ascii="Arial" w:hAnsi="Arial" w:cs="Arial"/>
          <w:sz w:val="22"/>
          <w:szCs w:val="22"/>
        </w:rPr>
        <w:t xml:space="preserve">La terminación del contrato se dará por las siguientes circunstancias: </w:t>
      </w:r>
    </w:p>
    <w:p w14:paraId="371D19C6" w14:textId="77777777" w:rsidR="00AC6DF9" w:rsidRPr="00AC6DF9" w:rsidRDefault="00AC6DF9" w:rsidP="008C0E8E">
      <w:pPr>
        <w:jc w:val="both"/>
        <w:rPr>
          <w:rFonts w:ascii="Arial" w:hAnsi="Arial" w:cs="Arial"/>
          <w:sz w:val="22"/>
          <w:szCs w:val="22"/>
        </w:rPr>
      </w:pPr>
    </w:p>
    <w:p w14:paraId="72729D63" w14:textId="77777777" w:rsidR="00AC6DF9" w:rsidRPr="00AC6DF9" w:rsidRDefault="00AC6DF9" w:rsidP="008C0E8E">
      <w:pPr>
        <w:jc w:val="both"/>
        <w:rPr>
          <w:rFonts w:ascii="Arial" w:hAnsi="Arial" w:cs="Arial"/>
          <w:sz w:val="22"/>
          <w:szCs w:val="22"/>
        </w:rPr>
      </w:pPr>
      <w:r w:rsidRPr="00AC6DF9">
        <w:rPr>
          <w:rFonts w:ascii="Arial" w:hAnsi="Arial" w:cs="Arial"/>
          <w:sz w:val="22"/>
          <w:szCs w:val="22"/>
        </w:rPr>
        <w:t>(a) por mutuo acuerdo entre LAS PARTES;</w:t>
      </w:r>
    </w:p>
    <w:p w14:paraId="320CE4B7" w14:textId="77777777" w:rsidR="00AC6DF9" w:rsidRPr="00AC6DF9" w:rsidRDefault="00AC6DF9" w:rsidP="008C0E8E">
      <w:pPr>
        <w:jc w:val="both"/>
        <w:rPr>
          <w:rFonts w:ascii="Arial" w:hAnsi="Arial" w:cs="Arial"/>
          <w:sz w:val="22"/>
          <w:szCs w:val="22"/>
        </w:rPr>
      </w:pPr>
    </w:p>
    <w:p w14:paraId="33AEFCCC" w14:textId="77777777" w:rsidR="00AC6DF9" w:rsidRPr="00AC6DF9" w:rsidRDefault="00AC6DF9" w:rsidP="008C0E8E">
      <w:pPr>
        <w:jc w:val="both"/>
        <w:rPr>
          <w:rFonts w:ascii="Arial" w:hAnsi="Arial" w:cs="Arial"/>
          <w:sz w:val="22"/>
          <w:szCs w:val="22"/>
        </w:rPr>
      </w:pPr>
      <w:r w:rsidRPr="00AC6DF9">
        <w:rPr>
          <w:rFonts w:ascii="Arial" w:hAnsi="Arial" w:cs="Arial"/>
          <w:sz w:val="22"/>
          <w:szCs w:val="22"/>
        </w:rPr>
        <w:t>(b) cumplidas las obligaciones por cada una de LAS PARTES dentro del plazo o plazos pactados en el contrato.</w:t>
      </w:r>
    </w:p>
    <w:p w14:paraId="5B25006A" w14:textId="77777777" w:rsidR="00AC6DF9" w:rsidRPr="00AC6DF9" w:rsidRDefault="00AC6DF9" w:rsidP="008C0E8E">
      <w:pPr>
        <w:jc w:val="both"/>
        <w:rPr>
          <w:rFonts w:ascii="Arial" w:hAnsi="Arial" w:cs="Arial"/>
          <w:sz w:val="22"/>
          <w:szCs w:val="22"/>
        </w:rPr>
      </w:pPr>
    </w:p>
    <w:p w14:paraId="362C2F19" w14:textId="1EB573B6" w:rsidR="00D36DBD" w:rsidRDefault="00AC6DF9" w:rsidP="008C0E8E">
      <w:pPr>
        <w:jc w:val="both"/>
        <w:rPr>
          <w:rFonts w:ascii="Arial" w:hAnsi="Arial" w:cs="Arial"/>
          <w:sz w:val="22"/>
          <w:szCs w:val="22"/>
        </w:rPr>
      </w:pPr>
      <w:r w:rsidRPr="00AC6DF9">
        <w:rPr>
          <w:rFonts w:ascii="Arial" w:hAnsi="Arial" w:cs="Arial"/>
          <w:sz w:val="22"/>
          <w:szCs w:val="22"/>
        </w:rPr>
        <w:t>(c) por vencimiento del plazo.</w:t>
      </w:r>
    </w:p>
    <w:p w14:paraId="654C806D" w14:textId="29407CB0" w:rsidR="00AC6DF9" w:rsidRDefault="00AC6DF9" w:rsidP="00AC6DF9">
      <w:pPr>
        <w:rPr>
          <w:rFonts w:cs="Arial"/>
          <w:szCs w:val="22"/>
        </w:rPr>
      </w:pPr>
    </w:p>
    <w:p w14:paraId="42E7D5A6" w14:textId="77777777" w:rsidR="00AC6DF9" w:rsidRPr="00F81309" w:rsidRDefault="00AC6DF9" w:rsidP="00AC6DF9">
      <w:pPr>
        <w:pStyle w:val="Continuarlista"/>
        <w:spacing w:after="0"/>
        <w:ind w:left="0"/>
        <w:rPr>
          <w:rFonts w:ascii="Arial" w:hAnsi="Arial" w:cs="Arial"/>
          <w:sz w:val="22"/>
          <w:szCs w:val="22"/>
        </w:rPr>
      </w:pPr>
      <w:r w:rsidRPr="00F81309">
        <w:rPr>
          <w:rFonts w:ascii="Arial" w:hAnsi="Arial" w:cs="Arial"/>
          <w:sz w:val="22"/>
          <w:szCs w:val="22"/>
        </w:rPr>
        <w:t>En el caso del literal (b) anterior, el área técnica respectiva, documentará la aceptación de los servicios.</w:t>
      </w:r>
    </w:p>
    <w:p w14:paraId="111AF034" w14:textId="77777777" w:rsidR="00AC6DF9" w:rsidRPr="00EB70B1" w:rsidRDefault="00AC6DF9" w:rsidP="00AC6DF9">
      <w:pPr>
        <w:pStyle w:val="Continuarlista"/>
        <w:spacing w:after="0"/>
        <w:ind w:left="0"/>
        <w:rPr>
          <w:rFonts w:cs="Arial"/>
          <w:szCs w:val="22"/>
        </w:rPr>
      </w:pPr>
    </w:p>
    <w:p w14:paraId="517DA753" w14:textId="056D7ADE" w:rsidR="00AC6DF9" w:rsidRPr="00F81309" w:rsidRDefault="00AC6DF9" w:rsidP="00224738">
      <w:pPr>
        <w:jc w:val="both"/>
        <w:rPr>
          <w:rFonts w:ascii="Arial" w:hAnsi="Arial" w:cs="Arial"/>
          <w:sz w:val="22"/>
          <w:szCs w:val="22"/>
        </w:rPr>
      </w:pPr>
      <w:r w:rsidRPr="00F81309">
        <w:rPr>
          <w:rFonts w:ascii="Arial" w:hAnsi="Arial" w:cs="Arial"/>
          <w:sz w:val="22"/>
          <w:szCs w:val="22"/>
        </w:rPr>
        <w:t>Si la aceptación no ha sido documentada dentro de los</w:t>
      </w:r>
      <w:r w:rsidR="009D11A4">
        <w:rPr>
          <w:rFonts w:ascii="Arial" w:hAnsi="Arial" w:cs="Arial"/>
          <w:sz w:val="22"/>
          <w:szCs w:val="22"/>
        </w:rPr>
        <w:t xml:space="preserve"> </w:t>
      </w:r>
      <w:r w:rsidR="00AF05D4">
        <w:rPr>
          <w:rFonts w:ascii="Arial" w:hAnsi="Arial" w:cs="Arial"/>
          <w:sz w:val="22"/>
          <w:szCs w:val="22"/>
        </w:rPr>
        <w:t>sesenta</w:t>
      </w:r>
      <w:r w:rsidR="009D11A4">
        <w:rPr>
          <w:rFonts w:ascii="Arial" w:hAnsi="Arial" w:cs="Arial"/>
          <w:sz w:val="22"/>
          <w:szCs w:val="22"/>
        </w:rPr>
        <w:t xml:space="preserve"> (</w:t>
      </w:r>
      <w:r w:rsidR="00AF05D4">
        <w:rPr>
          <w:rFonts w:ascii="Arial" w:hAnsi="Arial" w:cs="Arial"/>
          <w:sz w:val="22"/>
          <w:szCs w:val="22"/>
        </w:rPr>
        <w:t>6</w:t>
      </w:r>
      <w:r w:rsidR="009D11A4">
        <w:rPr>
          <w:rFonts w:ascii="Arial" w:hAnsi="Arial" w:cs="Arial"/>
          <w:sz w:val="22"/>
          <w:szCs w:val="22"/>
        </w:rPr>
        <w:t xml:space="preserve">0) </w:t>
      </w:r>
      <w:r w:rsidRPr="00F81309">
        <w:rPr>
          <w:rFonts w:ascii="Arial" w:hAnsi="Arial" w:cs="Arial"/>
          <w:sz w:val="22"/>
          <w:szCs w:val="22"/>
        </w:rPr>
        <w:t>días calendario siguientes a la fecha de la ejecución de los servicios por causas no imputables a EL CONTRATISTA, éste podrá solicitar a EL CONTRATANTE un documento en que conste que la totalidad de los servicios han sido entregados y que ha aportado la documentación exigida. Dicho documento hará las veces de aceptación técnica para efectos de la liberación de cualquier suma retenida, si es el caso.</w:t>
      </w:r>
    </w:p>
    <w:p w14:paraId="5C88E9FA" w14:textId="77777777" w:rsidR="00AC6DF9" w:rsidRPr="00224738" w:rsidRDefault="00AC6DF9" w:rsidP="00AC6DF9">
      <w:pPr>
        <w:rPr>
          <w:rFonts w:ascii="Arial" w:hAnsi="Arial" w:cs="Arial"/>
          <w:sz w:val="22"/>
          <w:szCs w:val="22"/>
        </w:rPr>
      </w:pPr>
    </w:p>
    <w:p w14:paraId="0B84F8F6" w14:textId="77777777" w:rsidR="00AC6DF9" w:rsidRPr="00224738" w:rsidRDefault="00AC6DF9" w:rsidP="00224738">
      <w:pPr>
        <w:pStyle w:val="Ttulo2"/>
        <w:tabs>
          <w:tab w:val="left" w:pos="567"/>
          <w:tab w:val="left" w:pos="851"/>
        </w:tabs>
        <w:spacing w:before="0" w:after="0"/>
        <w:jc w:val="both"/>
        <w:rPr>
          <w:i w:val="0"/>
          <w:iCs w:val="0"/>
          <w:sz w:val="22"/>
          <w:szCs w:val="22"/>
        </w:rPr>
      </w:pPr>
      <w:bookmarkStart w:id="233" w:name="_Toc468247444"/>
      <w:bookmarkStart w:id="234" w:name="_Toc99085739"/>
      <w:bookmarkStart w:id="235" w:name="_Toc113287618"/>
      <w:bookmarkStart w:id="236" w:name="_Toc113288607"/>
      <w:bookmarkStart w:id="237" w:name="_Toc115357951"/>
      <w:r w:rsidRPr="00224738">
        <w:rPr>
          <w:i w:val="0"/>
          <w:iCs w:val="0"/>
          <w:sz w:val="22"/>
          <w:szCs w:val="22"/>
        </w:rPr>
        <w:t>7.2.</w:t>
      </w:r>
      <w:r w:rsidRPr="00224738">
        <w:rPr>
          <w:i w:val="0"/>
          <w:iCs w:val="0"/>
          <w:sz w:val="22"/>
          <w:szCs w:val="22"/>
        </w:rPr>
        <w:tab/>
        <w:t>Terminación anticipada del contrato por incumplimiento de una de LAS PARTES</w:t>
      </w:r>
      <w:bookmarkEnd w:id="233"/>
      <w:bookmarkEnd w:id="234"/>
      <w:bookmarkEnd w:id="235"/>
      <w:bookmarkEnd w:id="236"/>
      <w:bookmarkEnd w:id="237"/>
    </w:p>
    <w:p w14:paraId="074FA061" w14:textId="77777777" w:rsidR="00AC6DF9" w:rsidRPr="00224738" w:rsidRDefault="00AC6DF9" w:rsidP="00224738">
      <w:pPr>
        <w:tabs>
          <w:tab w:val="left" w:pos="3143"/>
        </w:tabs>
        <w:jc w:val="both"/>
        <w:rPr>
          <w:rFonts w:ascii="Arial" w:hAnsi="Arial" w:cs="Arial"/>
          <w:sz w:val="22"/>
          <w:szCs w:val="22"/>
        </w:rPr>
      </w:pPr>
      <w:r w:rsidRPr="00224738">
        <w:rPr>
          <w:rFonts w:ascii="Arial" w:hAnsi="Arial" w:cs="Arial"/>
          <w:sz w:val="22"/>
          <w:szCs w:val="22"/>
        </w:rPr>
        <w:tab/>
      </w:r>
    </w:p>
    <w:bookmarkEnd w:id="230"/>
    <w:bookmarkEnd w:id="231"/>
    <w:bookmarkEnd w:id="232"/>
    <w:p w14:paraId="14C866C2" w14:textId="1C0E7C53" w:rsidR="00AC6DF9" w:rsidRPr="00224738" w:rsidRDefault="00AC6DF9" w:rsidP="00224738">
      <w:pPr>
        <w:jc w:val="both"/>
        <w:rPr>
          <w:rFonts w:ascii="Arial" w:hAnsi="Arial" w:cs="Arial"/>
          <w:sz w:val="22"/>
          <w:szCs w:val="22"/>
        </w:rPr>
      </w:pPr>
      <w:r w:rsidRPr="00224738">
        <w:rPr>
          <w:rFonts w:ascii="Arial" w:hAnsi="Arial" w:cs="Arial"/>
          <w:sz w:val="22"/>
          <w:szCs w:val="22"/>
        </w:rPr>
        <w:t xml:space="preserve">Además de las causales de terminación anticipada del contrato, previstas en el numeral 5.9 de la Condiciones Generales Contratación Bienes y Servicios y con fundamento en los artículos 1546 y 1602 del Código Civil colombiano, en concordancia con el artículo 870 del Código de Comercio, LAS PARTES acuerdan que </w:t>
      </w:r>
      <w:r w:rsidR="00165AEC">
        <w:rPr>
          <w:rFonts w:ascii="Arial" w:hAnsi="Arial" w:cs="Arial"/>
          <w:sz w:val="22"/>
          <w:szCs w:val="22"/>
        </w:rPr>
        <w:t>LA PARTE cumplida</w:t>
      </w:r>
      <w:r w:rsidRPr="00224738">
        <w:rPr>
          <w:rFonts w:ascii="Arial" w:hAnsi="Arial" w:cs="Arial"/>
          <w:sz w:val="22"/>
          <w:szCs w:val="22"/>
        </w:rPr>
        <w:t xml:space="preserve"> podrá dar por terminado el contrato en forma anticipada, cuando se presente un incumplimiento grave, total o parcial, de las obligaciones a cargo una de LAS PARTES de tal manera que haga imposible el cumplimiento de la otra parte.</w:t>
      </w:r>
    </w:p>
    <w:p w14:paraId="671AD8D2" w14:textId="77777777" w:rsidR="00AC6DF9" w:rsidRPr="00224738" w:rsidRDefault="00AC6DF9" w:rsidP="00AC6DF9">
      <w:pPr>
        <w:rPr>
          <w:rFonts w:ascii="Arial" w:hAnsi="Arial" w:cs="Arial"/>
          <w:sz w:val="22"/>
          <w:szCs w:val="22"/>
        </w:rPr>
      </w:pPr>
    </w:p>
    <w:p w14:paraId="0BFCE0E9" w14:textId="77777777" w:rsidR="00AC6DF9" w:rsidRPr="00224738" w:rsidRDefault="00AC6DF9" w:rsidP="00AC6DF9">
      <w:pPr>
        <w:rPr>
          <w:rFonts w:ascii="Arial" w:hAnsi="Arial" w:cs="Arial"/>
          <w:sz w:val="22"/>
          <w:szCs w:val="22"/>
        </w:rPr>
      </w:pPr>
      <w:r w:rsidRPr="00224738">
        <w:rPr>
          <w:rFonts w:ascii="Arial" w:hAnsi="Arial" w:cs="Arial"/>
          <w:sz w:val="22"/>
          <w:szCs w:val="22"/>
        </w:rPr>
        <w:t>Se considera, entre otros, como incumplimiento grave de:</w:t>
      </w:r>
    </w:p>
    <w:p w14:paraId="7F4CFE57" w14:textId="77777777" w:rsidR="00AC6DF9" w:rsidRPr="00224738" w:rsidRDefault="00AC6DF9" w:rsidP="00AC6DF9">
      <w:pPr>
        <w:rPr>
          <w:rFonts w:ascii="Arial" w:hAnsi="Arial" w:cs="Arial"/>
          <w:sz w:val="22"/>
          <w:szCs w:val="22"/>
        </w:rPr>
      </w:pPr>
    </w:p>
    <w:p w14:paraId="6AAB3AAF" w14:textId="6EB9BEBF" w:rsidR="00AC6DF9" w:rsidRPr="00224738" w:rsidRDefault="00AC6DF9" w:rsidP="005B070A">
      <w:pPr>
        <w:jc w:val="both"/>
        <w:rPr>
          <w:rFonts w:ascii="Arial" w:hAnsi="Arial" w:cs="Arial"/>
          <w:sz w:val="22"/>
          <w:szCs w:val="22"/>
        </w:rPr>
      </w:pPr>
      <w:r w:rsidRPr="00AC4858">
        <w:rPr>
          <w:rFonts w:ascii="Arial" w:hAnsi="Arial" w:cs="Arial"/>
          <w:b/>
          <w:bCs/>
          <w:sz w:val="22"/>
          <w:szCs w:val="22"/>
        </w:rPr>
        <w:t>EL CONTRATISTA</w:t>
      </w:r>
      <w:r w:rsidR="002E46E1">
        <w:rPr>
          <w:rFonts w:ascii="Arial" w:hAnsi="Arial" w:cs="Arial"/>
          <w:sz w:val="22"/>
          <w:szCs w:val="22"/>
        </w:rPr>
        <w:t>:</w:t>
      </w:r>
      <w:r w:rsidRPr="00224738">
        <w:rPr>
          <w:rFonts w:ascii="Arial" w:hAnsi="Arial" w:cs="Arial"/>
          <w:sz w:val="22"/>
          <w:szCs w:val="22"/>
        </w:rPr>
        <w:t xml:space="preserve"> la ocurrencia de uno de los siguientes eventos:</w:t>
      </w:r>
      <w:r w:rsidR="003F4867">
        <w:rPr>
          <w:rFonts w:ascii="Arial" w:hAnsi="Arial" w:cs="Arial"/>
          <w:sz w:val="22"/>
          <w:szCs w:val="22"/>
        </w:rPr>
        <w:t xml:space="preserve"> a</w:t>
      </w:r>
      <w:r w:rsidRPr="00224738">
        <w:rPr>
          <w:rFonts w:ascii="Arial" w:hAnsi="Arial" w:cs="Arial"/>
          <w:sz w:val="22"/>
          <w:szCs w:val="22"/>
        </w:rPr>
        <w:t xml:space="preserve">) Cuando haya incurrido en causales de medidas de apremio provisionales que superen el </w:t>
      </w:r>
      <w:r w:rsidR="00BE111C">
        <w:rPr>
          <w:rFonts w:ascii="Arial" w:hAnsi="Arial" w:cs="Arial"/>
          <w:sz w:val="22"/>
          <w:szCs w:val="22"/>
        </w:rPr>
        <w:t>tres</w:t>
      </w:r>
      <w:r w:rsidR="00BE111C" w:rsidRPr="00224738">
        <w:rPr>
          <w:rFonts w:ascii="Arial" w:hAnsi="Arial" w:cs="Arial"/>
          <w:sz w:val="22"/>
          <w:szCs w:val="22"/>
        </w:rPr>
        <w:t xml:space="preserve"> </w:t>
      </w:r>
      <w:r w:rsidRPr="00224738">
        <w:rPr>
          <w:rFonts w:ascii="Arial" w:hAnsi="Arial" w:cs="Arial"/>
          <w:sz w:val="22"/>
          <w:szCs w:val="22"/>
        </w:rPr>
        <w:t>por ciento (</w:t>
      </w:r>
      <w:r w:rsidR="00BE111C">
        <w:rPr>
          <w:rFonts w:ascii="Arial" w:hAnsi="Arial" w:cs="Arial"/>
          <w:sz w:val="22"/>
          <w:szCs w:val="22"/>
        </w:rPr>
        <w:t>3</w:t>
      </w:r>
      <w:r w:rsidRPr="00224738">
        <w:rPr>
          <w:rFonts w:ascii="Arial" w:hAnsi="Arial" w:cs="Arial"/>
          <w:sz w:val="22"/>
          <w:szCs w:val="22"/>
        </w:rPr>
        <w:t>%) del valor del contrato</w:t>
      </w:r>
      <w:r w:rsidR="00CF54CC">
        <w:rPr>
          <w:rFonts w:ascii="Arial" w:hAnsi="Arial" w:cs="Arial"/>
          <w:sz w:val="22"/>
          <w:szCs w:val="22"/>
        </w:rPr>
        <w:t xml:space="preserve"> estimado para las filiales</w:t>
      </w:r>
      <w:r w:rsidR="002A0D8C">
        <w:rPr>
          <w:rFonts w:ascii="Arial" w:hAnsi="Arial" w:cs="Arial"/>
          <w:sz w:val="22"/>
          <w:szCs w:val="22"/>
        </w:rPr>
        <w:t>,</w:t>
      </w:r>
      <w:r w:rsidR="00CF54CC">
        <w:rPr>
          <w:rFonts w:ascii="Arial" w:hAnsi="Arial" w:cs="Arial"/>
          <w:sz w:val="22"/>
          <w:szCs w:val="22"/>
        </w:rPr>
        <w:t xml:space="preserve"> o del valor establecido para EPM con fines presupuestales</w:t>
      </w:r>
      <w:r w:rsidRPr="00224738">
        <w:rPr>
          <w:rFonts w:ascii="Arial" w:hAnsi="Arial" w:cs="Arial"/>
          <w:sz w:val="22"/>
          <w:szCs w:val="22"/>
        </w:rPr>
        <w:t xml:space="preserve">; </w:t>
      </w:r>
      <w:r w:rsidR="003F4867">
        <w:rPr>
          <w:rFonts w:ascii="Arial" w:hAnsi="Arial" w:cs="Arial"/>
          <w:sz w:val="22"/>
          <w:szCs w:val="22"/>
        </w:rPr>
        <w:t>b</w:t>
      </w:r>
      <w:r w:rsidRPr="00224738">
        <w:rPr>
          <w:rFonts w:ascii="Arial" w:hAnsi="Arial" w:cs="Arial"/>
          <w:sz w:val="22"/>
          <w:szCs w:val="22"/>
        </w:rPr>
        <w:t xml:space="preserve">) El incumplimiento que dé lugar a que EL CONTRATANTE incumpla una obligación de carácter regulatorio o legal; </w:t>
      </w:r>
      <w:r w:rsidR="003F4867">
        <w:rPr>
          <w:rFonts w:ascii="Arial" w:hAnsi="Arial" w:cs="Arial"/>
          <w:sz w:val="22"/>
          <w:szCs w:val="22"/>
        </w:rPr>
        <w:t>c</w:t>
      </w:r>
      <w:r w:rsidRPr="00224738">
        <w:rPr>
          <w:rFonts w:ascii="Arial" w:hAnsi="Arial" w:cs="Arial"/>
          <w:sz w:val="22"/>
          <w:szCs w:val="22"/>
        </w:rPr>
        <w:t xml:space="preserve">) El incumplimiento de lo previsto en las Condiciones Generales Contratación  Bienes y Servicios en cuanto a las obligaciones de protección a la información personal; </w:t>
      </w:r>
      <w:r w:rsidR="003F4867">
        <w:rPr>
          <w:rFonts w:ascii="Arial" w:hAnsi="Arial" w:cs="Arial"/>
          <w:sz w:val="22"/>
          <w:szCs w:val="22"/>
        </w:rPr>
        <w:t>d</w:t>
      </w:r>
      <w:r w:rsidRPr="00224738">
        <w:rPr>
          <w:rFonts w:ascii="Arial" w:hAnsi="Arial" w:cs="Arial"/>
          <w:sz w:val="22"/>
          <w:szCs w:val="22"/>
        </w:rPr>
        <w:t xml:space="preserve">) El incumplimiento de sus obligaciones laborales. </w:t>
      </w:r>
      <w:r w:rsidR="003F4867">
        <w:rPr>
          <w:rFonts w:ascii="Arial" w:hAnsi="Arial" w:cs="Arial"/>
          <w:sz w:val="22"/>
          <w:szCs w:val="22"/>
        </w:rPr>
        <w:t>e</w:t>
      </w:r>
      <w:r w:rsidRPr="00224738">
        <w:rPr>
          <w:rFonts w:ascii="Arial" w:hAnsi="Arial" w:cs="Arial"/>
          <w:sz w:val="22"/>
          <w:szCs w:val="22"/>
        </w:rPr>
        <w:t xml:space="preserve">) El incumplimiento intencional o temerario </w:t>
      </w:r>
      <w:r w:rsidR="003F4867">
        <w:rPr>
          <w:rFonts w:ascii="Arial" w:hAnsi="Arial" w:cs="Arial"/>
          <w:sz w:val="22"/>
          <w:szCs w:val="22"/>
        </w:rPr>
        <w:t>f</w:t>
      </w:r>
      <w:r w:rsidRPr="00224738">
        <w:rPr>
          <w:rFonts w:ascii="Arial" w:hAnsi="Arial" w:cs="Arial"/>
          <w:sz w:val="22"/>
          <w:szCs w:val="22"/>
        </w:rPr>
        <w:t xml:space="preserve">) Cuando se presente mala fe en las etapas precontractual o contractual, </w:t>
      </w:r>
      <w:r w:rsidR="003F4867">
        <w:rPr>
          <w:rFonts w:ascii="Arial" w:hAnsi="Arial" w:cs="Arial"/>
          <w:sz w:val="22"/>
          <w:szCs w:val="22"/>
        </w:rPr>
        <w:t>g</w:t>
      </w:r>
      <w:r w:rsidRPr="00224738">
        <w:rPr>
          <w:rFonts w:ascii="Arial" w:hAnsi="Arial" w:cs="Arial"/>
          <w:sz w:val="22"/>
          <w:szCs w:val="22"/>
        </w:rPr>
        <w:t>) cuando se materialice un riesgo reputacional</w:t>
      </w:r>
      <w:r w:rsidR="002E46E1">
        <w:rPr>
          <w:rFonts w:ascii="Arial" w:hAnsi="Arial" w:cs="Arial"/>
          <w:sz w:val="22"/>
          <w:szCs w:val="22"/>
        </w:rPr>
        <w:t>.</w:t>
      </w:r>
    </w:p>
    <w:p w14:paraId="45F72F01" w14:textId="77777777" w:rsidR="00AC6DF9" w:rsidRPr="00224738" w:rsidRDefault="00AC6DF9" w:rsidP="005B070A">
      <w:pPr>
        <w:jc w:val="both"/>
        <w:rPr>
          <w:rFonts w:ascii="Arial" w:hAnsi="Arial" w:cs="Arial"/>
          <w:sz w:val="22"/>
          <w:szCs w:val="22"/>
        </w:rPr>
      </w:pPr>
    </w:p>
    <w:p w14:paraId="51D32F78" w14:textId="224467EF" w:rsidR="00AC6DF9" w:rsidRDefault="00AC6DF9" w:rsidP="006A38A9">
      <w:pPr>
        <w:jc w:val="both"/>
        <w:rPr>
          <w:rFonts w:ascii="Arial" w:hAnsi="Arial" w:cs="Arial"/>
          <w:sz w:val="22"/>
          <w:szCs w:val="22"/>
        </w:rPr>
      </w:pPr>
      <w:r w:rsidRPr="002E46E1">
        <w:rPr>
          <w:rFonts w:ascii="Arial" w:hAnsi="Arial" w:cs="Arial"/>
          <w:b/>
          <w:bCs/>
          <w:sz w:val="22"/>
          <w:szCs w:val="22"/>
        </w:rPr>
        <w:t>EL CONTRATANTE</w:t>
      </w:r>
      <w:r w:rsidRPr="00224738">
        <w:rPr>
          <w:rFonts w:ascii="Arial" w:hAnsi="Arial" w:cs="Arial"/>
          <w:sz w:val="22"/>
          <w:szCs w:val="22"/>
        </w:rPr>
        <w:t xml:space="preserve">: a) El incumplimiento de lo previsto en las Condiciones Generales Contratación Bienes y Servicios, en cuanto a las obligaciones de protección a la información personal; b) </w:t>
      </w:r>
      <w:r w:rsidR="006A38A9">
        <w:rPr>
          <w:rFonts w:ascii="Arial" w:hAnsi="Arial" w:cs="Arial"/>
          <w:sz w:val="22"/>
          <w:szCs w:val="22"/>
        </w:rPr>
        <w:t>l</w:t>
      </w:r>
      <w:r w:rsidR="006A38A9" w:rsidRPr="00ED407D">
        <w:rPr>
          <w:rFonts w:ascii="Arial" w:hAnsi="Arial" w:cs="Arial"/>
          <w:sz w:val="22"/>
          <w:szCs w:val="22"/>
        </w:rPr>
        <w:t xml:space="preserve">a suspensión de la ejecución contractual, por causas imputables a </w:t>
      </w:r>
      <w:r w:rsidR="006A38A9">
        <w:rPr>
          <w:rFonts w:ascii="Arial" w:hAnsi="Arial" w:cs="Arial"/>
          <w:sz w:val="22"/>
          <w:szCs w:val="22"/>
        </w:rPr>
        <w:t>EL CONTRATANTE</w:t>
      </w:r>
      <w:r w:rsidR="006A38A9" w:rsidRPr="00ED407D">
        <w:rPr>
          <w:rFonts w:ascii="Arial" w:hAnsi="Arial" w:cs="Arial"/>
          <w:sz w:val="22"/>
          <w:szCs w:val="22"/>
        </w:rPr>
        <w:t xml:space="preserve">, por un término superior a </w:t>
      </w:r>
      <w:r w:rsidR="00F127E1">
        <w:rPr>
          <w:rFonts w:ascii="Arial" w:hAnsi="Arial" w:cs="Arial"/>
          <w:sz w:val="22"/>
          <w:szCs w:val="22"/>
        </w:rPr>
        <w:t>sesenta</w:t>
      </w:r>
      <w:r w:rsidR="006A38A9" w:rsidRPr="00ED407D">
        <w:rPr>
          <w:rFonts w:ascii="Arial" w:hAnsi="Arial" w:cs="Arial"/>
          <w:sz w:val="22"/>
          <w:szCs w:val="22"/>
        </w:rPr>
        <w:t xml:space="preserve"> (</w:t>
      </w:r>
      <w:r w:rsidR="00F127E1">
        <w:rPr>
          <w:rFonts w:ascii="Arial" w:hAnsi="Arial" w:cs="Arial"/>
          <w:sz w:val="22"/>
          <w:szCs w:val="22"/>
        </w:rPr>
        <w:t>6</w:t>
      </w:r>
      <w:r w:rsidR="006A38A9" w:rsidRPr="00ED407D">
        <w:rPr>
          <w:rFonts w:ascii="Arial" w:hAnsi="Arial" w:cs="Arial"/>
          <w:sz w:val="22"/>
          <w:szCs w:val="22"/>
        </w:rPr>
        <w:t>0) días calendario.</w:t>
      </w:r>
    </w:p>
    <w:p w14:paraId="7D68A795" w14:textId="77777777" w:rsidR="00B76453" w:rsidRPr="00224738" w:rsidRDefault="00B76453" w:rsidP="006A38A9">
      <w:pPr>
        <w:jc w:val="both"/>
        <w:rPr>
          <w:rFonts w:ascii="Arial" w:hAnsi="Arial" w:cs="Arial"/>
          <w:sz w:val="22"/>
          <w:szCs w:val="22"/>
        </w:rPr>
      </w:pPr>
    </w:p>
    <w:p w14:paraId="12986B43" w14:textId="77777777" w:rsidR="00AC6DF9" w:rsidRPr="0074685B" w:rsidRDefault="00AC6DF9" w:rsidP="00AC6DF9">
      <w:pPr>
        <w:pStyle w:val="Ttulo2"/>
        <w:tabs>
          <w:tab w:val="left" w:pos="567"/>
          <w:tab w:val="left" w:pos="851"/>
        </w:tabs>
        <w:spacing w:before="0" w:after="0"/>
        <w:rPr>
          <w:i w:val="0"/>
          <w:iCs w:val="0"/>
          <w:sz w:val="22"/>
          <w:szCs w:val="22"/>
        </w:rPr>
      </w:pPr>
      <w:bookmarkStart w:id="238" w:name="_Toc99085740"/>
      <w:bookmarkStart w:id="239" w:name="_Toc113287619"/>
      <w:bookmarkStart w:id="240" w:name="_Toc113288608"/>
      <w:bookmarkStart w:id="241" w:name="_Toc115357952"/>
      <w:r w:rsidRPr="0074685B">
        <w:rPr>
          <w:i w:val="0"/>
          <w:iCs w:val="0"/>
          <w:sz w:val="22"/>
          <w:szCs w:val="22"/>
        </w:rPr>
        <w:t xml:space="preserve">7.3. </w:t>
      </w:r>
      <w:r w:rsidRPr="0074685B">
        <w:rPr>
          <w:i w:val="0"/>
          <w:iCs w:val="0"/>
          <w:sz w:val="22"/>
          <w:szCs w:val="22"/>
        </w:rPr>
        <w:tab/>
        <w:t>Terminación plazo contractual con incumplimiento grave</w:t>
      </w:r>
      <w:bookmarkEnd w:id="238"/>
      <w:bookmarkEnd w:id="239"/>
      <w:bookmarkEnd w:id="240"/>
      <w:bookmarkEnd w:id="241"/>
    </w:p>
    <w:p w14:paraId="7C57A235" w14:textId="77777777" w:rsidR="00AC6DF9" w:rsidRPr="00224738" w:rsidRDefault="00AC6DF9" w:rsidP="00AC6DF9">
      <w:pPr>
        <w:rPr>
          <w:rFonts w:ascii="Arial" w:hAnsi="Arial" w:cs="Arial"/>
          <w:sz w:val="22"/>
          <w:szCs w:val="22"/>
        </w:rPr>
      </w:pPr>
    </w:p>
    <w:p w14:paraId="48F6C649" w14:textId="77777777" w:rsidR="00AC6DF9" w:rsidRPr="00224738" w:rsidRDefault="00AC6DF9" w:rsidP="0074685B">
      <w:pPr>
        <w:jc w:val="both"/>
        <w:rPr>
          <w:rFonts w:ascii="Arial" w:hAnsi="Arial" w:cs="Arial"/>
          <w:sz w:val="22"/>
          <w:szCs w:val="22"/>
        </w:rPr>
      </w:pPr>
      <w:r w:rsidRPr="00224738">
        <w:rPr>
          <w:rFonts w:ascii="Arial" w:hAnsi="Arial" w:cs="Arial"/>
          <w:sz w:val="22"/>
          <w:szCs w:val="22"/>
        </w:rPr>
        <w:lastRenderedPageBreak/>
        <w:t xml:space="preserve">Si el plazo de ejecución del contrato ha vencido, sin que se cumpla con la ejecución del objeto contractual, se considerara este como un incumplimiento grave por parte de EL CONTRATISTA. </w:t>
      </w:r>
    </w:p>
    <w:p w14:paraId="3E21C240" w14:textId="77777777" w:rsidR="00AC6DF9" w:rsidRPr="00224738" w:rsidRDefault="00AC6DF9" w:rsidP="0074685B">
      <w:pPr>
        <w:widowControl w:val="0"/>
        <w:jc w:val="both"/>
        <w:rPr>
          <w:rFonts w:ascii="Arial" w:hAnsi="Arial" w:cs="Arial"/>
          <w:sz w:val="22"/>
          <w:szCs w:val="22"/>
        </w:rPr>
      </w:pPr>
    </w:p>
    <w:p w14:paraId="3025E206" w14:textId="77777777" w:rsidR="00AC6DF9" w:rsidRPr="00224738" w:rsidRDefault="00AC6DF9" w:rsidP="0074685B">
      <w:pPr>
        <w:widowControl w:val="0"/>
        <w:jc w:val="both"/>
        <w:rPr>
          <w:rFonts w:ascii="Arial" w:hAnsi="Arial" w:cs="Arial"/>
          <w:sz w:val="22"/>
          <w:szCs w:val="22"/>
        </w:rPr>
      </w:pPr>
      <w:r w:rsidRPr="00224738">
        <w:rPr>
          <w:rFonts w:ascii="Arial" w:hAnsi="Arial" w:cs="Arial"/>
          <w:sz w:val="22"/>
          <w:szCs w:val="22"/>
        </w:rPr>
        <w:t>Para efectos de determinar el incumplimiento grave, se deberá tener en cuenta lo estipulado en el numeral 7.4 del presente documento, “Debido proceso”.</w:t>
      </w:r>
    </w:p>
    <w:p w14:paraId="385CD2AD" w14:textId="77777777" w:rsidR="00AC6DF9" w:rsidRPr="00224738" w:rsidRDefault="00AC6DF9" w:rsidP="00AC6DF9">
      <w:pPr>
        <w:rPr>
          <w:rFonts w:ascii="Arial" w:hAnsi="Arial" w:cs="Arial"/>
          <w:sz w:val="22"/>
          <w:szCs w:val="22"/>
        </w:rPr>
      </w:pPr>
    </w:p>
    <w:p w14:paraId="5C0B1029" w14:textId="77777777" w:rsidR="00AC6DF9" w:rsidRPr="0074685B" w:rsidRDefault="00AC6DF9" w:rsidP="00AC6DF9">
      <w:pPr>
        <w:pStyle w:val="Ttulo2"/>
        <w:tabs>
          <w:tab w:val="left" w:pos="567"/>
          <w:tab w:val="left" w:pos="851"/>
        </w:tabs>
        <w:spacing w:before="0" w:after="0"/>
        <w:rPr>
          <w:i w:val="0"/>
          <w:iCs w:val="0"/>
          <w:sz w:val="22"/>
          <w:szCs w:val="22"/>
        </w:rPr>
      </w:pPr>
      <w:bookmarkStart w:id="242" w:name="_Toc99085741"/>
      <w:bookmarkStart w:id="243" w:name="_Toc113287620"/>
      <w:bookmarkStart w:id="244" w:name="_Toc113288609"/>
      <w:bookmarkStart w:id="245" w:name="_Toc115357953"/>
      <w:r w:rsidRPr="0074685B">
        <w:rPr>
          <w:i w:val="0"/>
          <w:iCs w:val="0"/>
          <w:sz w:val="22"/>
          <w:szCs w:val="22"/>
        </w:rPr>
        <w:t>7.4.</w:t>
      </w:r>
      <w:r w:rsidRPr="0074685B">
        <w:rPr>
          <w:i w:val="0"/>
          <w:iCs w:val="0"/>
          <w:sz w:val="22"/>
          <w:szCs w:val="22"/>
        </w:rPr>
        <w:tab/>
        <w:t>Debido proceso</w:t>
      </w:r>
      <w:bookmarkEnd w:id="242"/>
      <w:bookmarkEnd w:id="243"/>
      <w:bookmarkEnd w:id="244"/>
      <w:bookmarkEnd w:id="245"/>
    </w:p>
    <w:p w14:paraId="2F77E284" w14:textId="77777777" w:rsidR="00AC6DF9" w:rsidRPr="00224738" w:rsidRDefault="00AC6DF9" w:rsidP="00AC6DF9">
      <w:pPr>
        <w:rPr>
          <w:rFonts w:ascii="Arial" w:hAnsi="Arial" w:cs="Arial"/>
          <w:sz w:val="22"/>
          <w:szCs w:val="22"/>
        </w:rPr>
      </w:pPr>
    </w:p>
    <w:p w14:paraId="2539B1D4" w14:textId="77777777" w:rsidR="00AC6DF9" w:rsidRPr="00224738" w:rsidRDefault="00AC6DF9" w:rsidP="0074685B">
      <w:pPr>
        <w:jc w:val="both"/>
        <w:rPr>
          <w:rFonts w:ascii="Arial" w:hAnsi="Arial" w:cs="Arial"/>
          <w:sz w:val="22"/>
          <w:szCs w:val="22"/>
        </w:rPr>
      </w:pPr>
      <w:r w:rsidRPr="00224738">
        <w:rPr>
          <w:rFonts w:ascii="Arial" w:hAnsi="Arial" w:cs="Arial"/>
          <w:sz w:val="22"/>
          <w:szCs w:val="22"/>
        </w:rPr>
        <w:t xml:space="preserve">Para garantizar el debido proceso y el derecho de contradicción, la parte que invoca la causal a través del representante legal, para el caso de EL CONTRATISTA, o el competente por parte de EL CONTRATANTE, comunicará a través de la funcionalidad del sistema de información habilitada para recibir comunicaciones y notificaciones, la decisión de iniciar el proceso de terminación del contrato o el incumplimiento grave, indicándole la causal que se invoca. </w:t>
      </w:r>
    </w:p>
    <w:p w14:paraId="40AFD399" w14:textId="77777777" w:rsidR="00AC6DF9" w:rsidRPr="00224738" w:rsidRDefault="00AC6DF9" w:rsidP="0074685B">
      <w:pPr>
        <w:jc w:val="both"/>
        <w:rPr>
          <w:rFonts w:ascii="Arial" w:hAnsi="Arial" w:cs="Arial"/>
          <w:sz w:val="22"/>
          <w:szCs w:val="22"/>
        </w:rPr>
      </w:pPr>
    </w:p>
    <w:p w14:paraId="3455686E" w14:textId="77777777" w:rsidR="00AC6DF9" w:rsidRPr="00224738" w:rsidRDefault="00AC6DF9" w:rsidP="0074685B">
      <w:pPr>
        <w:jc w:val="both"/>
        <w:rPr>
          <w:rFonts w:ascii="Arial" w:hAnsi="Arial" w:cs="Arial"/>
          <w:sz w:val="22"/>
          <w:szCs w:val="22"/>
        </w:rPr>
      </w:pPr>
      <w:r w:rsidRPr="00224738">
        <w:rPr>
          <w:rFonts w:ascii="Arial" w:hAnsi="Arial" w:cs="Arial"/>
          <w:sz w:val="22"/>
          <w:szCs w:val="22"/>
        </w:rPr>
        <w:t xml:space="preserve">La parte presuntamente incumplida, cuando se trate de un supuesto incumplimiento, contará con un término de cinco (5) días hábiles, contados a partir del día siguiente a la fecha de recibo de la comunicación, para exponer o justificar las razones del incumplimiento o para justificar las razones por las cuales considera que dicho incumplimiento no le es imputable y de ser el caso aportar las pruebas que considere pertinentes. </w:t>
      </w:r>
    </w:p>
    <w:p w14:paraId="4B940140" w14:textId="77777777" w:rsidR="00AC6DF9" w:rsidRPr="00224738" w:rsidRDefault="00AC6DF9" w:rsidP="0074685B">
      <w:pPr>
        <w:jc w:val="both"/>
        <w:rPr>
          <w:rFonts w:ascii="Arial" w:hAnsi="Arial" w:cs="Arial"/>
          <w:sz w:val="22"/>
          <w:szCs w:val="22"/>
        </w:rPr>
      </w:pPr>
    </w:p>
    <w:p w14:paraId="0800E46C" w14:textId="77777777" w:rsidR="00AC6DF9" w:rsidRPr="00224738" w:rsidRDefault="00AC6DF9" w:rsidP="0074685B">
      <w:pPr>
        <w:jc w:val="both"/>
        <w:rPr>
          <w:rFonts w:ascii="Arial" w:hAnsi="Arial" w:cs="Arial"/>
          <w:sz w:val="22"/>
          <w:szCs w:val="22"/>
        </w:rPr>
      </w:pPr>
      <w:r w:rsidRPr="00224738">
        <w:rPr>
          <w:rFonts w:ascii="Arial" w:hAnsi="Arial" w:cs="Arial"/>
          <w:sz w:val="22"/>
          <w:szCs w:val="22"/>
        </w:rPr>
        <w:t>Finalizado el término indicado, la parte que invoca la causal procederá al análisis de las razones o justificaciones expuestas por la otra parte y de las pruebas, de haberlas presentado, y le enviará comunicación escrita debidamente motivada, informando:</w:t>
      </w:r>
    </w:p>
    <w:p w14:paraId="2547B37D" w14:textId="77777777" w:rsidR="00AC6DF9" w:rsidRPr="00224738" w:rsidRDefault="00AC6DF9" w:rsidP="0074685B">
      <w:pPr>
        <w:jc w:val="both"/>
        <w:rPr>
          <w:rFonts w:ascii="Arial" w:hAnsi="Arial" w:cs="Arial"/>
          <w:sz w:val="22"/>
          <w:szCs w:val="22"/>
        </w:rPr>
      </w:pPr>
    </w:p>
    <w:p w14:paraId="4ABD9B5A" w14:textId="77777777" w:rsidR="00AC6DF9" w:rsidRPr="00224738" w:rsidRDefault="00AC6DF9" w:rsidP="0074685B">
      <w:pPr>
        <w:jc w:val="both"/>
        <w:rPr>
          <w:rFonts w:ascii="Arial" w:hAnsi="Arial" w:cs="Arial"/>
          <w:sz w:val="22"/>
          <w:szCs w:val="22"/>
        </w:rPr>
      </w:pPr>
      <w:r w:rsidRPr="00224738">
        <w:rPr>
          <w:rFonts w:ascii="Arial" w:hAnsi="Arial" w:cs="Arial"/>
          <w:sz w:val="22"/>
          <w:szCs w:val="22"/>
        </w:rPr>
        <w:t>1. Que no hay lugar a la terminación anticipada del contrato por la causal invocada, por ser de recibo las razones expuestas.</w:t>
      </w:r>
    </w:p>
    <w:p w14:paraId="66FD9679" w14:textId="77777777" w:rsidR="00AC6DF9" w:rsidRPr="00224738" w:rsidRDefault="00AC6DF9" w:rsidP="0074685B">
      <w:pPr>
        <w:jc w:val="both"/>
        <w:rPr>
          <w:rFonts w:ascii="Arial" w:hAnsi="Arial" w:cs="Arial"/>
          <w:sz w:val="22"/>
          <w:szCs w:val="22"/>
        </w:rPr>
      </w:pPr>
    </w:p>
    <w:p w14:paraId="29828470" w14:textId="77777777" w:rsidR="00AC6DF9" w:rsidRPr="00224738" w:rsidRDefault="00AC6DF9" w:rsidP="0074685B">
      <w:pPr>
        <w:jc w:val="both"/>
        <w:rPr>
          <w:rFonts w:ascii="Arial" w:hAnsi="Arial" w:cs="Arial"/>
          <w:sz w:val="22"/>
          <w:szCs w:val="22"/>
        </w:rPr>
      </w:pPr>
      <w:r w:rsidRPr="00224738">
        <w:rPr>
          <w:rFonts w:ascii="Arial" w:hAnsi="Arial" w:cs="Arial"/>
          <w:sz w:val="22"/>
          <w:szCs w:val="22"/>
        </w:rPr>
        <w:t xml:space="preserve">2. Que habrá lugar a la terminación del contrato en el estado en que se encuentra, y se procederá al cierre de cuentas </w:t>
      </w:r>
      <w:proofErr w:type="gramStart"/>
      <w:r w:rsidRPr="00224738">
        <w:rPr>
          <w:rFonts w:ascii="Arial" w:hAnsi="Arial" w:cs="Arial"/>
          <w:sz w:val="22"/>
          <w:szCs w:val="22"/>
        </w:rPr>
        <w:t>del mismo</w:t>
      </w:r>
      <w:proofErr w:type="gramEnd"/>
      <w:r w:rsidRPr="00224738">
        <w:rPr>
          <w:rFonts w:ascii="Arial" w:hAnsi="Arial" w:cs="Arial"/>
          <w:sz w:val="22"/>
          <w:szCs w:val="22"/>
        </w:rPr>
        <w:t>, en el estado en que se encuentre.</w:t>
      </w:r>
    </w:p>
    <w:p w14:paraId="0F1F866C" w14:textId="77777777" w:rsidR="00AC6DF9" w:rsidRPr="00224738" w:rsidRDefault="00AC6DF9" w:rsidP="0074685B">
      <w:pPr>
        <w:jc w:val="both"/>
        <w:rPr>
          <w:rFonts w:ascii="Arial" w:hAnsi="Arial" w:cs="Arial"/>
          <w:sz w:val="22"/>
          <w:szCs w:val="22"/>
        </w:rPr>
      </w:pPr>
    </w:p>
    <w:p w14:paraId="6B2B2CE7" w14:textId="77777777" w:rsidR="003502BA" w:rsidRDefault="00AC6DF9" w:rsidP="003502BA">
      <w:pPr>
        <w:jc w:val="both"/>
        <w:rPr>
          <w:rFonts w:ascii="Arial" w:hAnsi="Arial" w:cs="Arial"/>
          <w:sz w:val="22"/>
          <w:szCs w:val="22"/>
        </w:rPr>
      </w:pPr>
      <w:r w:rsidRPr="00224738">
        <w:rPr>
          <w:rFonts w:ascii="Arial" w:hAnsi="Arial" w:cs="Arial"/>
          <w:sz w:val="22"/>
          <w:szCs w:val="22"/>
        </w:rPr>
        <w:t xml:space="preserve">3. La parte que incurra en un incumplimiento queda obligada a indemnizar los perjuicios causados a la otra PARTE. </w:t>
      </w:r>
    </w:p>
    <w:p w14:paraId="0060ABB5" w14:textId="77777777" w:rsidR="003502BA" w:rsidRDefault="003502BA" w:rsidP="003502BA">
      <w:pPr>
        <w:jc w:val="both"/>
        <w:rPr>
          <w:rFonts w:ascii="Arial" w:hAnsi="Arial" w:cs="Arial"/>
        </w:rPr>
      </w:pPr>
    </w:p>
    <w:p w14:paraId="6F9248A4" w14:textId="065AAE53" w:rsidR="00AC6DF9" w:rsidRPr="003502BA" w:rsidRDefault="003502BA" w:rsidP="003502BA">
      <w:pPr>
        <w:jc w:val="both"/>
        <w:rPr>
          <w:rFonts w:ascii="Arial" w:hAnsi="Arial" w:cs="Arial"/>
          <w:sz w:val="22"/>
          <w:szCs w:val="22"/>
        </w:rPr>
      </w:pPr>
      <w:r>
        <w:rPr>
          <w:rFonts w:ascii="Arial" w:hAnsi="Arial" w:cs="Arial"/>
        </w:rPr>
        <w:t xml:space="preserve">4. </w:t>
      </w:r>
      <w:r w:rsidR="00AC6DF9" w:rsidRPr="003502BA">
        <w:rPr>
          <w:rFonts w:ascii="Arial" w:hAnsi="Arial" w:cs="Arial"/>
          <w:sz w:val="22"/>
          <w:szCs w:val="22"/>
        </w:rPr>
        <w:t>Si el contrato ha terminado su plazo contractual, sin que se cumpla el objeto del contrato, trayendo como consecuencia un incumplimiento grave por parte de EL CONTRATISTA.</w:t>
      </w:r>
    </w:p>
    <w:p w14:paraId="5ACBB207" w14:textId="77777777" w:rsidR="00DB58AD" w:rsidRPr="00DB58AD" w:rsidRDefault="00DB58AD" w:rsidP="00DB58AD">
      <w:pPr>
        <w:widowControl w:val="0"/>
        <w:jc w:val="both"/>
        <w:rPr>
          <w:rFonts w:ascii="Arial" w:hAnsi="Arial" w:cs="Arial"/>
        </w:rPr>
      </w:pPr>
    </w:p>
    <w:p w14:paraId="018BD291" w14:textId="15C6626F" w:rsidR="00DB58AD" w:rsidRPr="003502BA" w:rsidRDefault="003502BA" w:rsidP="0070690F">
      <w:pPr>
        <w:pStyle w:val="Ttulo2"/>
        <w:tabs>
          <w:tab w:val="left" w:pos="567"/>
          <w:tab w:val="left" w:pos="851"/>
        </w:tabs>
        <w:spacing w:before="0" w:after="0"/>
        <w:jc w:val="both"/>
        <w:rPr>
          <w:sz w:val="22"/>
          <w:szCs w:val="22"/>
        </w:rPr>
      </w:pPr>
      <w:bookmarkStart w:id="246" w:name="_Toc115357954"/>
      <w:r>
        <w:rPr>
          <w:i w:val="0"/>
          <w:iCs w:val="0"/>
          <w:sz w:val="22"/>
          <w:szCs w:val="22"/>
        </w:rPr>
        <w:t xml:space="preserve">7.5 </w:t>
      </w:r>
      <w:r w:rsidR="00DB58AD" w:rsidRPr="003502BA">
        <w:rPr>
          <w:i w:val="0"/>
          <w:iCs w:val="0"/>
          <w:sz w:val="22"/>
          <w:szCs w:val="22"/>
        </w:rPr>
        <w:t xml:space="preserve">Revisión del contrato </w:t>
      </w:r>
      <w:r w:rsidR="00B26C31">
        <w:rPr>
          <w:i w:val="0"/>
          <w:iCs w:val="0"/>
          <w:sz w:val="22"/>
          <w:szCs w:val="22"/>
        </w:rPr>
        <w:t xml:space="preserve">y terminación anticipada </w:t>
      </w:r>
      <w:r w:rsidR="00DB58AD" w:rsidRPr="003502BA">
        <w:rPr>
          <w:i w:val="0"/>
          <w:iCs w:val="0"/>
          <w:sz w:val="22"/>
          <w:szCs w:val="22"/>
        </w:rPr>
        <w:t xml:space="preserve">de </w:t>
      </w:r>
      <w:r w:rsidR="00B26C31">
        <w:rPr>
          <w:i w:val="0"/>
          <w:iCs w:val="0"/>
          <w:sz w:val="22"/>
          <w:szCs w:val="22"/>
        </w:rPr>
        <w:t xml:space="preserve">la </w:t>
      </w:r>
      <w:r w:rsidR="00DB58AD" w:rsidRPr="003502BA">
        <w:rPr>
          <w:i w:val="0"/>
          <w:iCs w:val="0"/>
          <w:sz w:val="22"/>
          <w:szCs w:val="22"/>
        </w:rPr>
        <w:t>Alianza Estratégica</w:t>
      </w:r>
      <w:bookmarkEnd w:id="246"/>
    </w:p>
    <w:p w14:paraId="6C19ABA3" w14:textId="77777777" w:rsidR="00DB58AD" w:rsidRPr="00DB58AD" w:rsidRDefault="00DB58AD" w:rsidP="00DB58AD">
      <w:pPr>
        <w:tabs>
          <w:tab w:val="left" w:pos="284"/>
        </w:tabs>
        <w:jc w:val="both"/>
        <w:rPr>
          <w:rFonts w:ascii="Arial" w:hAnsi="Arial" w:cs="Arial"/>
          <w:sz w:val="22"/>
          <w:szCs w:val="22"/>
          <w:highlight w:val="yellow"/>
          <w:lang w:eastAsia="es-ES"/>
        </w:rPr>
      </w:pPr>
    </w:p>
    <w:p w14:paraId="2FDA7771" w14:textId="451A5B97" w:rsidR="00DB58AD" w:rsidRPr="00F127E1" w:rsidRDefault="003502BA" w:rsidP="00DB58AD">
      <w:pPr>
        <w:tabs>
          <w:tab w:val="left" w:pos="284"/>
        </w:tabs>
        <w:jc w:val="both"/>
        <w:rPr>
          <w:rFonts w:ascii="Arial" w:hAnsi="Arial" w:cs="Arial"/>
          <w:sz w:val="22"/>
          <w:szCs w:val="22"/>
          <w:lang w:eastAsia="es-ES"/>
        </w:rPr>
      </w:pPr>
      <w:r w:rsidRPr="00F127E1">
        <w:rPr>
          <w:rStyle w:val="Fuerte"/>
          <w:rFonts w:ascii="Arial" w:hAnsi="Arial" w:cs="Arial"/>
          <w:b w:val="0"/>
          <w:sz w:val="22"/>
          <w:szCs w:val="22"/>
          <w:lang w:val="es-ES"/>
        </w:rPr>
        <w:t xml:space="preserve">En caso de configurarse la alianza estratégica, derivada de este proceso de Oferta No Vinculante, </w:t>
      </w:r>
      <w:r w:rsidR="00F127E1">
        <w:rPr>
          <w:rStyle w:val="Fuerte"/>
          <w:rFonts w:ascii="Arial" w:hAnsi="Arial" w:cs="Arial"/>
          <w:b w:val="0"/>
          <w:sz w:val="22"/>
          <w:szCs w:val="22"/>
          <w:lang w:val="es-ES"/>
        </w:rPr>
        <w:t xml:space="preserve">EL CONTRATANTE podrá </w:t>
      </w:r>
      <w:r w:rsidR="00DB58AD" w:rsidRPr="00F127E1">
        <w:rPr>
          <w:rFonts w:ascii="Arial" w:hAnsi="Arial" w:cs="Arial"/>
          <w:sz w:val="22"/>
          <w:szCs w:val="22"/>
          <w:lang w:val="es-ES"/>
        </w:rPr>
        <w:t>revisar</w:t>
      </w:r>
      <w:r w:rsidR="00F127E1">
        <w:rPr>
          <w:rFonts w:ascii="Arial" w:hAnsi="Arial" w:cs="Arial"/>
          <w:sz w:val="22"/>
          <w:szCs w:val="22"/>
          <w:lang w:val="es-ES"/>
        </w:rPr>
        <w:t xml:space="preserve"> durante la ejecución,</w:t>
      </w:r>
      <w:r w:rsidR="00DB58AD" w:rsidRPr="00F127E1">
        <w:rPr>
          <w:rFonts w:ascii="Arial" w:hAnsi="Arial" w:cs="Arial"/>
          <w:sz w:val="22"/>
          <w:szCs w:val="22"/>
          <w:lang w:val="es-ES"/>
        </w:rPr>
        <w:t xml:space="preserve"> </w:t>
      </w:r>
      <w:r w:rsidR="00F127E1">
        <w:rPr>
          <w:rFonts w:ascii="Arial" w:hAnsi="Arial" w:cs="Arial"/>
          <w:sz w:val="22"/>
          <w:szCs w:val="22"/>
          <w:lang w:val="es-ES"/>
        </w:rPr>
        <w:t>si se siguen</w:t>
      </w:r>
      <w:r w:rsidR="00DB58AD" w:rsidRPr="00F127E1">
        <w:rPr>
          <w:rFonts w:ascii="Arial" w:hAnsi="Arial" w:cs="Arial"/>
          <w:sz w:val="22"/>
          <w:szCs w:val="22"/>
          <w:lang w:val="es-ES"/>
        </w:rPr>
        <w:t xml:space="preserve"> garantiza</w:t>
      </w:r>
      <w:r w:rsidR="00F127E1">
        <w:rPr>
          <w:rFonts w:ascii="Arial" w:hAnsi="Arial" w:cs="Arial"/>
          <w:sz w:val="22"/>
          <w:szCs w:val="22"/>
          <w:lang w:val="es-ES"/>
        </w:rPr>
        <w:t xml:space="preserve">ndo </w:t>
      </w:r>
      <w:r w:rsidR="00DB58AD" w:rsidRPr="00F127E1">
        <w:rPr>
          <w:rFonts w:ascii="Arial" w:hAnsi="Arial" w:cs="Arial"/>
          <w:sz w:val="22"/>
          <w:szCs w:val="22"/>
          <w:lang w:val="es-ES"/>
        </w:rPr>
        <w:t>las mejores condiciones de mercado y beneficios de</w:t>
      </w:r>
      <w:r w:rsidR="00F127E1">
        <w:rPr>
          <w:rFonts w:ascii="Arial" w:hAnsi="Arial" w:cs="Arial"/>
          <w:sz w:val="22"/>
          <w:szCs w:val="22"/>
          <w:lang w:val="es-ES"/>
        </w:rPr>
        <w:t xml:space="preserve"> la</w:t>
      </w:r>
      <w:r w:rsidR="00DB58AD" w:rsidRPr="00F127E1">
        <w:rPr>
          <w:rFonts w:ascii="Arial" w:hAnsi="Arial" w:cs="Arial"/>
          <w:sz w:val="22"/>
          <w:szCs w:val="22"/>
          <w:lang w:val="es-ES"/>
        </w:rPr>
        <w:t xml:space="preserve"> alianza </w:t>
      </w:r>
      <w:r w:rsidR="00F127E1">
        <w:rPr>
          <w:rFonts w:ascii="Arial" w:hAnsi="Arial" w:cs="Arial"/>
          <w:sz w:val="22"/>
          <w:szCs w:val="22"/>
          <w:lang w:val="es-ES"/>
        </w:rPr>
        <w:t>para</w:t>
      </w:r>
      <w:r w:rsidR="00DB58AD" w:rsidRPr="00F127E1">
        <w:rPr>
          <w:rFonts w:ascii="Arial" w:hAnsi="Arial" w:cs="Arial"/>
          <w:sz w:val="22"/>
          <w:szCs w:val="22"/>
          <w:lang w:val="es-ES"/>
        </w:rPr>
        <w:t xml:space="preserve"> validar que </w:t>
      </w:r>
      <w:r w:rsidR="00DB58AD" w:rsidRPr="00F127E1">
        <w:rPr>
          <w:rFonts w:ascii="Arial" w:hAnsi="Arial" w:cs="Arial"/>
          <w:spacing w:val="-1"/>
          <w:sz w:val="22"/>
          <w:szCs w:val="22"/>
        </w:rPr>
        <w:t>continúan las ventajas competitivas propias de dicho modelo</w:t>
      </w:r>
      <w:r w:rsidR="00DB58AD" w:rsidRPr="00F127E1">
        <w:rPr>
          <w:rFonts w:ascii="Arial" w:hAnsi="Arial" w:cs="Arial"/>
          <w:sz w:val="22"/>
          <w:szCs w:val="22"/>
          <w:lang w:val="es-ES"/>
        </w:rPr>
        <w:t>.</w:t>
      </w:r>
    </w:p>
    <w:p w14:paraId="6B24E65E" w14:textId="77777777" w:rsidR="00DB58AD" w:rsidRPr="00F127E1" w:rsidRDefault="00DB58AD" w:rsidP="00DB58AD">
      <w:pPr>
        <w:tabs>
          <w:tab w:val="left" w:pos="284"/>
        </w:tabs>
        <w:jc w:val="both"/>
        <w:rPr>
          <w:rFonts w:ascii="Arial" w:hAnsi="Arial" w:cs="Arial"/>
          <w:sz w:val="22"/>
          <w:szCs w:val="22"/>
          <w:lang w:eastAsia="es-ES"/>
        </w:rPr>
      </w:pPr>
    </w:p>
    <w:p w14:paraId="49F00713" w14:textId="1C78EF95" w:rsidR="00B26C31" w:rsidRDefault="00DB58AD" w:rsidP="006E56C2">
      <w:pPr>
        <w:tabs>
          <w:tab w:val="left" w:pos="284"/>
        </w:tabs>
        <w:jc w:val="both"/>
        <w:rPr>
          <w:rFonts w:ascii="Arial" w:hAnsi="Arial" w:cs="Arial"/>
          <w:sz w:val="22"/>
          <w:szCs w:val="22"/>
          <w:lang w:eastAsia="es-ES"/>
        </w:rPr>
      </w:pPr>
      <w:r w:rsidRPr="00F127E1">
        <w:rPr>
          <w:rFonts w:ascii="Arial" w:hAnsi="Arial" w:cs="Arial"/>
          <w:sz w:val="22"/>
          <w:szCs w:val="22"/>
          <w:lang w:eastAsia="es-ES"/>
        </w:rPr>
        <w:t>Si de la revisión citada, no se evidencia que continúan las mejores condiciones de mercado</w:t>
      </w:r>
      <w:r w:rsidR="00B26C31">
        <w:rPr>
          <w:rFonts w:ascii="Arial" w:hAnsi="Arial" w:cs="Arial"/>
          <w:sz w:val="22"/>
          <w:szCs w:val="22"/>
          <w:lang w:eastAsia="es-ES"/>
        </w:rPr>
        <w:t xml:space="preserve"> y beneficios</w:t>
      </w:r>
      <w:r w:rsidRPr="00F127E1">
        <w:rPr>
          <w:rFonts w:ascii="Arial" w:hAnsi="Arial" w:cs="Arial"/>
          <w:sz w:val="22"/>
          <w:szCs w:val="22"/>
          <w:lang w:eastAsia="es-ES"/>
        </w:rPr>
        <w:t xml:space="preserve">, se podrá terminar anticipadamente </w:t>
      </w:r>
      <w:r w:rsidR="005D08A6">
        <w:rPr>
          <w:rFonts w:ascii="Arial" w:hAnsi="Arial" w:cs="Arial"/>
          <w:sz w:val="22"/>
          <w:szCs w:val="22"/>
          <w:lang w:eastAsia="es-ES"/>
        </w:rPr>
        <w:t>la alianza estratégica.</w:t>
      </w:r>
    </w:p>
    <w:p w14:paraId="4025D0FB" w14:textId="1FA74577" w:rsidR="00B26C31" w:rsidRPr="006E56C2" w:rsidRDefault="00B26C31" w:rsidP="006E56C2">
      <w:pPr>
        <w:tabs>
          <w:tab w:val="left" w:pos="284"/>
        </w:tabs>
        <w:jc w:val="both"/>
        <w:rPr>
          <w:rFonts w:ascii="Arial" w:hAnsi="Arial" w:cs="Arial"/>
          <w:sz w:val="22"/>
          <w:szCs w:val="22"/>
          <w:lang w:eastAsia="es-ES"/>
        </w:rPr>
      </w:pPr>
      <w:r>
        <w:rPr>
          <w:rFonts w:ascii="Arial" w:hAnsi="Arial" w:cs="Arial"/>
          <w:sz w:val="22"/>
          <w:szCs w:val="22"/>
          <w:lang w:eastAsia="es-ES"/>
        </w:rPr>
        <w:t>También podrá modificarse o terminarse la alianza estratégica en caso de que en el mercado se obtengan mejores condiciones en alguno o todos los servicios con otros proveedores</w:t>
      </w:r>
      <w:r w:rsidR="00AE6369">
        <w:rPr>
          <w:rFonts w:ascii="Arial" w:hAnsi="Arial" w:cs="Arial"/>
          <w:sz w:val="22"/>
          <w:szCs w:val="22"/>
          <w:lang w:eastAsia="es-ES"/>
        </w:rPr>
        <w:t>,</w:t>
      </w:r>
      <w:r>
        <w:rPr>
          <w:rFonts w:ascii="Arial" w:hAnsi="Arial" w:cs="Arial"/>
          <w:sz w:val="22"/>
          <w:szCs w:val="22"/>
          <w:lang w:eastAsia="es-ES"/>
        </w:rPr>
        <w:t xml:space="preserve"> o se identifiquen razones de conveniencia</w:t>
      </w:r>
      <w:r w:rsidRPr="00486F98">
        <w:t xml:space="preserve"> </w:t>
      </w:r>
      <w:r w:rsidRPr="00486F98">
        <w:rPr>
          <w:rFonts w:ascii="Arial" w:hAnsi="Arial" w:cs="Arial"/>
          <w:sz w:val="22"/>
          <w:szCs w:val="22"/>
          <w:lang w:eastAsia="es-ES"/>
        </w:rPr>
        <w:t xml:space="preserve">por las cuales resulta necesario finalizar </w:t>
      </w:r>
      <w:r w:rsidR="00AE6369">
        <w:rPr>
          <w:rFonts w:ascii="Arial" w:hAnsi="Arial" w:cs="Arial"/>
          <w:sz w:val="22"/>
          <w:szCs w:val="22"/>
          <w:lang w:eastAsia="es-ES"/>
        </w:rPr>
        <w:t>la alianza.</w:t>
      </w:r>
    </w:p>
    <w:p w14:paraId="101D9B60" w14:textId="74C189CA" w:rsidR="003A0B69" w:rsidRPr="00C529FD" w:rsidRDefault="0041715F" w:rsidP="0041715F">
      <w:pPr>
        <w:pStyle w:val="Ttulo"/>
        <w:jc w:val="both"/>
        <w:rPr>
          <w:sz w:val="22"/>
          <w:szCs w:val="22"/>
        </w:rPr>
      </w:pPr>
      <w:bookmarkStart w:id="247" w:name="_Toc503851893"/>
      <w:bookmarkStart w:id="248" w:name="_Toc526770615"/>
      <w:bookmarkStart w:id="249" w:name="_Toc113287621"/>
      <w:bookmarkStart w:id="250" w:name="_Toc115357955"/>
      <w:r>
        <w:rPr>
          <w:sz w:val="22"/>
          <w:szCs w:val="22"/>
        </w:rPr>
        <w:t xml:space="preserve">8. </w:t>
      </w:r>
      <w:r w:rsidR="003A0B69" w:rsidRPr="00C529FD">
        <w:rPr>
          <w:sz w:val="22"/>
          <w:szCs w:val="22"/>
        </w:rPr>
        <w:t>FORMULARIOS</w:t>
      </w:r>
      <w:bookmarkEnd w:id="247"/>
      <w:bookmarkEnd w:id="248"/>
      <w:r w:rsidR="00775E66">
        <w:rPr>
          <w:sz w:val="22"/>
          <w:szCs w:val="22"/>
        </w:rPr>
        <w:t xml:space="preserve"> Y DOCUMENTOS </w:t>
      </w:r>
      <w:r w:rsidR="00E72CD0">
        <w:rPr>
          <w:sz w:val="22"/>
          <w:szCs w:val="22"/>
        </w:rPr>
        <w:t>DE LA OFERTA</w:t>
      </w:r>
      <w:bookmarkEnd w:id="249"/>
      <w:bookmarkEnd w:id="250"/>
    </w:p>
    <w:p w14:paraId="324043A0" w14:textId="77777777" w:rsidR="00775E66" w:rsidRDefault="00775E66" w:rsidP="00BA1202">
      <w:pPr>
        <w:tabs>
          <w:tab w:val="left" w:pos="0"/>
        </w:tabs>
        <w:jc w:val="both"/>
        <w:rPr>
          <w:rFonts w:ascii="Arial" w:eastAsia="Arial Narrow" w:hAnsi="Arial" w:cs="Arial"/>
          <w:spacing w:val="-1"/>
          <w:sz w:val="22"/>
          <w:szCs w:val="22"/>
        </w:rPr>
      </w:pPr>
    </w:p>
    <w:p w14:paraId="7F5713AC" w14:textId="440B1C78" w:rsidR="000D635C" w:rsidRPr="0041715F" w:rsidRDefault="00775E66" w:rsidP="0041715F">
      <w:pPr>
        <w:pStyle w:val="Prrafodelista"/>
        <w:numPr>
          <w:ilvl w:val="1"/>
          <w:numId w:val="44"/>
        </w:numPr>
        <w:tabs>
          <w:tab w:val="left" w:pos="0"/>
        </w:tabs>
        <w:jc w:val="both"/>
        <w:rPr>
          <w:rFonts w:ascii="Arial" w:eastAsia="Arial Narrow" w:hAnsi="Arial" w:cs="Arial"/>
          <w:b/>
          <w:bCs/>
          <w:spacing w:val="-1"/>
        </w:rPr>
      </w:pPr>
      <w:r w:rsidRPr="0041715F">
        <w:rPr>
          <w:rFonts w:ascii="Arial" w:eastAsia="Arial Narrow" w:hAnsi="Arial" w:cs="Arial"/>
          <w:b/>
          <w:bCs/>
          <w:spacing w:val="-1"/>
        </w:rPr>
        <w:t>Formularios</w:t>
      </w:r>
    </w:p>
    <w:p w14:paraId="4E072722" w14:textId="77777777" w:rsidR="00775E66" w:rsidRDefault="00775E66" w:rsidP="00450555">
      <w:pPr>
        <w:tabs>
          <w:tab w:val="left" w:pos="0"/>
        </w:tabs>
        <w:jc w:val="both"/>
        <w:rPr>
          <w:rFonts w:ascii="Arial" w:eastAsia="Arial Narrow" w:hAnsi="Arial" w:cs="Arial"/>
          <w:spacing w:val="-1"/>
          <w:sz w:val="22"/>
          <w:szCs w:val="22"/>
        </w:rPr>
      </w:pPr>
    </w:p>
    <w:p w14:paraId="2016E88D" w14:textId="5782FCEC" w:rsidR="003A0B69" w:rsidRPr="00ED407D" w:rsidRDefault="003A0B69" w:rsidP="00971A3B">
      <w:pPr>
        <w:tabs>
          <w:tab w:val="left" w:pos="0"/>
        </w:tabs>
        <w:jc w:val="both"/>
        <w:rPr>
          <w:rFonts w:ascii="Arial" w:eastAsia="Arial Narrow" w:hAnsi="Arial" w:cs="Arial"/>
          <w:spacing w:val="-1"/>
          <w:sz w:val="22"/>
          <w:szCs w:val="22"/>
        </w:rPr>
      </w:pPr>
      <w:r w:rsidRPr="00ED407D">
        <w:rPr>
          <w:rFonts w:ascii="Arial" w:eastAsia="Arial Narrow" w:hAnsi="Arial" w:cs="Arial"/>
          <w:spacing w:val="-1"/>
          <w:sz w:val="22"/>
          <w:szCs w:val="22"/>
        </w:rPr>
        <w:t>En</w:t>
      </w:r>
      <w:r w:rsidRPr="00ED407D">
        <w:rPr>
          <w:rFonts w:ascii="Arial" w:eastAsia="Arial Narrow" w:hAnsi="Arial" w:cs="Arial"/>
          <w:spacing w:val="-10"/>
          <w:sz w:val="22"/>
          <w:szCs w:val="22"/>
        </w:rPr>
        <w:t xml:space="preserve"> </w:t>
      </w:r>
      <w:r w:rsidRPr="00ED407D">
        <w:rPr>
          <w:rFonts w:ascii="Arial" w:eastAsia="Arial Narrow" w:hAnsi="Arial" w:cs="Arial"/>
          <w:spacing w:val="-1"/>
          <w:sz w:val="22"/>
          <w:szCs w:val="22"/>
        </w:rPr>
        <w:t>la</w:t>
      </w:r>
      <w:r w:rsidRPr="00ED407D">
        <w:rPr>
          <w:rFonts w:ascii="Arial" w:eastAsia="Arial Narrow" w:hAnsi="Arial" w:cs="Arial"/>
          <w:spacing w:val="-9"/>
          <w:sz w:val="22"/>
          <w:szCs w:val="22"/>
        </w:rPr>
        <w:t xml:space="preserve"> </w:t>
      </w:r>
      <w:r w:rsidRPr="00ED407D">
        <w:rPr>
          <w:rFonts w:ascii="Arial" w:eastAsia="Arial Narrow" w:hAnsi="Arial" w:cs="Arial"/>
          <w:spacing w:val="-1"/>
          <w:sz w:val="22"/>
          <w:szCs w:val="22"/>
        </w:rPr>
        <w:t>elaboración</w:t>
      </w:r>
      <w:r w:rsidRPr="00ED407D">
        <w:rPr>
          <w:rFonts w:ascii="Arial" w:eastAsia="Arial Narrow" w:hAnsi="Arial" w:cs="Arial"/>
          <w:spacing w:val="-10"/>
          <w:sz w:val="22"/>
          <w:szCs w:val="22"/>
        </w:rPr>
        <w:t xml:space="preserve"> </w:t>
      </w:r>
      <w:r w:rsidRPr="00ED407D">
        <w:rPr>
          <w:rFonts w:ascii="Arial" w:eastAsia="Arial Narrow" w:hAnsi="Arial" w:cs="Arial"/>
          <w:sz w:val="22"/>
          <w:szCs w:val="22"/>
        </w:rPr>
        <w:t>de</w:t>
      </w:r>
      <w:r w:rsidRPr="00ED407D">
        <w:rPr>
          <w:rFonts w:ascii="Arial" w:eastAsia="Arial Narrow" w:hAnsi="Arial" w:cs="Arial"/>
          <w:spacing w:val="-12"/>
          <w:sz w:val="22"/>
          <w:szCs w:val="22"/>
        </w:rPr>
        <w:t xml:space="preserve"> </w:t>
      </w:r>
      <w:r w:rsidRPr="00ED407D">
        <w:rPr>
          <w:rFonts w:ascii="Arial" w:eastAsia="Arial Narrow" w:hAnsi="Arial" w:cs="Arial"/>
          <w:spacing w:val="-1"/>
          <w:sz w:val="22"/>
          <w:szCs w:val="22"/>
        </w:rPr>
        <w:t>la</w:t>
      </w:r>
      <w:r w:rsidRPr="00ED407D">
        <w:rPr>
          <w:rFonts w:ascii="Arial" w:eastAsia="Arial Narrow" w:hAnsi="Arial" w:cs="Arial"/>
          <w:spacing w:val="-12"/>
          <w:sz w:val="22"/>
          <w:szCs w:val="22"/>
        </w:rPr>
        <w:t xml:space="preserve"> </w:t>
      </w:r>
      <w:r w:rsidRPr="00ED407D">
        <w:rPr>
          <w:rFonts w:ascii="Arial" w:eastAsia="Arial Narrow" w:hAnsi="Arial" w:cs="Arial"/>
          <w:spacing w:val="-1"/>
          <w:sz w:val="22"/>
          <w:szCs w:val="22"/>
        </w:rPr>
        <w:t>propuesta</w:t>
      </w:r>
      <w:r w:rsidRPr="00ED407D">
        <w:rPr>
          <w:rFonts w:ascii="Arial" w:eastAsia="Arial Narrow" w:hAnsi="Arial" w:cs="Arial"/>
          <w:spacing w:val="-10"/>
          <w:sz w:val="22"/>
          <w:szCs w:val="22"/>
        </w:rPr>
        <w:t xml:space="preserve"> </w:t>
      </w:r>
      <w:r w:rsidRPr="00ED407D">
        <w:rPr>
          <w:rFonts w:ascii="Arial" w:eastAsia="Arial Narrow" w:hAnsi="Arial" w:cs="Arial"/>
          <w:spacing w:val="-2"/>
          <w:sz w:val="22"/>
          <w:szCs w:val="22"/>
        </w:rPr>
        <w:t>el</w:t>
      </w:r>
      <w:r w:rsidRPr="00ED407D">
        <w:rPr>
          <w:rFonts w:ascii="Arial" w:eastAsia="Arial Narrow" w:hAnsi="Arial" w:cs="Arial"/>
          <w:spacing w:val="-9"/>
          <w:sz w:val="22"/>
          <w:szCs w:val="22"/>
        </w:rPr>
        <w:t xml:space="preserve"> </w:t>
      </w:r>
      <w:r w:rsidR="0085170B">
        <w:rPr>
          <w:rFonts w:ascii="Arial" w:eastAsia="Arial Narrow" w:hAnsi="Arial" w:cs="Arial"/>
          <w:spacing w:val="-1"/>
          <w:sz w:val="22"/>
          <w:szCs w:val="22"/>
        </w:rPr>
        <w:t>invitado</w:t>
      </w:r>
      <w:r w:rsidRPr="00ED407D">
        <w:rPr>
          <w:rFonts w:ascii="Arial" w:eastAsia="Arial Narrow" w:hAnsi="Arial" w:cs="Arial"/>
          <w:spacing w:val="-10"/>
          <w:sz w:val="22"/>
          <w:szCs w:val="22"/>
        </w:rPr>
        <w:t xml:space="preserve"> </w:t>
      </w:r>
      <w:r w:rsidRPr="00ED407D">
        <w:rPr>
          <w:rFonts w:ascii="Arial" w:eastAsia="Arial Narrow" w:hAnsi="Arial" w:cs="Arial"/>
          <w:spacing w:val="-1"/>
          <w:sz w:val="22"/>
          <w:szCs w:val="22"/>
        </w:rPr>
        <w:t>deberá</w:t>
      </w:r>
      <w:r w:rsidRPr="00ED407D">
        <w:rPr>
          <w:rFonts w:ascii="Arial" w:eastAsia="Arial Narrow" w:hAnsi="Arial" w:cs="Arial"/>
          <w:spacing w:val="-10"/>
          <w:sz w:val="22"/>
          <w:szCs w:val="22"/>
        </w:rPr>
        <w:t xml:space="preserve"> </w:t>
      </w:r>
      <w:r w:rsidRPr="00ED407D">
        <w:rPr>
          <w:rFonts w:ascii="Arial" w:eastAsia="Arial Narrow" w:hAnsi="Arial" w:cs="Arial"/>
          <w:spacing w:val="-2"/>
          <w:sz w:val="22"/>
          <w:szCs w:val="22"/>
        </w:rPr>
        <w:t>tener</w:t>
      </w:r>
      <w:r w:rsidRPr="00ED407D">
        <w:rPr>
          <w:rFonts w:ascii="Arial" w:eastAsia="Arial Narrow" w:hAnsi="Arial" w:cs="Arial"/>
          <w:spacing w:val="-12"/>
          <w:sz w:val="22"/>
          <w:szCs w:val="22"/>
        </w:rPr>
        <w:t xml:space="preserve"> </w:t>
      </w:r>
      <w:r w:rsidRPr="00ED407D">
        <w:rPr>
          <w:rFonts w:ascii="Arial" w:eastAsia="Arial Narrow" w:hAnsi="Arial" w:cs="Arial"/>
          <w:spacing w:val="-1"/>
          <w:sz w:val="22"/>
          <w:szCs w:val="22"/>
        </w:rPr>
        <w:t>en</w:t>
      </w:r>
      <w:r w:rsidRPr="00ED407D">
        <w:rPr>
          <w:rFonts w:ascii="Arial" w:eastAsia="Arial Narrow" w:hAnsi="Arial" w:cs="Arial"/>
          <w:spacing w:val="-10"/>
          <w:sz w:val="22"/>
          <w:szCs w:val="22"/>
        </w:rPr>
        <w:t xml:space="preserve"> </w:t>
      </w:r>
      <w:r w:rsidRPr="00ED407D">
        <w:rPr>
          <w:rFonts w:ascii="Arial" w:eastAsia="Arial Narrow" w:hAnsi="Arial" w:cs="Arial"/>
          <w:spacing w:val="-1"/>
          <w:sz w:val="22"/>
          <w:szCs w:val="22"/>
        </w:rPr>
        <w:t>cuenta</w:t>
      </w:r>
      <w:r w:rsidRPr="00ED407D">
        <w:rPr>
          <w:rFonts w:ascii="Arial" w:eastAsia="Arial Narrow" w:hAnsi="Arial" w:cs="Arial"/>
          <w:spacing w:val="-10"/>
          <w:sz w:val="22"/>
          <w:szCs w:val="22"/>
        </w:rPr>
        <w:t xml:space="preserve"> </w:t>
      </w:r>
      <w:r w:rsidRPr="00ED407D">
        <w:rPr>
          <w:rFonts w:ascii="Arial" w:eastAsia="Arial Narrow" w:hAnsi="Arial" w:cs="Arial"/>
          <w:spacing w:val="-2"/>
          <w:sz w:val="22"/>
          <w:szCs w:val="22"/>
        </w:rPr>
        <w:t>que</w:t>
      </w:r>
      <w:r w:rsidRPr="00ED407D">
        <w:rPr>
          <w:rFonts w:ascii="Arial" w:eastAsia="Arial Narrow" w:hAnsi="Arial" w:cs="Arial"/>
          <w:spacing w:val="-10"/>
          <w:sz w:val="22"/>
          <w:szCs w:val="22"/>
        </w:rPr>
        <w:t xml:space="preserve"> </w:t>
      </w:r>
      <w:r w:rsidRPr="00ED407D">
        <w:rPr>
          <w:rFonts w:ascii="Arial" w:eastAsia="Arial Narrow" w:hAnsi="Arial" w:cs="Arial"/>
          <w:spacing w:val="-1"/>
          <w:sz w:val="22"/>
          <w:szCs w:val="22"/>
        </w:rPr>
        <w:t>determinado</w:t>
      </w:r>
      <w:r w:rsidRPr="00ED407D">
        <w:rPr>
          <w:rFonts w:ascii="Arial" w:eastAsia="Arial Narrow" w:hAnsi="Arial" w:cs="Arial"/>
          <w:spacing w:val="-12"/>
          <w:sz w:val="22"/>
          <w:szCs w:val="22"/>
        </w:rPr>
        <w:t xml:space="preserve"> </w:t>
      </w:r>
      <w:r w:rsidRPr="00ED407D">
        <w:rPr>
          <w:rFonts w:ascii="Arial" w:eastAsia="Arial Narrow" w:hAnsi="Arial" w:cs="Arial"/>
          <w:spacing w:val="-1"/>
          <w:sz w:val="22"/>
          <w:szCs w:val="22"/>
        </w:rPr>
        <w:t>tipo</w:t>
      </w:r>
      <w:r w:rsidRPr="00ED407D">
        <w:rPr>
          <w:rFonts w:ascii="Arial" w:eastAsia="Arial Narrow" w:hAnsi="Arial" w:cs="Arial"/>
          <w:spacing w:val="-10"/>
          <w:sz w:val="22"/>
          <w:szCs w:val="22"/>
        </w:rPr>
        <w:t xml:space="preserve"> </w:t>
      </w:r>
      <w:r w:rsidRPr="00ED407D">
        <w:rPr>
          <w:rFonts w:ascii="Arial" w:eastAsia="Arial Narrow" w:hAnsi="Arial" w:cs="Arial"/>
          <w:spacing w:val="-1"/>
          <w:sz w:val="22"/>
          <w:szCs w:val="22"/>
        </w:rPr>
        <w:t>de</w:t>
      </w:r>
      <w:r w:rsidRPr="00ED407D">
        <w:rPr>
          <w:rFonts w:ascii="Arial" w:eastAsia="Arial Narrow" w:hAnsi="Arial" w:cs="Arial"/>
          <w:spacing w:val="-12"/>
          <w:sz w:val="22"/>
          <w:szCs w:val="22"/>
        </w:rPr>
        <w:t xml:space="preserve"> </w:t>
      </w:r>
      <w:r w:rsidRPr="00ED407D">
        <w:rPr>
          <w:rFonts w:ascii="Arial" w:eastAsia="Arial Narrow" w:hAnsi="Arial" w:cs="Arial"/>
          <w:spacing w:val="-1"/>
          <w:sz w:val="22"/>
          <w:szCs w:val="22"/>
        </w:rPr>
        <w:t>información</w:t>
      </w:r>
      <w:r w:rsidR="00844C5B">
        <w:rPr>
          <w:rFonts w:ascii="Arial" w:eastAsia="Arial Narrow" w:hAnsi="Arial" w:cs="Arial"/>
          <w:spacing w:val="63"/>
          <w:sz w:val="22"/>
          <w:szCs w:val="22"/>
        </w:rPr>
        <w:t xml:space="preserve"> </w:t>
      </w:r>
      <w:r w:rsidRPr="00ED407D">
        <w:rPr>
          <w:rFonts w:ascii="Arial" w:eastAsia="Arial Narrow" w:hAnsi="Arial" w:cs="Arial"/>
          <w:spacing w:val="-1"/>
          <w:sz w:val="22"/>
          <w:szCs w:val="22"/>
        </w:rPr>
        <w:t>que</w:t>
      </w:r>
      <w:r w:rsidRPr="00ED407D">
        <w:rPr>
          <w:rFonts w:ascii="Arial" w:eastAsia="Arial Narrow" w:hAnsi="Arial" w:cs="Arial"/>
          <w:spacing w:val="17"/>
          <w:sz w:val="22"/>
          <w:szCs w:val="22"/>
        </w:rPr>
        <w:t xml:space="preserve"> </w:t>
      </w:r>
      <w:r w:rsidRPr="00ED407D">
        <w:rPr>
          <w:rFonts w:ascii="Arial" w:eastAsia="Arial Narrow" w:hAnsi="Arial" w:cs="Arial"/>
          <w:spacing w:val="-1"/>
          <w:sz w:val="22"/>
          <w:szCs w:val="22"/>
        </w:rPr>
        <w:t>E</w:t>
      </w:r>
      <w:r w:rsidR="00464D8F">
        <w:rPr>
          <w:rFonts w:ascii="Arial" w:eastAsia="Arial Narrow" w:hAnsi="Arial" w:cs="Arial"/>
          <w:spacing w:val="-1"/>
          <w:sz w:val="22"/>
          <w:szCs w:val="22"/>
        </w:rPr>
        <w:t>L CONTRATANTE</w:t>
      </w:r>
      <w:r w:rsidRPr="00ED407D">
        <w:rPr>
          <w:rFonts w:ascii="Arial" w:eastAsia="Arial Narrow" w:hAnsi="Arial" w:cs="Arial"/>
          <w:spacing w:val="14"/>
          <w:sz w:val="22"/>
          <w:szCs w:val="22"/>
        </w:rPr>
        <w:t xml:space="preserve"> </w:t>
      </w:r>
      <w:r w:rsidRPr="00ED407D">
        <w:rPr>
          <w:rFonts w:ascii="Arial" w:eastAsia="Arial Narrow" w:hAnsi="Arial" w:cs="Arial"/>
          <w:spacing w:val="-1"/>
          <w:sz w:val="22"/>
          <w:szCs w:val="22"/>
        </w:rPr>
        <w:t>requiere</w:t>
      </w:r>
      <w:r w:rsidRPr="00ED407D">
        <w:rPr>
          <w:rFonts w:ascii="Arial" w:eastAsia="Arial Narrow" w:hAnsi="Arial" w:cs="Arial"/>
          <w:spacing w:val="14"/>
          <w:sz w:val="22"/>
          <w:szCs w:val="22"/>
        </w:rPr>
        <w:t xml:space="preserve"> </w:t>
      </w:r>
      <w:r w:rsidRPr="00ED407D">
        <w:rPr>
          <w:rFonts w:ascii="Arial" w:eastAsia="Arial Narrow" w:hAnsi="Arial" w:cs="Arial"/>
          <w:spacing w:val="-1"/>
          <w:sz w:val="22"/>
          <w:szCs w:val="22"/>
        </w:rPr>
        <w:t>para</w:t>
      </w:r>
      <w:r w:rsidRPr="00ED407D">
        <w:rPr>
          <w:rFonts w:ascii="Arial" w:eastAsia="Arial Narrow" w:hAnsi="Arial" w:cs="Arial"/>
          <w:spacing w:val="14"/>
          <w:sz w:val="22"/>
          <w:szCs w:val="22"/>
        </w:rPr>
        <w:t xml:space="preserve"> </w:t>
      </w:r>
      <w:r w:rsidRPr="00ED407D">
        <w:rPr>
          <w:rFonts w:ascii="Arial" w:eastAsia="Arial Narrow" w:hAnsi="Arial" w:cs="Arial"/>
          <w:spacing w:val="-1"/>
          <w:sz w:val="22"/>
          <w:szCs w:val="22"/>
        </w:rPr>
        <w:t>evaluar</w:t>
      </w:r>
      <w:r w:rsidRPr="00ED407D">
        <w:rPr>
          <w:rFonts w:ascii="Arial" w:eastAsia="Arial Narrow" w:hAnsi="Arial" w:cs="Arial"/>
          <w:spacing w:val="16"/>
          <w:sz w:val="22"/>
          <w:szCs w:val="22"/>
        </w:rPr>
        <w:t xml:space="preserve"> </w:t>
      </w:r>
      <w:r w:rsidRPr="00ED407D">
        <w:rPr>
          <w:rFonts w:ascii="Arial" w:eastAsia="Arial Narrow" w:hAnsi="Arial" w:cs="Arial"/>
          <w:spacing w:val="-1"/>
          <w:sz w:val="22"/>
          <w:szCs w:val="22"/>
        </w:rPr>
        <w:t>las</w:t>
      </w:r>
      <w:r w:rsidRPr="00ED407D">
        <w:rPr>
          <w:rFonts w:ascii="Arial" w:eastAsia="Arial Narrow" w:hAnsi="Arial" w:cs="Arial"/>
          <w:spacing w:val="17"/>
          <w:sz w:val="22"/>
          <w:szCs w:val="22"/>
        </w:rPr>
        <w:t xml:space="preserve"> </w:t>
      </w:r>
      <w:r w:rsidRPr="00ED407D">
        <w:rPr>
          <w:rFonts w:ascii="Arial" w:eastAsia="Arial Narrow" w:hAnsi="Arial" w:cs="Arial"/>
          <w:spacing w:val="-1"/>
          <w:sz w:val="22"/>
          <w:szCs w:val="22"/>
        </w:rPr>
        <w:t>ofertas</w:t>
      </w:r>
      <w:r w:rsidR="004C6CD5">
        <w:rPr>
          <w:rFonts w:ascii="Arial" w:eastAsia="Arial Narrow" w:hAnsi="Arial" w:cs="Arial"/>
          <w:spacing w:val="14"/>
          <w:sz w:val="22"/>
          <w:szCs w:val="22"/>
        </w:rPr>
        <w:t xml:space="preserve"> </w:t>
      </w:r>
      <w:r w:rsidRPr="00ED407D">
        <w:rPr>
          <w:rFonts w:ascii="Arial" w:eastAsia="Arial Narrow" w:hAnsi="Arial" w:cs="Arial"/>
          <w:spacing w:val="-1"/>
          <w:sz w:val="22"/>
          <w:szCs w:val="22"/>
        </w:rPr>
        <w:t>debe</w:t>
      </w:r>
      <w:r w:rsidRPr="00ED407D">
        <w:rPr>
          <w:rFonts w:ascii="Arial" w:eastAsia="Arial Narrow" w:hAnsi="Arial" w:cs="Arial"/>
          <w:spacing w:val="16"/>
          <w:sz w:val="22"/>
          <w:szCs w:val="22"/>
        </w:rPr>
        <w:t xml:space="preserve"> </w:t>
      </w:r>
      <w:r w:rsidRPr="00ED407D">
        <w:rPr>
          <w:rFonts w:ascii="Arial" w:eastAsia="Arial Narrow" w:hAnsi="Arial" w:cs="Arial"/>
          <w:spacing w:val="-1"/>
          <w:sz w:val="22"/>
          <w:szCs w:val="22"/>
        </w:rPr>
        <w:t>consignarse</w:t>
      </w:r>
      <w:r w:rsidRPr="00ED407D">
        <w:rPr>
          <w:rFonts w:ascii="Arial" w:eastAsia="Arial Narrow" w:hAnsi="Arial" w:cs="Arial"/>
          <w:spacing w:val="16"/>
          <w:sz w:val="22"/>
          <w:szCs w:val="22"/>
        </w:rPr>
        <w:t xml:space="preserve"> </w:t>
      </w:r>
      <w:r w:rsidRPr="00ED407D">
        <w:rPr>
          <w:rFonts w:ascii="Arial" w:eastAsia="Arial Narrow" w:hAnsi="Arial" w:cs="Arial"/>
          <w:sz w:val="22"/>
          <w:szCs w:val="22"/>
        </w:rPr>
        <w:t>en</w:t>
      </w:r>
      <w:r w:rsidRPr="00ED407D">
        <w:rPr>
          <w:rFonts w:ascii="Arial" w:eastAsia="Arial Narrow" w:hAnsi="Arial" w:cs="Arial"/>
          <w:spacing w:val="14"/>
          <w:sz w:val="22"/>
          <w:szCs w:val="22"/>
        </w:rPr>
        <w:t xml:space="preserve"> </w:t>
      </w:r>
      <w:r w:rsidRPr="00ED407D">
        <w:rPr>
          <w:rFonts w:ascii="Arial" w:eastAsia="Arial Narrow" w:hAnsi="Arial" w:cs="Arial"/>
          <w:spacing w:val="-1"/>
          <w:sz w:val="22"/>
          <w:szCs w:val="22"/>
        </w:rPr>
        <w:t>formularios</w:t>
      </w:r>
      <w:r w:rsidRPr="00ED407D">
        <w:rPr>
          <w:rFonts w:ascii="Arial" w:eastAsia="Arial Narrow" w:hAnsi="Arial" w:cs="Arial"/>
          <w:spacing w:val="15"/>
          <w:sz w:val="22"/>
          <w:szCs w:val="22"/>
        </w:rPr>
        <w:t xml:space="preserve"> </w:t>
      </w:r>
      <w:r w:rsidRPr="00ED407D">
        <w:rPr>
          <w:rFonts w:ascii="Arial" w:eastAsia="Arial Narrow" w:hAnsi="Arial" w:cs="Arial"/>
          <w:spacing w:val="-1"/>
          <w:sz w:val="22"/>
          <w:szCs w:val="22"/>
        </w:rPr>
        <w:t>previamente</w:t>
      </w:r>
      <w:r w:rsidRPr="00ED407D">
        <w:rPr>
          <w:rFonts w:ascii="Arial" w:eastAsia="Arial Narrow" w:hAnsi="Arial" w:cs="Arial"/>
          <w:spacing w:val="16"/>
          <w:sz w:val="22"/>
          <w:szCs w:val="22"/>
        </w:rPr>
        <w:t xml:space="preserve"> </w:t>
      </w:r>
      <w:r w:rsidRPr="00ED407D">
        <w:rPr>
          <w:rFonts w:ascii="Arial" w:eastAsia="Arial Narrow" w:hAnsi="Arial" w:cs="Arial"/>
          <w:spacing w:val="-1"/>
          <w:sz w:val="22"/>
          <w:szCs w:val="22"/>
        </w:rPr>
        <w:t>suministrados</w:t>
      </w:r>
      <w:r w:rsidRPr="00ED407D">
        <w:rPr>
          <w:rFonts w:ascii="Arial" w:eastAsia="Arial Narrow" w:hAnsi="Arial" w:cs="Arial"/>
          <w:spacing w:val="65"/>
          <w:sz w:val="22"/>
          <w:szCs w:val="22"/>
        </w:rPr>
        <w:t xml:space="preserve"> </w:t>
      </w:r>
      <w:r w:rsidRPr="00ED407D">
        <w:rPr>
          <w:rFonts w:ascii="Arial" w:eastAsia="Arial Narrow" w:hAnsi="Arial" w:cs="Arial"/>
          <w:spacing w:val="-1"/>
          <w:sz w:val="22"/>
          <w:szCs w:val="22"/>
        </w:rPr>
        <w:t>por</w:t>
      </w:r>
      <w:r w:rsidRPr="00ED407D">
        <w:rPr>
          <w:rFonts w:ascii="Arial" w:eastAsia="Arial Narrow" w:hAnsi="Arial" w:cs="Arial"/>
          <w:spacing w:val="4"/>
          <w:sz w:val="22"/>
          <w:szCs w:val="22"/>
        </w:rPr>
        <w:t xml:space="preserve"> </w:t>
      </w:r>
      <w:r w:rsidRPr="00ED407D">
        <w:rPr>
          <w:rFonts w:ascii="Arial" w:eastAsia="Arial Narrow" w:hAnsi="Arial" w:cs="Arial"/>
          <w:spacing w:val="-1"/>
          <w:sz w:val="22"/>
          <w:szCs w:val="22"/>
        </w:rPr>
        <w:t>la</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entidad</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en</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este</w:t>
      </w:r>
      <w:r w:rsidRPr="00ED407D">
        <w:rPr>
          <w:rFonts w:ascii="Arial" w:eastAsia="Arial Narrow" w:hAnsi="Arial" w:cs="Arial"/>
          <w:spacing w:val="5"/>
          <w:sz w:val="22"/>
          <w:szCs w:val="22"/>
        </w:rPr>
        <w:t xml:space="preserve"> </w:t>
      </w:r>
      <w:r w:rsidRPr="00ED407D">
        <w:rPr>
          <w:rFonts w:ascii="Arial" w:eastAsia="Arial Narrow" w:hAnsi="Arial" w:cs="Arial"/>
          <w:spacing w:val="-2"/>
          <w:sz w:val="22"/>
          <w:szCs w:val="22"/>
        </w:rPr>
        <w:t>documento</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de</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condiciones.</w:t>
      </w:r>
      <w:r w:rsidRPr="00ED407D">
        <w:rPr>
          <w:rFonts w:ascii="Arial" w:eastAsia="Arial Narrow" w:hAnsi="Arial" w:cs="Arial"/>
          <w:spacing w:val="4"/>
          <w:sz w:val="22"/>
          <w:szCs w:val="22"/>
        </w:rPr>
        <w:t xml:space="preserve"> </w:t>
      </w:r>
      <w:r w:rsidRPr="00ED407D">
        <w:rPr>
          <w:rFonts w:ascii="Arial" w:eastAsia="Arial Narrow" w:hAnsi="Arial" w:cs="Arial"/>
          <w:spacing w:val="-1"/>
          <w:sz w:val="22"/>
          <w:szCs w:val="22"/>
        </w:rPr>
        <w:t>En</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consecuencia,</w:t>
      </w:r>
      <w:r w:rsidRPr="00ED407D">
        <w:rPr>
          <w:rFonts w:ascii="Arial" w:eastAsia="Arial Narrow" w:hAnsi="Arial" w:cs="Arial"/>
          <w:spacing w:val="4"/>
          <w:sz w:val="22"/>
          <w:szCs w:val="22"/>
        </w:rPr>
        <w:t xml:space="preserve"> </w:t>
      </w:r>
      <w:r w:rsidRPr="00ED407D">
        <w:rPr>
          <w:rFonts w:ascii="Arial" w:eastAsia="Arial Narrow" w:hAnsi="Arial" w:cs="Arial"/>
          <w:spacing w:val="-1"/>
          <w:sz w:val="22"/>
          <w:szCs w:val="22"/>
        </w:rPr>
        <w:t>salvo</w:t>
      </w:r>
      <w:r w:rsidRPr="00ED407D">
        <w:rPr>
          <w:rFonts w:ascii="Arial" w:eastAsia="Arial Narrow" w:hAnsi="Arial" w:cs="Arial"/>
          <w:spacing w:val="5"/>
          <w:sz w:val="22"/>
          <w:szCs w:val="22"/>
        </w:rPr>
        <w:t xml:space="preserve"> </w:t>
      </w:r>
      <w:r w:rsidRPr="00ED407D">
        <w:rPr>
          <w:rFonts w:ascii="Arial" w:eastAsia="Arial Narrow" w:hAnsi="Arial" w:cs="Arial"/>
          <w:spacing w:val="-2"/>
          <w:sz w:val="22"/>
          <w:szCs w:val="22"/>
        </w:rPr>
        <w:t>que</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pueda</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demostrarse</w:t>
      </w:r>
      <w:r w:rsidRPr="00ED407D">
        <w:rPr>
          <w:rFonts w:ascii="Arial" w:eastAsia="Arial Narrow" w:hAnsi="Arial" w:cs="Arial"/>
          <w:spacing w:val="5"/>
          <w:sz w:val="22"/>
          <w:szCs w:val="22"/>
        </w:rPr>
        <w:t xml:space="preserve"> </w:t>
      </w:r>
      <w:r w:rsidRPr="00ED407D">
        <w:rPr>
          <w:rFonts w:ascii="Arial" w:eastAsia="Arial Narrow" w:hAnsi="Arial" w:cs="Arial"/>
          <w:spacing w:val="-1"/>
          <w:sz w:val="22"/>
          <w:szCs w:val="22"/>
        </w:rPr>
        <w:t>que</w:t>
      </w:r>
      <w:r w:rsidRPr="00ED407D">
        <w:rPr>
          <w:rFonts w:ascii="Arial" w:eastAsia="Arial Narrow" w:hAnsi="Arial" w:cs="Arial"/>
          <w:spacing w:val="2"/>
          <w:sz w:val="22"/>
          <w:szCs w:val="22"/>
        </w:rPr>
        <w:t xml:space="preserve"> </w:t>
      </w:r>
      <w:r w:rsidRPr="00ED407D">
        <w:rPr>
          <w:rFonts w:ascii="Arial" w:eastAsia="Arial Narrow" w:hAnsi="Arial" w:cs="Arial"/>
          <w:spacing w:val="-1"/>
          <w:sz w:val="22"/>
          <w:szCs w:val="22"/>
        </w:rPr>
        <w:t>la</w:t>
      </w:r>
      <w:r w:rsidRPr="00ED407D">
        <w:rPr>
          <w:rFonts w:ascii="Arial" w:eastAsia="Arial Narrow" w:hAnsi="Arial" w:cs="Arial"/>
          <w:spacing w:val="68"/>
          <w:sz w:val="22"/>
          <w:szCs w:val="22"/>
        </w:rPr>
        <w:t xml:space="preserve"> </w:t>
      </w:r>
      <w:r w:rsidRPr="00ED407D">
        <w:rPr>
          <w:rFonts w:ascii="Arial" w:eastAsia="Arial Narrow" w:hAnsi="Arial" w:cs="Arial"/>
          <w:spacing w:val="-1"/>
          <w:sz w:val="22"/>
          <w:szCs w:val="22"/>
        </w:rPr>
        <w:t>omisión</w:t>
      </w:r>
      <w:r w:rsidRPr="00ED407D">
        <w:rPr>
          <w:rFonts w:ascii="Arial" w:eastAsia="Arial Narrow" w:hAnsi="Arial" w:cs="Arial"/>
          <w:spacing w:val="28"/>
          <w:sz w:val="22"/>
          <w:szCs w:val="22"/>
        </w:rPr>
        <w:t xml:space="preserve"> </w:t>
      </w:r>
      <w:r w:rsidRPr="00ED407D">
        <w:rPr>
          <w:rFonts w:ascii="Arial" w:eastAsia="Arial Narrow" w:hAnsi="Arial" w:cs="Arial"/>
          <w:sz w:val="22"/>
          <w:szCs w:val="22"/>
        </w:rPr>
        <w:t>es</w:t>
      </w:r>
      <w:r w:rsidRPr="00ED407D">
        <w:rPr>
          <w:rFonts w:ascii="Arial" w:eastAsia="Arial Narrow" w:hAnsi="Arial" w:cs="Arial"/>
          <w:spacing w:val="26"/>
          <w:sz w:val="22"/>
          <w:szCs w:val="22"/>
        </w:rPr>
        <w:t xml:space="preserve"> </w:t>
      </w:r>
      <w:r w:rsidRPr="00ED407D">
        <w:rPr>
          <w:rFonts w:ascii="Arial" w:eastAsia="Arial Narrow" w:hAnsi="Arial" w:cs="Arial"/>
          <w:spacing w:val="-1"/>
          <w:sz w:val="22"/>
          <w:szCs w:val="22"/>
        </w:rPr>
        <w:t>subsanable,</w:t>
      </w:r>
      <w:r w:rsidRPr="00ED407D">
        <w:rPr>
          <w:rFonts w:ascii="Arial" w:eastAsia="Arial Narrow" w:hAnsi="Arial" w:cs="Arial"/>
          <w:spacing w:val="28"/>
          <w:sz w:val="22"/>
          <w:szCs w:val="22"/>
        </w:rPr>
        <w:t xml:space="preserve"> </w:t>
      </w:r>
      <w:r w:rsidRPr="00ED407D">
        <w:rPr>
          <w:rFonts w:ascii="Arial" w:eastAsia="Arial Narrow" w:hAnsi="Arial" w:cs="Arial"/>
          <w:sz w:val="22"/>
          <w:szCs w:val="22"/>
        </w:rPr>
        <w:t>el</w:t>
      </w:r>
      <w:r w:rsidRPr="00ED407D">
        <w:rPr>
          <w:rFonts w:ascii="Arial" w:eastAsia="Arial Narrow" w:hAnsi="Arial" w:cs="Arial"/>
          <w:spacing w:val="29"/>
          <w:sz w:val="22"/>
          <w:szCs w:val="22"/>
        </w:rPr>
        <w:t xml:space="preserve"> </w:t>
      </w:r>
      <w:r w:rsidRPr="00ED407D">
        <w:rPr>
          <w:rFonts w:ascii="Arial" w:eastAsia="Arial Narrow" w:hAnsi="Arial" w:cs="Arial"/>
          <w:spacing w:val="-2"/>
          <w:sz w:val="22"/>
          <w:szCs w:val="22"/>
        </w:rPr>
        <w:t>no</w:t>
      </w:r>
      <w:r w:rsidRPr="00ED407D">
        <w:rPr>
          <w:rFonts w:ascii="Arial" w:eastAsia="Arial Narrow" w:hAnsi="Arial" w:cs="Arial"/>
          <w:spacing w:val="26"/>
          <w:sz w:val="22"/>
          <w:szCs w:val="22"/>
        </w:rPr>
        <w:t xml:space="preserve"> </w:t>
      </w:r>
      <w:r w:rsidRPr="00ED407D">
        <w:rPr>
          <w:rFonts w:ascii="Arial" w:eastAsia="Arial Narrow" w:hAnsi="Arial" w:cs="Arial"/>
          <w:spacing w:val="-1"/>
          <w:sz w:val="22"/>
          <w:szCs w:val="22"/>
        </w:rPr>
        <w:t>consignar</w:t>
      </w:r>
      <w:r w:rsidRPr="00ED407D">
        <w:rPr>
          <w:rFonts w:ascii="Arial" w:eastAsia="Arial Narrow" w:hAnsi="Arial" w:cs="Arial"/>
          <w:spacing w:val="28"/>
          <w:sz w:val="22"/>
          <w:szCs w:val="22"/>
        </w:rPr>
        <w:t xml:space="preserve"> </w:t>
      </w:r>
      <w:r w:rsidRPr="00ED407D">
        <w:rPr>
          <w:rFonts w:ascii="Arial" w:eastAsia="Arial Narrow" w:hAnsi="Arial" w:cs="Arial"/>
          <w:spacing w:val="-1"/>
          <w:sz w:val="22"/>
          <w:szCs w:val="22"/>
        </w:rPr>
        <w:t>debidamente</w:t>
      </w:r>
      <w:r w:rsidRPr="00ED407D">
        <w:rPr>
          <w:rFonts w:ascii="Arial" w:eastAsia="Arial Narrow" w:hAnsi="Arial" w:cs="Arial"/>
          <w:spacing w:val="30"/>
          <w:sz w:val="22"/>
          <w:szCs w:val="22"/>
        </w:rPr>
        <w:t xml:space="preserve"> </w:t>
      </w:r>
      <w:r w:rsidRPr="00ED407D">
        <w:rPr>
          <w:rFonts w:ascii="Arial" w:eastAsia="Arial Narrow" w:hAnsi="Arial" w:cs="Arial"/>
          <w:spacing w:val="-1"/>
          <w:sz w:val="22"/>
          <w:szCs w:val="22"/>
        </w:rPr>
        <w:t>la</w:t>
      </w:r>
      <w:r w:rsidRPr="00ED407D">
        <w:rPr>
          <w:rFonts w:ascii="Arial" w:eastAsia="Arial Narrow" w:hAnsi="Arial" w:cs="Arial"/>
          <w:spacing w:val="28"/>
          <w:sz w:val="22"/>
          <w:szCs w:val="22"/>
        </w:rPr>
        <w:t xml:space="preserve"> </w:t>
      </w:r>
      <w:r w:rsidRPr="00ED407D">
        <w:rPr>
          <w:rFonts w:ascii="Arial" w:eastAsia="Arial Narrow" w:hAnsi="Arial" w:cs="Arial"/>
          <w:spacing w:val="-1"/>
          <w:sz w:val="22"/>
          <w:szCs w:val="22"/>
        </w:rPr>
        <w:t>información</w:t>
      </w:r>
      <w:r w:rsidRPr="00ED407D">
        <w:rPr>
          <w:rFonts w:ascii="Arial" w:eastAsia="Arial Narrow" w:hAnsi="Arial" w:cs="Arial"/>
          <w:spacing w:val="28"/>
          <w:sz w:val="22"/>
          <w:szCs w:val="22"/>
        </w:rPr>
        <w:t xml:space="preserve"> </w:t>
      </w:r>
      <w:r w:rsidRPr="00ED407D">
        <w:rPr>
          <w:rFonts w:ascii="Arial" w:eastAsia="Arial Narrow" w:hAnsi="Arial" w:cs="Arial"/>
          <w:spacing w:val="-1"/>
          <w:sz w:val="22"/>
          <w:szCs w:val="22"/>
        </w:rPr>
        <w:t>de</w:t>
      </w:r>
      <w:r w:rsidRPr="00ED407D">
        <w:rPr>
          <w:rFonts w:ascii="Arial" w:eastAsia="Arial Narrow" w:hAnsi="Arial" w:cs="Arial"/>
          <w:spacing w:val="26"/>
          <w:sz w:val="22"/>
          <w:szCs w:val="22"/>
        </w:rPr>
        <w:t xml:space="preserve"> </w:t>
      </w:r>
      <w:r w:rsidRPr="00ED407D">
        <w:rPr>
          <w:rFonts w:ascii="Arial" w:eastAsia="Arial Narrow" w:hAnsi="Arial" w:cs="Arial"/>
          <w:spacing w:val="-1"/>
          <w:sz w:val="22"/>
          <w:szCs w:val="22"/>
        </w:rPr>
        <w:t>cada</w:t>
      </w:r>
      <w:r w:rsidRPr="00ED407D">
        <w:rPr>
          <w:rFonts w:ascii="Arial" w:eastAsia="Arial Narrow" w:hAnsi="Arial" w:cs="Arial"/>
          <w:spacing w:val="28"/>
          <w:sz w:val="22"/>
          <w:szCs w:val="22"/>
        </w:rPr>
        <w:t xml:space="preserve"> </w:t>
      </w:r>
      <w:r w:rsidRPr="00ED407D">
        <w:rPr>
          <w:rFonts w:ascii="Arial" w:eastAsia="Arial Narrow" w:hAnsi="Arial" w:cs="Arial"/>
          <w:spacing w:val="-1"/>
          <w:sz w:val="22"/>
          <w:szCs w:val="22"/>
        </w:rPr>
        <w:t>formulario</w:t>
      </w:r>
      <w:r w:rsidRPr="00ED407D">
        <w:rPr>
          <w:rFonts w:ascii="Arial" w:eastAsia="Arial Narrow" w:hAnsi="Arial" w:cs="Arial"/>
          <w:spacing w:val="26"/>
          <w:sz w:val="22"/>
          <w:szCs w:val="22"/>
        </w:rPr>
        <w:t xml:space="preserve"> </w:t>
      </w:r>
      <w:r w:rsidRPr="00ED407D">
        <w:rPr>
          <w:rFonts w:ascii="Arial" w:eastAsia="Arial Narrow" w:hAnsi="Arial" w:cs="Arial"/>
          <w:sz w:val="22"/>
          <w:szCs w:val="22"/>
        </w:rPr>
        <w:t>o</w:t>
      </w:r>
      <w:r w:rsidRPr="00ED407D">
        <w:rPr>
          <w:rFonts w:ascii="Arial" w:eastAsia="Arial Narrow" w:hAnsi="Arial" w:cs="Arial"/>
          <w:spacing w:val="29"/>
          <w:sz w:val="22"/>
          <w:szCs w:val="22"/>
        </w:rPr>
        <w:t xml:space="preserve"> </w:t>
      </w:r>
      <w:r w:rsidRPr="00ED407D">
        <w:rPr>
          <w:rFonts w:ascii="Arial" w:eastAsia="Arial Narrow" w:hAnsi="Arial" w:cs="Arial"/>
          <w:spacing w:val="-1"/>
          <w:sz w:val="22"/>
          <w:szCs w:val="22"/>
        </w:rPr>
        <w:t>diligenciarlo</w:t>
      </w:r>
      <w:r w:rsidRPr="000B05FD">
        <w:rPr>
          <w:rFonts w:ascii="Arial" w:eastAsia="Arial Narrow" w:hAnsi="Arial" w:cs="Arial"/>
          <w:spacing w:val="-1"/>
          <w:sz w:val="22"/>
          <w:szCs w:val="22"/>
        </w:rPr>
        <w:t xml:space="preserve"> </w:t>
      </w:r>
      <w:r w:rsidR="00BF06BC" w:rsidRPr="000B05FD">
        <w:rPr>
          <w:rFonts w:ascii="Arial" w:eastAsia="Arial Narrow" w:hAnsi="Arial" w:cs="Arial"/>
          <w:spacing w:val="-1"/>
          <w:sz w:val="22"/>
          <w:szCs w:val="22"/>
        </w:rPr>
        <w:t xml:space="preserve">de forma </w:t>
      </w:r>
      <w:r w:rsidRPr="00ED407D">
        <w:rPr>
          <w:rFonts w:ascii="Arial" w:eastAsia="Arial Narrow" w:hAnsi="Arial" w:cs="Arial"/>
          <w:spacing w:val="-1"/>
          <w:sz w:val="22"/>
          <w:szCs w:val="22"/>
        </w:rPr>
        <w:t>indebida</w:t>
      </w:r>
      <w:r w:rsidRPr="000B05FD">
        <w:rPr>
          <w:rFonts w:ascii="Arial" w:eastAsia="Arial Narrow" w:hAnsi="Arial" w:cs="Arial"/>
          <w:spacing w:val="-1"/>
          <w:sz w:val="22"/>
          <w:szCs w:val="22"/>
        </w:rPr>
        <w:t xml:space="preserve"> </w:t>
      </w:r>
      <w:r w:rsidR="00BF06BC" w:rsidRPr="000B05FD">
        <w:rPr>
          <w:rFonts w:ascii="Arial" w:eastAsia="Arial Narrow" w:hAnsi="Arial" w:cs="Arial"/>
          <w:spacing w:val="-1"/>
          <w:sz w:val="22"/>
          <w:szCs w:val="22"/>
        </w:rPr>
        <w:t>o</w:t>
      </w:r>
      <w:r w:rsidRPr="000B05FD">
        <w:rPr>
          <w:rFonts w:ascii="Arial" w:eastAsia="Arial Narrow" w:hAnsi="Arial" w:cs="Arial"/>
          <w:spacing w:val="-1"/>
          <w:sz w:val="22"/>
          <w:szCs w:val="22"/>
        </w:rPr>
        <w:t xml:space="preserve"> </w:t>
      </w:r>
      <w:r w:rsidRPr="00ED407D">
        <w:rPr>
          <w:rFonts w:ascii="Arial" w:eastAsia="Arial Narrow" w:hAnsi="Arial" w:cs="Arial"/>
          <w:spacing w:val="-1"/>
          <w:sz w:val="22"/>
          <w:szCs w:val="22"/>
        </w:rPr>
        <w:t>incompleta,</w:t>
      </w:r>
      <w:r w:rsidRPr="000B05FD">
        <w:rPr>
          <w:rFonts w:ascii="Arial" w:eastAsia="Arial Narrow" w:hAnsi="Arial" w:cs="Arial"/>
          <w:spacing w:val="-1"/>
          <w:sz w:val="22"/>
          <w:szCs w:val="22"/>
        </w:rPr>
        <w:t xml:space="preserve"> </w:t>
      </w:r>
      <w:r w:rsidRPr="00ED407D">
        <w:rPr>
          <w:rFonts w:ascii="Arial" w:eastAsia="Arial Narrow" w:hAnsi="Arial" w:cs="Arial"/>
          <w:spacing w:val="-1"/>
          <w:sz w:val="22"/>
          <w:szCs w:val="22"/>
        </w:rPr>
        <w:t>supondrá</w:t>
      </w:r>
      <w:r w:rsidRPr="000B05FD">
        <w:rPr>
          <w:rFonts w:ascii="Arial" w:eastAsia="Arial Narrow" w:hAnsi="Arial" w:cs="Arial"/>
          <w:spacing w:val="-1"/>
          <w:sz w:val="22"/>
          <w:szCs w:val="22"/>
        </w:rPr>
        <w:t xml:space="preserve"> la </w:t>
      </w:r>
      <w:r w:rsidRPr="00ED407D">
        <w:rPr>
          <w:rFonts w:ascii="Arial" w:eastAsia="Arial Narrow" w:hAnsi="Arial" w:cs="Arial"/>
          <w:spacing w:val="-1"/>
          <w:sz w:val="22"/>
          <w:szCs w:val="22"/>
        </w:rPr>
        <w:t>calificación</w:t>
      </w:r>
      <w:r w:rsidRPr="000B05FD">
        <w:rPr>
          <w:rFonts w:ascii="Arial" w:eastAsia="Arial Narrow" w:hAnsi="Arial" w:cs="Arial"/>
          <w:spacing w:val="-1"/>
          <w:sz w:val="22"/>
          <w:szCs w:val="22"/>
        </w:rPr>
        <w:t xml:space="preserve"> de la </w:t>
      </w:r>
      <w:r w:rsidRPr="00ED407D">
        <w:rPr>
          <w:rFonts w:ascii="Arial" w:eastAsia="Arial Narrow" w:hAnsi="Arial" w:cs="Arial"/>
          <w:spacing w:val="-1"/>
          <w:sz w:val="22"/>
          <w:szCs w:val="22"/>
        </w:rPr>
        <w:t>propuesta</w:t>
      </w:r>
      <w:r w:rsidRPr="000B05FD">
        <w:rPr>
          <w:rFonts w:ascii="Arial" w:eastAsia="Arial Narrow" w:hAnsi="Arial" w:cs="Arial"/>
          <w:spacing w:val="-1"/>
          <w:sz w:val="22"/>
          <w:szCs w:val="22"/>
        </w:rPr>
        <w:t xml:space="preserve"> </w:t>
      </w:r>
      <w:r w:rsidRPr="00ED407D">
        <w:rPr>
          <w:rFonts w:ascii="Arial" w:eastAsia="Arial Narrow" w:hAnsi="Arial" w:cs="Arial"/>
          <w:spacing w:val="-1"/>
          <w:sz w:val="22"/>
          <w:szCs w:val="22"/>
        </w:rPr>
        <w:t>como</w:t>
      </w:r>
      <w:r w:rsidRPr="000B05FD">
        <w:rPr>
          <w:rFonts w:ascii="Arial" w:eastAsia="Arial Narrow" w:hAnsi="Arial" w:cs="Arial"/>
          <w:spacing w:val="-1"/>
          <w:sz w:val="22"/>
          <w:szCs w:val="22"/>
        </w:rPr>
        <w:t xml:space="preserve"> </w:t>
      </w:r>
      <w:r w:rsidRPr="00ED407D">
        <w:rPr>
          <w:rFonts w:ascii="Arial" w:eastAsia="Arial Narrow" w:hAnsi="Arial" w:cs="Arial"/>
          <w:spacing w:val="-1"/>
          <w:sz w:val="22"/>
          <w:szCs w:val="22"/>
        </w:rPr>
        <w:t>“incompleta”.</w:t>
      </w:r>
    </w:p>
    <w:p w14:paraId="29E4344D" w14:textId="77777777" w:rsidR="003A0B69" w:rsidRPr="00ED407D" w:rsidRDefault="003A0B69" w:rsidP="00D8696B">
      <w:pPr>
        <w:tabs>
          <w:tab w:val="left" w:pos="0"/>
        </w:tabs>
        <w:jc w:val="both"/>
        <w:rPr>
          <w:rFonts w:ascii="Arial" w:hAnsi="Arial" w:cs="Arial"/>
          <w:sz w:val="22"/>
          <w:szCs w:val="22"/>
        </w:rPr>
      </w:pPr>
    </w:p>
    <w:p w14:paraId="32B747F6" w14:textId="3BAFFA1B" w:rsidR="003A0B69" w:rsidRDefault="003A0B69" w:rsidP="00F0598F">
      <w:pPr>
        <w:tabs>
          <w:tab w:val="left" w:pos="0"/>
        </w:tabs>
        <w:jc w:val="both"/>
        <w:rPr>
          <w:rFonts w:ascii="Arial" w:hAnsi="Arial" w:cs="Arial"/>
          <w:sz w:val="22"/>
          <w:szCs w:val="22"/>
        </w:rPr>
      </w:pPr>
      <w:r w:rsidRPr="00ED407D">
        <w:rPr>
          <w:rFonts w:ascii="Arial" w:hAnsi="Arial" w:cs="Arial"/>
          <w:sz w:val="22"/>
          <w:szCs w:val="22"/>
        </w:rPr>
        <w:t xml:space="preserve">Todos los formularios requeridos para esta oferta no </w:t>
      </w:r>
      <w:r w:rsidR="00EB0F1F" w:rsidRPr="00ED407D">
        <w:rPr>
          <w:rFonts w:ascii="Arial" w:hAnsi="Arial" w:cs="Arial"/>
          <w:sz w:val="22"/>
          <w:szCs w:val="22"/>
        </w:rPr>
        <w:t>vinculante</w:t>
      </w:r>
      <w:r w:rsidRPr="00ED407D">
        <w:rPr>
          <w:rFonts w:ascii="Arial" w:hAnsi="Arial" w:cs="Arial"/>
          <w:sz w:val="22"/>
          <w:szCs w:val="22"/>
        </w:rPr>
        <w:t xml:space="preserve"> serán relacionad</w:t>
      </w:r>
      <w:r w:rsidR="004C6CD5">
        <w:rPr>
          <w:rFonts w:ascii="Arial" w:hAnsi="Arial" w:cs="Arial"/>
          <w:sz w:val="22"/>
          <w:szCs w:val="22"/>
        </w:rPr>
        <w:t>os</w:t>
      </w:r>
      <w:r w:rsidRPr="00ED407D">
        <w:rPr>
          <w:rFonts w:ascii="Arial" w:hAnsi="Arial" w:cs="Arial"/>
          <w:sz w:val="22"/>
          <w:szCs w:val="22"/>
        </w:rPr>
        <w:t xml:space="preserve"> en el sistema de información ARIBA, en el evento RFP creado para este fin.</w:t>
      </w:r>
    </w:p>
    <w:p w14:paraId="2BD33DD3" w14:textId="7B3A19A6" w:rsidR="00E31CAA" w:rsidRDefault="00E31CAA" w:rsidP="00F0598F">
      <w:pPr>
        <w:tabs>
          <w:tab w:val="left" w:pos="0"/>
        </w:tabs>
        <w:jc w:val="both"/>
        <w:rPr>
          <w:rFonts w:ascii="Arial" w:hAnsi="Arial" w:cs="Arial"/>
          <w:sz w:val="22"/>
          <w:szCs w:val="22"/>
        </w:rPr>
      </w:pPr>
    </w:p>
    <w:p w14:paraId="21B45763" w14:textId="11026BA6" w:rsidR="00E7722F" w:rsidRPr="00B85198" w:rsidRDefault="0095430E" w:rsidP="00E7722F">
      <w:pPr>
        <w:pStyle w:val="Ttulo"/>
        <w:jc w:val="both"/>
        <w:rPr>
          <w:sz w:val="22"/>
          <w:szCs w:val="22"/>
        </w:rPr>
      </w:pPr>
      <w:bookmarkStart w:id="251" w:name="_Toc115357956"/>
      <w:r>
        <w:rPr>
          <w:sz w:val="22"/>
          <w:szCs w:val="22"/>
        </w:rPr>
        <w:t>8.1.1</w:t>
      </w:r>
      <w:r w:rsidR="00C629FD">
        <w:rPr>
          <w:sz w:val="22"/>
          <w:szCs w:val="22"/>
        </w:rPr>
        <w:t xml:space="preserve"> </w:t>
      </w:r>
      <w:r w:rsidR="00E7722F">
        <w:rPr>
          <w:sz w:val="22"/>
          <w:szCs w:val="22"/>
        </w:rPr>
        <w:t>P</w:t>
      </w:r>
      <w:r w:rsidR="00E7722F" w:rsidRPr="00B85198">
        <w:rPr>
          <w:sz w:val="22"/>
          <w:szCs w:val="22"/>
        </w:rPr>
        <w:t>ropuesta de</w:t>
      </w:r>
      <w:r>
        <w:rPr>
          <w:sz w:val="22"/>
          <w:szCs w:val="22"/>
        </w:rPr>
        <w:t xml:space="preserve"> ventajas competitivas para la</w:t>
      </w:r>
      <w:r w:rsidR="00E7722F" w:rsidRPr="00B85198">
        <w:rPr>
          <w:sz w:val="22"/>
          <w:szCs w:val="22"/>
        </w:rPr>
        <w:t xml:space="preserve"> alianza estratégica</w:t>
      </w:r>
      <w:bookmarkEnd w:id="251"/>
      <w:r w:rsidR="00E7722F" w:rsidRPr="00B85198">
        <w:rPr>
          <w:sz w:val="22"/>
          <w:szCs w:val="22"/>
        </w:rPr>
        <w:t xml:space="preserve"> </w:t>
      </w:r>
    </w:p>
    <w:p w14:paraId="1E893F6B" w14:textId="77777777" w:rsidR="00E7722F" w:rsidRPr="00B85198" w:rsidRDefault="00E7722F" w:rsidP="00E7722F">
      <w:pPr>
        <w:tabs>
          <w:tab w:val="left" w:pos="0"/>
        </w:tabs>
        <w:autoSpaceDE w:val="0"/>
        <w:autoSpaceDN w:val="0"/>
        <w:adjustRightInd w:val="0"/>
        <w:jc w:val="both"/>
        <w:rPr>
          <w:rFonts w:ascii="Arial" w:hAnsi="Arial" w:cs="Arial"/>
          <w:bCs/>
          <w:iCs/>
          <w:strike/>
          <w:sz w:val="22"/>
          <w:szCs w:val="22"/>
          <w:lang w:eastAsia="es-ES"/>
        </w:rPr>
      </w:pPr>
    </w:p>
    <w:p w14:paraId="1252A62B" w14:textId="48E0AE34" w:rsidR="00E7722F" w:rsidRPr="00B85198" w:rsidRDefault="00E7722F" w:rsidP="00E7722F">
      <w:pPr>
        <w:jc w:val="both"/>
        <w:rPr>
          <w:rFonts w:ascii="Arial" w:hAnsi="Arial" w:cs="Arial"/>
          <w:iCs/>
          <w:sz w:val="22"/>
          <w:szCs w:val="22"/>
          <w:lang w:val="es-ES" w:eastAsia="es-ES"/>
        </w:rPr>
      </w:pPr>
      <w:r>
        <w:rPr>
          <w:rFonts w:ascii="Arial" w:hAnsi="Arial" w:cs="Arial"/>
          <w:iCs/>
          <w:sz w:val="22"/>
          <w:szCs w:val="22"/>
          <w:lang w:val="es-ES" w:eastAsia="es-ES"/>
        </w:rPr>
        <w:t>La</w:t>
      </w:r>
      <w:r w:rsidRPr="00B85198">
        <w:rPr>
          <w:rFonts w:ascii="Arial" w:hAnsi="Arial" w:cs="Arial"/>
          <w:iCs/>
          <w:sz w:val="22"/>
          <w:szCs w:val="22"/>
          <w:lang w:val="es-ES" w:eastAsia="es-ES"/>
        </w:rPr>
        <w:t xml:space="preserve"> expectativa de </w:t>
      </w:r>
      <w:r>
        <w:rPr>
          <w:rFonts w:ascii="Arial" w:hAnsi="Arial" w:cs="Arial"/>
          <w:iCs/>
          <w:sz w:val="22"/>
          <w:szCs w:val="22"/>
          <w:lang w:val="es-ES" w:eastAsia="es-ES"/>
        </w:rPr>
        <w:t>EL CONTRATANTE</w:t>
      </w:r>
      <w:r w:rsidRPr="00B85198">
        <w:rPr>
          <w:rFonts w:ascii="Arial" w:hAnsi="Arial" w:cs="Arial"/>
          <w:iCs/>
          <w:sz w:val="22"/>
          <w:szCs w:val="22"/>
          <w:lang w:val="es-ES" w:eastAsia="es-ES"/>
        </w:rPr>
        <w:t xml:space="preserve"> es seleccionar un Aliado estratégico que de conformidad con la normatividad interna de la empresa </w:t>
      </w:r>
      <w:r>
        <w:rPr>
          <w:rFonts w:ascii="Arial" w:hAnsi="Arial" w:cs="Arial"/>
          <w:iCs/>
          <w:sz w:val="22"/>
          <w:szCs w:val="22"/>
          <w:lang w:val="es-ES" w:eastAsia="es-ES"/>
        </w:rPr>
        <w:t>genere</w:t>
      </w:r>
      <w:r w:rsidRPr="00B85198">
        <w:rPr>
          <w:rFonts w:ascii="Arial" w:hAnsi="Arial" w:cs="Arial"/>
          <w:iCs/>
          <w:sz w:val="22"/>
          <w:szCs w:val="22"/>
          <w:lang w:val="es-ES" w:eastAsia="es-ES"/>
        </w:rPr>
        <w:t xml:space="preserve"> valor estratégico entre las empresas que conformarían la alianza</w:t>
      </w:r>
      <w:r>
        <w:rPr>
          <w:rFonts w:ascii="Arial" w:hAnsi="Arial" w:cs="Arial"/>
          <w:iCs/>
          <w:sz w:val="22"/>
          <w:szCs w:val="22"/>
          <w:lang w:val="es-ES" w:eastAsia="es-ES"/>
        </w:rPr>
        <w:t>,</w:t>
      </w:r>
      <w:r w:rsidRPr="00B85198">
        <w:rPr>
          <w:rFonts w:ascii="Arial" w:hAnsi="Arial" w:cs="Arial"/>
          <w:iCs/>
          <w:sz w:val="22"/>
          <w:szCs w:val="22"/>
          <w:lang w:val="es-ES" w:eastAsia="es-ES"/>
        </w:rPr>
        <w:t xml:space="preserve"> </w:t>
      </w:r>
      <w:r w:rsidR="0095430E">
        <w:rPr>
          <w:rFonts w:ascii="Arial" w:hAnsi="Arial" w:cs="Arial"/>
          <w:iCs/>
          <w:sz w:val="22"/>
          <w:szCs w:val="22"/>
          <w:lang w:val="es-ES" w:eastAsia="es-ES"/>
        </w:rPr>
        <w:t xml:space="preserve">con el fin de </w:t>
      </w:r>
      <w:r w:rsidRPr="00B85198">
        <w:rPr>
          <w:rFonts w:ascii="Arial" w:hAnsi="Arial" w:cs="Arial"/>
          <w:iCs/>
          <w:sz w:val="22"/>
          <w:szCs w:val="22"/>
          <w:lang w:val="es-ES" w:eastAsia="es-ES"/>
        </w:rPr>
        <w:t>lograr ventajas competitivas las cuales no serían alcanzables si se organizaran por si solas. En consideración a lo anterior</w:t>
      </w:r>
      <w:r>
        <w:rPr>
          <w:rFonts w:ascii="Arial" w:hAnsi="Arial" w:cs="Arial"/>
          <w:iCs/>
          <w:sz w:val="22"/>
          <w:szCs w:val="22"/>
          <w:lang w:val="es-ES" w:eastAsia="es-ES"/>
        </w:rPr>
        <w:t>,</w:t>
      </w:r>
      <w:r w:rsidRPr="00B85198">
        <w:rPr>
          <w:rFonts w:ascii="Arial" w:hAnsi="Arial" w:cs="Arial"/>
          <w:iCs/>
          <w:sz w:val="22"/>
          <w:szCs w:val="22"/>
          <w:lang w:val="es-ES" w:eastAsia="es-ES"/>
        </w:rPr>
        <w:t xml:space="preserve"> el oferente de</w:t>
      </w:r>
      <w:r>
        <w:rPr>
          <w:rFonts w:ascii="Arial" w:hAnsi="Arial" w:cs="Arial"/>
          <w:iCs/>
          <w:sz w:val="22"/>
          <w:szCs w:val="22"/>
          <w:lang w:val="es-ES" w:eastAsia="es-ES"/>
        </w:rPr>
        <w:t>be</w:t>
      </w:r>
      <w:r w:rsidRPr="00B85198">
        <w:rPr>
          <w:rFonts w:ascii="Arial" w:hAnsi="Arial" w:cs="Arial"/>
          <w:iCs/>
          <w:sz w:val="22"/>
          <w:szCs w:val="22"/>
          <w:lang w:val="es-ES" w:eastAsia="es-ES"/>
        </w:rPr>
        <w:t xml:space="preserve"> presentar una oferta que contenga elementos con dichos valores estratégicos</w:t>
      </w:r>
      <w:r>
        <w:rPr>
          <w:rFonts w:ascii="Arial" w:hAnsi="Arial" w:cs="Arial"/>
          <w:iCs/>
          <w:sz w:val="22"/>
          <w:szCs w:val="22"/>
          <w:lang w:val="es-ES" w:eastAsia="es-ES"/>
        </w:rPr>
        <w:t>.</w:t>
      </w:r>
    </w:p>
    <w:p w14:paraId="07BD7F3D" w14:textId="77777777" w:rsidR="00E7722F" w:rsidRPr="00B85198" w:rsidRDefault="00E7722F" w:rsidP="00E7722F">
      <w:pPr>
        <w:jc w:val="both"/>
        <w:rPr>
          <w:rFonts w:ascii="Arial" w:hAnsi="Arial" w:cs="Arial"/>
          <w:iCs/>
          <w:sz w:val="22"/>
          <w:szCs w:val="22"/>
          <w:lang w:val="es-ES" w:eastAsia="es-ES"/>
        </w:rPr>
      </w:pPr>
    </w:p>
    <w:p w14:paraId="0BC702CE" w14:textId="77777777" w:rsidR="00E7722F" w:rsidRDefault="00E7722F" w:rsidP="00E7722F">
      <w:pPr>
        <w:jc w:val="both"/>
        <w:rPr>
          <w:rFonts w:ascii="Arial" w:hAnsi="Arial" w:cs="Arial"/>
          <w:iCs/>
          <w:sz w:val="22"/>
          <w:szCs w:val="22"/>
          <w:lang w:val="es-ES" w:eastAsia="es-ES"/>
        </w:rPr>
      </w:pPr>
      <w:r>
        <w:rPr>
          <w:rFonts w:ascii="Arial" w:hAnsi="Arial" w:cs="Arial"/>
          <w:iCs/>
          <w:sz w:val="22"/>
          <w:szCs w:val="22"/>
          <w:lang w:val="es-ES" w:eastAsia="es-ES"/>
        </w:rPr>
        <w:t>EL CONTRATANTE</w:t>
      </w:r>
      <w:r w:rsidRPr="00B85198">
        <w:rPr>
          <w:rFonts w:ascii="Arial" w:hAnsi="Arial" w:cs="Arial"/>
          <w:iCs/>
          <w:sz w:val="22"/>
          <w:szCs w:val="22"/>
          <w:lang w:val="es-ES" w:eastAsia="es-ES"/>
        </w:rPr>
        <w:t xml:space="preserve"> espera que el oferente plantee entre otros</w:t>
      </w:r>
      <w:r>
        <w:rPr>
          <w:rFonts w:ascii="Arial" w:hAnsi="Arial" w:cs="Arial"/>
          <w:iCs/>
          <w:sz w:val="22"/>
          <w:szCs w:val="22"/>
          <w:lang w:val="es-ES" w:eastAsia="es-ES"/>
        </w:rPr>
        <w:t xml:space="preserve">, los elementos descritos en el numeral 2.7.5 de este documento. </w:t>
      </w:r>
    </w:p>
    <w:p w14:paraId="23C9D171" w14:textId="77777777" w:rsidR="00E075E5" w:rsidRDefault="00E075E5" w:rsidP="00F0598F">
      <w:pPr>
        <w:tabs>
          <w:tab w:val="left" w:pos="0"/>
        </w:tabs>
        <w:jc w:val="both"/>
        <w:rPr>
          <w:rFonts w:ascii="Arial" w:hAnsi="Arial" w:cs="Arial"/>
          <w:sz w:val="22"/>
          <w:szCs w:val="22"/>
        </w:rPr>
      </w:pPr>
    </w:p>
    <w:p w14:paraId="65C3BC68" w14:textId="77777777" w:rsidR="00E075E5" w:rsidRDefault="00E075E5" w:rsidP="00F0598F">
      <w:pPr>
        <w:tabs>
          <w:tab w:val="left" w:pos="0"/>
        </w:tabs>
        <w:jc w:val="both"/>
        <w:rPr>
          <w:rFonts w:ascii="Arial" w:hAnsi="Arial" w:cs="Arial"/>
          <w:sz w:val="22"/>
          <w:szCs w:val="22"/>
        </w:rPr>
      </w:pPr>
    </w:p>
    <w:p w14:paraId="31A9EF5A" w14:textId="77777777" w:rsidR="007A6A68" w:rsidRDefault="007A6A68" w:rsidP="00F0598F">
      <w:pPr>
        <w:tabs>
          <w:tab w:val="left" w:pos="0"/>
        </w:tabs>
        <w:jc w:val="both"/>
        <w:rPr>
          <w:rFonts w:ascii="Arial" w:hAnsi="Arial" w:cs="Arial"/>
          <w:sz w:val="22"/>
          <w:szCs w:val="22"/>
        </w:rPr>
      </w:pPr>
    </w:p>
    <w:sectPr w:rsidR="007A6A68" w:rsidSect="00D44050">
      <w:headerReference w:type="default" r:id="rId17"/>
      <w:footerReference w:type="default" r:id="rId18"/>
      <w:pgSz w:w="11910" w:h="16840"/>
      <w:pgMar w:top="1700" w:right="1520" w:bottom="1135" w:left="1560" w:header="566" w:footer="5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0F3DC" w14:textId="77777777" w:rsidR="007A3394" w:rsidRDefault="007A3394">
      <w:r>
        <w:separator/>
      </w:r>
    </w:p>
  </w:endnote>
  <w:endnote w:type="continuationSeparator" w:id="0">
    <w:p w14:paraId="1B429F48" w14:textId="77777777" w:rsidR="007A3394" w:rsidRDefault="007A3394">
      <w:r>
        <w:continuationSeparator/>
      </w:r>
    </w:p>
  </w:endnote>
  <w:endnote w:type="continuationNotice" w:id="1">
    <w:p w14:paraId="28AAE47B" w14:textId="77777777" w:rsidR="007A3394" w:rsidRDefault="007A3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Broadway">
    <w:panose1 w:val="04040905080B02020502"/>
    <w:charset w:val="00"/>
    <w:family w:val="decorative"/>
    <w:pitch w:val="variable"/>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hicago">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eiryo">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54ECC" w14:textId="4E5A1715" w:rsidR="00AE5DA3" w:rsidRPr="00AE5DA3" w:rsidRDefault="00AE5DA3" w:rsidP="00AE5DA3">
    <w:pPr>
      <w:pStyle w:val="Piedepgina"/>
      <w:jc w:val="center"/>
      <w:rPr>
        <w:rFonts w:cs="Arial"/>
        <w:sz w:val="16"/>
        <w:szCs w:val="16"/>
      </w:rPr>
    </w:pPr>
    <w:r w:rsidRPr="00AE5DA3">
      <w:rPr>
        <w:rFonts w:cs="Arial"/>
        <w:sz w:val="16"/>
        <w:szCs w:val="16"/>
      </w:rPr>
      <w:t>CRW</w:t>
    </w:r>
    <w:r w:rsidR="00972E47">
      <w:rPr>
        <w:rFonts w:cs="Arial"/>
        <w:sz w:val="16"/>
        <w:szCs w:val="16"/>
      </w:rPr>
      <w:t>97069</w:t>
    </w:r>
    <w:r w:rsidRPr="00AE5DA3">
      <w:rPr>
        <w:rFonts w:cs="Arial"/>
        <w:sz w:val="16"/>
        <w:szCs w:val="16"/>
      </w:rPr>
      <w:t xml:space="preserve"> – </w:t>
    </w:r>
    <w:proofErr w:type="spellStart"/>
    <w:r w:rsidRPr="00AE5DA3">
      <w:rPr>
        <w:rFonts w:cs="Arial"/>
        <w:sz w:val="16"/>
        <w:szCs w:val="16"/>
      </w:rPr>
      <w:t>DOCxxxxxx</w:t>
    </w:r>
    <w:proofErr w:type="spellEnd"/>
  </w:p>
  <w:p w14:paraId="08341F79" w14:textId="715ED070" w:rsidR="00AE5DA3" w:rsidRPr="00AE5DA3" w:rsidRDefault="00DC7702" w:rsidP="00AE5DA3">
    <w:pPr>
      <w:jc w:val="center"/>
      <w:rPr>
        <w:rFonts w:ascii="Arial" w:hAnsi="Arial" w:cs="Arial"/>
        <w:sz w:val="16"/>
        <w:szCs w:val="16"/>
      </w:rPr>
    </w:pPr>
    <w:r w:rsidRPr="00AE5DA3">
      <w:rPr>
        <w:rFonts w:ascii="Arial" w:hAnsi="Arial" w:cs="Arial"/>
        <w:sz w:val="16"/>
        <w:szCs w:val="16"/>
      </w:rPr>
      <w:t xml:space="preserve">Oferta No Vinculante para </w:t>
    </w:r>
    <w:r w:rsidR="00972E47" w:rsidRPr="00972E47">
      <w:rPr>
        <w:rFonts w:ascii="Arial" w:hAnsi="Arial" w:cs="Arial"/>
        <w:sz w:val="16"/>
        <w:szCs w:val="16"/>
      </w:rPr>
      <w:t>Prestación del servicio de impresión variable, servicios multicanal, sistema de factura electrónica de la DIAN y servicios complementarios para atender las necesidades del Contratante</w:t>
    </w:r>
  </w:p>
  <w:p w14:paraId="6E46A70D" w14:textId="68179D13" w:rsidR="007F7EC8" w:rsidRPr="00AE5DA3" w:rsidRDefault="007F7EC8" w:rsidP="002A7E8E">
    <w:pPr>
      <w:pStyle w:val="Piedepgina"/>
      <w:jc w:val="center"/>
      <w:rPr>
        <w:rFonts w:cs="Arial"/>
        <w:sz w:val="14"/>
        <w:szCs w:val="14"/>
      </w:rPr>
    </w:pPr>
    <w:r w:rsidRPr="00AE5DA3">
      <w:rPr>
        <w:rFonts w:cs="Arial"/>
        <w:sz w:val="14"/>
        <w:szCs w:val="14"/>
      </w:rPr>
      <w:t xml:space="preserve">Página </w:t>
    </w:r>
    <w:r w:rsidRPr="00AE5DA3">
      <w:rPr>
        <w:rFonts w:cs="Arial"/>
        <w:sz w:val="14"/>
        <w:szCs w:val="14"/>
      </w:rPr>
      <w:fldChar w:fldCharType="begin"/>
    </w:r>
    <w:r w:rsidRPr="00AE5DA3">
      <w:rPr>
        <w:rFonts w:cs="Arial"/>
        <w:sz w:val="14"/>
        <w:szCs w:val="14"/>
      </w:rPr>
      <w:instrText xml:space="preserve"> PAGE </w:instrText>
    </w:r>
    <w:r w:rsidRPr="00AE5DA3">
      <w:rPr>
        <w:rFonts w:cs="Arial"/>
        <w:sz w:val="14"/>
        <w:szCs w:val="14"/>
      </w:rPr>
      <w:fldChar w:fldCharType="separate"/>
    </w:r>
    <w:r w:rsidRPr="00AE5DA3">
      <w:rPr>
        <w:rFonts w:cs="Arial"/>
        <w:noProof/>
        <w:sz w:val="14"/>
        <w:szCs w:val="14"/>
      </w:rPr>
      <w:t>21</w:t>
    </w:r>
    <w:r w:rsidRPr="00AE5DA3">
      <w:rPr>
        <w:rFonts w:cs="Arial"/>
        <w:sz w:val="14"/>
        <w:szCs w:val="14"/>
      </w:rPr>
      <w:fldChar w:fldCharType="end"/>
    </w:r>
    <w:r w:rsidRPr="00AE5DA3">
      <w:rPr>
        <w:rFonts w:cs="Arial"/>
        <w:sz w:val="14"/>
        <w:szCs w:val="14"/>
      </w:rPr>
      <w:t xml:space="preserve"> de </w:t>
    </w:r>
    <w:r w:rsidRPr="00AE5DA3">
      <w:rPr>
        <w:rFonts w:cs="Arial"/>
        <w:sz w:val="14"/>
        <w:szCs w:val="14"/>
      </w:rPr>
      <w:fldChar w:fldCharType="begin"/>
    </w:r>
    <w:r w:rsidRPr="00AE5DA3">
      <w:rPr>
        <w:rFonts w:cs="Arial"/>
        <w:sz w:val="14"/>
        <w:szCs w:val="14"/>
      </w:rPr>
      <w:instrText xml:space="preserve"> NUMPAGES </w:instrText>
    </w:r>
    <w:r w:rsidRPr="00AE5DA3">
      <w:rPr>
        <w:rFonts w:cs="Arial"/>
        <w:sz w:val="14"/>
        <w:szCs w:val="14"/>
      </w:rPr>
      <w:fldChar w:fldCharType="separate"/>
    </w:r>
    <w:r w:rsidRPr="00AE5DA3">
      <w:rPr>
        <w:rFonts w:cs="Arial"/>
        <w:noProof/>
        <w:sz w:val="14"/>
        <w:szCs w:val="14"/>
      </w:rPr>
      <w:t>49</w:t>
    </w:r>
    <w:r w:rsidRPr="00AE5DA3">
      <w:rPr>
        <w:rFonts w:cs="Arial"/>
        <w:sz w:val="14"/>
        <w:szCs w:val="14"/>
      </w:rPr>
      <w:fldChar w:fldCharType="end"/>
    </w:r>
  </w:p>
  <w:p w14:paraId="2783A066" w14:textId="77777777" w:rsidR="007F7EC8" w:rsidRPr="004928C0" w:rsidRDefault="007F7EC8" w:rsidP="00D91210">
    <w:pPr>
      <w:pStyle w:val="Piedep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526FB" w14:textId="77777777" w:rsidR="007A3394" w:rsidRDefault="007A3394">
      <w:r>
        <w:separator/>
      </w:r>
    </w:p>
  </w:footnote>
  <w:footnote w:type="continuationSeparator" w:id="0">
    <w:p w14:paraId="72B752DE" w14:textId="77777777" w:rsidR="007A3394" w:rsidRDefault="007A3394">
      <w:r>
        <w:continuationSeparator/>
      </w:r>
    </w:p>
  </w:footnote>
  <w:footnote w:type="continuationNotice" w:id="1">
    <w:p w14:paraId="6C5A834F" w14:textId="77777777" w:rsidR="007A3394" w:rsidRDefault="007A3394"/>
  </w:footnote>
  <w:footnote w:id="2">
    <w:p w14:paraId="13065B16" w14:textId="77777777" w:rsidR="00022D49" w:rsidRDefault="00022D49" w:rsidP="00022D49">
      <w:pPr>
        <w:pStyle w:val="Textonotapie"/>
        <w:rPr>
          <w:sz w:val="16"/>
          <w:szCs w:val="16"/>
        </w:rPr>
      </w:pPr>
      <w:r>
        <w:rPr>
          <w:rStyle w:val="Refdenotaalpie"/>
        </w:rPr>
        <w:footnoteRef/>
      </w:r>
      <w:r>
        <w:t xml:space="preserve"> </w:t>
      </w:r>
      <w:r w:rsidRPr="00795AF4">
        <w:rPr>
          <w:sz w:val="16"/>
          <w:szCs w:val="16"/>
        </w:rPr>
        <w:t>Tenga en cuenta que el análisis realizado por la aseguradora podrá dar como resultado la emisión de las garantías y seguros solicitados o la respuesta negativa para otorgarlos.  Cada aseguradora está facultada para aceptar los riesgos que estime de acuerdo con sus políticas.</w:t>
      </w:r>
    </w:p>
    <w:p w14:paraId="75E11B21" w14:textId="77777777" w:rsidR="00022D49" w:rsidRPr="00795AF4" w:rsidRDefault="00022D49" w:rsidP="00022D49">
      <w:pPr>
        <w:pStyle w:val="Textonotapie"/>
        <w:rPr>
          <w:sz w:val="16"/>
          <w:szCs w:val="16"/>
        </w:rPr>
      </w:pPr>
    </w:p>
  </w:footnote>
  <w:footnote w:id="3">
    <w:p w14:paraId="57DAAD69" w14:textId="77777777" w:rsidR="00022D49" w:rsidRPr="00795AF4" w:rsidRDefault="00022D49" w:rsidP="00022D49">
      <w:pPr>
        <w:pStyle w:val="Textonotapie"/>
        <w:rPr>
          <w:sz w:val="16"/>
          <w:szCs w:val="16"/>
        </w:rPr>
      </w:pPr>
      <w:r w:rsidRPr="00795AF4">
        <w:rPr>
          <w:rStyle w:val="Refdenotaalpie"/>
        </w:rPr>
        <w:footnoteRef/>
      </w:r>
      <w:r w:rsidRPr="00795AF4">
        <w:rPr>
          <w:sz w:val="16"/>
          <w:szCs w:val="16"/>
        </w:rPr>
        <w:t xml:space="preserve"> Las compañías aseguradoras realizan sus propios análisis de riesgos y de acuerdo con sus políticas de suscripción podrán solicitar información adicional a la enunciada en el presente documento.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F353D" w14:textId="77777777" w:rsidR="007F7EC8" w:rsidRDefault="007F7EC8" w:rsidP="00D91210">
    <w:pPr>
      <w:pStyle w:val="Encabezado"/>
    </w:pPr>
  </w:p>
  <w:p w14:paraId="13EA25E7" w14:textId="77777777" w:rsidR="007F7EC8" w:rsidRDefault="007F7EC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E"/>
    <w:multiLevelType w:val="singleLevel"/>
    <w:tmpl w:val="FCA4A59A"/>
    <w:lvl w:ilvl="0">
      <w:start w:val="1"/>
      <w:numFmt w:val="decimal"/>
      <w:pStyle w:val="Listaconnmeros3"/>
      <w:lvlText w:val="%1."/>
      <w:lvlJc w:val="left"/>
      <w:pPr>
        <w:tabs>
          <w:tab w:val="num" w:pos="926"/>
        </w:tabs>
        <w:ind w:left="926" w:hanging="360"/>
      </w:pPr>
    </w:lvl>
  </w:abstractNum>
  <w:abstractNum w:abstractNumId="1" w15:restartNumberingAfterBreak="0">
    <w:nsid w:val="FFFFFF80"/>
    <w:multiLevelType w:val="singleLevel"/>
    <w:tmpl w:val="C69010B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3"/>
    <w:multiLevelType w:val="singleLevel"/>
    <w:tmpl w:val="C884E7E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7A7AFBF6"/>
    <w:lvl w:ilvl="0">
      <w:start w:val="1"/>
      <w:numFmt w:val="decimal"/>
      <w:pStyle w:val="Listaconnmeros"/>
      <w:lvlText w:val="%1."/>
      <w:lvlJc w:val="left"/>
      <w:pPr>
        <w:tabs>
          <w:tab w:val="num" w:pos="360"/>
        </w:tabs>
        <w:ind w:left="360" w:hanging="360"/>
      </w:pPr>
    </w:lvl>
  </w:abstractNum>
  <w:abstractNum w:abstractNumId="4" w15:restartNumberingAfterBreak="0">
    <w:nsid w:val="FFFFFF89"/>
    <w:multiLevelType w:val="singleLevel"/>
    <w:tmpl w:val="B0622010"/>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51236A7"/>
    <w:multiLevelType w:val="hybridMultilevel"/>
    <w:tmpl w:val="2292A0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3B4E21"/>
    <w:multiLevelType w:val="hybridMultilevel"/>
    <w:tmpl w:val="0F522CA8"/>
    <w:lvl w:ilvl="0" w:tplc="B6C67560">
      <w:start w:val="14"/>
      <w:numFmt w:val="bullet"/>
      <w:lvlText w:val="-"/>
      <w:lvlJc w:val="left"/>
      <w:pPr>
        <w:ind w:left="720" w:hanging="360"/>
      </w:pPr>
      <w:rPr>
        <w:rFonts w:ascii="Arial" w:eastAsia="Times New Roman" w:hAnsi="Arial" w:cs="Aria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261144"/>
    <w:multiLevelType w:val="hybridMultilevel"/>
    <w:tmpl w:val="C890E674"/>
    <w:lvl w:ilvl="0" w:tplc="BA18C1AE">
      <w:start w:val="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AC247C"/>
    <w:multiLevelType w:val="hybridMultilevel"/>
    <w:tmpl w:val="ADEE18F4"/>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9" w15:restartNumberingAfterBreak="0">
    <w:nsid w:val="0B5205F3"/>
    <w:multiLevelType w:val="hybridMultilevel"/>
    <w:tmpl w:val="CE726C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E34933"/>
    <w:multiLevelType w:val="singleLevel"/>
    <w:tmpl w:val="C63EC0F4"/>
    <w:lvl w:ilvl="0">
      <w:start w:val="1"/>
      <w:numFmt w:val="bullet"/>
      <w:pStyle w:val="indenta"/>
      <w:lvlText w:val=""/>
      <w:lvlJc w:val="left"/>
      <w:pPr>
        <w:tabs>
          <w:tab w:val="num" w:pos="360"/>
        </w:tabs>
        <w:ind w:left="360" w:hanging="360"/>
      </w:pPr>
      <w:rPr>
        <w:rFonts w:ascii="Symbol" w:hAnsi="Symbol" w:cs="Symbol" w:hint="default"/>
      </w:rPr>
    </w:lvl>
  </w:abstractNum>
  <w:abstractNum w:abstractNumId="11" w15:restartNumberingAfterBreak="0">
    <w:nsid w:val="10D7342E"/>
    <w:multiLevelType w:val="hybridMultilevel"/>
    <w:tmpl w:val="26AE27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420557D"/>
    <w:multiLevelType w:val="hybridMultilevel"/>
    <w:tmpl w:val="D90AF9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57F6B02"/>
    <w:multiLevelType w:val="multilevel"/>
    <w:tmpl w:val="4F82A3A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ascii="Arial" w:hAnsi="Arial" w:cs="Arial" w:hint="default"/>
        <w:b/>
        <w:sz w:val="22"/>
        <w:szCs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61B4AB9"/>
    <w:multiLevelType w:val="hybridMultilevel"/>
    <w:tmpl w:val="79A4F092"/>
    <w:lvl w:ilvl="0" w:tplc="92845C26">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D7F40D7"/>
    <w:multiLevelType w:val="hybridMultilevel"/>
    <w:tmpl w:val="25883302"/>
    <w:lvl w:ilvl="0" w:tplc="2A5688C2">
      <w:start w:val="1"/>
      <w:numFmt w:val="decimal"/>
      <w:lvlText w:val="%1."/>
      <w:lvlJc w:val="left"/>
      <w:pPr>
        <w:ind w:left="720" w:hanging="360"/>
      </w:pPr>
      <w:rPr>
        <w:rFonts w:ascii="Arial Narrow" w:hAnsi="Arial Narrow" w:hint="default"/>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E305D1F"/>
    <w:multiLevelType w:val="hybridMultilevel"/>
    <w:tmpl w:val="90BA96A2"/>
    <w:lvl w:ilvl="0" w:tplc="FFFFFFFF">
      <w:start w:val="1"/>
      <w:numFmt w:val="bullet"/>
      <w:pStyle w:val="StyleVieta1Before6ptAfter0pt"/>
      <w:lvlText w:val=""/>
      <w:lvlJc w:val="left"/>
      <w:pPr>
        <w:tabs>
          <w:tab w:val="num" w:pos="1004"/>
        </w:tabs>
        <w:ind w:left="1004" w:hanging="360"/>
      </w:pPr>
      <w:rPr>
        <w:rFonts w:ascii="Symbol" w:hAnsi="Symbol" w:hint="default"/>
      </w:rPr>
    </w:lvl>
    <w:lvl w:ilvl="1" w:tplc="FFFFFFFF">
      <w:start w:val="1"/>
      <w:numFmt w:val="bullet"/>
      <w:lvlText w:val="o"/>
      <w:lvlJc w:val="left"/>
      <w:pPr>
        <w:tabs>
          <w:tab w:val="num" w:pos="1724"/>
        </w:tabs>
        <w:ind w:left="1724" w:hanging="360"/>
      </w:pPr>
      <w:rPr>
        <w:rFonts w:ascii="Courier New" w:hAnsi="Courier New" w:cs="Courier New" w:hint="default"/>
      </w:rPr>
    </w:lvl>
    <w:lvl w:ilvl="2" w:tplc="FFFFFFFF" w:tentative="1">
      <w:start w:val="1"/>
      <w:numFmt w:val="bullet"/>
      <w:lvlText w:val=""/>
      <w:lvlJc w:val="left"/>
      <w:pPr>
        <w:tabs>
          <w:tab w:val="num" w:pos="2444"/>
        </w:tabs>
        <w:ind w:left="2444" w:hanging="360"/>
      </w:pPr>
      <w:rPr>
        <w:rFonts w:ascii="Wingdings" w:hAnsi="Wingdings" w:hint="default"/>
      </w:rPr>
    </w:lvl>
    <w:lvl w:ilvl="3" w:tplc="FFFFFFFF" w:tentative="1">
      <w:start w:val="1"/>
      <w:numFmt w:val="bullet"/>
      <w:lvlText w:val=""/>
      <w:lvlJc w:val="left"/>
      <w:pPr>
        <w:tabs>
          <w:tab w:val="num" w:pos="3164"/>
        </w:tabs>
        <w:ind w:left="3164" w:hanging="360"/>
      </w:pPr>
      <w:rPr>
        <w:rFonts w:ascii="Symbol" w:hAnsi="Symbol" w:hint="default"/>
      </w:rPr>
    </w:lvl>
    <w:lvl w:ilvl="4" w:tplc="FFFFFFFF" w:tentative="1">
      <w:start w:val="1"/>
      <w:numFmt w:val="bullet"/>
      <w:lvlText w:val="o"/>
      <w:lvlJc w:val="left"/>
      <w:pPr>
        <w:tabs>
          <w:tab w:val="num" w:pos="3884"/>
        </w:tabs>
        <w:ind w:left="3884" w:hanging="360"/>
      </w:pPr>
      <w:rPr>
        <w:rFonts w:ascii="Courier New" w:hAnsi="Courier New" w:cs="Courier New" w:hint="default"/>
      </w:rPr>
    </w:lvl>
    <w:lvl w:ilvl="5" w:tplc="FFFFFFFF" w:tentative="1">
      <w:start w:val="1"/>
      <w:numFmt w:val="bullet"/>
      <w:lvlText w:val=""/>
      <w:lvlJc w:val="left"/>
      <w:pPr>
        <w:tabs>
          <w:tab w:val="num" w:pos="4604"/>
        </w:tabs>
        <w:ind w:left="4604" w:hanging="360"/>
      </w:pPr>
      <w:rPr>
        <w:rFonts w:ascii="Wingdings" w:hAnsi="Wingdings" w:hint="default"/>
      </w:rPr>
    </w:lvl>
    <w:lvl w:ilvl="6" w:tplc="FFFFFFFF" w:tentative="1">
      <w:start w:val="1"/>
      <w:numFmt w:val="bullet"/>
      <w:lvlText w:val=""/>
      <w:lvlJc w:val="left"/>
      <w:pPr>
        <w:tabs>
          <w:tab w:val="num" w:pos="5324"/>
        </w:tabs>
        <w:ind w:left="5324" w:hanging="360"/>
      </w:pPr>
      <w:rPr>
        <w:rFonts w:ascii="Symbol" w:hAnsi="Symbol" w:hint="default"/>
      </w:rPr>
    </w:lvl>
    <w:lvl w:ilvl="7" w:tplc="FFFFFFFF" w:tentative="1">
      <w:start w:val="1"/>
      <w:numFmt w:val="bullet"/>
      <w:lvlText w:val="o"/>
      <w:lvlJc w:val="left"/>
      <w:pPr>
        <w:tabs>
          <w:tab w:val="num" w:pos="6044"/>
        </w:tabs>
        <w:ind w:left="6044" w:hanging="360"/>
      </w:pPr>
      <w:rPr>
        <w:rFonts w:ascii="Courier New" w:hAnsi="Courier New" w:cs="Courier New" w:hint="default"/>
      </w:rPr>
    </w:lvl>
    <w:lvl w:ilvl="8" w:tplc="FFFFFFFF"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201F0954"/>
    <w:multiLevelType w:val="hybridMultilevel"/>
    <w:tmpl w:val="2E06EB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0D5320F"/>
    <w:multiLevelType w:val="hybridMultilevel"/>
    <w:tmpl w:val="DE2264D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60C5A18"/>
    <w:multiLevelType w:val="multilevel"/>
    <w:tmpl w:val="179E4E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C835963"/>
    <w:multiLevelType w:val="hybridMultilevel"/>
    <w:tmpl w:val="DFEE48AE"/>
    <w:lvl w:ilvl="0" w:tplc="88AA8D42">
      <w:start w:val="1"/>
      <w:numFmt w:val="decimal"/>
      <w:pStyle w:val="21184"/>
      <w:lvlText w:val="2.%1.1.8.4"/>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0C512A"/>
    <w:multiLevelType w:val="hybridMultilevel"/>
    <w:tmpl w:val="3252CB4A"/>
    <w:lvl w:ilvl="0" w:tplc="240A0017">
      <w:start w:val="1"/>
      <w:numFmt w:val="lowerLetter"/>
      <w:lvlText w:val="%1)"/>
      <w:lvlJc w:val="left"/>
      <w:pPr>
        <w:ind w:left="501"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E372790"/>
    <w:multiLevelType w:val="hybridMultilevel"/>
    <w:tmpl w:val="F794A3D6"/>
    <w:lvl w:ilvl="0" w:tplc="FFFFFFFF">
      <w:start w:val="1"/>
      <w:numFmt w:val="bullet"/>
      <w:pStyle w:val="Vieta3"/>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EC50881"/>
    <w:multiLevelType w:val="multilevel"/>
    <w:tmpl w:val="DA12A5F8"/>
    <w:lvl w:ilvl="0">
      <w:start w:val="4"/>
      <w:numFmt w:val="decimal"/>
      <w:lvlText w:val="%1."/>
      <w:lvlJc w:val="left"/>
      <w:pPr>
        <w:ind w:left="360" w:hanging="36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2F11604C"/>
    <w:multiLevelType w:val="hybridMultilevel"/>
    <w:tmpl w:val="4AF613C0"/>
    <w:lvl w:ilvl="0" w:tplc="240A0019">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2FA46673"/>
    <w:multiLevelType w:val="hybridMultilevel"/>
    <w:tmpl w:val="45B2476E"/>
    <w:lvl w:ilvl="0" w:tplc="FFFFFFFF">
      <w:start w:val="1"/>
      <w:numFmt w:val="decimal"/>
      <w:pStyle w:val="ParaHead"/>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35A23969"/>
    <w:multiLevelType w:val="multilevel"/>
    <w:tmpl w:val="A4A49734"/>
    <w:lvl w:ilvl="0">
      <w:start w:val="1"/>
      <w:numFmt w:val="decimal"/>
      <w:pStyle w:val="Ttulo11"/>
      <w:lvlText w:val="%1."/>
      <w:lvlJc w:val="left"/>
      <w:pPr>
        <w:tabs>
          <w:tab w:val="num" w:pos="432"/>
        </w:tabs>
        <w:ind w:left="43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lang w:val="es-ES"/>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tabs>
          <w:tab w:val="num" w:pos="864"/>
        </w:tabs>
        <w:ind w:left="864" w:hanging="86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37213D09"/>
    <w:multiLevelType w:val="hybridMultilevel"/>
    <w:tmpl w:val="7D360F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D78522C"/>
    <w:multiLevelType w:val="multilevel"/>
    <w:tmpl w:val="89FCEB4A"/>
    <w:lvl w:ilvl="0">
      <w:start w:val="1"/>
      <w:numFmt w:val="decimal"/>
      <w:lvlText w:val="%1)"/>
      <w:lvlJc w:val="left"/>
      <w:pPr>
        <w:ind w:left="360" w:hanging="360"/>
      </w:pPr>
      <w:rPr>
        <w:rFonts w:hint="default"/>
        <w:b w:val="0"/>
        <w:bCs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9F44971"/>
    <w:multiLevelType w:val="hybridMultilevel"/>
    <w:tmpl w:val="E7CE6A2A"/>
    <w:lvl w:ilvl="0" w:tplc="F0EAF8E4">
      <w:start w:val="11"/>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A2A609A"/>
    <w:multiLevelType w:val="multilevel"/>
    <w:tmpl w:val="89FCEB4A"/>
    <w:lvl w:ilvl="0">
      <w:start w:val="1"/>
      <w:numFmt w:val="decimal"/>
      <w:lvlText w:val="%1)"/>
      <w:lvlJc w:val="left"/>
      <w:pPr>
        <w:ind w:left="360" w:hanging="360"/>
      </w:pPr>
      <w:rPr>
        <w:rFonts w:hint="default"/>
        <w:b w:val="0"/>
        <w:bCs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2E0251"/>
    <w:multiLevelType w:val="hybridMultilevel"/>
    <w:tmpl w:val="9F3656AE"/>
    <w:lvl w:ilvl="0" w:tplc="D16A7C86">
      <w:start w:val="1"/>
      <w:numFmt w:val="bullet"/>
      <w:pStyle w:val="Vieta1"/>
      <w:lvlText w:val=""/>
      <w:lvlJc w:val="left"/>
      <w:pPr>
        <w:tabs>
          <w:tab w:val="num" w:pos="360"/>
        </w:tabs>
      </w:pPr>
      <w:rPr>
        <w:rFonts w:ascii="Symbol" w:hAnsi="Symbol" w:cs="Symbol" w:hint="default"/>
        <w:sz w:val="18"/>
        <w:szCs w:val="18"/>
      </w:rPr>
    </w:lvl>
    <w:lvl w:ilvl="1" w:tplc="8A66E098">
      <w:start w:val="1"/>
      <w:numFmt w:val="bullet"/>
      <w:lvlText w:val="o"/>
      <w:lvlJc w:val="left"/>
      <w:pPr>
        <w:tabs>
          <w:tab w:val="num" w:pos="1440"/>
        </w:tabs>
        <w:ind w:left="1440" w:hanging="360"/>
      </w:pPr>
      <w:rPr>
        <w:rFonts w:ascii="Courier New" w:hAnsi="Courier New" w:cs="Courier New" w:hint="default"/>
      </w:rPr>
    </w:lvl>
    <w:lvl w:ilvl="2" w:tplc="A31AC2A0">
      <w:start w:val="1"/>
      <w:numFmt w:val="bullet"/>
      <w:lvlText w:val=""/>
      <w:lvlJc w:val="left"/>
      <w:pPr>
        <w:tabs>
          <w:tab w:val="num" w:pos="2160"/>
        </w:tabs>
        <w:ind w:left="2160" w:hanging="360"/>
      </w:pPr>
      <w:rPr>
        <w:rFonts w:ascii="Wingdings" w:hAnsi="Wingdings" w:cs="Wingdings" w:hint="default"/>
      </w:rPr>
    </w:lvl>
    <w:lvl w:ilvl="3" w:tplc="270A149E">
      <w:start w:val="1"/>
      <w:numFmt w:val="bullet"/>
      <w:lvlText w:val=""/>
      <w:lvlJc w:val="left"/>
      <w:pPr>
        <w:tabs>
          <w:tab w:val="num" w:pos="2880"/>
        </w:tabs>
        <w:ind w:left="2880" w:hanging="360"/>
      </w:pPr>
      <w:rPr>
        <w:rFonts w:ascii="Symbol" w:hAnsi="Symbol" w:cs="Symbol" w:hint="default"/>
      </w:rPr>
    </w:lvl>
    <w:lvl w:ilvl="4" w:tplc="5330DEB6">
      <w:start w:val="1"/>
      <w:numFmt w:val="bullet"/>
      <w:lvlText w:val="o"/>
      <w:lvlJc w:val="left"/>
      <w:pPr>
        <w:tabs>
          <w:tab w:val="num" w:pos="3600"/>
        </w:tabs>
        <w:ind w:left="3600" w:hanging="360"/>
      </w:pPr>
      <w:rPr>
        <w:rFonts w:ascii="Courier New" w:hAnsi="Courier New" w:cs="Courier New" w:hint="default"/>
      </w:rPr>
    </w:lvl>
    <w:lvl w:ilvl="5" w:tplc="8F08CF28">
      <w:start w:val="1"/>
      <w:numFmt w:val="bullet"/>
      <w:lvlText w:val=""/>
      <w:lvlJc w:val="left"/>
      <w:pPr>
        <w:tabs>
          <w:tab w:val="num" w:pos="4320"/>
        </w:tabs>
        <w:ind w:left="4320" w:hanging="360"/>
      </w:pPr>
      <w:rPr>
        <w:rFonts w:ascii="Wingdings" w:hAnsi="Wingdings" w:cs="Wingdings" w:hint="default"/>
      </w:rPr>
    </w:lvl>
    <w:lvl w:ilvl="6" w:tplc="D9926740">
      <w:start w:val="1"/>
      <w:numFmt w:val="bullet"/>
      <w:lvlText w:val=""/>
      <w:lvlJc w:val="left"/>
      <w:pPr>
        <w:tabs>
          <w:tab w:val="num" w:pos="5040"/>
        </w:tabs>
        <w:ind w:left="5040" w:hanging="360"/>
      </w:pPr>
      <w:rPr>
        <w:rFonts w:ascii="Symbol" w:hAnsi="Symbol" w:cs="Symbol" w:hint="default"/>
      </w:rPr>
    </w:lvl>
    <w:lvl w:ilvl="7" w:tplc="62C0EFFE">
      <w:start w:val="1"/>
      <w:numFmt w:val="bullet"/>
      <w:lvlText w:val="o"/>
      <w:lvlJc w:val="left"/>
      <w:pPr>
        <w:tabs>
          <w:tab w:val="num" w:pos="5760"/>
        </w:tabs>
        <w:ind w:left="5760" w:hanging="360"/>
      </w:pPr>
      <w:rPr>
        <w:rFonts w:ascii="Courier New" w:hAnsi="Courier New" w:cs="Courier New" w:hint="default"/>
      </w:rPr>
    </w:lvl>
    <w:lvl w:ilvl="8" w:tplc="A7F25E4C">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4D02168F"/>
    <w:multiLevelType w:val="hybridMultilevel"/>
    <w:tmpl w:val="B53064E2"/>
    <w:lvl w:ilvl="0" w:tplc="A276128C">
      <w:start w:val="1"/>
      <w:numFmt w:val="bullet"/>
      <w:lvlText w:val=""/>
      <w:lvlJc w:val="left"/>
      <w:pPr>
        <w:ind w:left="720" w:hanging="360"/>
      </w:pPr>
      <w:rPr>
        <w:rFonts w:ascii="Symbol" w:hAnsi="Symbol" w:hint="default"/>
        <w:lang w:val="es-E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FDA2A11"/>
    <w:multiLevelType w:val="hybridMultilevel"/>
    <w:tmpl w:val="E1A4F190"/>
    <w:lvl w:ilvl="0" w:tplc="D55488CE">
      <w:start w:val="5"/>
      <w:numFmt w:val="bullet"/>
      <w:lvlText w:val="-"/>
      <w:lvlJc w:val="left"/>
      <w:pPr>
        <w:ind w:left="720" w:hanging="360"/>
      </w:pPr>
      <w:rPr>
        <w:rFonts w:ascii="Helvetica" w:eastAsia="Broadway" w:hAnsi="Helvetica" w:cs="Helvetica"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1D824A7"/>
    <w:multiLevelType w:val="hybridMultilevel"/>
    <w:tmpl w:val="B3B60172"/>
    <w:lvl w:ilvl="0" w:tplc="9404CCA0">
      <w:start w:val="1"/>
      <w:numFmt w:val="bullet"/>
      <w:lvlText w:val="•"/>
      <w:lvlJc w:val="left"/>
      <w:pPr>
        <w:ind w:left="502" w:hanging="360"/>
      </w:pPr>
      <w:rPr>
        <w:rFonts w:ascii="Arial" w:hAnsi="Arial" w:hint="default"/>
        <w:sz w:val="22"/>
        <w:szCs w:val="22"/>
      </w:rPr>
    </w:lvl>
    <w:lvl w:ilvl="1" w:tplc="FFFFFFFF">
      <w:start w:val="1"/>
      <w:numFmt w:val="bullet"/>
      <w:lvlText w:val="o"/>
      <w:lvlJc w:val="left"/>
      <w:pPr>
        <w:ind w:left="862" w:hanging="360"/>
      </w:pPr>
      <w:rPr>
        <w:rFonts w:ascii="Courier New" w:eastAsia="Courier New" w:hAnsi="Courier New" w:hint="default"/>
        <w:sz w:val="22"/>
        <w:szCs w:val="22"/>
      </w:rPr>
    </w:lvl>
    <w:lvl w:ilvl="2" w:tplc="FFFFFFFF">
      <w:start w:val="1"/>
      <w:numFmt w:val="bullet"/>
      <w:lvlText w:val="•"/>
      <w:lvlJc w:val="left"/>
      <w:pPr>
        <w:ind w:left="859" w:hanging="360"/>
      </w:pPr>
      <w:rPr>
        <w:rFonts w:hint="default"/>
      </w:rPr>
    </w:lvl>
    <w:lvl w:ilvl="3" w:tplc="FFFFFFFF">
      <w:start w:val="1"/>
      <w:numFmt w:val="bullet"/>
      <w:lvlText w:val="•"/>
      <w:lvlJc w:val="left"/>
      <w:pPr>
        <w:ind w:left="862" w:hanging="360"/>
      </w:pPr>
      <w:rPr>
        <w:rFonts w:hint="default"/>
      </w:rPr>
    </w:lvl>
    <w:lvl w:ilvl="4" w:tplc="FFFFFFFF">
      <w:start w:val="1"/>
      <w:numFmt w:val="bullet"/>
      <w:lvlText w:val="•"/>
      <w:lvlJc w:val="left"/>
      <w:pPr>
        <w:ind w:left="1999" w:hanging="360"/>
      </w:pPr>
      <w:rPr>
        <w:rFonts w:hint="default"/>
      </w:rPr>
    </w:lvl>
    <w:lvl w:ilvl="5" w:tplc="FFFFFFFF">
      <w:start w:val="1"/>
      <w:numFmt w:val="bullet"/>
      <w:lvlText w:val="•"/>
      <w:lvlJc w:val="left"/>
      <w:pPr>
        <w:ind w:left="3137" w:hanging="360"/>
      </w:pPr>
      <w:rPr>
        <w:rFonts w:hint="default"/>
      </w:rPr>
    </w:lvl>
    <w:lvl w:ilvl="6" w:tplc="FFFFFFFF">
      <w:start w:val="1"/>
      <w:numFmt w:val="bullet"/>
      <w:lvlText w:val="•"/>
      <w:lvlJc w:val="left"/>
      <w:pPr>
        <w:ind w:left="4275" w:hanging="360"/>
      </w:pPr>
      <w:rPr>
        <w:rFonts w:hint="default"/>
      </w:rPr>
    </w:lvl>
    <w:lvl w:ilvl="7" w:tplc="FFFFFFFF">
      <w:start w:val="1"/>
      <w:numFmt w:val="bullet"/>
      <w:lvlText w:val="•"/>
      <w:lvlJc w:val="left"/>
      <w:pPr>
        <w:ind w:left="5413" w:hanging="360"/>
      </w:pPr>
      <w:rPr>
        <w:rFonts w:hint="default"/>
      </w:rPr>
    </w:lvl>
    <w:lvl w:ilvl="8" w:tplc="FFFFFFFF">
      <w:start w:val="1"/>
      <w:numFmt w:val="bullet"/>
      <w:lvlText w:val="•"/>
      <w:lvlJc w:val="left"/>
      <w:pPr>
        <w:ind w:left="6550" w:hanging="360"/>
      </w:pPr>
      <w:rPr>
        <w:rFonts w:hint="default"/>
      </w:rPr>
    </w:lvl>
  </w:abstractNum>
  <w:abstractNum w:abstractNumId="35" w15:restartNumberingAfterBreak="0">
    <w:nsid w:val="526C4E8B"/>
    <w:multiLevelType w:val="hybridMultilevel"/>
    <w:tmpl w:val="D38EAD0C"/>
    <w:lvl w:ilvl="0" w:tplc="FFFFFFFF">
      <w:start w:val="1"/>
      <w:numFmt w:val="upperLetter"/>
      <w:lvlText w:val="%1."/>
      <w:lvlJc w:val="left"/>
      <w:pPr>
        <w:ind w:left="360" w:hanging="360"/>
      </w:pPr>
      <w:rPr>
        <w:rFonts w:cs="Times New Roman" w:hint="default"/>
      </w:rPr>
    </w:lvl>
    <w:lvl w:ilvl="1" w:tplc="29609994">
      <w:numFmt w:val="bullet"/>
      <w:lvlText w:val="-"/>
      <w:lvlJc w:val="left"/>
      <w:pPr>
        <w:ind w:left="1080" w:hanging="360"/>
      </w:pPr>
      <w:rPr>
        <w:rFonts w:ascii="TimesNewRoman" w:eastAsia="Times New Roman" w:hAnsi="TimesNewRoman" w:cs="TimesNewRoman" w:hint="default"/>
      </w:rPr>
    </w:lvl>
    <w:lvl w:ilvl="2" w:tplc="240A000F">
      <w:start w:val="1"/>
      <w:numFmt w:val="decimal"/>
      <w:lvlText w:val="%3."/>
      <w:lvlJc w:val="left"/>
      <w:pPr>
        <w:ind w:left="1980" w:hanging="360"/>
      </w:pPr>
      <w:rPr>
        <w:rFonts w:hint="default"/>
        <w:b w:val="0"/>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5CB429E9"/>
    <w:multiLevelType w:val="multilevel"/>
    <w:tmpl w:val="C180C510"/>
    <w:lvl w:ilvl="0">
      <w:start w:val="1"/>
      <w:numFmt w:val="decimal"/>
      <w:pStyle w:val="StyleHeading1BookmanOldStyle"/>
      <w:lvlText w:val="%1."/>
      <w:lvlJc w:val="left"/>
      <w:pPr>
        <w:ind w:left="343" w:hanging="202"/>
      </w:pPr>
      <w:rPr>
        <w:rFonts w:ascii="Arial Narrow" w:eastAsia="Arial Narrow" w:hAnsi="Arial Narrow" w:hint="default"/>
        <w:b/>
        <w:bCs/>
        <w:spacing w:val="-1"/>
        <w:sz w:val="22"/>
        <w:szCs w:val="22"/>
      </w:rPr>
    </w:lvl>
    <w:lvl w:ilvl="1">
      <w:start w:val="1"/>
      <w:numFmt w:val="decimal"/>
      <w:lvlText w:val="%1.%2"/>
      <w:lvlJc w:val="left"/>
      <w:pPr>
        <w:ind w:left="850" w:hanging="708"/>
      </w:pPr>
      <w:rPr>
        <w:rFonts w:ascii="Arial" w:eastAsia="Arial Narrow" w:hAnsi="Arial" w:cs="Arial" w:hint="default"/>
        <w:b/>
        <w:bCs/>
        <w:sz w:val="22"/>
        <w:szCs w:val="22"/>
      </w:rPr>
    </w:lvl>
    <w:lvl w:ilvl="2">
      <w:start w:val="1"/>
      <w:numFmt w:val="decimal"/>
      <w:lvlText w:val="%1.%2.%3"/>
      <w:lvlJc w:val="left"/>
      <w:pPr>
        <w:ind w:left="994" w:hanging="852"/>
      </w:pPr>
      <w:rPr>
        <w:rFonts w:ascii="Arial" w:eastAsia="Arial Narrow" w:hAnsi="Arial" w:cs="Arial" w:hint="default"/>
        <w:b/>
        <w:bCs/>
        <w:sz w:val="22"/>
        <w:szCs w:val="22"/>
      </w:rPr>
    </w:lvl>
    <w:lvl w:ilvl="3">
      <w:start w:val="1"/>
      <w:numFmt w:val="bullet"/>
      <w:lvlText w:val="•"/>
      <w:lvlJc w:val="left"/>
      <w:pPr>
        <w:ind w:left="1973" w:hanging="852"/>
      </w:pPr>
      <w:rPr>
        <w:rFonts w:hint="default"/>
      </w:rPr>
    </w:lvl>
    <w:lvl w:ilvl="4">
      <w:start w:val="1"/>
      <w:numFmt w:val="bullet"/>
      <w:lvlText w:val="•"/>
      <w:lvlJc w:val="left"/>
      <w:pPr>
        <w:ind w:left="2952" w:hanging="852"/>
      </w:pPr>
      <w:rPr>
        <w:rFonts w:hint="default"/>
      </w:rPr>
    </w:lvl>
    <w:lvl w:ilvl="5">
      <w:start w:val="1"/>
      <w:numFmt w:val="bullet"/>
      <w:lvlText w:val="•"/>
      <w:lvlJc w:val="left"/>
      <w:pPr>
        <w:ind w:left="3931" w:hanging="852"/>
      </w:pPr>
      <w:rPr>
        <w:rFonts w:hint="default"/>
      </w:rPr>
    </w:lvl>
    <w:lvl w:ilvl="6">
      <w:start w:val="1"/>
      <w:numFmt w:val="bullet"/>
      <w:lvlText w:val="•"/>
      <w:lvlJc w:val="left"/>
      <w:pPr>
        <w:ind w:left="4910" w:hanging="852"/>
      </w:pPr>
      <w:rPr>
        <w:rFonts w:hint="default"/>
      </w:rPr>
    </w:lvl>
    <w:lvl w:ilvl="7">
      <w:start w:val="1"/>
      <w:numFmt w:val="bullet"/>
      <w:lvlText w:val="•"/>
      <w:lvlJc w:val="left"/>
      <w:pPr>
        <w:ind w:left="5889" w:hanging="852"/>
      </w:pPr>
      <w:rPr>
        <w:rFonts w:hint="default"/>
      </w:rPr>
    </w:lvl>
    <w:lvl w:ilvl="8">
      <w:start w:val="1"/>
      <w:numFmt w:val="bullet"/>
      <w:lvlText w:val="•"/>
      <w:lvlJc w:val="left"/>
      <w:pPr>
        <w:ind w:left="6868" w:hanging="852"/>
      </w:pPr>
      <w:rPr>
        <w:rFonts w:hint="default"/>
      </w:rPr>
    </w:lvl>
  </w:abstractNum>
  <w:abstractNum w:abstractNumId="37" w15:restartNumberingAfterBreak="0">
    <w:nsid w:val="5F0A5067"/>
    <w:multiLevelType w:val="hybridMultilevel"/>
    <w:tmpl w:val="90440AFC"/>
    <w:lvl w:ilvl="0" w:tplc="240A0001">
      <w:start w:val="1"/>
      <w:numFmt w:val="bullet"/>
      <w:pStyle w:val="Vieta2"/>
      <w:lvlText w:val="­"/>
      <w:lvlJc w:val="left"/>
      <w:pPr>
        <w:tabs>
          <w:tab w:val="num" w:pos="360"/>
        </w:tabs>
        <w:ind w:left="360" w:hanging="360"/>
      </w:pPr>
      <w:rPr>
        <w:rFonts w:hAnsi="Courier New" w:hint="default"/>
      </w:rPr>
    </w:lvl>
    <w:lvl w:ilvl="1" w:tplc="240A0003" w:tentative="1">
      <w:start w:val="1"/>
      <w:numFmt w:val="bullet"/>
      <w:lvlText w:val="o"/>
      <w:lvlJc w:val="left"/>
      <w:pPr>
        <w:tabs>
          <w:tab w:val="num" w:pos="1440"/>
        </w:tabs>
        <w:ind w:left="1440" w:hanging="360"/>
      </w:pPr>
      <w:rPr>
        <w:rFonts w:ascii="Courier New" w:hAnsi="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53D15EE"/>
    <w:multiLevelType w:val="multilevel"/>
    <w:tmpl w:val="89FCEB4A"/>
    <w:lvl w:ilvl="0">
      <w:start w:val="1"/>
      <w:numFmt w:val="decimal"/>
      <w:lvlText w:val="%1)"/>
      <w:lvlJc w:val="left"/>
      <w:pPr>
        <w:ind w:left="360" w:hanging="360"/>
      </w:pPr>
      <w:rPr>
        <w:rFonts w:hint="default"/>
        <w:b w:val="0"/>
        <w:bCs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64B2877"/>
    <w:multiLevelType w:val="hybridMultilevel"/>
    <w:tmpl w:val="AAF86962"/>
    <w:lvl w:ilvl="0" w:tplc="3BF6D2DE">
      <w:start w:val="1"/>
      <w:numFmt w:val="lowerLetter"/>
      <w:lvlText w:val="%1."/>
      <w:lvlJc w:val="left"/>
      <w:pPr>
        <w:ind w:left="502" w:hanging="360"/>
      </w:pPr>
      <w:rPr>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0" w15:restartNumberingAfterBreak="0">
    <w:nsid w:val="68B81814"/>
    <w:multiLevelType w:val="hybridMultilevel"/>
    <w:tmpl w:val="701EA0BE"/>
    <w:lvl w:ilvl="0" w:tplc="240A0001">
      <w:start w:val="1"/>
      <w:numFmt w:val="bullet"/>
      <w:pStyle w:val="Vieta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9453A1E"/>
    <w:multiLevelType w:val="multilevel"/>
    <w:tmpl w:val="E81AE210"/>
    <w:styleLink w:val="StyleNumbered"/>
    <w:lvl w:ilvl="0">
      <w:start w:val="1"/>
      <w:numFmt w:val="lowerLetter"/>
      <w:lvlText w:val="%1."/>
      <w:lvlJc w:val="left"/>
      <w:pPr>
        <w:tabs>
          <w:tab w:val="num" w:pos="340"/>
        </w:tabs>
        <w:ind w:left="340" w:hanging="34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15:restartNumberingAfterBreak="0">
    <w:nsid w:val="6AFA54BD"/>
    <w:multiLevelType w:val="hybridMultilevel"/>
    <w:tmpl w:val="90301008"/>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43" w15:restartNumberingAfterBreak="0">
    <w:nsid w:val="6D7C76A4"/>
    <w:multiLevelType w:val="hybridMultilevel"/>
    <w:tmpl w:val="9CBE96A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E1156F4"/>
    <w:multiLevelType w:val="multilevel"/>
    <w:tmpl w:val="E146BFDC"/>
    <w:lvl w:ilvl="0">
      <w:start w:val="1"/>
      <w:numFmt w:val="decimal"/>
      <w:lvlText w:val="%1."/>
      <w:lvlJc w:val="left"/>
      <w:pPr>
        <w:ind w:left="360" w:hanging="360"/>
      </w:pPr>
      <w:rPr>
        <w:rFonts w:ascii="Arial" w:hAnsi="Arial" w:cs="Arial" w:hint="default"/>
        <w:sz w:val="24"/>
      </w:rPr>
    </w:lvl>
    <w:lvl w:ilvl="1">
      <w:start w:val="1"/>
      <w:numFmt w:val="decimal"/>
      <w:pStyle w:val="Subtitulo"/>
      <w:lvlText w:val="%1.%2."/>
      <w:lvlJc w:val="left"/>
      <w:pPr>
        <w:ind w:left="1000" w:hanging="432"/>
      </w:pPr>
      <w:rPr>
        <w:sz w:val="24"/>
        <w:lang w:val="es-CO"/>
      </w:rPr>
    </w:lvl>
    <w:lvl w:ilvl="2">
      <w:start w:val="1"/>
      <w:numFmt w:val="decimal"/>
      <w:lvlText w:val="%1.%2.%3."/>
      <w:lvlJc w:val="left"/>
      <w:pPr>
        <w:ind w:left="1224" w:hanging="504"/>
      </w:pPr>
      <w:rPr>
        <w:b/>
      </w:rPr>
    </w:lvl>
    <w:lvl w:ilvl="3">
      <w:start w:val="1"/>
      <w:numFmt w:val="decimal"/>
      <w:lvlText w:val="%1.%2.%3.%4."/>
      <w:lvlJc w:val="left"/>
      <w:pPr>
        <w:ind w:left="1728" w:hanging="648"/>
      </w:pPr>
      <w:rPr>
        <w:b/>
        <w:color w:val="auto"/>
        <w:sz w:val="24"/>
      </w:rPr>
    </w:lvl>
    <w:lvl w:ilvl="4">
      <w:start w:val="1"/>
      <w:numFmt w:val="decimal"/>
      <w:lvlText w:val="%1.%2.%3.%4.%5."/>
      <w:lvlJc w:val="left"/>
      <w:pPr>
        <w:ind w:left="2232" w:hanging="792"/>
      </w:pPr>
      <w:rPr>
        <w:b/>
      </w:rPr>
    </w:lvl>
    <w:lvl w:ilvl="5">
      <w:start w:val="1"/>
      <w:numFmt w:val="decimal"/>
      <w:lvlText w:val="%1.%2.%3.%4.%5.%6."/>
      <w:lvlJc w:val="left"/>
      <w:pPr>
        <w:ind w:left="2736"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3060A53"/>
    <w:multiLevelType w:val="hybridMultilevel"/>
    <w:tmpl w:val="9940B76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4F0D70"/>
    <w:multiLevelType w:val="multilevel"/>
    <w:tmpl w:val="648A72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B135F9C"/>
    <w:multiLevelType w:val="hybridMultilevel"/>
    <w:tmpl w:val="9AB8126C"/>
    <w:lvl w:ilvl="0" w:tplc="6A36F8BE">
      <w:start w:val="1"/>
      <w:numFmt w:val="bullet"/>
      <w:lvlText w:val=""/>
      <w:lvlJc w:val="left"/>
      <w:pPr>
        <w:ind w:left="502" w:hanging="360"/>
      </w:pPr>
      <w:rPr>
        <w:rFonts w:ascii="Symbol" w:eastAsia="Symbol" w:hAnsi="Symbol" w:hint="default"/>
        <w:sz w:val="22"/>
        <w:szCs w:val="22"/>
      </w:rPr>
    </w:lvl>
    <w:lvl w:ilvl="1" w:tplc="4B1AAC70">
      <w:start w:val="1"/>
      <w:numFmt w:val="bullet"/>
      <w:lvlText w:val="o"/>
      <w:lvlJc w:val="left"/>
      <w:pPr>
        <w:ind w:left="862" w:hanging="360"/>
      </w:pPr>
      <w:rPr>
        <w:rFonts w:ascii="Courier New" w:eastAsia="Courier New" w:hAnsi="Courier New" w:hint="default"/>
        <w:sz w:val="22"/>
        <w:szCs w:val="22"/>
      </w:rPr>
    </w:lvl>
    <w:lvl w:ilvl="2" w:tplc="DD221F0E">
      <w:start w:val="1"/>
      <w:numFmt w:val="bullet"/>
      <w:lvlText w:val="•"/>
      <w:lvlJc w:val="left"/>
      <w:pPr>
        <w:ind w:left="859" w:hanging="360"/>
      </w:pPr>
      <w:rPr>
        <w:rFonts w:hint="default"/>
      </w:rPr>
    </w:lvl>
    <w:lvl w:ilvl="3" w:tplc="C0DA1182">
      <w:start w:val="1"/>
      <w:numFmt w:val="bullet"/>
      <w:lvlText w:val="•"/>
      <w:lvlJc w:val="left"/>
      <w:pPr>
        <w:ind w:left="862" w:hanging="360"/>
      </w:pPr>
      <w:rPr>
        <w:rFonts w:hint="default"/>
      </w:rPr>
    </w:lvl>
    <w:lvl w:ilvl="4" w:tplc="EF16E616">
      <w:start w:val="1"/>
      <w:numFmt w:val="bullet"/>
      <w:lvlText w:val="•"/>
      <w:lvlJc w:val="left"/>
      <w:pPr>
        <w:ind w:left="1999" w:hanging="360"/>
      </w:pPr>
      <w:rPr>
        <w:rFonts w:hint="default"/>
      </w:rPr>
    </w:lvl>
    <w:lvl w:ilvl="5" w:tplc="76FAF856">
      <w:start w:val="1"/>
      <w:numFmt w:val="bullet"/>
      <w:lvlText w:val="•"/>
      <w:lvlJc w:val="left"/>
      <w:pPr>
        <w:ind w:left="3137" w:hanging="360"/>
      </w:pPr>
      <w:rPr>
        <w:rFonts w:hint="default"/>
      </w:rPr>
    </w:lvl>
    <w:lvl w:ilvl="6" w:tplc="A5E83272">
      <w:start w:val="1"/>
      <w:numFmt w:val="bullet"/>
      <w:lvlText w:val="•"/>
      <w:lvlJc w:val="left"/>
      <w:pPr>
        <w:ind w:left="4275" w:hanging="360"/>
      </w:pPr>
      <w:rPr>
        <w:rFonts w:hint="default"/>
      </w:rPr>
    </w:lvl>
    <w:lvl w:ilvl="7" w:tplc="8BB29844">
      <w:start w:val="1"/>
      <w:numFmt w:val="bullet"/>
      <w:lvlText w:val="•"/>
      <w:lvlJc w:val="left"/>
      <w:pPr>
        <w:ind w:left="5413" w:hanging="360"/>
      </w:pPr>
      <w:rPr>
        <w:rFonts w:hint="default"/>
      </w:rPr>
    </w:lvl>
    <w:lvl w:ilvl="8" w:tplc="F7E0D43C">
      <w:start w:val="1"/>
      <w:numFmt w:val="bullet"/>
      <w:lvlText w:val="•"/>
      <w:lvlJc w:val="left"/>
      <w:pPr>
        <w:ind w:left="6550" w:hanging="360"/>
      </w:pPr>
      <w:rPr>
        <w:rFonts w:hint="default"/>
      </w:rPr>
    </w:lvl>
  </w:abstractNum>
  <w:abstractNum w:abstractNumId="48" w15:restartNumberingAfterBreak="0">
    <w:nsid w:val="7BEC5BB8"/>
    <w:multiLevelType w:val="hybridMultilevel"/>
    <w:tmpl w:val="C304E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BF3671C"/>
    <w:multiLevelType w:val="singleLevel"/>
    <w:tmpl w:val="4A3EAB4C"/>
    <w:lvl w:ilvl="0">
      <w:start w:val="1"/>
      <w:numFmt w:val="bullet"/>
      <w:pStyle w:val="paso2"/>
      <w:lvlText w:val=""/>
      <w:lvlJc w:val="left"/>
      <w:pPr>
        <w:tabs>
          <w:tab w:val="num" w:pos="360"/>
        </w:tabs>
        <w:ind w:left="360" w:hanging="360"/>
      </w:pPr>
      <w:rPr>
        <w:rFonts w:ascii="Symbol" w:hAnsi="Symbol" w:hint="default"/>
      </w:rPr>
    </w:lvl>
  </w:abstractNum>
  <w:abstractNum w:abstractNumId="50" w15:restartNumberingAfterBreak="0">
    <w:nsid w:val="7D4E64C6"/>
    <w:multiLevelType w:val="multilevel"/>
    <w:tmpl w:val="1AD4793E"/>
    <w:lvl w:ilvl="0">
      <w:start w:val="1"/>
      <w:numFmt w:val="upperRoman"/>
      <w:lvlText w:val="%1."/>
      <w:lvlJc w:val="right"/>
      <w:pPr>
        <w:ind w:left="720" w:hanging="360"/>
      </w:pPr>
      <w:rPr>
        <w:rFonts w:ascii="Arial" w:eastAsia="Times New Roman" w:hAnsi="Arial" w:cs="Times New Roman"/>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390609763">
    <w:abstractNumId w:val="2"/>
  </w:num>
  <w:num w:numId="2" w16cid:durableId="867529978">
    <w:abstractNumId w:val="1"/>
  </w:num>
  <w:num w:numId="3" w16cid:durableId="736516985">
    <w:abstractNumId w:val="16"/>
  </w:num>
  <w:num w:numId="4" w16cid:durableId="1550220488">
    <w:abstractNumId w:val="49"/>
  </w:num>
  <w:num w:numId="5" w16cid:durableId="406850010">
    <w:abstractNumId w:val="4"/>
  </w:num>
  <w:num w:numId="6" w16cid:durableId="825829046">
    <w:abstractNumId w:val="41"/>
  </w:num>
  <w:num w:numId="7" w16cid:durableId="1290011472">
    <w:abstractNumId w:val="3"/>
  </w:num>
  <w:num w:numId="8" w16cid:durableId="17394430">
    <w:abstractNumId w:val="26"/>
  </w:num>
  <w:num w:numId="9" w16cid:durableId="2082406786">
    <w:abstractNumId w:val="0"/>
  </w:num>
  <w:num w:numId="10" w16cid:durableId="368919851">
    <w:abstractNumId w:val="31"/>
  </w:num>
  <w:num w:numId="11" w16cid:durableId="1432776590">
    <w:abstractNumId w:val="37"/>
  </w:num>
  <w:num w:numId="12" w16cid:durableId="1982685791">
    <w:abstractNumId w:val="40"/>
  </w:num>
  <w:num w:numId="13" w16cid:durableId="1500073751">
    <w:abstractNumId w:val="20"/>
  </w:num>
  <w:num w:numId="14" w16cid:durableId="795677157">
    <w:abstractNumId w:val="50"/>
  </w:num>
  <w:num w:numId="15" w16cid:durableId="1053306022">
    <w:abstractNumId w:val="47"/>
  </w:num>
  <w:num w:numId="16" w16cid:durableId="2082561990">
    <w:abstractNumId w:val="36"/>
  </w:num>
  <w:num w:numId="17" w16cid:durableId="117534995">
    <w:abstractNumId w:val="25"/>
  </w:num>
  <w:num w:numId="18" w16cid:durableId="661855715">
    <w:abstractNumId w:val="44"/>
  </w:num>
  <w:num w:numId="19" w16cid:durableId="820537264">
    <w:abstractNumId w:val="10"/>
  </w:num>
  <w:num w:numId="20" w16cid:durableId="667749265">
    <w:abstractNumId w:val="21"/>
  </w:num>
  <w:num w:numId="21" w16cid:durableId="1917205292">
    <w:abstractNumId w:val="23"/>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7330074">
    <w:abstractNumId w:val="29"/>
  </w:num>
  <w:num w:numId="23" w16cid:durableId="235437730">
    <w:abstractNumId w:val="9"/>
  </w:num>
  <w:num w:numId="24" w16cid:durableId="681980369">
    <w:abstractNumId w:val="35"/>
  </w:num>
  <w:num w:numId="25" w16cid:durableId="1717587635">
    <w:abstractNumId w:val="32"/>
  </w:num>
  <w:num w:numId="26" w16cid:durableId="608466412">
    <w:abstractNumId w:val="18"/>
  </w:num>
  <w:num w:numId="27" w16cid:durableId="57637164">
    <w:abstractNumId w:val="33"/>
  </w:num>
  <w:num w:numId="28" w16cid:durableId="586615198">
    <w:abstractNumId w:val="34"/>
  </w:num>
  <w:num w:numId="29" w16cid:durableId="628318054">
    <w:abstractNumId w:val="24"/>
  </w:num>
  <w:num w:numId="30" w16cid:durableId="4789125">
    <w:abstractNumId w:val="43"/>
  </w:num>
  <w:num w:numId="31" w16cid:durableId="788206188">
    <w:abstractNumId w:val="38"/>
  </w:num>
  <w:num w:numId="32" w16cid:durableId="1732847117">
    <w:abstractNumId w:val="28"/>
  </w:num>
  <w:num w:numId="33" w16cid:durableId="1090735207">
    <w:abstractNumId w:val="30"/>
  </w:num>
  <w:num w:numId="34" w16cid:durableId="1739011328">
    <w:abstractNumId w:val="48"/>
  </w:num>
  <w:num w:numId="35" w16cid:durableId="1661695891">
    <w:abstractNumId w:val="27"/>
  </w:num>
  <w:num w:numId="36" w16cid:durableId="18583460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6537025">
    <w:abstractNumId w:val="7"/>
  </w:num>
  <w:num w:numId="38" w16cid:durableId="331228558">
    <w:abstractNumId w:val="17"/>
  </w:num>
  <w:num w:numId="39" w16cid:durableId="1393769024">
    <w:abstractNumId w:val="45"/>
  </w:num>
  <w:num w:numId="40" w16cid:durableId="1806697998">
    <w:abstractNumId w:val="42"/>
  </w:num>
  <w:num w:numId="41" w16cid:durableId="271203528">
    <w:abstractNumId w:val="19"/>
  </w:num>
  <w:num w:numId="42" w16cid:durableId="2090425627">
    <w:abstractNumId w:val="11"/>
  </w:num>
  <w:num w:numId="43" w16cid:durableId="2065133492">
    <w:abstractNumId w:val="22"/>
  </w:num>
  <w:num w:numId="44" w16cid:durableId="1921058197">
    <w:abstractNumId w:val="46"/>
  </w:num>
  <w:num w:numId="45" w16cid:durableId="2034961214">
    <w:abstractNumId w:val="15"/>
  </w:num>
  <w:num w:numId="46" w16cid:durableId="1227649151">
    <w:abstractNumId w:val="8"/>
  </w:num>
  <w:num w:numId="47" w16cid:durableId="1308045284">
    <w:abstractNumId w:val="6"/>
  </w:num>
  <w:num w:numId="48" w16cid:durableId="1533955533">
    <w:abstractNumId w:val="13"/>
  </w:num>
  <w:num w:numId="49" w16cid:durableId="84309254">
    <w:abstractNumId w:val="12"/>
  </w:num>
  <w:num w:numId="50" w16cid:durableId="1078360543">
    <w:abstractNumId w:val="14"/>
  </w:num>
  <w:num w:numId="51" w16cid:durableId="622855830">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D"/>
    <w:rsid w:val="00000935"/>
    <w:rsid w:val="00000B26"/>
    <w:rsid w:val="00000EF4"/>
    <w:rsid w:val="00001218"/>
    <w:rsid w:val="00001378"/>
    <w:rsid w:val="0000139D"/>
    <w:rsid w:val="0000188E"/>
    <w:rsid w:val="00002353"/>
    <w:rsid w:val="0000258E"/>
    <w:rsid w:val="00002A53"/>
    <w:rsid w:val="00002EC8"/>
    <w:rsid w:val="00003BFA"/>
    <w:rsid w:val="00003FE3"/>
    <w:rsid w:val="0000484D"/>
    <w:rsid w:val="00004EEC"/>
    <w:rsid w:val="00005684"/>
    <w:rsid w:val="000063CB"/>
    <w:rsid w:val="00006C98"/>
    <w:rsid w:val="000071E0"/>
    <w:rsid w:val="00007779"/>
    <w:rsid w:val="000078F4"/>
    <w:rsid w:val="00007B4E"/>
    <w:rsid w:val="000117B0"/>
    <w:rsid w:val="00011B3C"/>
    <w:rsid w:val="00012177"/>
    <w:rsid w:val="00012327"/>
    <w:rsid w:val="00012348"/>
    <w:rsid w:val="00012461"/>
    <w:rsid w:val="000126D6"/>
    <w:rsid w:val="00012E41"/>
    <w:rsid w:val="00015432"/>
    <w:rsid w:val="000159CD"/>
    <w:rsid w:val="000173AF"/>
    <w:rsid w:val="000175F3"/>
    <w:rsid w:val="00020CFB"/>
    <w:rsid w:val="00020E70"/>
    <w:rsid w:val="00022D49"/>
    <w:rsid w:val="000232C6"/>
    <w:rsid w:val="00023836"/>
    <w:rsid w:val="000238D7"/>
    <w:rsid w:val="00026720"/>
    <w:rsid w:val="00026CBD"/>
    <w:rsid w:val="00026E1D"/>
    <w:rsid w:val="00030355"/>
    <w:rsid w:val="00031535"/>
    <w:rsid w:val="00031CEE"/>
    <w:rsid w:val="00031D51"/>
    <w:rsid w:val="0003215F"/>
    <w:rsid w:val="00032809"/>
    <w:rsid w:val="00033BAB"/>
    <w:rsid w:val="000343C8"/>
    <w:rsid w:val="00035145"/>
    <w:rsid w:val="0003524C"/>
    <w:rsid w:val="00035468"/>
    <w:rsid w:val="00035EFB"/>
    <w:rsid w:val="00036051"/>
    <w:rsid w:val="000362E3"/>
    <w:rsid w:val="0003649D"/>
    <w:rsid w:val="000370B2"/>
    <w:rsid w:val="00037570"/>
    <w:rsid w:val="000379AA"/>
    <w:rsid w:val="00037F4A"/>
    <w:rsid w:val="00040403"/>
    <w:rsid w:val="00040B3B"/>
    <w:rsid w:val="00040C47"/>
    <w:rsid w:val="00040C6F"/>
    <w:rsid w:val="000412AB"/>
    <w:rsid w:val="000414C9"/>
    <w:rsid w:val="000415BD"/>
    <w:rsid w:val="000425E7"/>
    <w:rsid w:val="00042863"/>
    <w:rsid w:val="00043ECF"/>
    <w:rsid w:val="00045103"/>
    <w:rsid w:val="0004518A"/>
    <w:rsid w:val="00045B4E"/>
    <w:rsid w:val="00046FA3"/>
    <w:rsid w:val="000472E5"/>
    <w:rsid w:val="00047BC5"/>
    <w:rsid w:val="00047FE4"/>
    <w:rsid w:val="00050144"/>
    <w:rsid w:val="000504DB"/>
    <w:rsid w:val="000505AA"/>
    <w:rsid w:val="00050C3C"/>
    <w:rsid w:val="00050C70"/>
    <w:rsid w:val="00050D3E"/>
    <w:rsid w:val="00051B7D"/>
    <w:rsid w:val="000520CB"/>
    <w:rsid w:val="00052B02"/>
    <w:rsid w:val="00052BC9"/>
    <w:rsid w:val="00052D4E"/>
    <w:rsid w:val="00052E51"/>
    <w:rsid w:val="000530E3"/>
    <w:rsid w:val="00053AA0"/>
    <w:rsid w:val="00053CFA"/>
    <w:rsid w:val="00054F51"/>
    <w:rsid w:val="00055269"/>
    <w:rsid w:val="00056D1F"/>
    <w:rsid w:val="000570D0"/>
    <w:rsid w:val="00057DFA"/>
    <w:rsid w:val="00057E97"/>
    <w:rsid w:val="00060F64"/>
    <w:rsid w:val="0006155B"/>
    <w:rsid w:val="00061FAC"/>
    <w:rsid w:val="00062F5D"/>
    <w:rsid w:val="000633E2"/>
    <w:rsid w:val="0006364C"/>
    <w:rsid w:val="000641CC"/>
    <w:rsid w:val="000655DC"/>
    <w:rsid w:val="000668B0"/>
    <w:rsid w:val="00066FD6"/>
    <w:rsid w:val="00067AAE"/>
    <w:rsid w:val="00067BE4"/>
    <w:rsid w:val="0007037B"/>
    <w:rsid w:val="00070678"/>
    <w:rsid w:val="00070697"/>
    <w:rsid w:val="0007092F"/>
    <w:rsid w:val="000711DD"/>
    <w:rsid w:val="000711E1"/>
    <w:rsid w:val="00071DB1"/>
    <w:rsid w:val="000721E9"/>
    <w:rsid w:val="00072235"/>
    <w:rsid w:val="00072F76"/>
    <w:rsid w:val="0007318E"/>
    <w:rsid w:val="0007333A"/>
    <w:rsid w:val="00074DAE"/>
    <w:rsid w:val="000751EC"/>
    <w:rsid w:val="00075A03"/>
    <w:rsid w:val="00075F39"/>
    <w:rsid w:val="000763C0"/>
    <w:rsid w:val="00076F13"/>
    <w:rsid w:val="00076FB0"/>
    <w:rsid w:val="00077527"/>
    <w:rsid w:val="000778EF"/>
    <w:rsid w:val="00077DF0"/>
    <w:rsid w:val="00077F40"/>
    <w:rsid w:val="00083D71"/>
    <w:rsid w:val="00084B2E"/>
    <w:rsid w:val="00084BEB"/>
    <w:rsid w:val="00085581"/>
    <w:rsid w:val="000858FD"/>
    <w:rsid w:val="0008602E"/>
    <w:rsid w:val="00086C3D"/>
    <w:rsid w:val="00086E48"/>
    <w:rsid w:val="00087263"/>
    <w:rsid w:val="0009057A"/>
    <w:rsid w:val="0009116C"/>
    <w:rsid w:val="00091E1B"/>
    <w:rsid w:val="0009201E"/>
    <w:rsid w:val="00092C7A"/>
    <w:rsid w:val="00093D8F"/>
    <w:rsid w:val="000947F3"/>
    <w:rsid w:val="00094A69"/>
    <w:rsid w:val="00094B37"/>
    <w:rsid w:val="00096236"/>
    <w:rsid w:val="0009652B"/>
    <w:rsid w:val="000971AC"/>
    <w:rsid w:val="000971DB"/>
    <w:rsid w:val="00097EB9"/>
    <w:rsid w:val="000A1BFD"/>
    <w:rsid w:val="000A2859"/>
    <w:rsid w:val="000A2DB6"/>
    <w:rsid w:val="000A34F6"/>
    <w:rsid w:val="000A3731"/>
    <w:rsid w:val="000A39A0"/>
    <w:rsid w:val="000A5320"/>
    <w:rsid w:val="000A78F4"/>
    <w:rsid w:val="000A7D14"/>
    <w:rsid w:val="000A7E42"/>
    <w:rsid w:val="000A7E6E"/>
    <w:rsid w:val="000A7F2B"/>
    <w:rsid w:val="000B0137"/>
    <w:rsid w:val="000B0372"/>
    <w:rsid w:val="000B046E"/>
    <w:rsid w:val="000B05FD"/>
    <w:rsid w:val="000B069F"/>
    <w:rsid w:val="000B092E"/>
    <w:rsid w:val="000B1000"/>
    <w:rsid w:val="000B185A"/>
    <w:rsid w:val="000B1A6A"/>
    <w:rsid w:val="000B3560"/>
    <w:rsid w:val="000B3824"/>
    <w:rsid w:val="000B42DD"/>
    <w:rsid w:val="000B48CD"/>
    <w:rsid w:val="000B5D3A"/>
    <w:rsid w:val="000B6F03"/>
    <w:rsid w:val="000B6F91"/>
    <w:rsid w:val="000B728B"/>
    <w:rsid w:val="000B73FC"/>
    <w:rsid w:val="000C011F"/>
    <w:rsid w:val="000C0625"/>
    <w:rsid w:val="000C0CC2"/>
    <w:rsid w:val="000C1098"/>
    <w:rsid w:val="000C1B30"/>
    <w:rsid w:val="000C1FEA"/>
    <w:rsid w:val="000C2440"/>
    <w:rsid w:val="000C4D59"/>
    <w:rsid w:val="000C4D5F"/>
    <w:rsid w:val="000C4DAE"/>
    <w:rsid w:val="000C5626"/>
    <w:rsid w:val="000C58DF"/>
    <w:rsid w:val="000C5DF8"/>
    <w:rsid w:val="000C5FC9"/>
    <w:rsid w:val="000C6C6A"/>
    <w:rsid w:val="000C6F4A"/>
    <w:rsid w:val="000C6FF3"/>
    <w:rsid w:val="000C7371"/>
    <w:rsid w:val="000C740A"/>
    <w:rsid w:val="000C74C5"/>
    <w:rsid w:val="000D0492"/>
    <w:rsid w:val="000D1DE3"/>
    <w:rsid w:val="000D209F"/>
    <w:rsid w:val="000D247A"/>
    <w:rsid w:val="000D26B0"/>
    <w:rsid w:val="000D2886"/>
    <w:rsid w:val="000D2E95"/>
    <w:rsid w:val="000D2F3F"/>
    <w:rsid w:val="000D493B"/>
    <w:rsid w:val="000D5B1D"/>
    <w:rsid w:val="000D5ED7"/>
    <w:rsid w:val="000D6003"/>
    <w:rsid w:val="000D6198"/>
    <w:rsid w:val="000D635C"/>
    <w:rsid w:val="000D7715"/>
    <w:rsid w:val="000D77FC"/>
    <w:rsid w:val="000D791A"/>
    <w:rsid w:val="000E070C"/>
    <w:rsid w:val="000E082A"/>
    <w:rsid w:val="000E12C1"/>
    <w:rsid w:val="000E18E7"/>
    <w:rsid w:val="000E1CDA"/>
    <w:rsid w:val="000E1EC9"/>
    <w:rsid w:val="000E20C8"/>
    <w:rsid w:val="000E22E8"/>
    <w:rsid w:val="000E2BAB"/>
    <w:rsid w:val="000E305E"/>
    <w:rsid w:val="000E38F3"/>
    <w:rsid w:val="000E3AC0"/>
    <w:rsid w:val="000E3DD9"/>
    <w:rsid w:val="000E40C4"/>
    <w:rsid w:val="000E4A28"/>
    <w:rsid w:val="000E4F29"/>
    <w:rsid w:val="000E544D"/>
    <w:rsid w:val="000E7272"/>
    <w:rsid w:val="000E75EF"/>
    <w:rsid w:val="000E7DD2"/>
    <w:rsid w:val="000F0AC5"/>
    <w:rsid w:val="000F1EB2"/>
    <w:rsid w:val="000F27EF"/>
    <w:rsid w:val="000F2AD9"/>
    <w:rsid w:val="000F2DE6"/>
    <w:rsid w:val="000F3C98"/>
    <w:rsid w:val="000F4674"/>
    <w:rsid w:val="000F47EC"/>
    <w:rsid w:val="000F4848"/>
    <w:rsid w:val="000F5A3B"/>
    <w:rsid w:val="000F5C3D"/>
    <w:rsid w:val="000F63E1"/>
    <w:rsid w:val="000F6B89"/>
    <w:rsid w:val="000F6B8F"/>
    <w:rsid w:val="000F6D65"/>
    <w:rsid w:val="000F7FB7"/>
    <w:rsid w:val="00100322"/>
    <w:rsid w:val="0010046F"/>
    <w:rsid w:val="00100726"/>
    <w:rsid w:val="00100904"/>
    <w:rsid w:val="00100F06"/>
    <w:rsid w:val="00100F2A"/>
    <w:rsid w:val="00101BFA"/>
    <w:rsid w:val="00102100"/>
    <w:rsid w:val="00102181"/>
    <w:rsid w:val="00102223"/>
    <w:rsid w:val="0010245A"/>
    <w:rsid w:val="0010249B"/>
    <w:rsid w:val="001025C1"/>
    <w:rsid w:val="001025FC"/>
    <w:rsid w:val="0010262B"/>
    <w:rsid w:val="0010268C"/>
    <w:rsid w:val="001042C7"/>
    <w:rsid w:val="00104581"/>
    <w:rsid w:val="001045C8"/>
    <w:rsid w:val="00104919"/>
    <w:rsid w:val="00105315"/>
    <w:rsid w:val="00106D67"/>
    <w:rsid w:val="00107BA1"/>
    <w:rsid w:val="00107CDA"/>
    <w:rsid w:val="00107D66"/>
    <w:rsid w:val="00110A48"/>
    <w:rsid w:val="00110C2A"/>
    <w:rsid w:val="00110CEA"/>
    <w:rsid w:val="00111590"/>
    <w:rsid w:val="001115D8"/>
    <w:rsid w:val="001119C4"/>
    <w:rsid w:val="001125B8"/>
    <w:rsid w:val="00112F44"/>
    <w:rsid w:val="001133FC"/>
    <w:rsid w:val="001136E6"/>
    <w:rsid w:val="0011414B"/>
    <w:rsid w:val="00114B77"/>
    <w:rsid w:val="00116634"/>
    <w:rsid w:val="001171BC"/>
    <w:rsid w:val="001172F5"/>
    <w:rsid w:val="00117441"/>
    <w:rsid w:val="00117593"/>
    <w:rsid w:val="00117626"/>
    <w:rsid w:val="00117665"/>
    <w:rsid w:val="00117F5D"/>
    <w:rsid w:val="001206C0"/>
    <w:rsid w:val="001209C4"/>
    <w:rsid w:val="001211A9"/>
    <w:rsid w:val="001214C0"/>
    <w:rsid w:val="0012162C"/>
    <w:rsid w:val="00121AE4"/>
    <w:rsid w:val="00122483"/>
    <w:rsid w:val="00123630"/>
    <w:rsid w:val="00123C39"/>
    <w:rsid w:val="00123D51"/>
    <w:rsid w:val="001240BB"/>
    <w:rsid w:val="001240D7"/>
    <w:rsid w:val="00125004"/>
    <w:rsid w:val="00125879"/>
    <w:rsid w:val="00125AEB"/>
    <w:rsid w:val="0012699E"/>
    <w:rsid w:val="00127902"/>
    <w:rsid w:val="00127B88"/>
    <w:rsid w:val="0013045E"/>
    <w:rsid w:val="00130DC9"/>
    <w:rsid w:val="00130DFA"/>
    <w:rsid w:val="0013142E"/>
    <w:rsid w:val="00131674"/>
    <w:rsid w:val="00132029"/>
    <w:rsid w:val="001334D5"/>
    <w:rsid w:val="00133B1D"/>
    <w:rsid w:val="00133E31"/>
    <w:rsid w:val="00134138"/>
    <w:rsid w:val="00134383"/>
    <w:rsid w:val="00135347"/>
    <w:rsid w:val="0013586C"/>
    <w:rsid w:val="001362F4"/>
    <w:rsid w:val="001368CB"/>
    <w:rsid w:val="00136DEC"/>
    <w:rsid w:val="00137F9D"/>
    <w:rsid w:val="001401A2"/>
    <w:rsid w:val="001401B0"/>
    <w:rsid w:val="00140811"/>
    <w:rsid w:val="00140C5F"/>
    <w:rsid w:val="00140CE6"/>
    <w:rsid w:val="00140FE5"/>
    <w:rsid w:val="0014252E"/>
    <w:rsid w:val="00142FE7"/>
    <w:rsid w:val="001443DD"/>
    <w:rsid w:val="00145E0F"/>
    <w:rsid w:val="0014637A"/>
    <w:rsid w:val="001468F0"/>
    <w:rsid w:val="00146A8D"/>
    <w:rsid w:val="00147839"/>
    <w:rsid w:val="001478AC"/>
    <w:rsid w:val="001507B5"/>
    <w:rsid w:val="0015156B"/>
    <w:rsid w:val="0015165A"/>
    <w:rsid w:val="00151A01"/>
    <w:rsid w:val="00154D3B"/>
    <w:rsid w:val="00155577"/>
    <w:rsid w:val="0015580F"/>
    <w:rsid w:val="001559E6"/>
    <w:rsid w:val="0015693C"/>
    <w:rsid w:val="00157207"/>
    <w:rsid w:val="00157D3E"/>
    <w:rsid w:val="00160573"/>
    <w:rsid w:val="00160837"/>
    <w:rsid w:val="00161157"/>
    <w:rsid w:val="00161367"/>
    <w:rsid w:val="0016153B"/>
    <w:rsid w:val="00161B6E"/>
    <w:rsid w:val="00162211"/>
    <w:rsid w:val="001627D9"/>
    <w:rsid w:val="00162D09"/>
    <w:rsid w:val="00162DB4"/>
    <w:rsid w:val="00163556"/>
    <w:rsid w:val="0016382B"/>
    <w:rsid w:val="00163C99"/>
    <w:rsid w:val="001652FA"/>
    <w:rsid w:val="001656A2"/>
    <w:rsid w:val="00165723"/>
    <w:rsid w:val="00165AEC"/>
    <w:rsid w:val="001662B2"/>
    <w:rsid w:val="00166637"/>
    <w:rsid w:val="0016769F"/>
    <w:rsid w:val="00167B26"/>
    <w:rsid w:val="0017237A"/>
    <w:rsid w:val="00172DEC"/>
    <w:rsid w:val="0017345C"/>
    <w:rsid w:val="0017394C"/>
    <w:rsid w:val="00174167"/>
    <w:rsid w:val="00174318"/>
    <w:rsid w:val="00174332"/>
    <w:rsid w:val="00174B23"/>
    <w:rsid w:val="00175221"/>
    <w:rsid w:val="0017529F"/>
    <w:rsid w:val="00175446"/>
    <w:rsid w:val="00175BA6"/>
    <w:rsid w:val="00176DB5"/>
    <w:rsid w:val="00176E9C"/>
    <w:rsid w:val="00177E57"/>
    <w:rsid w:val="001802E3"/>
    <w:rsid w:val="00180C8F"/>
    <w:rsid w:val="0018142C"/>
    <w:rsid w:val="00181EFA"/>
    <w:rsid w:val="0018212B"/>
    <w:rsid w:val="00182632"/>
    <w:rsid w:val="00183205"/>
    <w:rsid w:val="001837E8"/>
    <w:rsid w:val="00183CEB"/>
    <w:rsid w:val="0018415C"/>
    <w:rsid w:val="0018452C"/>
    <w:rsid w:val="00184C8E"/>
    <w:rsid w:val="0018565C"/>
    <w:rsid w:val="00185902"/>
    <w:rsid w:val="00185D83"/>
    <w:rsid w:val="001875C1"/>
    <w:rsid w:val="00187608"/>
    <w:rsid w:val="00187B06"/>
    <w:rsid w:val="001907BF"/>
    <w:rsid w:val="00190869"/>
    <w:rsid w:val="00190DDE"/>
    <w:rsid w:val="00191289"/>
    <w:rsid w:val="0019162C"/>
    <w:rsid w:val="00191DFA"/>
    <w:rsid w:val="0019212C"/>
    <w:rsid w:val="00192163"/>
    <w:rsid w:val="00192DAA"/>
    <w:rsid w:val="00192F97"/>
    <w:rsid w:val="0019339F"/>
    <w:rsid w:val="00194242"/>
    <w:rsid w:val="00194FC4"/>
    <w:rsid w:val="0019512C"/>
    <w:rsid w:val="001954AD"/>
    <w:rsid w:val="00195AA6"/>
    <w:rsid w:val="00195CE3"/>
    <w:rsid w:val="00195D37"/>
    <w:rsid w:val="0019622E"/>
    <w:rsid w:val="00196433"/>
    <w:rsid w:val="00196E5C"/>
    <w:rsid w:val="0019772F"/>
    <w:rsid w:val="001A0954"/>
    <w:rsid w:val="001A0A4B"/>
    <w:rsid w:val="001A0AC6"/>
    <w:rsid w:val="001A0FBC"/>
    <w:rsid w:val="001A1D7B"/>
    <w:rsid w:val="001A2377"/>
    <w:rsid w:val="001A3400"/>
    <w:rsid w:val="001A3688"/>
    <w:rsid w:val="001A3ED8"/>
    <w:rsid w:val="001A5049"/>
    <w:rsid w:val="001A549D"/>
    <w:rsid w:val="001A54D2"/>
    <w:rsid w:val="001A5AA1"/>
    <w:rsid w:val="001A5C61"/>
    <w:rsid w:val="001A610E"/>
    <w:rsid w:val="001A6421"/>
    <w:rsid w:val="001A6544"/>
    <w:rsid w:val="001A6780"/>
    <w:rsid w:val="001A75EF"/>
    <w:rsid w:val="001B15A0"/>
    <w:rsid w:val="001B1744"/>
    <w:rsid w:val="001B1F2B"/>
    <w:rsid w:val="001B25E5"/>
    <w:rsid w:val="001B276F"/>
    <w:rsid w:val="001B28CF"/>
    <w:rsid w:val="001B40CB"/>
    <w:rsid w:val="001B4AB5"/>
    <w:rsid w:val="001B6358"/>
    <w:rsid w:val="001B6769"/>
    <w:rsid w:val="001B7A62"/>
    <w:rsid w:val="001C0353"/>
    <w:rsid w:val="001C0800"/>
    <w:rsid w:val="001C0B24"/>
    <w:rsid w:val="001C1182"/>
    <w:rsid w:val="001C13DC"/>
    <w:rsid w:val="001C1729"/>
    <w:rsid w:val="001C1884"/>
    <w:rsid w:val="001C198F"/>
    <w:rsid w:val="001C1C9A"/>
    <w:rsid w:val="001C20E2"/>
    <w:rsid w:val="001C30F9"/>
    <w:rsid w:val="001C395E"/>
    <w:rsid w:val="001C3A03"/>
    <w:rsid w:val="001C403E"/>
    <w:rsid w:val="001C4E07"/>
    <w:rsid w:val="001C5E7A"/>
    <w:rsid w:val="001C6079"/>
    <w:rsid w:val="001C646B"/>
    <w:rsid w:val="001C696E"/>
    <w:rsid w:val="001C71A5"/>
    <w:rsid w:val="001C720E"/>
    <w:rsid w:val="001C7888"/>
    <w:rsid w:val="001D01B6"/>
    <w:rsid w:val="001D06D9"/>
    <w:rsid w:val="001D08EF"/>
    <w:rsid w:val="001D0ACB"/>
    <w:rsid w:val="001D155A"/>
    <w:rsid w:val="001D1959"/>
    <w:rsid w:val="001D1D2F"/>
    <w:rsid w:val="001D2BF9"/>
    <w:rsid w:val="001D3382"/>
    <w:rsid w:val="001D3805"/>
    <w:rsid w:val="001D5787"/>
    <w:rsid w:val="001D637A"/>
    <w:rsid w:val="001D687D"/>
    <w:rsid w:val="001D6ED8"/>
    <w:rsid w:val="001E0A3E"/>
    <w:rsid w:val="001E1D0E"/>
    <w:rsid w:val="001E2342"/>
    <w:rsid w:val="001E24C7"/>
    <w:rsid w:val="001E2E1A"/>
    <w:rsid w:val="001E2F8E"/>
    <w:rsid w:val="001E33FE"/>
    <w:rsid w:val="001E3E1C"/>
    <w:rsid w:val="001E42E5"/>
    <w:rsid w:val="001E446D"/>
    <w:rsid w:val="001E4984"/>
    <w:rsid w:val="001E5665"/>
    <w:rsid w:val="001E5891"/>
    <w:rsid w:val="001E7B25"/>
    <w:rsid w:val="001E7EF8"/>
    <w:rsid w:val="001F02BD"/>
    <w:rsid w:val="001F0DD0"/>
    <w:rsid w:val="001F0F10"/>
    <w:rsid w:val="001F1639"/>
    <w:rsid w:val="001F1935"/>
    <w:rsid w:val="001F1B49"/>
    <w:rsid w:val="001F2648"/>
    <w:rsid w:val="001F3675"/>
    <w:rsid w:val="001F37FE"/>
    <w:rsid w:val="001F3F9E"/>
    <w:rsid w:val="001F5A35"/>
    <w:rsid w:val="001F5FC3"/>
    <w:rsid w:val="001F75C0"/>
    <w:rsid w:val="001F7BDD"/>
    <w:rsid w:val="002003B5"/>
    <w:rsid w:val="00200F99"/>
    <w:rsid w:val="00202E8A"/>
    <w:rsid w:val="002037D7"/>
    <w:rsid w:val="00203823"/>
    <w:rsid w:val="002039B9"/>
    <w:rsid w:val="00203FCB"/>
    <w:rsid w:val="00204B0F"/>
    <w:rsid w:val="00205A4C"/>
    <w:rsid w:val="0020685A"/>
    <w:rsid w:val="00206ABF"/>
    <w:rsid w:val="00206F01"/>
    <w:rsid w:val="002078A1"/>
    <w:rsid w:val="00207BAA"/>
    <w:rsid w:val="002110D9"/>
    <w:rsid w:val="00211A7D"/>
    <w:rsid w:val="00212005"/>
    <w:rsid w:val="0021250F"/>
    <w:rsid w:val="00212895"/>
    <w:rsid w:val="002130A5"/>
    <w:rsid w:val="00213739"/>
    <w:rsid w:val="00213F50"/>
    <w:rsid w:val="00214289"/>
    <w:rsid w:val="002152BE"/>
    <w:rsid w:val="002153B5"/>
    <w:rsid w:val="00215784"/>
    <w:rsid w:val="00216E17"/>
    <w:rsid w:val="00216F3E"/>
    <w:rsid w:val="00220586"/>
    <w:rsid w:val="00221B87"/>
    <w:rsid w:val="002223B0"/>
    <w:rsid w:val="00222ECB"/>
    <w:rsid w:val="0022319F"/>
    <w:rsid w:val="002234F1"/>
    <w:rsid w:val="002244C9"/>
    <w:rsid w:val="0022463F"/>
    <w:rsid w:val="00224738"/>
    <w:rsid w:val="002251EA"/>
    <w:rsid w:val="002259A4"/>
    <w:rsid w:val="00225DFF"/>
    <w:rsid w:val="002260FA"/>
    <w:rsid w:val="00227474"/>
    <w:rsid w:val="00227A04"/>
    <w:rsid w:val="002308B7"/>
    <w:rsid w:val="00230ADB"/>
    <w:rsid w:val="00230DAC"/>
    <w:rsid w:val="002310C8"/>
    <w:rsid w:val="00232289"/>
    <w:rsid w:val="00232A75"/>
    <w:rsid w:val="00233109"/>
    <w:rsid w:val="002338C5"/>
    <w:rsid w:val="00233AC0"/>
    <w:rsid w:val="0023461E"/>
    <w:rsid w:val="00234CE5"/>
    <w:rsid w:val="00234F2C"/>
    <w:rsid w:val="00235103"/>
    <w:rsid w:val="002357F2"/>
    <w:rsid w:val="00235807"/>
    <w:rsid w:val="00235C4F"/>
    <w:rsid w:val="0023611A"/>
    <w:rsid w:val="002368D8"/>
    <w:rsid w:val="0023774D"/>
    <w:rsid w:val="00237912"/>
    <w:rsid w:val="00240BD7"/>
    <w:rsid w:val="00242EA9"/>
    <w:rsid w:val="00243748"/>
    <w:rsid w:val="00243942"/>
    <w:rsid w:val="0024428A"/>
    <w:rsid w:val="002443B1"/>
    <w:rsid w:val="00244AEA"/>
    <w:rsid w:val="00245D04"/>
    <w:rsid w:val="002475B9"/>
    <w:rsid w:val="00247DD5"/>
    <w:rsid w:val="0025076E"/>
    <w:rsid w:val="00250BA6"/>
    <w:rsid w:val="002519D8"/>
    <w:rsid w:val="00252786"/>
    <w:rsid w:val="002528A0"/>
    <w:rsid w:val="00253AFB"/>
    <w:rsid w:val="00253FD5"/>
    <w:rsid w:val="002541B6"/>
    <w:rsid w:val="002544EE"/>
    <w:rsid w:val="002546D1"/>
    <w:rsid w:val="0025484D"/>
    <w:rsid w:val="00254D82"/>
    <w:rsid w:val="00254F2B"/>
    <w:rsid w:val="0025501E"/>
    <w:rsid w:val="0025704F"/>
    <w:rsid w:val="002573D1"/>
    <w:rsid w:val="0025795B"/>
    <w:rsid w:val="00257F57"/>
    <w:rsid w:val="00260FD4"/>
    <w:rsid w:val="00261E3F"/>
    <w:rsid w:val="00261E65"/>
    <w:rsid w:val="00261E6B"/>
    <w:rsid w:val="00264997"/>
    <w:rsid w:val="00264DC2"/>
    <w:rsid w:val="002651D3"/>
    <w:rsid w:val="00265619"/>
    <w:rsid w:val="002658C2"/>
    <w:rsid w:val="002658F3"/>
    <w:rsid w:val="00265C34"/>
    <w:rsid w:val="00266E53"/>
    <w:rsid w:val="002674EF"/>
    <w:rsid w:val="002678CC"/>
    <w:rsid w:val="00270A64"/>
    <w:rsid w:val="002718B0"/>
    <w:rsid w:val="00271D4D"/>
    <w:rsid w:val="00272D43"/>
    <w:rsid w:val="00272E08"/>
    <w:rsid w:val="00272F27"/>
    <w:rsid w:val="00273D55"/>
    <w:rsid w:val="002748EB"/>
    <w:rsid w:val="002754CB"/>
    <w:rsid w:val="0027656C"/>
    <w:rsid w:val="002766D4"/>
    <w:rsid w:val="002766FA"/>
    <w:rsid w:val="00276790"/>
    <w:rsid w:val="00277313"/>
    <w:rsid w:val="0028031C"/>
    <w:rsid w:val="00280A87"/>
    <w:rsid w:val="00280EEB"/>
    <w:rsid w:val="00281404"/>
    <w:rsid w:val="002815F8"/>
    <w:rsid w:val="002829C3"/>
    <w:rsid w:val="00282A05"/>
    <w:rsid w:val="00282A10"/>
    <w:rsid w:val="00282FFE"/>
    <w:rsid w:val="00283250"/>
    <w:rsid w:val="002837EC"/>
    <w:rsid w:val="0028428F"/>
    <w:rsid w:val="00284961"/>
    <w:rsid w:val="00285459"/>
    <w:rsid w:val="00285624"/>
    <w:rsid w:val="00286617"/>
    <w:rsid w:val="0028726B"/>
    <w:rsid w:val="00287342"/>
    <w:rsid w:val="00290A3D"/>
    <w:rsid w:val="00290BDC"/>
    <w:rsid w:val="00290E3D"/>
    <w:rsid w:val="002910D8"/>
    <w:rsid w:val="00291125"/>
    <w:rsid w:val="002915C2"/>
    <w:rsid w:val="00291602"/>
    <w:rsid w:val="00291987"/>
    <w:rsid w:val="00291B55"/>
    <w:rsid w:val="00291CEE"/>
    <w:rsid w:val="002921FA"/>
    <w:rsid w:val="00292709"/>
    <w:rsid w:val="00292FC5"/>
    <w:rsid w:val="00293058"/>
    <w:rsid w:val="00293A09"/>
    <w:rsid w:val="00294032"/>
    <w:rsid w:val="00294860"/>
    <w:rsid w:val="002951BE"/>
    <w:rsid w:val="00295897"/>
    <w:rsid w:val="00295B9C"/>
    <w:rsid w:val="00295C47"/>
    <w:rsid w:val="00296D33"/>
    <w:rsid w:val="00296ECD"/>
    <w:rsid w:val="00297F10"/>
    <w:rsid w:val="002A02A2"/>
    <w:rsid w:val="002A0B83"/>
    <w:rsid w:val="002A0D8C"/>
    <w:rsid w:val="002A1323"/>
    <w:rsid w:val="002A1662"/>
    <w:rsid w:val="002A203E"/>
    <w:rsid w:val="002A2153"/>
    <w:rsid w:val="002A258C"/>
    <w:rsid w:val="002A281C"/>
    <w:rsid w:val="002A2E09"/>
    <w:rsid w:val="002A3529"/>
    <w:rsid w:val="002A36CF"/>
    <w:rsid w:val="002A3875"/>
    <w:rsid w:val="002A4249"/>
    <w:rsid w:val="002A4A0A"/>
    <w:rsid w:val="002A525F"/>
    <w:rsid w:val="002A558F"/>
    <w:rsid w:val="002A5D96"/>
    <w:rsid w:val="002A7401"/>
    <w:rsid w:val="002A7B10"/>
    <w:rsid w:val="002A7B85"/>
    <w:rsid w:val="002A7E8E"/>
    <w:rsid w:val="002B06F5"/>
    <w:rsid w:val="002B0B3C"/>
    <w:rsid w:val="002B186A"/>
    <w:rsid w:val="002B1FCC"/>
    <w:rsid w:val="002B225F"/>
    <w:rsid w:val="002B28AC"/>
    <w:rsid w:val="002B2D62"/>
    <w:rsid w:val="002B356A"/>
    <w:rsid w:val="002B3D9D"/>
    <w:rsid w:val="002B42B4"/>
    <w:rsid w:val="002B4D2D"/>
    <w:rsid w:val="002B5123"/>
    <w:rsid w:val="002B51F5"/>
    <w:rsid w:val="002B54AE"/>
    <w:rsid w:val="002B5554"/>
    <w:rsid w:val="002B5F6B"/>
    <w:rsid w:val="002B6072"/>
    <w:rsid w:val="002B650C"/>
    <w:rsid w:val="002B6570"/>
    <w:rsid w:val="002B671E"/>
    <w:rsid w:val="002B6A66"/>
    <w:rsid w:val="002B6A6F"/>
    <w:rsid w:val="002B6C60"/>
    <w:rsid w:val="002B78A7"/>
    <w:rsid w:val="002C01CE"/>
    <w:rsid w:val="002C03DC"/>
    <w:rsid w:val="002C0BCF"/>
    <w:rsid w:val="002C0FBD"/>
    <w:rsid w:val="002C1305"/>
    <w:rsid w:val="002C1D12"/>
    <w:rsid w:val="002C1D43"/>
    <w:rsid w:val="002C234A"/>
    <w:rsid w:val="002C2989"/>
    <w:rsid w:val="002C2B36"/>
    <w:rsid w:val="002C2E45"/>
    <w:rsid w:val="002C3127"/>
    <w:rsid w:val="002C3757"/>
    <w:rsid w:val="002C3864"/>
    <w:rsid w:val="002C38A3"/>
    <w:rsid w:val="002C40D6"/>
    <w:rsid w:val="002C419C"/>
    <w:rsid w:val="002C52F1"/>
    <w:rsid w:val="002C5454"/>
    <w:rsid w:val="002C5BF7"/>
    <w:rsid w:val="002C6200"/>
    <w:rsid w:val="002C7B30"/>
    <w:rsid w:val="002D06EB"/>
    <w:rsid w:val="002D08D9"/>
    <w:rsid w:val="002D1253"/>
    <w:rsid w:val="002D14F6"/>
    <w:rsid w:val="002D1748"/>
    <w:rsid w:val="002D1907"/>
    <w:rsid w:val="002D1D0A"/>
    <w:rsid w:val="002D1E68"/>
    <w:rsid w:val="002D2022"/>
    <w:rsid w:val="002D2587"/>
    <w:rsid w:val="002D263C"/>
    <w:rsid w:val="002D28E7"/>
    <w:rsid w:val="002D2D38"/>
    <w:rsid w:val="002D2EA0"/>
    <w:rsid w:val="002D33FF"/>
    <w:rsid w:val="002D3A0E"/>
    <w:rsid w:val="002D3D7F"/>
    <w:rsid w:val="002D4622"/>
    <w:rsid w:val="002D4AFF"/>
    <w:rsid w:val="002D50B0"/>
    <w:rsid w:val="002D52D0"/>
    <w:rsid w:val="002D58E7"/>
    <w:rsid w:val="002D5DF9"/>
    <w:rsid w:val="002D6940"/>
    <w:rsid w:val="002D6ADE"/>
    <w:rsid w:val="002D6B32"/>
    <w:rsid w:val="002D6E1B"/>
    <w:rsid w:val="002D7510"/>
    <w:rsid w:val="002D7F45"/>
    <w:rsid w:val="002E034E"/>
    <w:rsid w:val="002E06D1"/>
    <w:rsid w:val="002E0F6F"/>
    <w:rsid w:val="002E2200"/>
    <w:rsid w:val="002E2288"/>
    <w:rsid w:val="002E26BA"/>
    <w:rsid w:val="002E2C24"/>
    <w:rsid w:val="002E2C3E"/>
    <w:rsid w:val="002E330A"/>
    <w:rsid w:val="002E38CD"/>
    <w:rsid w:val="002E46E1"/>
    <w:rsid w:val="002E49AE"/>
    <w:rsid w:val="002E52F5"/>
    <w:rsid w:val="002E5B3F"/>
    <w:rsid w:val="002E5CD2"/>
    <w:rsid w:val="002E743E"/>
    <w:rsid w:val="002F0AEC"/>
    <w:rsid w:val="002F0BB2"/>
    <w:rsid w:val="002F0E50"/>
    <w:rsid w:val="002F1349"/>
    <w:rsid w:val="002F359F"/>
    <w:rsid w:val="002F424E"/>
    <w:rsid w:val="002F435E"/>
    <w:rsid w:val="002F50AB"/>
    <w:rsid w:val="002F5FF3"/>
    <w:rsid w:val="002F672E"/>
    <w:rsid w:val="002F7141"/>
    <w:rsid w:val="002F7153"/>
    <w:rsid w:val="002F7BFD"/>
    <w:rsid w:val="0030029E"/>
    <w:rsid w:val="003006BB"/>
    <w:rsid w:val="003016D7"/>
    <w:rsid w:val="0030178D"/>
    <w:rsid w:val="00302A4B"/>
    <w:rsid w:val="00304475"/>
    <w:rsid w:val="003054ED"/>
    <w:rsid w:val="00305715"/>
    <w:rsid w:val="0030637B"/>
    <w:rsid w:val="00306523"/>
    <w:rsid w:val="00307274"/>
    <w:rsid w:val="0030762B"/>
    <w:rsid w:val="003078FA"/>
    <w:rsid w:val="003100B7"/>
    <w:rsid w:val="003104A4"/>
    <w:rsid w:val="003109B8"/>
    <w:rsid w:val="003114F2"/>
    <w:rsid w:val="003117BF"/>
    <w:rsid w:val="00312AB9"/>
    <w:rsid w:val="003138CE"/>
    <w:rsid w:val="0031411E"/>
    <w:rsid w:val="00314519"/>
    <w:rsid w:val="003146BE"/>
    <w:rsid w:val="003146D4"/>
    <w:rsid w:val="0031489D"/>
    <w:rsid w:val="003148B1"/>
    <w:rsid w:val="003156D0"/>
    <w:rsid w:val="00315B1C"/>
    <w:rsid w:val="00317A0E"/>
    <w:rsid w:val="00317C62"/>
    <w:rsid w:val="00317E5B"/>
    <w:rsid w:val="00320B69"/>
    <w:rsid w:val="00321299"/>
    <w:rsid w:val="003215FC"/>
    <w:rsid w:val="00321988"/>
    <w:rsid w:val="00323035"/>
    <w:rsid w:val="0032367A"/>
    <w:rsid w:val="003236A2"/>
    <w:rsid w:val="00324A68"/>
    <w:rsid w:val="00324E87"/>
    <w:rsid w:val="003253E1"/>
    <w:rsid w:val="00326301"/>
    <w:rsid w:val="00326D20"/>
    <w:rsid w:val="00327573"/>
    <w:rsid w:val="003277C9"/>
    <w:rsid w:val="0032784D"/>
    <w:rsid w:val="00327890"/>
    <w:rsid w:val="003300F4"/>
    <w:rsid w:val="003316B7"/>
    <w:rsid w:val="00331740"/>
    <w:rsid w:val="00331C20"/>
    <w:rsid w:val="00332873"/>
    <w:rsid w:val="0033408D"/>
    <w:rsid w:val="003349DF"/>
    <w:rsid w:val="00334E64"/>
    <w:rsid w:val="00334ED9"/>
    <w:rsid w:val="00336081"/>
    <w:rsid w:val="003360A7"/>
    <w:rsid w:val="00336440"/>
    <w:rsid w:val="003379EF"/>
    <w:rsid w:val="00337A8A"/>
    <w:rsid w:val="00337D33"/>
    <w:rsid w:val="00340673"/>
    <w:rsid w:val="003408D1"/>
    <w:rsid w:val="00340C7E"/>
    <w:rsid w:val="00340F62"/>
    <w:rsid w:val="0034142C"/>
    <w:rsid w:val="00341BE7"/>
    <w:rsid w:val="003426C8"/>
    <w:rsid w:val="0034278F"/>
    <w:rsid w:val="00342F35"/>
    <w:rsid w:val="00343165"/>
    <w:rsid w:val="00343AA1"/>
    <w:rsid w:val="00343D08"/>
    <w:rsid w:val="00344133"/>
    <w:rsid w:val="003451E0"/>
    <w:rsid w:val="003451EE"/>
    <w:rsid w:val="00345472"/>
    <w:rsid w:val="00345545"/>
    <w:rsid w:val="0034592D"/>
    <w:rsid w:val="00345F52"/>
    <w:rsid w:val="003462D4"/>
    <w:rsid w:val="0034781B"/>
    <w:rsid w:val="003502B2"/>
    <w:rsid w:val="003502BA"/>
    <w:rsid w:val="003513F7"/>
    <w:rsid w:val="0035148E"/>
    <w:rsid w:val="00352271"/>
    <w:rsid w:val="003527DC"/>
    <w:rsid w:val="00352B54"/>
    <w:rsid w:val="00352BE6"/>
    <w:rsid w:val="003535C9"/>
    <w:rsid w:val="0035459D"/>
    <w:rsid w:val="003549D7"/>
    <w:rsid w:val="00354BA6"/>
    <w:rsid w:val="00354E4C"/>
    <w:rsid w:val="00354EB3"/>
    <w:rsid w:val="00355BDD"/>
    <w:rsid w:val="00355EE9"/>
    <w:rsid w:val="00356619"/>
    <w:rsid w:val="003569E4"/>
    <w:rsid w:val="00357B6F"/>
    <w:rsid w:val="00360808"/>
    <w:rsid w:val="003613D2"/>
    <w:rsid w:val="003614FA"/>
    <w:rsid w:val="00361636"/>
    <w:rsid w:val="003617BF"/>
    <w:rsid w:val="00361E1C"/>
    <w:rsid w:val="00362AB9"/>
    <w:rsid w:val="00362C6B"/>
    <w:rsid w:val="003634C7"/>
    <w:rsid w:val="003634EF"/>
    <w:rsid w:val="00363BF7"/>
    <w:rsid w:val="003653EB"/>
    <w:rsid w:val="003658B9"/>
    <w:rsid w:val="0036647D"/>
    <w:rsid w:val="00366519"/>
    <w:rsid w:val="00367B10"/>
    <w:rsid w:val="00367BA5"/>
    <w:rsid w:val="00367F22"/>
    <w:rsid w:val="003709C5"/>
    <w:rsid w:val="003711AD"/>
    <w:rsid w:val="00371305"/>
    <w:rsid w:val="003713F0"/>
    <w:rsid w:val="00371515"/>
    <w:rsid w:val="0037163C"/>
    <w:rsid w:val="00372455"/>
    <w:rsid w:val="00372973"/>
    <w:rsid w:val="003734C9"/>
    <w:rsid w:val="003738D7"/>
    <w:rsid w:val="00376134"/>
    <w:rsid w:val="003765F6"/>
    <w:rsid w:val="003775F4"/>
    <w:rsid w:val="00380004"/>
    <w:rsid w:val="0038082A"/>
    <w:rsid w:val="00380B28"/>
    <w:rsid w:val="00380C3B"/>
    <w:rsid w:val="003811EF"/>
    <w:rsid w:val="00382CBB"/>
    <w:rsid w:val="00382DD7"/>
    <w:rsid w:val="00382F04"/>
    <w:rsid w:val="00382FC6"/>
    <w:rsid w:val="00383295"/>
    <w:rsid w:val="00384220"/>
    <w:rsid w:val="00384329"/>
    <w:rsid w:val="00385770"/>
    <w:rsid w:val="00385892"/>
    <w:rsid w:val="00385DCB"/>
    <w:rsid w:val="00386274"/>
    <w:rsid w:val="0038633B"/>
    <w:rsid w:val="00386AF8"/>
    <w:rsid w:val="00386B8E"/>
    <w:rsid w:val="00386FD2"/>
    <w:rsid w:val="00387417"/>
    <w:rsid w:val="0039006A"/>
    <w:rsid w:val="003911DA"/>
    <w:rsid w:val="003916D0"/>
    <w:rsid w:val="00392959"/>
    <w:rsid w:val="00392AE9"/>
    <w:rsid w:val="00392CDA"/>
    <w:rsid w:val="00393ADB"/>
    <w:rsid w:val="00393BB5"/>
    <w:rsid w:val="00394746"/>
    <w:rsid w:val="00395E5D"/>
    <w:rsid w:val="00396087"/>
    <w:rsid w:val="003978E7"/>
    <w:rsid w:val="00397DD8"/>
    <w:rsid w:val="003A0428"/>
    <w:rsid w:val="003A079D"/>
    <w:rsid w:val="003A0973"/>
    <w:rsid w:val="003A0B69"/>
    <w:rsid w:val="003A11D9"/>
    <w:rsid w:val="003A1AF0"/>
    <w:rsid w:val="003A1EB1"/>
    <w:rsid w:val="003A2437"/>
    <w:rsid w:val="003A2A34"/>
    <w:rsid w:val="003A3976"/>
    <w:rsid w:val="003A3D90"/>
    <w:rsid w:val="003A4B0A"/>
    <w:rsid w:val="003A5877"/>
    <w:rsid w:val="003A5DF2"/>
    <w:rsid w:val="003A6776"/>
    <w:rsid w:val="003A6C7A"/>
    <w:rsid w:val="003A70DC"/>
    <w:rsid w:val="003A7D86"/>
    <w:rsid w:val="003B079F"/>
    <w:rsid w:val="003B0BCD"/>
    <w:rsid w:val="003B0CEB"/>
    <w:rsid w:val="003B1769"/>
    <w:rsid w:val="003B2CD9"/>
    <w:rsid w:val="003B31AE"/>
    <w:rsid w:val="003B3596"/>
    <w:rsid w:val="003B454F"/>
    <w:rsid w:val="003B4D59"/>
    <w:rsid w:val="003B542C"/>
    <w:rsid w:val="003B5C75"/>
    <w:rsid w:val="003B5FE0"/>
    <w:rsid w:val="003B62B5"/>
    <w:rsid w:val="003C015F"/>
    <w:rsid w:val="003C032A"/>
    <w:rsid w:val="003C089A"/>
    <w:rsid w:val="003C12D3"/>
    <w:rsid w:val="003C1700"/>
    <w:rsid w:val="003C1B14"/>
    <w:rsid w:val="003C22AB"/>
    <w:rsid w:val="003C26BF"/>
    <w:rsid w:val="003C2F13"/>
    <w:rsid w:val="003C306B"/>
    <w:rsid w:val="003C3534"/>
    <w:rsid w:val="003C53D6"/>
    <w:rsid w:val="003C568D"/>
    <w:rsid w:val="003C61A1"/>
    <w:rsid w:val="003C6E36"/>
    <w:rsid w:val="003C7355"/>
    <w:rsid w:val="003C7AF0"/>
    <w:rsid w:val="003D1508"/>
    <w:rsid w:val="003D17BA"/>
    <w:rsid w:val="003D20F1"/>
    <w:rsid w:val="003D28A6"/>
    <w:rsid w:val="003D3197"/>
    <w:rsid w:val="003D3496"/>
    <w:rsid w:val="003D43EC"/>
    <w:rsid w:val="003D44E1"/>
    <w:rsid w:val="003D4979"/>
    <w:rsid w:val="003D508E"/>
    <w:rsid w:val="003D512B"/>
    <w:rsid w:val="003D51FE"/>
    <w:rsid w:val="003D543F"/>
    <w:rsid w:val="003D6482"/>
    <w:rsid w:val="003D6980"/>
    <w:rsid w:val="003D7607"/>
    <w:rsid w:val="003D786F"/>
    <w:rsid w:val="003D79FE"/>
    <w:rsid w:val="003E0429"/>
    <w:rsid w:val="003E051B"/>
    <w:rsid w:val="003E0CB4"/>
    <w:rsid w:val="003E161E"/>
    <w:rsid w:val="003E27C7"/>
    <w:rsid w:val="003E2B43"/>
    <w:rsid w:val="003E2D9D"/>
    <w:rsid w:val="003E2EF3"/>
    <w:rsid w:val="003E301D"/>
    <w:rsid w:val="003E31C2"/>
    <w:rsid w:val="003E3DEF"/>
    <w:rsid w:val="003E4852"/>
    <w:rsid w:val="003E5075"/>
    <w:rsid w:val="003E5111"/>
    <w:rsid w:val="003E5C2B"/>
    <w:rsid w:val="003E5DC5"/>
    <w:rsid w:val="003E5E5B"/>
    <w:rsid w:val="003E5F70"/>
    <w:rsid w:val="003E65E5"/>
    <w:rsid w:val="003E676C"/>
    <w:rsid w:val="003E6C75"/>
    <w:rsid w:val="003E7464"/>
    <w:rsid w:val="003E7C17"/>
    <w:rsid w:val="003E7E0D"/>
    <w:rsid w:val="003F02A3"/>
    <w:rsid w:val="003F05B6"/>
    <w:rsid w:val="003F0618"/>
    <w:rsid w:val="003F1324"/>
    <w:rsid w:val="003F15A9"/>
    <w:rsid w:val="003F1C60"/>
    <w:rsid w:val="003F2D23"/>
    <w:rsid w:val="003F34A4"/>
    <w:rsid w:val="003F4867"/>
    <w:rsid w:val="003F4FC3"/>
    <w:rsid w:val="003F5132"/>
    <w:rsid w:val="003F5E83"/>
    <w:rsid w:val="003F5FEB"/>
    <w:rsid w:val="003F64A6"/>
    <w:rsid w:val="003F65D1"/>
    <w:rsid w:val="003F661F"/>
    <w:rsid w:val="003F6A31"/>
    <w:rsid w:val="003F6E93"/>
    <w:rsid w:val="003F6F79"/>
    <w:rsid w:val="003F7C2E"/>
    <w:rsid w:val="00400AAB"/>
    <w:rsid w:val="00400AE8"/>
    <w:rsid w:val="00400BAB"/>
    <w:rsid w:val="004022F9"/>
    <w:rsid w:val="00402FE9"/>
    <w:rsid w:val="0040424F"/>
    <w:rsid w:val="00404591"/>
    <w:rsid w:val="00404611"/>
    <w:rsid w:val="00406507"/>
    <w:rsid w:val="00407645"/>
    <w:rsid w:val="00407940"/>
    <w:rsid w:val="00407E8D"/>
    <w:rsid w:val="00411D40"/>
    <w:rsid w:val="004121DD"/>
    <w:rsid w:val="00412BED"/>
    <w:rsid w:val="0041327E"/>
    <w:rsid w:val="00413F39"/>
    <w:rsid w:val="00414111"/>
    <w:rsid w:val="004149A5"/>
    <w:rsid w:val="00415242"/>
    <w:rsid w:val="004156F4"/>
    <w:rsid w:val="00415737"/>
    <w:rsid w:val="004157F6"/>
    <w:rsid w:val="00415B3A"/>
    <w:rsid w:val="00416A48"/>
    <w:rsid w:val="00416E25"/>
    <w:rsid w:val="0041715F"/>
    <w:rsid w:val="004172CC"/>
    <w:rsid w:val="00417B57"/>
    <w:rsid w:val="0042051C"/>
    <w:rsid w:val="0042075A"/>
    <w:rsid w:val="00420985"/>
    <w:rsid w:val="00421234"/>
    <w:rsid w:val="0042181D"/>
    <w:rsid w:val="004222B1"/>
    <w:rsid w:val="00424CF8"/>
    <w:rsid w:val="00424FE9"/>
    <w:rsid w:val="0042579B"/>
    <w:rsid w:val="00425AE7"/>
    <w:rsid w:val="00425C16"/>
    <w:rsid w:val="0042653A"/>
    <w:rsid w:val="004269C7"/>
    <w:rsid w:val="00426F08"/>
    <w:rsid w:val="00427E0F"/>
    <w:rsid w:val="00430314"/>
    <w:rsid w:val="00431163"/>
    <w:rsid w:val="00431789"/>
    <w:rsid w:val="00431E26"/>
    <w:rsid w:val="004322EF"/>
    <w:rsid w:val="0043288E"/>
    <w:rsid w:val="00432958"/>
    <w:rsid w:val="004337F3"/>
    <w:rsid w:val="00433C79"/>
    <w:rsid w:val="00433D4B"/>
    <w:rsid w:val="00433D64"/>
    <w:rsid w:val="004348F5"/>
    <w:rsid w:val="00435D79"/>
    <w:rsid w:val="00436029"/>
    <w:rsid w:val="00436974"/>
    <w:rsid w:val="0043697A"/>
    <w:rsid w:val="00436D74"/>
    <w:rsid w:val="00436F0C"/>
    <w:rsid w:val="004371E8"/>
    <w:rsid w:val="004401F5"/>
    <w:rsid w:val="00440440"/>
    <w:rsid w:val="004409EA"/>
    <w:rsid w:val="00440B5B"/>
    <w:rsid w:val="0044142F"/>
    <w:rsid w:val="00441602"/>
    <w:rsid w:val="00441A50"/>
    <w:rsid w:val="00441EB3"/>
    <w:rsid w:val="00442F13"/>
    <w:rsid w:val="00443101"/>
    <w:rsid w:val="0044331C"/>
    <w:rsid w:val="004444E0"/>
    <w:rsid w:val="004445D2"/>
    <w:rsid w:val="00444B28"/>
    <w:rsid w:val="00444E0B"/>
    <w:rsid w:val="004450D2"/>
    <w:rsid w:val="00445BD1"/>
    <w:rsid w:val="00446307"/>
    <w:rsid w:val="004468E6"/>
    <w:rsid w:val="00446D62"/>
    <w:rsid w:val="0044727F"/>
    <w:rsid w:val="004476C5"/>
    <w:rsid w:val="00447AD5"/>
    <w:rsid w:val="00447B63"/>
    <w:rsid w:val="00450133"/>
    <w:rsid w:val="00450555"/>
    <w:rsid w:val="00450627"/>
    <w:rsid w:val="0045239B"/>
    <w:rsid w:val="0045286E"/>
    <w:rsid w:val="00452A88"/>
    <w:rsid w:val="0045375A"/>
    <w:rsid w:val="00453B26"/>
    <w:rsid w:val="00454693"/>
    <w:rsid w:val="004546BF"/>
    <w:rsid w:val="00455468"/>
    <w:rsid w:val="00456111"/>
    <w:rsid w:val="00456794"/>
    <w:rsid w:val="00456F3B"/>
    <w:rsid w:val="00457799"/>
    <w:rsid w:val="00460690"/>
    <w:rsid w:val="00461412"/>
    <w:rsid w:val="0046331C"/>
    <w:rsid w:val="00464BE7"/>
    <w:rsid w:val="00464D8F"/>
    <w:rsid w:val="0046510C"/>
    <w:rsid w:val="004657A6"/>
    <w:rsid w:val="00465ABA"/>
    <w:rsid w:val="004667D8"/>
    <w:rsid w:val="00466D15"/>
    <w:rsid w:val="00467AF4"/>
    <w:rsid w:val="0047038B"/>
    <w:rsid w:val="004708A8"/>
    <w:rsid w:val="004720FF"/>
    <w:rsid w:val="00472278"/>
    <w:rsid w:val="004728DD"/>
    <w:rsid w:val="00472926"/>
    <w:rsid w:val="0047297A"/>
    <w:rsid w:val="0047444E"/>
    <w:rsid w:val="0047461B"/>
    <w:rsid w:val="00474E67"/>
    <w:rsid w:val="0047530C"/>
    <w:rsid w:val="00475616"/>
    <w:rsid w:val="004768FA"/>
    <w:rsid w:val="00476B46"/>
    <w:rsid w:val="004779BF"/>
    <w:rsid w:val="00477BE5"/>
    <w:rsid w:val="00477C41"/>
    <w:rsid w:val="00480234"/>
    <w:rsid w:val="004802E1"/>
    <w:rsid w:val="0048031F"/>
    <w:rsid w:val="004811D1"/>
    <w:rsid w:val="00481382"/>
    <w:rsid w:val="0048334B"/>
    <w:rsid w:val="00483613"/>
    <w:rsid w:val="00485BF5"/>
    <w:rsid w:val="00485EC8"/>
    <w:rsid w:val="004866E4"/>
    <w:rsid w:val="00487ECB"/>
    <w:rsid w:val="00490775"/>
    <w:rsid w:val="00490DFB"/>
    <w:rsid w:val="004910A0"/>
    <w:rsid w:val="004918D0"/>
    <w:rsid w:val="004918DB"/>
    <w:rsid w:val="004921B8"/>
    <w:rsid w:val="0049235B"/>
    <w:rsid w:val="00492412"/>
    <w:rsid w:val="0049430D"/>
    <w:rsid w:val="004943FE"/>
    <w:rsid w:val="00494843"/>
    <w:rsid w:val="00494B66"/>
    <w:rsid w:val="00494C5E"/>
    <w:rsid w:val="00494CB8"/>
    <w:rsid w:val="00494D08"/>
    <w:rsid w:val="00495C66"/>
    <w:rsid w:val="00495E73"/>
    <w:rsid w:val="00496606"/>
    <w:rsid w:val="004970AF"/>
    <w:rsid w:val="004974BB"/>
    <w:rsid w:val="0049759C"/>
    <w:rsid w:val="00497974"/>
    <w:rsid w:val="004A0B62"/>
    <w:rsid w:val="004A0D4A"/>
    <w:rsid w:val="004A1A2B"/>
    <w:rsid w:val="004A1AB6"/>
    <w:rsid w:val="004A27FA"/>
    <w:rsid w:val="004A2B73"/>
    <w:rsid w:val="004A3499"/>
    <w:rsid w:val="004A35D1"/>
    <w:rsid w:val="004A38B0"/>
    <w:rsid w:val="004A39FF"/>
    <w:rsid w:val="004A40BB"/>
    <w:rsid w:val="004A4134"/>
    <w:rsid w:val="004A4F00"/>
    <w:rsid w:val="004A6078"/>
    <w:rsid w:val="004A61A9"/>
    <w:rsid w:val="004A6E5C"/>
    <w:rsid w:val="004A7013"/>
    <w:rsid w:val="004A72D4"/>
    <w:rsid w:val="004A72E2"/>
    <w:rsid w:val="004A7AC5"/>
    <w:rsid w:val="004B156F"/>
    <w:rsid w:val="004B18F5"/>
    <w:rsid w:val="004B1CBD"/>
    <w:rsid w:val="004B2699"/>
    <w:rsid w:val="004B27AF"/>
    <w:rsid w:val="004B3826"/>
    <w:rsid w:val="004B38CD"/>
    <w:rsid w:val="004B3D17"/>
    <w:rsid w:val="004B40A3"/>
    <w:rsid w:val="004B527E"/>
    <w:rsid w:val="004B5A9B"/>
    <w:rsid w:val="004B5C78"/>
    <w:rsid w:val="004C03A7"/>
    <w:rsid w:val="004C04C4"/>
    <w:rsid w:val="004C0C0C"/>
    <w:rsid w:val="004C0D7D"/>
    <w:rsid w:val="004C1733"/>
    <w:rsid w:val="004C1A15"/>
    <w:rsid w:val="004C1BF6"/>
    <w:rsid w:val="004C305A"/>
    <w:rsid w:val="004C3485"/>
    <w:rsid w:val="004C3A58"/>
    <w:rsid w:val="004C625A"/>
    <w:rsid w:val="004C6372"/>
    <w:rsid w:val="004C6B92"/>
    <w:rsid w:val="004C6CD5"/>
    <w:rsid w:val="004D0577"/>
    <w:rsid w:val="004D1905"/>
    <w:rsid w:val="004D2790"/>
    <w:rsid w:val="004D27DF"/>
    <w:rsid w:val="004D28AB"/>
    <w:rsid w:val="004D3AA1"/>
    <w:rsid w:val="004D3C25"/>
    <w:rsid w:val="004D4CCC"/>
    <w:rsid w:val="004D4D9E"/>
    <w:rsid w:val="004D4E3C"/>
    <w:rsid w:val="004D5993"/>
    <w:rsid w:val="004D626D"/>
    <w:rsid w:val="004D6C25"/>
    <w:rsid w:val="004D7772"/>
    <w:rsid w:val="004E01D3"/>
    <w:rsid w:val="004E051D"/>
    <w:rsid w:val="004E1CDD"/>
    <w:rsid w:val="004E1E27"/>
    <w:rsid w:val="004E2AC2"/>
    <w:rsid w:val="004E3533"/>
    <w:rsid w:val="004E38CF"/>
    <w:rsid w:val="004E4B81"/>
    <w:rsid w:val="004E531E"/>
    <w:rsid w:val="004E5372"/>
    <w:rsid w:val="004E726C"/>
    <w:rsid w:val="004E788E"/>
    <w:rsid w:val="004F0CDE"/>
    <w:rsid w:val="004F0FA1"/>
    <w:rsid w:val="004F1AC4"/>
    <w:rsid w:val="004F2413"/>
    <w:rsid w:val="004F254E"/>
    <w:rsid w:val="004F3552"/>
    <w:rsid w:val="004F3B6C"/>
    <w:rsid w:val="004F437F"/>
    <w:rsid w:val="004F4D15"/>
    <w:rsid w:val="004F53B1"/>
    <w:rsid w:val="004F5840"/>
    <w:rsid w:val="004F5879"/>
    <w:rsid w:val="004F640E"/>
    <w:rsid w:val="004F799A"/>
    <w:rsid w:val="004F7C8D"/>
    <w:rsid w:val="0050041E"/>
    <w:rsid w:val="005009BF"/>
    <w:rsid w:val="005010FF"/>
    <w:rsid w:val="00501217"/>
    <w:rsid w:val="00501DD5"/>
    <w:rsid w:val="00502B12"/>
    <w:rsid w:val="005039E0"/>
    <w:rsid w:val="005040F8"/>
    <w:rsid w:val="005049A6"/>
    <w:rsid w:val="005049E5"/>
    <w:rsid w:val="0050533B"/>
    <w:rsid w:val="00505A1D"/>
    <w:rsid w:val="00506705"/>
    <w:rsid w:val="00510206"/>
    <w:rsid w:val="005111AA"/>
    <w:rsid w:val="005121A6"/>
    <w:rsid w:val="00513069"/>
    <w:rsid w:val="005139DD"/>
    <w:rsid w:val="005140B9"/>
    <w:rsid w:val="005142F5"/>
    <w:rsid w:val="005147D5"/>
    <w:rsid w:val="0051485A"/>
    <w:rsid w:val="00515D2F"/>
    <w:rsid w:val="00515EAE"/>
    <w:rsid w:val="0051670C"/>
    <w:rsid w:val="005169EF"/>
    <w:rsid w:val="00516D92"/>
    <w:rsid w:val="005206C8"/>
    <w:rsid w:val="005211DD"/>
    <w:rsid w:val="00521C50"/>
    <w:rsid w:val="00521CBB"/>
    <w:rsid w:val="00522112"/>
    <w:rsid w:val="005225A6"/>
    <w:rsid w:val="00522A41"/>
    <w:rsid w:val="00523DAE"/>
    <w:rsid w:val="00524349"/>
    <w:rsid w:val="00524F3D"/>
    <w:rsid w:val="005254D1"/>
    <w:rsid w:val="00525766"/>
    <w:rsid w:val="0052597C"/>
    <w:rsid w:val="00525A4F"/>
    <w:rsid w:val="005261F6"/>
    <w:rsid w:val="00526BEE"/>
    <w:rsid w:val="00526E12"/>
    <w:rsid w:val="0052705A"/>
    <w:rsid w:val="005275DA"/>
    <w:rsid w:val="0052778B"/>
    <w:rsid w:val="005304D5"/>
    <w:rsid w:val="0053121B"/>
    <w:rsid w:val="00532A0A"/>
    <w:rsid w:val="00532D73"/>
    <w:rsid w:val="005333EB"/>
    <w:rsid w:val="00533CB8"/>
    <w:rsid w:val="00534234"/>
    <w:rsid w:val="00534FAA"/>
    <w:rsid w:val="0053582C"/>
    <w:rsid w:val="005359F9"/>
    <w:rsid w:val="00536042"/>
    <w:rsid w:val="00536577"/>
    <w:rsid w:val="005365E3"/>
    <w:rsid w:val="00536CA7"/>
    <w:rsid w:val="00536EF0"/>
    <w:rsid w:val="00540081"/>
    <w:rsid w:val="005401C1"/>
    <w:rsid w:val="00540225"/>
    <w:rsid w:val="005405F7"/>
    <w:rsid w:val="005409DF"/>
    <w:rsid w:val="00541380"/>
    <w:rsid w:val="0054175B"/>
    <w:rsid w:val="005418BD"/>
    <w:rsid w:val="00541FE6"/>
    <w:rsid w:val="005423A8"/>
    <w:rsid w:val="005428E2"/>
    <w:rsid w:val="00542D9F"/>
    <w:rsid w:val="00543554"/>
    <w:rsid w:val="00545BA9"/>
    <w:rsid w:val="00545F7C"/>
    <w:rsid w:val="00547F01"/>
    <w:rsid w:val="0055013F"/>
    <w:rsid w:val="0055040D"/>
    <w:rsid w:val="0055119C"/>
    <w:rsid w:val="00551759"/>
    <w:rsid w:val="00551B0D"/>
    <w:rsid w:val="00551BA8"/>
    <w:rsid w:val="00552363"/>
    <w:rsid w:val="0055479C"/>
    <w:rsid w:val="00554910"/>
    <w:rsid w:val="005549E6"/>
    <w:rsid w:val="00554B3A"/>
    <w:rsid w:val="00555874"/>
    <w:rsid w:val="005559AF"/>
    <w:rsid w:val="005559B4"/>
    <w:rsid w:val="005565F6"/>
    <w:rsid w:val="0055675E"/>
    <w:rsid w:val="00557345"/>
    <w:rsid w:val="00557750"/>
    <w:rsid w:val="00557B9F"/>
    <w:rsid w:val="00560456"/>
    <w:rsid w:val="00561249"/>
    <w:rsid w:val="0056156F"/>
    <w:rsid w:val="00561EB9"/>
    <w:rsid w:val="00561F96"/>
    <w:rsid w:val="005621BD"/>
    <w:rsid w:val="0056221B"/>
    <w:rsid w:val="005625F1"/>
    <w:rsid w:val="005627C2"/>
    <w:rsid w:val="0056302E"/>
    <w:rsid w:val="005634DD"/>
    <w:rsid w:val="005634FD"/>
    <w:rsid w:val="00563C6F"/>
    <w:rsid w:val="00563D9F"/>
    <w:rsid w:val="0056493B"/>
    <w:rsid w:val="00565000"/>
    <w:rsid w:val="005666B2"/>
    <w:rsid w:val="0057018F"/>
    <w:rsid w:val="00571939"/>
    <w:rsid w:val="00571DA6"/>
    <w:rsid w:val="00572F0A"/>
    <w:rsid w:val="005739EE"/>
    <w:rsid w:val="00574801"/>
    <w:rsid w:val="00575A98"/>
    <w:rsid w:val="00576451"/>
    <w:rsid w:val="00576B9F"/>
    <w:rsid w:val="00576BBB"/>
    <w:rsid w:val="0057756D"/>
    <w:rsid w:val="005777D6"/>
    <w:rsid w:val="005779EB"/>
    <w:rsid w:val="005801EB"/>
    <w:rsid w:val="005802C7"/>
    <w:rsid w:val="0058229E"/>
    <w:rsid w:val="005825F7"/>
    <w:rsid w:val="00582FE5"/>
    <w:rsid w:val="005834C6"/>
    <w:rsid w:val="00583C15"/>
    <w:rsid w:val="00585601"/>
    <w:rsid w:val="00585E77"/>
    <w:rsid w:val="00586397"/>
    <w:rsid w:val="00586448"/>
    <w:rsid w:val="00586541"/>
    <w:rsid w:val="00586DD2"/>
    <w:rsid w:val="0058761F"/>
    <w:rsid w:val="00587765"/>
    <w:rsid w:val="0059011C"/>
    <w:rsid w:val="00590494"/>
    <w:rsid w:val="00590DB4"/>
    <w:rsid w:val="00590F62"/>
    <w:rsid w:val="00592420"/>
    <w:rsid w:val="00593838"/>
    <w:rsid w:val="00593CFE"/>
    <w:rsid w:val="005940CC"/>
    <w:rsid w:val="00594290"/>
    <w:rsid w:val="00595977"/>
    <w:rsid w:val="00595D37"/>
    <w:rsid w:val="00596455"/>
    <w:rsid w:val="00596665"/>
    <w:rsid w:val="00596DE4"/>
    <w:rsid w:val="00596E6E"/>
    <w:rsid w:val="00596F6A"/>
    <w:rsid w:val="00597985"/>
    <w:rsid w:val="00597B78"/>
    <w:rsid w:val="00597F53"/>
    <w:rsid w:val="005A040D"/>
    <w:rsid w:val="005A061D"/>
    <w:rsid w:val="005A0BBA"/>
    <w:rsid w:val="005A114D"/>
    <w:rsid w:val="005A14EC"/>
    <w:rsid w:val="005A19FD"/>
    <w:rsid w:val="005A1B20"/>
    <w:rsid w:val="005A252E"/>
    <w:rsid w:val="005A3077"/>
    <w:rsid w:val="005A4497"/>
    <w:rsid w:val="005A5A49"/>
    <w:rsid w:val="005A61EF"/>
    <w:rsid w:val="005A677A"/>
    <w:rsid w:val="005A6A8B"/>
    <w:rsid w:val="005A6CAE"/>
    <w:rsid w:val="005B012B"/>
    <w:rsid w:val="005B070A"/>
    <w:rsid w:val="005B1242"/>
    <w:rsid w:val="005B20C0"/>
    <w:rsid w:val="005B272D"/>
    <w:rsid w:val="005B2FC8"/>
    <w:rsid w:val="005B3114"/>
    <w:rsid w:val="005B317A"/>
    <w:rsid w:val="005B3794"/>
    <w:rsid w:val="005B442A"/>
    <w:rsid w:val="005B44DF"/>
    <w:rsid w:val="005B4A3A"/>
    <w:rsid w:val="005B4A70"/>
    <w:rsid w:val="005B52BE"/>
    <w:rsid w:val="005B5857"/>
    <w:rsid w:val="005B58EF"/>
    <w:rsid w:val="005B5E03"/>
    <w:rsid w:val="005B6406"/>
    <w:rsid w:val="005B66F4"/>
    <w:rsid w:val="005B6912"/>
    <w:rsid w:val="005B701E"/>
    <w:rsid w:val="005B74E7"/>
    <w:rsid w:val="005C016C"/>
    <w:rsid w:val="005C0638"/>
    <w:rsid w:val="005C0692"/>
    <w:rsid w:val="005C1647"/>
    <w:rsid w:val="005C30B2"/>
    <w:rsid w:val="005C31E8"/>
    <w:rsid w:val="005C362E"/>
    <w:rsid w:val="005C3720"/>
    <w:rsid w:val="005C3A24"/>
    <w:rsid w:val="005C494F"/>
    <w:rsid w:val="005C53E0"/>
    <w:rsid w:val="005C5660"/>
    <w:rsid w:val="005C5AA0"/>
    <w:rsid w:val="005C6336"/>
    <w:rsid w:val="005C6A9E"/>
    <w:rsid w:val="005C7A47"/>
    <w:rsid w:val="005D03E4"/>
    <w:rsid w:val="005D08A6"/>
    <w:rsid w:val="005D0E26"/>
    <w:rsid w:val="005D0FED"/>
    <w:rsid w:val="005D1327"/>
    <w:rsid w:val="005D142C"/>
    <w:rsid w:val="005D22EA"/>
    <w:rsid w:val="005D306C"/>
    <w:rsid w:val="005D33E1"/>
    <w:rsid w:val="005D3A04"/>
    <w:rsid w:val="005D3D72"/>
    <w:rsid w:val="005D5EB6"/>
    <w:rsid w:val="005D5F59"/>
    <w:rsid w:val="005D6F97"/>
    <w:rsid w:val="005D7A5D"/>
    <w:rsid w:val="005E0017"/>
    <w:rsid w:val="005E0090"/>
    <w:rsid w:val="005E0242"/>
    <w:rsid w:val="005E23A3"/>
    <w:rsid w:val="005E261C"/>
    <w:rsid w:val="005E3597"/>
    <w:rsid w:val="005E3AE5"/>
    <w:rsid w:val="005E42C8"/>
    <w:rsid w:val="005E4974"/>
    <w:rsid w:val="005E557D"/>
    <w:rsid w:val="005E7F07"/>
    <w:rsid w:val="005F0ACC"/>
    <w:rsid w:val="005F0D61"/>
    <w:rsid w:val="005F0F8A"/>
    <w:rsid w:val="005F2082"/>
    <w:rsid w:val="005F250E"/>
    <w:rsid w:val="005F26AE"/>
    <w:rsid w:val="005F353B"/>
    <w:rsid w:val="005F54B6"/>
    <w:rsid w:val="005F5A79"/>
    <w:rsid w:val="005F5C4A"/>
    <w:rsid w:val="005F5CCC"/>
    <w:rsid w:val="005F5E46"/>
    <w:rsid w:val="005F5EEA"/>
    <w:rsid w:val="005F644F"/>
    <w:rsid w:val="005F6AA1"/>
    <w:rsid w:val="005F76A1"/>
    <w:rsid w:val="005F7C74"/>
    <w:rsid w:val="00600644"/>
    <w:rsid w:val="0060075D"/>
    <w:rsid w:val="0060079B"/>
    <w:rsid w:val="00600F8E"/>
    <w:rsid w:val="0060119B"/>
    <w:rsid w:val="006020A5"/>
    <w:rsid w:val="00603ABA"/>
    <w:rsid w:val="00603C53"/>
    <w:rsid w:val="00603F74"/>
    <w:rsid w:val="00604027"/>
    <w:rsid w:val="00604440"/>
    <w:rsid w:val="00604DAC"/>
    <w:rsid w:val="006054C9"/>
    <w:rsid w:val="0060597D"/>
    <w:rsid w:val="006070E6"/>
    <w:rsid w:val="006076FD"/>
    <w:rsid w:val="00610613"/>
    <w:rsid w:val="00612458"/>
    <w:rsid w:val="00612D16"/>
    <w:rsid w:val="00612E42"/>
    <w:rsid w:val="0061301A"/>
    <w:rsid w:val="006131AB"/>
    <w:rsid w:val="006137F5"/>
    <w:rsid w:val="00613E28"/>
    <w:rsid w:val="00613E51"/>
    <w:rsid w:val="0061485D"/>
    <w:rsid w:val="00615310"/>
    <w:rsid w:val="00615865"/>
    <w:rsid w:val="00616ED3"/>
    <w:rsid w:val="006170FE"/>
    <w:rsid w:val="006175ED"/>
    <w:rsid w:val="0062052C"/>
    <w:rsid w:val="00620876"/>
    <w:rsid w:val="00621491"/>
    <w:rsid w:val="00622D2B"/>
    <w:rsid w:val="00623356"/>
    <w:rsid w:val="006236BC"/>
    <w:rsid w:val="00623A74"/>
    <w:rsid w:val="00623EEB"/>
    <w:rsid w:val="006240F4"/>
    <w:rsid w:val="00625191"/>
    <w:rsid w:val="006257CC"/>
    <w:rsid w:val="00625CB7"/>
    <w:rsid w:val="00626094"/>
    <w:rsid w:val="006265C1"/>
    <w:rsid w:val="006266E9"/>
    <w:rsid w:val="00626E09"/>
    <w:rsid w:val="00627EA5"/>
    <w:rsid w:val="006324B1"/>
    <w:rsid w:val="00632535"/>
    <w:rsid w:val="00633021"/>
    <w:rsid w:val="006333F2"/>
    <w:rsid w:val="006336B6"/>
    <w:rsid w:val="00634515"/>
    <w:rsid w:val="00634F39"/>
    <w:rsid w:val="00635985"/>
    <w:rsid w:val="00635A61"/>
    <w:rsid w:val="00635E09"/>
    <w:rsid w:val="0063605F"/>
    <w:rsid w:val="006365DD"/>
    <w:rsid w:val="006366FA"/>
    <w:rsid w:val="00636A06"/>
    <w:rsid w:val="00636E6B"/>
    <w:rsid w:val="00637297"/>
    <w:rsid w:val="006372D9"/>
    <w:rsid w:val="00637AC2"/>
    <w:rsid w:val="00641582"/>
    <w:rsid w:val="00642490"/>
    <w:rsid w:val="00643745"/>
    <w:rsid w:val="00643892"/>
    <w:rsid w:val="00643B41"/>
    <w:rsid w:val="00643BED"/>
    <w:rsid w:val="00643E2C"/>
    <w:rsid w:val="00643F6C"/>
    <w:rsid w:val="00644B35"/>
    <w:rsid w:val="00645D9E"/>
    <w:rsid w:val="0064714E"/>
    <w:rsid w:val="00650B89"/>
    <w:rsid w:val="00651998"/>
    <w:rsid w:val="00651AF7"/>
    <w:rsid w:val="00651E7A"/>
    <w:rsid w:val="006536F4"/>
    <w:rsid w:val="006538A9"/>
    <w:rsid w:val="00653AED"/>
    <w:rsid w:val="0065514E"/>
    <w:rsid w:val="006565D6"/>
    <w:rsid w:val="00656A97"/>
    <w:rsid w:val="006573C9"/>
    <w:rsid w:val="00657875"/>
    <w:rsid w:val="00660A91"/>
    <w:rsid w:val="006616E9"/>
    <w:rsid w:val="006619F8"/>
    <w:rsid w:val="00662A13"/>
    <w:rsid w:val="00663136"/>
    <w:rsid w:val="0066488F"/>
    <w:rsid w:val="006652DA"/>
    <w:rsid w:val="0066543D"/>
    <w:rsid w:val="0066578E"/>
    <w:rsid w:val="00665EB8"/>
    <w:rsid w:val="00666113"/>
    <w:rsid w:val="00666FF6"/>
    <w:rsid w:val="006674C8"/>
    <w:rsid w:val="00667635"/>
    <w:rsid w:val="00667B4B"/>
    <w:rsid w:val="0067030A"/>
    <w:rsid w:val="00670654"/>
    <w:rsid w:val="0067074C"/>
    <w:rsid w:val="00670C3C"/>
    <w:rsid w:val="006712A9"/>
    <w:rsid w:val="006714BB"/>
    <w:rsid w:val="006716CB"/>
    <w:rsid w:val="0067190C"/>
    <w:rsid w:val="00671C1F"/>
    <w:rsid w:val="00671C9E"/>
    <w:rsid w:val="00671F08"/>
    <w:rsid w:val="006722BA"/>
    <w:rsid w:val="00672842"/>
    <w:rsid w:val="00673105"/>
    <w:rsid w:val="0067369F"/>
    <w:rsid w:val="006736A0"/>
    <w:rsid w:val="00674A65"/>
    <w:rsid w:val="00675446"/>
    <w:rsid w:val="006762F2"/>
    <w:rsid w:val="006765DF"/>
    <w:rsid w:val="00677FA5"/>
    <w:rsid w:val="00680826"/>
    <w:rsid w:val="00681671"/>
    <w:rsid w:val="00681683"/>
    <w:rsid w:val="0068211B"/>
    <w:rsid w:val="00682871"/>
    <w:rsid w:val="00683099"/>
    <w:rsid w:val="00683EBC"/>
    <w:rsid w:val="006842FA"/>
    <w:rsid w:val="00684484"/>
    <w:rsid w:val="00684D7F"/>
    <w:rsid w:val="00685DA5"/>
    <w:rsid w:val="00687E85"/>
    <w:rsid w:val="0069080B"/>
    <w:rsid w:val="006908D2"/>
    <w:rsid w:val="006914FA"/>
    <w:rsid w:val="006919A2"/>
    <w:rsid w:val="00691CA5"/>
    <w:rsid w:val="00692499"/>
    <w:rsid w:val="0069257C"/>
    <w:rsid w:val="00692710"/>
    <w:rsid w:val="0069276C"/>
    <w:rsid w:val="00692D4D"/>
    <w:rsid w:val="00692E62"/>
    <w:rsid w:val="00692EED"/>
    <w:rsid w:val="00693111"/>
    <w:rsid w:val="00693340"/>
    <w:rsid w:val="0069460C"/>
    <w:rsid w:val="00694816"/>
    <w:rsid w:val="0069496C"/>
    <w:rsid w:val="006958BA"/>
    <w:rsid w:val="00695E50"/>
    <w:rsid w:val="006962D1"/>
    <w:rsid w:val="00697169"/>
    <w:rsid w:val="00697D4E"/>
    <w:rsid w:val="006A0583"/>
    <w:rsid w:val="006A114C"/>
    <w:rsid w:val="006A1782"/>
    <w:rsid w:val="006A224C"/>
    <w:rsid w:val="006A276B"/>
    <w:rsid w:val="006A2F46"/>
    <w:rsid w:val="006A31B9"/>
    <w:rsid w:val="006A38A9"/>
    <w:rsid w:val="006A3F7A"/>
    <w:rsid w:val="006A42DF"/>
    <w:rsid w:val="006A437D"/>
    <w:rsid w:val="006A4EAA"/>
    <w:rsid w:val="006A525C"/>
    <w:rsid w:val="006A5468"/>
    <w:rsid w:val="006A55D5"/>
    <w:rsid w:val="006A55E4"/>
    <w:rsid w:val="006A615A"/>
    <w:rsid w:val="006A6179"/>
    <w:rsid w:val="006A73FA"/>
    <w:rsid w:val="006B0105"/>
    <w:rsid w:val="006B0678"/>
    <w:rsid w:val="006B167F"/>
    <w:rsid w:val="006B19CC"/>
    <w:rsid w:val="006B2305"/>
    <w:rsid w:val="006B25A9"/>
    <w:rsid w:val="006B28B5"/>
    <w:rsid w:val="006B490A"/>
    <w:rsid w:val="006B4C54"/>
    <w:rsid w:val="006B4EBB"/>
    <w:rsid w:val="006B4FB0"/>
    <w:rsid w:val="006B66AD"/>
    <w:rsid w:val="006B6F20"/>
    <w:rsid w:val="006B71E1"/>
    <w:rsid w:val="006B7443"/>
    <w:rsid w:val="006B7A6D"/>
    <w:rsid w:val="006C01AA"/>
    <w:rsid w:val="006C01C4"/>
    <w:rsid w:val="006C0B9B"/>
    <w:rsid w:val="006C0C15"/>
    <w:rsid w:val="006C140C"/>
    <w:rsid w:val="006C150E"/>
    <w:rsid w:val="006C153F"/>
    <w:rsid w:val="006C2406"/>
    <w:rsid w:val="006C41BC"/>
    <w:rsid w:val="006C4C5A"/>
    <w:rsid w:val="006C501E"/>
    <w:rsid w:val="006C551E"/>
    <w:rsid w:val="006C5876"/>
    <w:rsid w:val="006C598D"/>
    <w:rsid w:val="006C5D61"/>
    <w:rsid w:val="006C6777"/>
    <w:rsid w:val="006C6A59"/>
    <w:rsid w:val="006C6D71"/>
    <w:rsid w:val="006C7799"/>
    <w:rsid w:val="006D00DC"/>
    <w:rsid w:val="006D0284"/>
    <w:rsid w:val="006D0844"/>
    <w:rsid w:val="006D0F89"/>
    <w:rsid w:val="006D10FC"/>
    <w:rsid w:val="006D11C9"/>
    <w:rsid w:val="006D14A4"/>
    <w:rsid w:val="006D2BAD"/>
    <w:rsid w:val="006D3172"/>
    <w:rsid w:val="006D3F9F"/>
    <w:rsid w:val="006D47C8"/>
    <w:rsid w:val="006D4CC3"/>
    <w:rsid w:val="006D4D30"/>
    <w:rsid w:val="006D4E5A"/>
    <w:rsid w:val="006D50D0"/>
    <w:rsid w:val="006D70F7"/>
    <w:rsid w:val="006D7174"/>
    <w:rsid w:val="006D79D4"/>
    <w:rsid w:val="006E0605"/>
    <w:rsid w:val="006E1BC3"/>
    <w:rsid w:val="006E2195"/>
    <w:rsid w:val="006E2478"/>
    <w:rsid w:val="006E24AA"/>
    <w:rsid w:val="006E2A06"/>
    <w:rsid w:val="006E347A"/>
    <w:rsid w:val="006E3D80"/>
    <w:rsid w:val="006E5421"/>
    <w:rsid w:val="006E56C2"/>
    <w:rsid w:val="006E5BA7"/>
    <w:rsid w:val="006E64B8"/>
    <w:rsid w:val="006E7B02"/>
    <w:rsid w:val="006E7CEA"/>
    <w:rsid w:val="006F015D"/>
    <w:rsid w:val="006F0529"/>
    <w:rsid w:val="006F08FA"/>
    <w:rsid w:val="006F1843"/>
    <w:rsid w:val="006F1988"/>
    <w:rsid w:val="006F1D73"/>
    <w:rsid w:val="006F1F79"/>
    <w:rsid w:val="006F2613"/>
    <w:rsid w:val="006F2A84"/>
    <w:rsid w:val="006F2EF8"/>
    <w:rsid w:val="006F339F"/>
    <w:rsid w:val="006F352D"/>
    <w:rsid w:val="006F3562"/>
    <w:rsid w:val="006F36F5"/>
    <w:rsid w:val="006F37DD"/>
    <w:rsid w:val="006F3D2C"/>
    <w:rsid w:val="006F3ED3"/>
    <w:rsid w:val="006F3FB5"/>
    <w:rsid w:val="006F40F2"/>
    <w:rsid w:val="006F5B41"/>
    <w:rsid w:val="006F6433"/>
    <w:rsid w:val="006F6C79"/>
    <w:rsid w:val="006F6D32"/>
    <w:rsid w:val="0070020E"/>
    <w:rsid w:val="00700B35"/>
    <w:rsid w:val="00700FB1"/>
    <w:rsid w:val="0070179C"/>
    <w:rsid w:val="00701DAB"/>
    <w:rsid w:val="00703D7F"/>
    <w:rsid w:val="007041F5"/>
    <w:rsid w:val="007042B9"/>
    <w:rsid w:val="00704D5A"/>
    <w:rsid w:val="0070613F"/>
    <w:rsid w:val="00706551"/>
    <w:rsid w:val="0070690F"/>
    <w:rsid w:val="00707F4F"/>
    <w:rsid w:val="007104DF"/>
    <w:rsid w:val="00710688"/>
    <w:rsid w:val="0071075C"/>
    <w:rsid w:val="00710B5E"/>
    <w:rsid w:val="00711287"/>
    <w:rsid w:val="0071129F"/>
    <w:rsid w:val="00711322"/>
    <w:rsid w:val="00711584"/>
    <w:rsid w:val="00711C6A"/>
    <w:rsid w:val="00711E05"/>
    <w:rsid w:val="00712818"/>
    <w:rsid w:val="00712C6F"/>
    <w:rsid w:val="00712CA0"/>
    <w:rsid w:val="007130B8"/>
    <w:rsid w:val="00713594"/>
    <w:rsid w:val="00713624"/>
    <w:rsid w:val="0071396D"/>
    <w:rsid w:val="00714F25"/>
    <w:rsid w:val="00714F77"/>
    <w:rsid w:val="00715020"/>
    <w:rsid w:val="0071526F"/>
    <w:rsid w:val="0071548E"/>
    <w:rsid w:val="00715541"/>
    <w:rsid w:val="00715ADD"/>
    <w:rsid w:val="00715C81"/>
    <w:rsid w:val="00715E51"/>
    <w:rsid w:val="00716C6B"/>
    <w:rsid w:val="00716F77"/>
    <w:rsid w:val="00717D41"/>
    <w:rsid w:val="00720BF4"/>
    <w:rsid w:val="00720E96"/>
    <w:rsid w:val="007219EB"/>
    <w:rsid w:val="00721CEE"/>
    <w:rsid w:val="00722E11"/>
    <w:rsid w:val="00722FF0"/>
    <w:rsid w:val="00723754"/>
    <w:rsid w:val="00723E3F"/>
    <w:rsid w:val="00724275"/>
    <w:rsid w:val="00724393"/>
    <w:rsid w:val="00724721"/>
    <w:rsid w:val="00725940"/>
    <w:rsid w:val="00726A12"/>
    <w:rsid w:val="00727C1D"/>
    <w:rsid w:val="00727D12"/>
    <w:rsid w:val="00730557"/>
    <w:rsid w:val="007311D6"/>
    <w:rsid w:val="00731A17"/>
    <w:rsid w:val="00731C80"/>
    <w:rsid w:val="0073236F"/>
    <w:rsid w:val="00732425"/>
    <w:rsid w:val="007324E1"/>
    <w:rsid w:val="0073308B"/>
    <w:rsid w:val="00734602"/>
    <w:rsid w:val="007347DE"/>
    <w:rsid w:val="00734FC5"/>
    <w:rsid w:val="0073535D"/>
    <w:rsid w:val="0073568E"/>
    <w:rsid w:val="00735896"/>
    <w:rsid w:val="00735908"/>
    <w:rsid w:val="00735F2C"/>
    <w:rsid w:val="00735F51"/>
    <w:rsid w:val="00736FE1"/>
    <w:rsid w:val="00737020"/>
    <w:rsid w:val="007370F3"/>
    <w:rsid w:val="00737335"/>
    <w:rsid w:val="00737C65"/>
    <w:rsid w:val="0074028C"/>
    <w:rsid w:val="00740430"/>
    <w:rsid w:val="0074088C"/>
    <w:rsid w:val="007409B0"/>
    <w:rsid w:val="007428BB"/>
    <w:rsid w:val="00742EE3"/>
    <w:rsid w:val="00743E09"/>
    <w:rsid w:val="00743FD2"/>
    <w:rsid w:val="00744235"/>
    <w:rsid w:val="00744707"/>
    <w:rsid w:val="00744FBE"/>
    <w:rsid w:val="00745591"/>
    <w:rsid w:val="0074670A"/>
    <w:rsid w:val="0074685B"/>
    <w:rsid w:val="00746AF7"/>
    <w:rsid w:val="00746BC0"/>
    <w:rsid w:val="00746F03"/>
    <w:rsid w:val="0074762D"/>
    <w:rsid w:val="00747A9E"/>
    <w:rsid w:val="00747B99"/>
    <w:rsid w:val="007504C8"/>
    <w:rsid w:val="00751433"/>
    <w:rsid w:val="007514FC"/>
    <w:rsid w:val="0075188C"/>
    <w:rsid w:val="00751A84"/>
    <w:rsid w:val="00752645"/>
    <w:rsid w:val="00752909"/>
    <w:rsid w:val="00752E23"/>
    <w:rsid w:val="007533AA"/>
    <w:rsid w:val="00753873"/>
    <w:rsid w:val="007558C7"/>
    <w:rsid w:val="00755EBF"/>
    <w:rsid w:val="007566FB"/>
    <w:rsid w:val="00756B51"/>
    <w:rsid w:val="00756E7B"/>
    <w:rsid w:val="00757648"/>
    <w:rsid w:val="00757CD6"/>
    <w:rsid w:val="0076040C"/>
    <w:rsid w:val="0076071A"/>
    <w:rsid w:val="00760C8E"/>
    <w:rsid w:val="00761E37"/>
    <w:rsid w:val="0076212E"/>
    <w:rsid w:val="00762991"/>
    <w:rsid w:val="00762AA9"/>
    <w:rsid w:val="0076321C"/>
    <w:rsid w:val="00763993"/>
    <w:rsid w:val="00763C0D"/>
    <w:rsid w:val="00763C11"/>
    <w:rsid w:val="00764035"/>
    <w:rsid w:val="00764B5C"/>
    <w:rsid w:val="007652D0"/>
    <w:rsid w:val="00765AD5"/>
    <w:rsid w:val="00765DFA"/>
    <w:rsid w:val="00765F95"/>
    <w:rsid w:val="00765FAF"/>
    <w:rsid w:val="00766A21"/>
    <w:rsid w:val="00766B3A"/>
    <w:rsid w:val="00766C54"/>
    <w:rsid w:val="00766C92"/>
    <w:rsid w:val="00767A66"/>
    <w:rsid w:val="00767AAF"/>
    <w:rsid w:val="00767BF7"/>
    <w:rsid w:val="00767C29"/>
    <w:rsid w:val="00770841"/>
    <w:rsid w:val="00771098"/>
    <w:rsid w:val="007710D0"/>
    <w:rsid w:val="0077145A"/>
    <w:rsid w:val="00771C72"/>
    <w:rsid w:val="007721C7"/>
    <w:rsid w:val="00772841"/>
    <w:rsid w:val="00772C57"/>
    <w:rsid w:val="00772F81"/>
    <w:rsid w:val="007730F8"/>
    <w:rsid w:val="00773C4A"/>
    <w:rsid w:val="00774778"/>
    <w:rsid w:val="00774795"/>
    <w:rsid w:val="00774A4F"/>
    <w:rsid w:val="00774F15"/>
    <w:rsid w:val="007756FF"/>
    <w:rsid w:val="00775E66"/>
    <w:rsid w:val="007763C9"/>
    <w:rsid w:val="00776E4F"/>
    <w:rsid w:val="00777D24"/>
    <w:rsid w:val="00781FD1"/>
    <w:rsid w:val="007820B3"/>
    <w:rsid w:val="00782357"/>
    <w:rsid w:val="00782D21"/>
    <w:rsid w:val="00783001"/>
    <w:rsid w:val="00783B56"/>
    <w:rsid w:val="00784120"/>
    <w:rsid w:val="0078432B"/>
    <w:rsid w:val="00784920"/>
    <w:rsid w:val="00785290"/>
    <w:rsid w:val="0078593D"/>
    <w:rsid w:val="00785F56"/>
    <w:rsid w:val="007864B5"/>
    <w:rsid w:val="00787BBD"/>
    <w:rsid w:val="007903F4"/>
    <w:rsid w:val="007909FA"/>
    <w:rsid w:val="00790F02"/>
    <w:rsid w:val="00791326"/>
    <w:rsid w:val="007921F9"/>
    <w:rsid w:val="00792D97"/>
    <w:rsid w:val="00793357"/>
    <w:rsid w:val="007937D5"/>
    <w:rsid w:val="0079427F"/>
    <w:rsid w:val="007949F0"/>
    <w:rsid w:val="007956B1"/>
    <w:rsid w:val="00795A63"/>
    <w:rsid w:val="00795A90"/>
    <w:rsid w:val="00795F33"/>
    <w:rsid w:val="00796414"/>
    <w:rsid w:val="0079799A"/>
    <w:rsid w:val="00797EB8"/>
    <w:rsid w:val="007A0C38"/>
    <w:rsid w:val="007A0C64"/>
    <w:rsid w:val="007A0D81"/>
    <w:rsid w:val="007A145B"/>
    <w:rsid w:val="007A1BCD"/>
    <w:rsid w:val="007A2E8B"/>
    <w:rsid w:val="007A2F27"/>
    <w:rsid w:val="007A3394"/>
    <w:rsid w:val="007A4BC6"/>
    <w:rsid w:val="007A5D10"/>
    <w:rsid w:val="007A61BC"/>
    <w:rsid w:val="007A6806"/>
    <w:rsid w:val="007A6A68"/>
    <w:rsid w:val="007B06B0"/>
    <w:rsid w:val="007B1379"/>
    <w:rsid w:val="007B1783"/>
    <w:rsid w:val="007B18D7"/>
    <w:rsid w:val="007B26F6"/>
    <w:rsid w:val="007B2F70"/>
    <w:rsid w:val="007B31D8"/>
    <w:rsid w:val="007B343D"/>
    <w:rsid w:val="007B3C58"/>
    <w:rsid w:val="007B3DAD"/>
    <w:rsid w:val="007B43CF"/>
    <w:rsid w:val="007B4B94"/>
    <w:rsid w:val="007B4D6E"/>
    <w:rsid w:val="007B4E9C"/>
    <w:rsid w:val="007B533D"/>
    <w:rsid w:val="007B55FC"/>
    <w:rsid w:val="007B6936"/>
    <w:rsid w:val="007B7610"/>
    <w:rsid w:val="007C1447"/>
    <w:rsid w:val="007C147F"/>
    <w:rsid w:val="007C18EF"/>
    <w:rsid w:val="007C1F88"/>
    <w:rsid w:val="007C2122"/>
    <w:rsid w:val="007C2425"/>
    <w:rsid w:val="007C2554"/>
    <w:rsid w:val="007C3136"/>
    <w:rsid w:val="007C35AA"/>
    <w:rsid w:val="007C3D87"/>
    <w:rsid w:val="007C41E8"/>
    <w:rsid w:val="007C4A2C"/>
    <w:rsid w:val="007C58C3"/>
    <w:rsid w:val="007C6165"/>
    <w:rsid w:val="007C6C27"/>
    <w:rsid w:val="007C7753"/>
    <w:rsid w:val="007D0472"/>
    <w:rsid w:val="007D0D89"/>
    <w:rsid w:val="007D0D8C"/>
    <w:rsid w:val="007D1981"/>
    <w:rsid w:val="007D1AF6"/>
    <w:rsid w:val="007D251E"/>
    <w:rsid w:val="007D3C5C"/>
    <w:rsid w:val="007D4501"/>
    <w:rsid w:val="007D45F3"/>
    <w:rsid w:val="007D53C8"/>
    <w:rsid w:val="007D6B62"/>
    <w:rsid w:val="007D71B0"/>
    <w:rsid w:val="007D73F3"/>
    <w:rsid w:val="007D7C7B"/>
    <w:rsid w:val="007D7D70"/>
    <w:rsid w:val="007E0141"/>
    <w:rsid w:val="007E075C"/>
    <w:rsid w:val="007E171A"/>
    <w:rsid w:val="007E3186"/>
    <w:rsid w:val="007E37A8"/>
    <w:rsid w:val="007E3D4A"/>
    <w:rsid w:val="007E4526"/>
    <w:rsid w:val="007E47A4"/>
    <w:rsid w:val="007E5C33"/>
    <w:rsid w:val="007E6146"/>
    <w:rsid w:val="007E6745"/>
    <w:rsid w:val="007E6804"/>
    <w:rsid w:val="007E6D47"/>
    <w:rsid w:val="007E7C49"/>
    <w:rsid w:val="007E7DD6"/>
    <w:rsid w:val="007F14EF"/>
    <w:rsid w:val="007F19A9"/>
    <w:rsid w:val="007F1C61"/>
    <w:rsid w:val="007F1CBB"/>
    <w:rsid w:val="007F1DCA"/>
    <w:rsid w:val="007F203D"/>
    <w:rsid w:val="007F278C"/>
    <w:rsid w:val="007F2B47"/>
    <w:rsid w:val="007F2EA4"/>
    <w:rsid w:val="007F307B"/>
    <w:rsid w:val="007F3F98"/>
    <w:rsid w:val="007F428A"/>
    <w:rsid w:val="007F5643"/>
    <w:rsid w:val="007F5751"/>
    <w:rsid w:val="007F6B47"/>
    <w:rsid w:val="007F6C17"/>
    <w:rsid w:val="007F7424"/>
    <w:rsid w:val="007F7EC8"/>
    <w:rsid w:val="0080006E"/>
    <w:rsid w:val="00800D27"/>
    <w:rsid w:val="00800EFB"/>
    <w:rsid w:val="00801E43"/>
    <w:rsid w:val="00801F8C"/>
    <w:rsid w:val="008021B4"/>
    <w:rsid w:val="00802396"/>
    <w:rsid w:val="00802488"/>
    <w:rsid w:val="00802A47"/>
    <w:rsid w:val="00803525"/>
    <w:rsid w:val="00803916"/>
    <w:rsid w:val="00803977"/>
    <w:rsid w:val="008045C7"/>
    <w:rsid w:val="00804753"/>
    <w:rsid w:val="00805A6D"/>
    <w:rsid w:val="008065B6"/>
    <w:rsid w:val="008066F9"/>
    <w:rsid w:val="00807AC9"/>
    <w:rsid w:val="00810506"/>
    <w:rsid w:val="00810BA7"/>
    <w:rsid w:val="008116DC"/>
    <w:rsid w:val="0081171A"/>
    <w:rsid w:val="00811DA3"/>
    <w:rsid w:val="00812050"/>
    <w:rsid w:val="00812C39"/>
    <w:rsid w:val="0081307F"/>
    <w:rsid w:val="00813C43"/>
    <w:rsid w:val="00813C50"/>
    <w:rsid w:val="00813CDF"/>
    <w:rsid w:val="00813EC1"/>
    <w:rsid w:val="0081423D"/>
    <w:rsid w:val="008148EC"/>
    <w:rsid w:val="008153A7"/>
    <w:rsid w:val="00815965"/>
    <w:rsid w:val="00815DD3"/>
    <w:rsid w:val="0081723A"/>
    <w:rsid w:val="00817442"/>
    <w:rsid w:val="00820829"/>
    <w:rsid w:val="008208DF"/>
    <w:rsid w:val="00820CDA"/>
    <w:rsid w:val="0082106A"/>
    <w:rsid w:val="008228E2"/>
    <w:rsid w:val="00823734"/>
    <w:rsid w:val="00824BC0"/>
    <w:rsid w:val="00825679"/>
    <w:rsid w:val="00825804"/>
    <w:rsid w:val="00825CA8"/>
    <w:rsid w:val="00826243"/>
    <w:rsid w:val="008262B1"/>
    <w:rsid w:val="008269F6"/>
    <w:rsid w:val="0082738C"/>
    <w:rsid w:val="0082756C"/>
    <w:rsid w:val="0083035F"/>
    <w:rsid w:val="00830432"/>
    <w:rsid w:val="0083043C"/>
    <w:rsid w:val="0083065B"/>
    <w:rsid w:val="0083078C"/>
    <w:rsid w:val="0083186B"/>
    <w:rsid w:val="00831A34"/>
    <w:rsid w:val="0083311A"/>
    <w:rsid w:val="00833925"/>
    <w:rsid w:val="00833B2F"/>
    <w:rsid w:val="00834511"/>
    <w:rsid w:val="00834D90"/>
    <w:rsid w:val="00834FED"/>
    <w:rsid w:val="008359B9"/>
    <w:rsid w:val="008359BF"/>
    <w:rsid w:val="0083691C"/>
    <w:rsid w:val="00836E4E"/>
    <w:rsid w:val="00837C05"/>
    <w:rsid w:val="00837CAF"/>
    <w:rsid w:val="00840A98"/>
    <w:rsid w:val="008410D2"/>
    <w:rsid w:val="00841D4F"/>
    <w:rsid w:val="008424E8"/>
    <w:rsid w:val="00842E73"/>
    <w:rsid w:val="0084307A"/>
    <w:rsid w:val="0084390D"/>
    <w:rsid w:val="008441A9"/>
    <w:rsid w:val="0084423C"/>
    <w:rsid w:val="0084443E"/>
    <w:rsid w:val="00844C5B"/>
    <w:rsid w:val="008451BA"/>
    <w:rsid w:val="00845218"/>
    <w:rsid w:val="0084554C"/>
    <w:rsid w:val="00846120"/>
    <w:rsid w:val="00846B55"/>
    <w:rsid w:val="0084729F"/>
    <w:rsid w:val="008474A8"/>
    <w:rsid w:val="0085063F"/>
    <w:rsid w:val="00850A54"/>
    <w:rsid w:val="00850CB6"/>
    <w:rsid w:val="00850EED"/>
    <w:rsid w:val="0085170B"/>
    <w:rsid w:val="00852CCC"/>
    <w:rsid w:val="008554CA"/>
    <w:rsid w:val="00855560"/>
    <w:rsid w:val="00855F31"/>
    <w:rsid w:val="008560C8"/>
    <w:rsid w:val="008569B3"/>
    <w:rsid w:val="00857590"/>
    <w:rsid w:val="008575AD"/>
    <w:rsid w:val="00857A25"/>
    <w:rsid w:val="00857F0E"/>
    <w:rsid w:val="00860493"/>
    <w:rsid w:val="00860C57"/>
    <w:rsid w:val="00860FA8"/>
    <w:rsid w:val="008613E4"/>
    <w:rsid w:val="00861A20"/>
    <w:rsid w:val="008623F9"/>
    <w:rsid w:val="0086270F"/>
    <w:rsid w:val="00862C3D"/>
    <w:rsid w:val="00862C69"/>
    <w:rsid w:val="0086376D"/>
    <w:rsid w:val="00864429"/>
    <w:rsid w:val="00864D02"/>
    <w:rsid w:val="00865DC5"/>
    <w:rsid w:val="00866366"/>
    <w:rsid w:val="0086677B"/>
    <w:rsid w:val="0086731B"/>
    <w:rsid w:val="00867511"/>
    <w:rsid w:val="00870991"/>
    <w:rsid w:val="00870D7E"/>
    <w:rsid w:val="00871219"/>
    <w:rsid w:val="0087129C"/>
    <w:rsid w:val="00871EFF"/>
    <w:rsid w:val="00872828"/>
    <w:rsid w:val="00872B78"/>
    <w:rsid w:val="00872BA8"/>
    <w:rsid w:val="0087343B"/>
    <w:rsid w:val="00873F61"/>
    <w:rsid w:val="008744F7"/>
    <w:rsid w:val="008744FE"/>
    <w:rsid w:val="0087537A"/>
    <w:rsid w:val="00875543"/>
    <w:rsid w:val="008763ED"/>
    <w:rsid w:val="00880470"/>
    <w:rsid w:val="008807B9"/>
    <w:rsid w:val="00880DD4"/>
    <w:rsid w:val="00881C81"/>
    <w:rsid w:val="008831E7"/>
    <w:rsid w:val="0088396D"/>
    <w:rsid w:val="008846E0"/>
    <w:rsid w:val="00885129"/>
    <w:rsid w:val="00885361"/>
    <w:rsid w:val="008858E6"/>
    <w:rsid w:val="00885BCB"/>
    <w:rsid w:val="00885F95"/>
    <w:rsid w:val="00886F45"/>
    <w:rsid w:val="00887161"/>
    <w:rsid w:val="00887166"/>
    <w:rsid w:val="008871E8"/>
    <w:rsid w:val="00887304"/>
    <w:rsid w:val="008874BE"/>
    <w:rsid w:val="00887F2A"/>
    <w:rsid w:val="00891643"/>
    <w:rsid w:val="00891E1E"/>
    <w:rsid w:val="00893F9E"/>
    <w:rsid w:val="00893FF0"/>
    <w:rsid w:val="008946BD"/>
    <w:rsid w:val="008957CF"/>
    <w:rsid w:val="00895BAC"/>
    <w:rsid w:val="00896709"/>
    <w:rsid w:val="00897566"/>
    <w:rsid w:val="00897590"/>
    <w:rsid w:val="008976BA"/>
    <w:rsid w:val="0089782E"/>
    <w:rsid w:val="00897C3C"/>
    <w:rsid w:val="008A07B5"/>
    <w:rsid w:val="008A0B61"/>
    <w:rsid w:val="008A1797"/>
    <w:rsid w:val="008A2389"/>
    <w:rsid w:val="008A247D"/>
    <w:rsid w:val="008A2D70"/>
    <w:rsid w:val="008A370A"/>
    <w:rsid w:val="008A38AE"/>
    <w:rsid w:val="008A445F"/>
    <w:rsid w:val="008A459B"/>
    <w:rsid w:val="008A4DA7"/>
    <w:rsid w:val="008A54E3"/>
    <w:rsid w:val="008A5ECD"/>
    <w:rsid w:val="008A622F"/>
    <w:rsid w:val="008A68E2"/>
    <w:rsid w:val="008A6A70"/>
    <w:rsid w:val="008A78B1"/>
    <w:rsid w:val="008B0759"/>
    <w:rsid w:val="008B12FB"/>
    <w:rsid w:val="008B139F"/>
    <w:rsid w:val="008B15AD"/>
    <w:rsid w:val="008B2762"/>
    <w:rsid w:val="008B2B8E"/>
    <w:rsid w:val="008B3B8C"/>
    <w:rsid w:val="008B42FE"/>
    <w:rsid w:val="008B4A65"/>
    <w:rsid w:val="008B5A71"/>
    <w:rsid w:val="008B5B27"/>
    <w:rsid w:val="008B5B60"/>
    <w:rsid w:val="008B626C"/>
    <w:rsid w:val="008B6536"/>
    <w:rsid w:val="008B6A0F"/>
    <w:rsid w:val="008B6A6C"/>
    <w:rsid w:val="008B7C5C"/>
    <w:rsid w:val="008B7E26"/>
    <w:rsid w:val="008C0B01"/>
    <w:rsid w:val="008C0CF3"/>
    <w:rsid w:val="008C0E8E"/>
    <w:rsid w:val="008C1C4D"/>
    <w:rsid w:val="008C1FC5"/>
    <w:rsid w:val="008C2565"/>
    <w:rsid w:val="008C28F6"/>
    <w:rsid w:val="008C2D64"/>
    <w:rsid w:val="008C3338"/>
    <w:rsid w:val="008C3F55"/>
    <w:rsid w:val="008C3FD6"/>
    <w:rsid w:val="008C456F"/>
    <w:rsid w:val="008C462E"/>
    <w:rsid w:val="008C4843"/>
    <w:rsid w:val="008C4990"/>
    <w:rsid w:val="008C50B4"/>
    <w:rsid w:val="008C51E9"/>
    <w:rsid w:val="008C5823"/>
    <w:rsid w:val="008C58A5"/>
    <w:rsid w:val="008C65FD"/>
    <w:rsid w:val="008C6DE7"/>
    <w:rsid w:val="008C70B3"/>
    <w:rsid w:val="008C7628"/>
    <w:rsid w:val="008C764E"/>
    <w:rsid w:val="008D1524"/>
    <w:rsid w:val="008D1DAE"/>
    <w:rsid w:val="008D2B0A"/>
    <w:rsid w:val="008D2E84"/>
    <w:rsid w:val="008D358B"/>
    <w:rsid w:val="008D400B"/>
    <w:rsid w:val="008D43D7"/>
    <w:rsid w:val="008D4F7C"/>
    <w:rsid w:val="008D50BC"/>
    <w:rsid w:val="008D5AC4"/>
    <w:rsid w:val="008D5B81"/>
    <w:rsid w:val="008D5DCE"/>
    <w:rsid w:val="008D6304"/>
    <w:rsid w:val="008D63A4"/>
    <w:rsid w:val="008D6BE9"/>
    <w:rsid w:val="008D6EA6"/>
    <w:rsid w:val="008D7B4A"/>
    <w:rsid w:val="008D7DE3"/>
    <w:rsid w:val="008E00BE"/>
    <w:rsid w:val="008E01AF"/>
    <w:rsid w:val="008E065C"/>
    <w:rsid w:val="008E19A0"/>
    <w:rsid w:val="008E1BB7"/>
    <w:rsid w:val="008E2512"/>
    <w:rsid w:val="008E28DF"/>
    <w:rsid w:val="008E2A7E"/>
    <w:rsid w:val="008E2B97"/>
    <w:rsid w:val="008E3282"/>
    <w:rsid w:val="008E38CC"/>
    <w:rsid w:val="008E3BF2"/>
    <w:rsid w:val="008E3EC4"/>
    <w:rsid w:val="008E5747"/>
    <w:rsid w:val="008E6F52"/>
    <w:rsid w:val="008E7AF9"/>
    <w:rsid w:val="008F0C00"/>
    <w:rsid w:val="008F155B"/>
    <w:rsid w:val="008F1697"/>
    <w:rsid w:val="008F189F"/>
    <w:rsid w:val="008F1E78"/>
    <w:rsid w:val="008F26A4"/>
    <w:rsid w:val="008F2700"/>
    <w:rsid w:val="008F28A9"/>
    <w:rsid w:val="008F28EC"/>
    <w:rsid w:val="008F2BB7"/>
    <w:rsid w:val="008F2E67"/>
    <w:rsid w:val="008F30CF"/>
    <w:rsid w:val="008F3347"/>
    <w:rsid w:val="008F4288"/>
    <w:rsid w:val="008F4773"/>
    <w:rsid w:val="008F519F"/>
    <w:rsid w:val="008F5CC1"/>
    <w:rsid w:val="008F6671"/>
    <w:rsid w:val="008F67DB"/>
    <w:rsid w:val="008F6866"/>
    <w:rsid w:val="008F744C"/>
    <w:rsid w:val="009004CF"/>
    <w:rsid w:val="009007E6"/>
    <w:rsid w:val="00900B16"/>
    <w:rsid w:val="009018EE"/>
    <w:rsid w:val="00901EC5"/>
    <w:rsid w:val="00902FFC"/>
    <w:rsid w:val="00903CB9"/>
    <w:rsid w:val="009040CF"/>
    <w:rsid w:val="0090411E"/>
    <w:rsid w:val="00904AA2"/>
    <w:rsid w:val="00904C31"/>
    <w:rsid w:val="00905137"/>
    <w:rsid w:val="009055A2"/>
    <w:rsid w:val="00905CE2"/>
    <w:rsid w:val="00906042"/>
    <w:rsid w:val="00906967"/>
    <w:rsid w:val="00906A67"/>
    <w:rsid w:val="00906E32"/>
    <w:rsid w:val="00906FEE"/>
    <w:rsid w:val="00907955"/>
    <w:rsid w:val="009114A9"/>
    <w:rsid w:val="00911B71"/>
    <w:rsid w:val="00911D09"/>
    <w:rsid w:val="00912389"/>
    <w:rsid w:val="0091242E"/>
    <w:rsid w:val="0091271F"/>
    <w:rsid w:val="009128C6"/>
    <w:rsid w:val="009135F5"/>
    <w:rsid w:val="009137DB"/>
    <w:rsid w:val="00914126"/>
    <w:rsid w:val="00914C1A"/>
    <w:rsid w:val="00914CA7"/>
    <w:rsid w:val="00914F8B"/>
    <w:rsid w:val="009151A0"/>
    <w:rsid w:val="009153D0"/>
    <w:rsid w:val="009155F5"/>
    <w:rsid w:val="00915903"/>
    <w:rsid w:val="0091629D"/>
    <w:rsid w:val="0091655B"/>
    <w:rsid w:val="00916970"/>
    <w:rsid w:val="00916D61"/>
    <w:rsid w:val="00920420"/>
    <w:rsid w:val="0092082A"/>
    <w:rsid w:val="00920B42"/>
    <w:rsid w:val="00920BB7"/>
    <w:rsid w:val="009217A5"/>
    <w:rsid w:val="00921A0A"/>
    <w:rsid w:val="00921D06"/>
    <w:rsid w:val="00921DCE"/>
    <w:rsid w:val="00921DE7"/>
    <w:rsid w:val="00922753"/>
    <w:rsid w:val="009233A8"/>
    <w:rsid w:val="009240E5"/>
    <w:rsid w:val="009250A0"/>
    <w:rsid w:val="00925B5B"/>
    <w:rsid w:val="00925EE6"/>
    <w:rsid w:val="009263D3"/>
    <w:rsid w:val="00926F2F"/>
    <w:rsid w:val="00930FC1"/>
    <w:rsid w:val="009313B7"/>
    <w:rsid w:val="00931BE8"/>
    <w:rsid w:val="00931C33"/>
    <w:rsid w:val="00932047"/>
    <w:rsid w:val="009323C5"/>
    <w:rsid w:val="009327B8"/>
    <w:rsid w:val="0093362D"/>
    <w:rsid w:val="009337B6"/>
    <w:rsid w:val="0093418E"/>
    <w:rsid w:val="0093476F"/>
    <w:rsid w:val="009347A7"/>
    <w:rsid w:val="00934842"/>
    <w:rsid w:val="0093616D"/>
    <w:rsid w:val="0093664C"/>
    <w:rsid w:val="009366BB"/>
    <w:rsid w:val="00936885"/>
    <w:rsid w:val="00937CF1"/>
    <w:rsid w:val="00940CA8"/>
    <w:rsid w:val="009411C5"/>
    <w:rsid w:val="00941465"/>
    <w:rsid w:val="0094197A"/>
    <w:rsid w:val="00941DA7"/>
    <w:rsid w:val="009433EB"/>
    <w:rsid w:val="00943846"/>
    <w:rsid w:val="00943B02"/>
    <w:rsid w:val="00943D0C"/>
    <w:rsid w:val="00944546"/>
    <w:rsid w:val="00944822"/>
    <w:rsid w:val="009450F8"/>
    <w:rsid w:val="009457F6"/>
    <w:rsid w:val="00946A69"/>
    <w:rsid w:val="00946DCD"/>
    <w:rsid w:val="00950C29"/>
    <w:rsid w:val="00950EBC"/>
    <w:rsid w:val="00950F6E"/>
    <w:rsid w:val="009512D5"/>
    <w:rsid w:val="00952779"/>
    <w:rsid w:val="009528DE"/>
    <w:rsid w:val="00953D9C"/>
    <w:rsid w:val="0095430E"/>
    <w:rsid w:val="00955421"/>
    <w:rsid w:val="009567BA"/>
    <w:rsid w:val="00956CF5"/>
    <w:rsid w:val="00957188"/>
    <w:rsid w:val="00957895"/>
    <w:rsid w:val="009578FD"/>
    <w:rsid w:val="00957993"/>
    <w:rsid w:val="00957DDE"/>
    <w:rsid w:val="00960928"/>
    <w:rsid w:val="009611B7"/>
    <w:rsid w:val="00961424"/>
    <w:rsid w:val="00961A27"/>
    <w:rsid w:val="00961BD4"/>
    <w:rsid w:val="009620A6"/>
    <w:rsid w:val="009620D9"/>
    <w:rsid w:val="009626B4"/>
    <w:rsid w:val="009628ED"/>
    <w:rsid w:val="009629FC"/>
    <w:rsid w:val="0096347D"/>
    <w:rsid w:val="009636C8"/>
    <w:rsid w:val="00963D60"/>
    <w:rsid w:val="009645D6"/>
    <w:rsid w:val="00964E5F"/>
    <w:rsid w:val="009650BA"/>
    <w:rsid w:val="00966A42"/>
    <w:rsid w:val="00966E2F"/>
    <w:rsid w:val="00966FFA"/>
    <w:rsid w:val="00967B37"/>
    <w:rsid w:val="00967C57"/>
    <w:rsid w:val="00970EE8"/>
    <w:rsid w:val="009712D0"/>
    <w:rsid w:val="009712FA"/>
    <w:rsid w:val="009717DE"/>
    <w:rsid w:val="00971A3B"/>
    <w:rsid w:val="00972E47"/>
    <w:rsid w:val="00973167"/>
    <w:rsid w:val="00973778"/>
    <w:rsid w:val="00974429"/>
    <w:rsid w:val="00974630"/>
    <w:rsid w:val="00975320"/>
    <w:rsid w:val="009762E2"/>
    <w:rsid w:val="0097652F"/>
    <w:rsid w:val="0097691E"/>
    <w:rsid w:val="00976D7E"/>
    <w:rsid w:val="00976FBB"/>
    <w:rsid w:val="0097755B"/>
    <w:rsid w:val="00977AD3"/>
    <w:rsid w:val="00977D1A"/>
    <w:rsid w:val="00980104"/>
    <w:rsid w:val="00980E9F"/>
    <w:rsid w:val="0098133D"/>
    <w:rsid w:val="00981502"/>
    <w:rsid w:val="00981838"/>
    <w:rsid w:val="009819E6"/>
    <w:rsid w:val="00981CB6"/>
    <w:rsid w:val="00981CC7"/>
    <w:rsid w:val="00982AF1"/>
    <w:rsid w:val="00984747"/>
    <w:rsid w:val="00984E96"/>
    <w:rsid w:val="00984EC0"/>
    <w:rsid w:val="009851E1"/>
    <w:rsid w:val="009855CC"/>
    <w:rsid w:val="0098563A"/>
    <w:rsid w:val="00985D2A"/>
    <w:rsid w:val="009861F3"/>
    <w:rsid w:val="009865F8"/>
    <w:rsid w:val="0098660F"/>
    <w:rsid w:val="00986730"/>
    <w:rsid w:val="009867A5"/>
    <w:rsid w:val="009874C8"/>
    <w:rsid w:val="00990687"/>
    <w:rsid w:val="009908A8"/>
    <w:rsid w:val="00990BBE"/>
    <w:rsid w:val="00990D99"/>
    <w:rsid w:val="00991539"/>
    <w:rsid w:val="00992141"/>
    <w:rsid w:val="00993CE3"/>
    <w:rsid w:val="00994932"/>
    <w:rsid w:val="0099527F"/>
    <w:rsid w:val="00995480"/>
    <w:rsid w:val="0099667E"/>
    <w:rsid w:val="0099669E"/>
    <w:rsid w:val="00996817"/>
    <w:rsid w:val="00996B96"/>
    <w:rsid w:val="00996C8B"/>
    <w:rsid w:val="00996CCC"/>
    <w:rsid w:val="00997103"/>
    <w:rsid w:val="0099739C"/>
    <w:rsid w:val="00997600"/>
    <w:rsid w:val="009A0127"/>
    <w:rsid w:val="009A0B5E"/>
    <w:rsid w:val="009A1ED8"/>
    <w:rsid w:val="009A2260"/>
    <w:rsid w:val="009A242A"/>
    <w:rsid w:val="009A2CE9"/>
    <w:rsid w:val="009A2E6B"/>
    <w:rsid w:val="009A32A2"/>
    <w:rsid w:val="009A4A53"/>
    <w:rsid w:val="009A5911"/>
    <w:rsid w:val="009A6192"/>
    <w:rsid w:val="009A685B"/>
    <w:rsid w:val="009A6E00"/>
    <w:rsid w:val="009A6E36"/>
    <w:rsid w:val="009A7ED2"/>
    <w:rsid w:val="009B0019"/>
    <w:rsid w:val="009B05E9"/>
    <w:rsid w:val="009B0AE2"/>
    <w:rsid w:val="009B13A2"/>
    <w:rsid w:val="009B1964"/>
    <w:rsid w:val="009B2063"/>
    <w:rsid w:val="009B2344"/>
    <w:rsid w:val="009B3372"/>
    <w:rsid w:val="009B3B1A"/>
    <w:rsid w:val="009B4331"/>
    <w:rsid w:val="009B4393"/>
    <w:rsid w:val="009B486E"/>
    <w:rsid w:val="009B5052"/>
    <w:rsid w:val="009B5520"/>
    <w:rsid w:val="009B5532"/>
    <w:rsid w:val="009B5A8C"/>
    <w:rsid w:val="009B6103"/>
    <w:rsid w:val="009B69C8"/>
    <w:rsid w:val="009B6D84"/>
    <w:rsid w:val="009B6E34"/>
    <w:rsid w:val="009B7212"/>
    <w:rsid w:val="009C00DC"/>
    <w:rsid w:val="009C01B6"/>
    <w:rsid w:val="009C0747"/>
    <w:rsid w:val="009C0754"/>
    <w:rsid w:val="009C07A6"/>
    <w:rsid w:val="009C14A7"/>
    <w:rsid w:val="009C169E"/>
    <w:rsid w:val="009C16C6"/>
    <w:rsid w:val="009C196C"/>
    <w:rsid w:val="009C208F"/>
    <w:rsid w:val="009C241E"/>
    <w:rsid w:val="009C2729"/>
    <w:rsid w:val="009C2D22"/>
    <w:rsid w:val="009C4381"/>
    <w:rsid w:val="009C45F6"/>
    <w:rsid w:val="009C5CF4"/>
    <w:rsid w:val="009C6464"/>
    <w:rsid w:val="009C7B9A"/>
    <w:rsid w:val="009D0004"/>
    <w:rsid w:val="009D0290"/>
    <w:rsid w:val="009D0BF7"/>
    <w:rsid w:val="009D11A4"/>
    <w:rsid w:val="009D143A"/>
    <w:rsid w:val="009D1605"/>
    <w:rsid w:val="009D18C8"/>
    <w:rsid w:val="009D210F"/>
    <w:rsid w:val="009D27BE"/>
    <w:rsid w:val="009D29D6"/>
    <w:rsid w:val="009D38A7"/>
    <w:rsid w:val="009D4D36"/>
    <w:rsid w:val="009D532A"/>
    <w:rsid w:val="009D5B54"/>
    <w:rsid w:val="009D5E68"/>
    <w:rsid w:val="009D61A3"/>
    <w:rsid w:val="009D6809"/>
    <w:rsid w:val="009D7387"/>
    <w:rsid w:val="009E1489"/>
    <w:rsid w:val="009E1C77"/>
    <w:rsid w:val="009E1D2F"/>
    <w:rsid w:val="009E3037"/>
    <w:rsid w:val="009E36AF"/>
    <w:rsid w:val="009E3885"/>
    <w:rsid w:val="009E4222"/>
    <w:rsid w:val="009E4F53"/>
    <w:rsid w:val="009E5DAB"/>
    <w:rsid w:val="009E632A"/>
    <w:rsid w:val="009E63BB"/>
    <w:rsid w:val="009E6FB3"/>
    <w:rsid w:val="009F0068"/>
    <w:rsid w:val="009F09FC"/>
    <w:rsid w:val="009F0D01"/>
    <w:rsid w:val="009F1182"/>
    <w:rsid w:val="009F2295"/>
    <w:rsid w:val="009F3354"/>
    <w:rsid w:val="009F33F2"/>
    <w:rsid w:val="009F3E30"/>
    <w:rsid w:val="009F67B5"/>
    <w:rsid w:val="009F726B"/>
    <w:rsid w:val="009F7FAA"/>
    <w:rsid w:val="00A015DF"/>
    <w:rsid w:val="00A0284C"/>
    <w:rsid w:val="00A038C6"/>
    <w:rsid w:val="00A03A2D"/>
    <w:rsid w:val="00A03DD1"/>
    <w:rsid w:val="00A0453F"/>
    <w:rsid w:val="00A04FF6"/>
    <w:rsid w:val="00A05A05"/>
    <w:rsid w:val="00A05A75"/>
    <w:rsid w:val="00A0778D"/>
    <w:rsid w:val="00A101E2"/>
    <w:rsid w:val="00A11656"/>
    <w:rsid w:val="00A120B4"/>
    <w:rsid w:val="00A1233B"/>
    <w:rsid w:val="00A131A4"/>
    <w:rsid w:val="00A13592"/>
    <w:rsid w:val="00A144E9"/>
    <w:rsid w:val="00A147E6"/>
    <w:rsid w:val="00A14D9E"/>
    <w:rsid w:val="00A14F32"/>
    <w:rsid w:val="00A159FF"/>
    <w:rsid w:val="00A16367"/>
    <w:rsid w:val="00A209C8"/>
    <w:rsid w:val="00A20EE9"/>
    <w:rsid w:val="00A20F29"/>
    <w:rsid w:val="00A21178"/>
    <w:rsid w:val="00A214B8"/>
    <w:rsid w:val="00A21BA8"/>
    <w:rsid w:val="00A22536"/>
    <w:rsid w:val="00A22928"/>
    <w:rsid w:val="00A22B80"/>
    <w:rsid w:val="00A22EEF"/>
    <w:rsid w:val="00A23120"/>
    <w:rsid w:val="00A232EC"/>
    <w:rsid w:val="00A23502"/>
    <w:rsid w:val="00A23AD0"/>
    <w:rsid w:val="00A24865"/>
    <w:rsid w:val="00A25727"/>
    <w:rsid w:val="00A25745"/>
    <w:rsid w:val="00A25D11"/>
    <w:rsid w:val="00A2652E"/>
    <w:rsid w:val="00A2665B"/>
    <w:rsid w:val="00A26960"/>
    <w:rsid w:val="00A26D04"/>
    <w:rsid w:val="00A2739D"/>
    <w:rsid w:val="00A30219"/>
    <w:rsid w:val="00A3027F"/>
    <w:rsid w:val="00A30890"/>
    <w:rsid w:val="00A30DE7"/>
    <w:rsid w:val="00A30F6E"/>
    <w:rsid w:val="00A312EC"/>
    <w:rsid w:val="00A31F80"/>
    <w:rsid w:val="00A321F7"/>
    <w:rsid w:val="00A3271D"/>
    <w:rsid w:val="00A3352F"/>
    <w:rsid w:val="00A3384D"/>
    <w:rsid w:val="00A33BCD"/>
    <w:rsid w:val="00A33E7B"/>
    <w:rsid w:val="00A34010"/>
    <w:rsid w:val="00A3495A"/>
    <w:rsid w:val="00A350CE"/>
    <w:rsid w:val="00A37F52"/>
    <w:rsid w:val="00A403F6"/>
    <w:rsid w:val="00A40478"/>
    <w:rsid w:val="00A40A98"/>
    <w:rsid w:val="00A41F2C"/>
    <w:rsid w:val="00A4219B"/>
    <w:rsid w:val="00A427E1"/>
    <w:rsid w:val="00A42BCD"/>
    <w:rsid w:val="00A42FB5"/>
    <w:rsid w:val="00A43413"/>
    <w:rsid w:val="00A438E0"/>
    <w:rsid w:val="00A43DC3"/>
    <w:rsid w:val="00A44E80"/>
    <w:rsid w:val="00A46029"/>
    <w:rsid w:val="00A46CB9"/>
    <w:rsid w:val="00A4760E"/>
    <w:rsid w:val="00A476B0"/>
    <w:rsid w:val="00A47FD5"/>
    <w:rsid w:val="00A504B2"/>
    <w:rsid w:val="00A5076D"/>
    <w:rsid w:val="00A514FF"/>
    <w:rsid w:val="00A517B2"/>
    <w:rsid w:val="00A51A2C"/>
    <w:rsid w:val="00A51B02"/>
    <w:rsid w:val="00A530E2"/>
    <w:rsid w:val="00A54302"/>
    <w:rsid w:val="00A54A9B"/>
    <w:rsid w:val="00A572CD"/>
    <w:rsid w:val="00A57315"/>
    <w:rsid w:val="00A60086"/>
    <w:rsid w:val="00A61F0C"/>
    <w:rsid w:val="00A62C7C"/>
    <w:rsid w:val="00A62EF5"/>
    <w:rsid w:val="00A6392A"/>
    <w:rsid w:val="00A6421A"/>
    <w:rsid w:val="00A64370"/>
    <w:rsid w:val="00A65F4E"/>
    <w:rsid w:val="00A6633C"/>
    <w:rsid w:val="00A664A6"/>
    <w:rsid w:val="00A71431"/>
    <w:rsid w:val="00A71513"/>
    <w:rsid w:val="00A71E35"/>
    <w:rsid w:val="00A71F83"/>
    <w:rsid w:val="00A726EA"/>
    <w:rsid w:val="00A7275E"/>
    <w:rsid w:val="00A72786"/>
    <w:rsid w:val="00A72AEA"/>
    <w:rsid w:val="00A72DC1"/>
    <w:rsid w:val="00A72E4B"/>
    <w:rsid w:val="00A73F3B"/>
    <w:rsid w:val="00A74F38"/>
    <w:rsid w:val="00A752B9"/>
    <w:rsid w:val="00A757B6"/>
    <w:rsid w:val="00A766E4"/>
    <w:rsid w:val="00A76DDF"/>
    <w:rsid w:val="00A7757F"/>
    <w:rsid w:val="00A77E04"/>
    <w:rsid w:val="00A77F75"/>
    <w:rsid w:val="00A800F2"/>
    <w:rsid w:val="00A8060F"/>
    <w:rsid w:val="00A811DC"/>
    <w:rsid w:val="00A82352"/>
    <w:rsid w:val="00A8307D"/>
    <w:rsid w:val="00A834FD"/>
    <w:rsid w:val="00A83AC4"/>
    <w:rsid w:val="00A84DA6"/>
    <w:rsid w:val="00A85834"/>
    <w:rsid w:val="00A8630E"/>
    <w:rsid w:val="00A86540"/>
    <w:rsid w:val="00A865C8"/>
    <w:rsid w:val="00A87025"/>
    <w:rsid w:val="00A90D9F"/>
    <w:rsid w:val="00A9162C"/>
    <w:rsid w:val="00A91790"/>
    <w:rsid w:val="00A9181E"/>
    <w:rsid w:val="00A91934"/>
    <w:rsid w:val="00A920FD"/>
    <w:rsid w:val="00A9300B"/>
    <w:rsid w:val="00A93715"/>
    <w:rsid w:val="00A938F3"/>
    <w:rsid w:val="00A93F1C"/>
    <w:rsid w:val="00A93FC1"/>
    <w:rsid w:val="00A9427D"/>
    <w:rsid w:val="00A945A0"/>
    <w:rsid w:val="00A95FA2"/>
    <w:rsid w:val="00A96301"/>
    <w:rsid w:val="00A96E56"/>
    <w:rsid w:val="00A9724A"/>
    <w:rsid w:val="00A97AD6"/>
    <w:rsid w:val="00A97AE8"/>
    <w:rsid w:val="00A97F0C"/>
    <w:rsid w:val="00AA08C2"/>
    <w:rsid w:val="00AA0AD3"/>
    <w:rsid w:val="00AA0E13"/>
    <w:rsid w:val="00AA2B60"/>
    <w:rsid w:val="00AA3532"/>
    <w:rsid w:val="00AA3666"/>
    <w:rsid w:val="00AA3D4C"/>
    <w:rsid w:val="00AA3EA7"/>
    <w:rsid w:val="00AA3FC1"/>
    <w:rsid w:val="00AA47CC"/>
    <w:rsid w:val="00AA480E"/>
    <w:rsid w:val="00AA5080"/>
    <w:rsid w:val="00AA52A8"/>
    <w:rsid w:val="00AA584A"/>
    <w:rsid w:val="00AA5B65"/>
    <w:rsid w:val="00AA5E5B"/>
    <w:rsid w:val="00AA6B6A"/>
    <w:rsid w:val="00AA6EE0"/>
    <w:rsid w:val="00AA79CD"/>
    <w:rsid w:val="00AB0833"/>
    <w:rsid w:val="00AB0C45"/>
    <w:rsid w:val="00AB1BC3"/>
    <w:rsid w:val="00AB21A8"/>
    <w:rsid w:val="00AB2475"/>
    <w:rsid w:val="00AB2DB9"/>
    <w:rsid w:val="00AB315D"/>
    <w:rsid w:val="00AB3232"/>
    <w:rsid w:val="00AB3751"/>
    <w:rsid w:val="00AB4FC8"/>
    <w:rsid w:val="00AB5E53"/>
    <w:rsid w:val="00AB6600"/>
    <w:rsid w:val="00AB6F1C"/>
    <w:rsid w:val="00AB6F4F"/>
    <w:rsid w:val="00AB73AB"/>
    <w:rsid w:val="00AB7A7A"/>
    <w:rsid w:val="00AB7EC2"/>
    <w:rsid w:val="00AC0286"/>
    <w:rsid w:val="00AC045B"/>
    <w:rsid w:val="00AC0E56"/>
    <w:rsid w:val="00AC11BD"/>
    <w:rsid w:val="00AC1D16"/>
    <w:rsid w:val="00AC3007"/>
    <w:rsid w:val="00AC30DC"/>
    <w:rsid w:val="00AC32E2"/>
    <w:rsid w:val="00AC3EC5"/>
    <w:rsid w:val="00AC4858"/>
    <w:rsid w:val="00AC5499"/>
    <w:rsid w:val="00AC59E9"/>
    <w:rsid w:val="00AC5B3A"/>
    <w:rsid w:val="00AC5B65"/>
    <w:rsid w:val="00AC6119"/>
    <w:rsid w:val="00AC654F"/>
    <w:rsid w:val="00AC6DF9"/>
    <w:rsid w:val="00AC6E8D"/>
    <w:rsid w:val="00AD06AE"/>
    <w:rsid w:val="00AD1997"/>
    <w:rsid w:val="00AD19AF"/>
    <w:rsid w:val="00AD19D6"/>
    <w:rsid w:val="00AD1A27"/>
    <w:rsid w:val="00AD1BEB"/>
    <w:rsid w:val="00AD1F16"/>
    <w:rsid w:val="00AD1FC6"/>
    <w:rsid w:val="00AD2160"/>
    <w:rsid w:val="00AD2AAA"/>
    <w:rsid w:val="00AD3007"/>
    <w:rsid w:val="00AD3C05"/>
    <w:rsid w:val="00AD3CFE"/>
    <w:rsid w:val="00AD45F7"/>
    <w:rsid w:val="00AD462A"/>
    <w:rsid w:val="00AD5448"/>
    <w:rsid w:val="00AD5C5F"/>
    <w:rsid w:val="00AD5D03"/>
    <w:rsid w:val="00AD5F3C"/>
    <w:rsid w:val="00AD696B"/>
    <w:rsid w:val="00AD7F30"/>
    <w:rsid w:val="00AE0000"/>
    <w:rsid w:val="00AE0BCF"/>
    <w:rsid w:val="00AE1948"/>
    <w:rsid w:val="00AE196C"/>
    <w:rsid w:val="00AE1C4B"/>
    <w:rsid w:val="00AE1D2E"/>
    <w:rsid w:val="00AE1DEF"/>
    <w:rsid w:val="00AE2E7F"/>
    <w:rsid w:val="00AE2FB3"/>
    <w:rsid w:val="00AE3329"/>
    <w:rsid w:val="00AE4796"/>
    <w:rsid w:val="00AE5DA3"/>
    <w:rsid w:val="00AE5FE7"/>
    <w:rsid w:val="00AE618F"/>
    <w:rsid w:val="00AE6369"/>
    <w:rsid w:val="00AE7793"/>
    <w:rsid w:val="00AF0299"/>
    <w:rsid w:val="00AF0418"/>
    <w:rsid w:val="00AF05D4"/>
    <w:rsid w:val="00AF0A03"/>
    <w:rsid w:val="00AF0FDD"/>
    <w:rsid w:val="00AF256A"/>
    <w:rsid w:val="00AF34E7"/>
    <w:rsid w:val="00AF3609"/>
    <w:rsid w:val="00AF409D"/>
    <w:rsid w:val="00AF4823"/>
    <w:rsid w:val="00AF489E"/>
    <w:rsid w:val="00AF4B17"/>
    <w:rsid w:val="00AF4EE0"/>
    <w:rsid w:val="00AF68FC"/>
    <w:rsid w:val="00B0048C"/>
    <w:rsid w:val="00B00790"/>
    <w:rsid w:val="00B00B48"/>
    <w:rsid w:val="00B00BC5"/>
    <w:rsid w:val="00B026E5"/>
    <w:rsid w:val="00B0347E"/>
    <w:rsid w:val="00B04001"/>
    <w:rsid w:val="00B04203"/>
    <w:rsid w:val="00B04283"/>
    <w:rsid w:val="00B0459B"/>
    <w:rsid w:val="00B056DB"/>
    <w:rsid w:val="00B05B52"/>
    <w:rsid w:val="00B05F9D"/>
    <w:rsid w:val="00B069A7"/>
    <w:rsid w:val="00B07227"/>
    <w:rsid w:val="00B0734B"/>
    <w:rsid w:val="00B07D56"/>
    <w:rsid w:val="00B1025F"/>
    <w:rsid w:val="00B1091A"/>
    <w:rsid w:val="00B144FE"/>
    <w:rsid w:val="00B145CF"/>
    <w:rsid w:val="00B152F9"/>
    <w:rsid w:val="00B15FF5"/>
    <w:rsid w:val="00B1630C"/>
    <w:rsid w:val="00B169A9"/>
    <w:rsid w:val="00B178B3"/>
    <w:rsid w:val="00B17B58"/>
    <w:rsid w:val="00B17D4E"/>
    <w:rsid w:val="00B201A1"/>
    <w:rsid w:val="00B2049A"/>
    <w:rsid w:val="00B20827"/>
    <w:rsid w:val="00B20830"/>
    <w:rsid w:val="00B20CA8"/>
    <w:rsid w:val="00B20F9C"/>
    <w:rsid w:val="00B211AE"/>
    <w:rsid w:val="00B21494"/>
    <w:rsid w:val="00B216EF"/>
    <w:rsid w:val="00B218D5"/>
    <w:rsid w:val="00B22111"/>
    <w:rsid w:val="00B22DA3"/>
    <w:rsid w:val="00B22EAC"/>
    <w:rsid w:val="00B23033"/>
    <w:rsid w:val="00B234A6"/>
    <w:rsid w:val="00B23F16"/>
    <w:rsid w:val="00B23F1D"/>
    <w:rsid w:val="00B2455B"/>
    <w:rsid w:val="00B25141"/>
    <w:rsid w:val="00B254AA"/>
    <w:rsid w:val="00B25D50"/>
    <w:rsid w:val="00B2638C"/>
    <w:rsid w:val="00B26C31"/>
    <w:rsid w:val="00B27BBC"/>
    <w:rsid w:val="00B30374"/>
    <w:rsid w:val="00B3042D"/>
    <w:rsid w:val="00B3049C"/>
    <w:rsid w:val="00B30BE5"/>
    <w:rsid w:val="00B32613"/>
    <w:rsid w:val="00B32A50"/>
    <w:rsid w:val="00B3307C"/>
    <w:rsid w:val="00B332C5"/>
    <w:rsid w:val="00B33305"/>
    <w:rsid w:val="00B3352B"/>
    <w:rsid w:val="00B3355C"/>
    <w:rsid w:val="00B34667"/>
    <w:rsid w:val="00B34845"/>
    <w:rsid w:val="00B368B4"/>
    <w:rsid w:val="00B3795E"/>
    <w:rsid w:val="00B40FBA"/>
    <w:rsid w:val="00B41487"/>
    <w:rsid w:val="00B419C0"/>
    <w:rsid w:val="00B42161"/>
    <w:rsid w:val="00B422F6"/>
    <w:rsid w:val="00B42DF5"/>
    <w:rsid w:val="00B43CB0"/>
    <w:rsid w:val="00B441F9"/>
    <w:rsid w:val="00B45057"/>
    <w:rsid w:val="00B45215"/>
    <w:rsid w:val="00B45625"/>
    <w:rsid w:val="00B458AB"/>
    <w:rsid w:val="00B467FC"/>
    <w:rsid w:val="00B46F50"/>
    <w:rsid w:val="00B475E2"/>
    <w:rsid w:val="00B478BC"/>
    <w:rsid w:val="00B47BE8"/>
    <w:rsid w:val="00B47D57"/>
    <w:rsid w:val="00B50353"/>
    <w:rsid w:val="00B50772"/>
    <w:rsid w:val="00B51807"/>
    <w:rsid w:val="00B51F1F"/>
    <w:rsid w:val="00B5207A"/>
    <w:rsid w:val="00B52162"/>
    <w:rsid w:val="00B52702"/>
    <w:rsid w:val="00B52ECE"/>
    <w:rsid w:val="00B53167"/>
    <w:rsid w:val="00B532DB"/>
    <w:rsid w:val="00B53908"/>
    <w:rsid w:val="00B54D98"/>
    <w:rsid w:val="00B55289"/>
    <w:rsid w:val="00B563CD"/>
    <w:rsid w:val="00B56460"/>
    <w:rsid w:val="00B60564"/>
    <w:rsid w:val="00B60614"/>
    <w:rsid w:val="00B60869"/>
    <w:rsid w:val="00B60CD6"/>
    <w:rsid w:val="00B60D5A"/>
    <w:rsid w:val="00B6192B"/>
    <w:rsid w:val="00B628C7"/>
    <w:rsid w:val="00B6354D"/>
    <w:rsid w:val="00B6455B"/>
    <w:rsid w:val="00B649C6"/>
    <w:rsid w:val="00B66165"/>
    <w:rsid w:val="00B66654"/>
    <w:rsid w:val="00B666A8"/>
    <w:rsid w:val="00B66BB7"/>
    <w:rsid w:val="00B66DBB"/>
    <w:rsid w:val="00B66DC8"/>
    <w:rsid w:val="00B6733E"/>
    <w:rsid w:val="00B700EC"/>
    <w:rsid w:val="00B70427"/>
    <w:rsid w:val="00B71186"/>
    <w:rsid w:val="00B71710"/>
    <w:rsid w:val="00B7187D"/>
    <w:rsid w:val="00B71D68"/>
    <w:rsid w:val="00B71E98"/>
    <w:rsid w:val="00B71F16"/>
    <w:rsid w:val="00B72ACF"/>
    <w:rsid w:val="00B72E31"/>
    <w:rsid w:val="00B738DD"/>
    <w:rsid w:val="00B73B53"/>
    <w:rsid w:val="00B73F0F"/>
    <w:rsid w:val="00B7405D"/>
    <w:rsid w:val="00B74C3B"/>
    <w:rsid w:val="00B74E25"/>
    <w:rsid w:val="00B75219"/>
    <w:rsid w:val="00B76050"/>
    <w:rsid w:val="00B76453"/>
    <w:rsid w:val="00B7671C"/>
    <w:rsid w:val="00B77292"/>
    <w:rsid w:val="00B7754E"/>
    <w:rsid w:val="00B82A73"/>
    <w:rsid w:val="00B83006"/>
    <w:rsid w:val="00B83267"/>
    <w:rsid w:val="00B83ADB"/>
    <w:rsid w:val="00B843F5"/>
    <w:rsid w:val="00B85198"/>
    <w:rsid w:val="00B855F9"/>
    <w:rsid w:val="00B85FE5"/>
    <w:rsid w:val="00B866A8"/>
    <w:rsid w:val="00B86889"/>
    <w:rsid w:val="00B86B80"/>
    <w:rsid w:val="00B87935"/>
    <w:rsid w:val="00B87F45"/>
    <w:rsid w:val="00B918B2"/>
    <w:rsid w:val="00B91948"/>
    <w:rsid w:val="00B922B2"/>
    <w:rsid w:val="00B927FF"/>
    <w:rsid w:val="00B92F42"/>
    <w:rsid w:val="00B93A82"/>
    <w:rsid w:val="00B9490A"/>
    <w:rsid w:val="00B949AA"/>
    <w:rsid w:val="00B94A06"/>
    <w:rsid w:val="00B951AE"/>
    <w:rsid w:val="00B952BC"/>
    <w:rsid w:val="00B9680E"/>
    <w:rsid w:val="00B969D0"/>
    <w:rsid w:val="00BA1202"/>
    <w:rsid w:val="00BA1CC5"/>
    <w:rsid w:val="00BA1F38"/>
    <w:rsid w:val="00BA23C0"/>
    <w:rsid w:val="00BA2468"/>
    <w:rsid w:val="00BA2FF4"/>
    <w:rsid w:val="00BA3A9D"/>
    <w:rsid w:val="00BA3CA7"/>
    <w:rsid w:val="00BA4762"/>
    <w:rsid w:val="00BA4C4D"/>
    <w:rsid w:val="00BB17B7"/>
    <w:rsid w:val="00BB1C83"/>
    <w:rsid w:val="00BB209A"/>
    <w:rsid w:val="00BB2F2E"/>
    <w:rsid w:val="00BB3DB5"/>
    <w:rsid w:val="00BB3EAE"/>
    <w:rsid w:val="00BB4000"/>
    <w:rsid w:val="00BB4D6F"/>
    <w:rsid w:val="00BB4EF6"/>
    <w:rsid w:val="00BB51DE"/>
    <w:rsid w:val="00BB530E"/>
    <w:rsid w:val="00BB5365"/>
    <w:rsid w:val="00BB5AAA"/>
    <w:rsid w:val="00BB5B75"/>
    <w:rsid w:val="00BB5B85"/>
    <w:rsid w:val="00BB5F80"/>
    <w:rsid w:val="00BB60B0"/>
    <w:rsid w:val="00BB6970"/>
    <w:rsid w:val="00BB6A6B"/>
    <w:rsid w:val="00BB7D21"/>
    <w:rsid w:val="00BB7FD0"/>
    <w:rsid w:val="00BC11F2"/>
    <w:rsid w:val="00BC1A47"/>
    <w:rsid w:val="00BC1A8A"/>
    <w:rsid w:val="00BC2357"/>
    <w:rsid w:val="00BC2D07"/>
    <w:rsid w:val="00BC2F8E"/>
    <w:rsid w:val="00BC2FBA"/>
    <w:rsid w:val="00BC40B4"/>
    <w:rsid w:val="00BC45AE"/>
    <w:rsid w:val="00BC4B53"/>
    <w:rsid w:val="00BC4FAF"/>
    <w:rsid w:val="00BC53C1"/>
    <w:rsid w:val="00BC5540"/>
    <w:rsid w:val="00BC570D"/>
    <w:rsid w:val="00BC635D"/>
    <w:rsid w:val="00BC6861"/>
    <w:rsid w:val="00BC777E"/>
    <w:rsid w:val="00BD033F"/>
    <w:rsid w:val="00BD051D"/>
    <w:rsid w:val="00BD066D"/>
    <w:rsid w:val="00BD08E3"/>
    <w:rsid w:val="00BD0972"/>
    <w:rsid w:val="00BD0B6C"/>
    <w:rsid w:val="00BD0C80"/>
    <w:rsid w:val="00BD0E88"/>
    <w:rsid w:val="00BD14E4"/>
    <w:rsid w:val="00BD1574"/>
    <w:rsid w:val="00BD1F84"/>
    <w:rsid w:val="00BD2546"/>
    <w:rsid w:val="00BD35CC"/>
    <w:rsid w:val="00BD36F6"/>
    <w:rsid w:val="00BD371E"/>
    <w:rsid w:val="00BD41F8"/>
    <w:rsid w:val="00BD4544"/>
    <w:rsid w:val="00BD492C"/>
    <w:rsid w:val="00BD4E2C"/>
    <w:rsid w:val="00BD6AAE"/>
    <w:rsid w:val="00BD70D1"/>
    <w:rsid w:val="00BE020E"/>
    <w:rsid w:val="00BE034C"/>
    <w:rsid w:val="00BE03A8"/>
    <w:rsid w:val="00BE04B8"/>
    <w:rsid w:val="00BE0A4B"/>
    <w:rsid w:val="00BE0B4B"/>
    <w:rsid w:val="00BE111C"/>
    <w:rsid w:val="00BE1DCF"/>
    <w:rsid w:val="00BE1ECF"/>
    <w:rsid w:val="00BE20C9"/>
    <w:rsid w:val="00BE20F5"/>
    <w:rsid w:val="00BE2763"/>
    <w:rsid w:val="00BE3479"/>
    <w:rsid w:val="00BE376F"/>
    <w:rsid w:val="00BE3F22"/>
    <w:rsid w:val="00BE476B"/>
    <w:rsid w:val="00BE4935"/>
    <w:rsid w:val="00BE5114"/>
    <w:rsid w:val="00BE52E9"/>
    <w:rsid w:val="00BE53BD"/>
    <w:rsid w:val="00BE5834"/>
    <w:rsid w:val="00BE6D83"/>
    <w:rsid w:val="00BE7BA9"/>
    <w:rsid w:val="00BF0063"/>
    <w:rsid w:val="00BF022E"/>
    <w:rsid w:val="00BF03EB"/>
    <w:rsid w:val="00BF06BC"/>
    <w:rsid w:val="00BF1234"/>
    <w:rsid w:val="00BF1CB8"/>
    <w:rsid w:val="00BF2903"/>
    <w:rsid w:val="00BF2AFF"/>
    <w:rsid w:val="00BF2D53"/>
    <w:rsid w:val="00BF3382"/>
    <w:rsid w:val="00BF38DE"/>
    <w:rsid w:val="00BF4236"/>
    <w:rsid w:val="00BF52ED"/>
    <w:rsid w:val="00BF6375"/>
    <w:rsid w:val="00BF63AB"/>
    <w:rsid w:val="00BF66E2"/>
    <w:rsid w:val="00BF6934"/>
    <w:rsid w:val="00BF6DB4"/>
    <w:rsid w:val="00BF71CB"/>
    <w:rsid w:val="00BF71DC"/>
    <w:rsid w:val="00BF7CD2"/>
    <w:rsid w:val="00BF7DDD"/>
    <w:rsid w:val="00C01D94"/>
    <w:rsid w:val="00C02189"/>
    <w:rsid w:val="00C023C9"/>
    <w:rsid w:val="00C0275F"/>
    <w:rsid w:val="00C02944"/>
    <w:rsid w:val="00C03A45"/>
    <w:rsid w:val="00C042BB"/>
    <w:rsid w:val="00C052FD"/>
    <w:rsid w:val="00C05621"/>
    <w:rsid w:val="00C05B1B"/>
    <w:rsid w:val="00C06904"/>
    <w:rsid w:val="00C0765E"/>
    <w:rsid w:val="00C07CDE"/>
    <w:rsid w:val="00C07E8C"/>
    <w:rsid w:val="00C10D7C"/>
    <w:rsid w:val="00C10DFA"/>
    <w:rsid w:val="00C11117"/>
    <w:rsid w:val="00C11929"/>
    <w:rsid w:val="00C11B54"/>
    <w:rsid w:val="00C12051"/>
    <w:rsid w:val="00C125C1"/>
    <w:rsid w:val="00C14652"/>
    <w:rsid w:val="00C146F0"/>
    <w:rsid w:val="00C14C36"/>
    <w:rsid w:val="00C14FB0"/>
    <w:rsid w:val="00C150E5"/>
    <w:rsid w:val="00C15B9B"/>
    <w:rsid w:val="00C164C1"/>
    <w:rsid w:val="00C165AF"/>
    <w:rsid w:val="00C169E7"/>
    <w:rsid w:val="00C17054"/>
    <w:rsid w:val="00C175B8"/>
    <w:rsid w:val="00C17928"/>
    <w:rsid w:val="00C17B3B"/>
    <w:rsid w:val="00C17DF8"/>
    <w:rsid w:val="00C20265"/>
    <w:rsid w:val="00C20FE8"/>
    <w:rsid w:val="00C212EB"/>
    <w:rsid w:val="00C21CDD"/>
    <w:rsid w:val="00C225C1"/>
    <w:rsid w:val="00C2286A"/>
    <w:rsid w:val="00C22905"/>
    <w:rsid w:val="00C23102"/>
    <w:rsid w:val="00C237B6"/>
    <w:rsid w:val="00C24136"/>
    <w:rsid w:val="00C247B1"/>
    <w:rsid w:val="00C24877"/>
    <w:rsid w:val="00C25029"/>
    <w:rsid w:val="00C2565D"/>
    <w:rsid w:val="00C2659A"/>
    <w:rsid w:val="00C26650"/>
    <w:rsid w:val="00C26C4D"/>
    <w:rsid w:val="00C26F5A"/>
    <w:rsid w:val="00C2789A"/>
    <w:rsid w:val="00C31818"/>
    <w:rsid w:val="00C31D96"/>
    <w:rsid w:val="00C31EC7"/>
    <w:rsid w:val="00C339F4"/>
    <w:rsid w:val="00C343CC"/>
    <w:rsid w:val="00C344AA"/>
    <w:rsid w:val="00C34702"/>
    <w:rsid w:val="00C348ED"/>
    <w:rsid w:val="00C35854"/>
    <w:rsid w:val="00C35A9B"/>
    <w:rsid w:val="00C367EC"/>
    <w:rsid w:val="00C36B15"/>
    <w:rsid w:val="00C36C5D"/>
    <w:rsid w:val="00C371B8"/>
    <w:rsid w:val="00C379F1"/>
    <w:rsid w:val="00C37D40"/>
    <w:rsid w:val="00C4055C"/>
    <w:rsid w:val="00C40932"/>
    <w:rsid w:val="00C40DBF"/>
    <w:rsid w:val="00C421DB"/>
    <w:rsid w:val="00C42BAF"/>
    <w:rsid w:val="00C42E54"/>
    <w:rsid w:val="00C42FC7"/>
    <w:rsid w:val="00C43A70"/>
    <w:rsid w:val="00C43D32"/>
    <w:rsid w:val="00C43FF0"/>
    <w:rsid w:val="00C44937"/>
    <w:rsid w:val="00C44964"/>
    <w:rsid w:val="00C44E64"/>
    <w:rsid w:val="00C45AA4"/>
    <w:rsid w:val="00C45BC2"/>
    <w:rsid w:val="00C45C0F"/>
    <w:rsid w:val="00C45D92"/>
    <w:rsid w:val="00C46A48"/>
    <w:rsid w:val="00C46D4A"/>
    <w:rsid w:val="00C470A4"/>
    <w:rsid w:val="00C476D0"/>
    <w:rsid w:val="00C476F6"/>
    <w:rsid w:val="00C47E24"/>
    <w:rsid w:val="00C50A2A"/>
    <w:rsid w:val="00C51C78"/>
    <w:rsid w:val="00C51CAF"/>
    <w:rsid w:val="00C529FD"/>
    <w:rsid w:val="00C52F9D"/>
    <w:rsid w:val="00C53B2A"/>
    <w:rsid w:val="00C543CB"/>
    <w:rsid w:val="00C562DF"/>
    <w:rsid w:val="00C57403"/>
    <w:rsid w:val="00C602F1"/>
    <w:rsid w:val="00C607EC"/>
    <w:rsid w:val="00C60F77"/>
    <w:rsid w:val="00C615E3"/>
    <w:rsid w:val="00C617FB"/>
    <w:rsid w:val="00C62524"/>
    <w:rsid w:val="00C628C3"/>
    <w:rsid w:val="00C629FD"/>
    <w:rsid w:val="00C62CA5"/>
    <w:rsid w:val="00C63843"/>
    <w:rsid w:val="00C64142"/>
    <w:rsid w:val="00C64280"/>
    <w:rsid w:val="00C64B79"/>
    <w:rsid w:val="00C657A1"/>
    <w:rsid w:val="00C65C3F"/>
    <w:rsid w:val="00C65C71"/>
    <w:rsid w:val="00C666A7"/>
    <w:rsid w:val="00C66E9C"/>
    <w:rsid w:val="00C6700E"/>
    <w:rsid w:val="00C67C94"/>
    <w:rsid w:val="00C70297"/>
    <w:rsid w:val="00C702D4"/>
    <w:rsid w:val="00C71050"/>
    <w:rsid w:val="00C7133A"/>
    <w:rsid w:val="00C72099"/>
    <w:rsid w:val="00C72924"/>
    <w:rsid w:val="00C72BED"/>
    <w:rsid w:val="00C749D7"/>
    <w:rsid w:val="00C74DAB"/>
    <w:rsid w:val="00C75313"/>
    <w:rsid w:val="00C75C28"/>
    <w:rsid w:val="00C75D1F"/>
    <w:rsid w:val="00C75F0C"/>
    <w:rsid w:val="00C7608F"/>
    <w:rsid w:val="00C77EDF"/>
    <w:rsid w:val="00C80550"/>
    <w:rsid w:val="00C81D38"/>
    <w:rsid w:val="00C81D68"/>
    <w:rsid w:val="00C81E0D"/>
    <w:rsid w:val="00C81E20"/>
    <w:rsid w:val="00C81F41"/>
    <w:rsid w:val="00C82BFD"/>
    <w:rsid w:val="00C839A0"/>
    <w:rsid w:val="00C849A7"/>
    <w:rsid w:val="00C849FA"/>
    <w:rsid w:val="00C84A01"/>
    <w:rsid w:val="00C84A43"/>
    <w:rsid w:val="00C84CC6"/>
    <w:rsid w:val="00C8589B"/>
    <w:rsid w:val="00C859B9"/>
    <w:rsid w:val="00C9067C"/>
    <w:rsid w:val="00C9110A"/>
    <w:rsid w:val="00C911B4"/>
    <w:rsid w:val="00C918FF"/>
    <w:rsid w:val="00C91909"/>
    <w:rsid w:val="00C91DB5"/>
    <w:rsid w:val="00C93549"/>
    <w:rsid w:val="00C93C73"/>
    <w:rsid w:val="00C93DB9"/>
    <w:rsid w:val="00C947F3"/>
    <w:rsid w:val="00C948C7"/>
    <w:rsid w:val="00C9535E"/>
    <w:rsid w:val="00C954E8"/>
    <w:rsid w:val="00C9619D"/>
    <w:rsid w:val="00C964D1"/>
    <w:rsid w:val="00C96F28"/>
    <w:rsid w:val="00C97650"/>
    <w:rsid w:val="00CA066F"/>
    <w:rsid w:val="00CA141D"/>
    <w:rsid w:val="00CA14EC"/>
    <w:rsid w:val="00CA1B13"/>
    <w:rsid w:val="00CA1D8C"/>
    <w:rsid w:val="00CA1E38"/>
    <w:rsid w:val="00CA2347"/>
    <w:rsid w:val="00CA28D0"/>
    <w:rsid w:val="00CA2B52"/>
    <w:rsid w:val="00CA2D4A"/>
    <w:rsid w:val="00CA2EC1"/>
    <w:rsid w:val="00CA3A37"/>
    <w:rsid w:val="00CA3DE4"/>
    <w:rsid w:val="00CA3EA0"/>
    <w:rsid w:val="00CA515B"/>
    <w:rsid w:val="00CA573F"/>
    <w:rsid w:val="00CA5B41"/>
    <w:rsid w:val="00CA61B3"/>
    <w:rsid w:val="00CA6652"/>
    <w:rsid w:val="00CA69A5"/>
    <w:rsid w:val="00CA762D"/>
    <w:rsid w:val="00CA7A4C"/>
    <w:rsid w:val="00CA7FA6"/>
    <w:rsid w:val="00CB10F4"/>
    <w:rsid w:val="00CB1170"/>
    <w:rsid w:val="00CB178B"/>
    <w:rsid w:val="00CB1C9B"/>
    <w:rsid w:val="00CB2A95"/>
    <w:rsid w:val="00CB2B02"/>
    <w:rsid w:val="00CB2B0E"/>
    <w:rsid w:val="00CB31F4"/>
    <w:rsid w:val="00CB3BB4"/>
    <w:rsid w:val="00CB4136"/>
    <w:rsid w:val="00CB436B"/>
    <w:rsid w:val="00CB507B"/>
    <w:rsid w:val="00CB5B52"/>
    <w:rsid w:val="00CB5FC7"/>
    <w:rsid w:val="00CB63D7"/>
    <w:rsid w:val="00CB6C16"/>
    <w:rsid w:val="00CB739B"/>
    <w:rsid w:val="00CB76CA"/>
    <w:rsid w:val="00CB7E71"/>
    <w:rsid w:val="00CC0B15"/>
    <w:rsid w:val="00CC1551"/>
    <w:rsid w:val="00CC1CD6"/>
    <w:rsid w:val="00CC2ACD"/>
    <w:rsid w:val="00CC2E3B"/>
    <w:rsid w:val="00CC3787"/>
    <w:rsid w:val="00CC39DC"/>
    <w:rsid w:val="00CC3FF6"/>
    <w:rsid w:val="00CC42E2"/>
    <w:rsid w:val="00CC45BA"/>
    <w:rsid w:val="00CC49C6"/>
    <w:rsid w:val="00CC4E83"/>
    <w:rsid w:val="00CC52B3"/>
    <w:rsid w:val="00CC5325"/>
    <w:rsid w:val="00CC5C3C"/>
    <w:rsid w:val="00CC6C74"/>
    <w:rsid w:val="00CC6FE0"/>
    <w:rsid w:val="00CC73DC"/>
    <w:rsid w:val="00CC7480"/>
    <w:rsid w:val="00CC7B99"/>
    <w:rsid w:val="00CD0070"/>
    <w:rsid w:val="00CD1687"/>
    <w:rsid w:val="00CD1D9E"/>
    <w:rsid w:val="00CD1FCC"/>
    <w:rsid w:val="00CD25F8"/>
    <w:rsid w:val="00CD27B3"/>
    <w:rsid w:val="00CD3057"/>
    <w:rsid w:val="00CD38B7"/>
    <w:rsid w:val="00CD3EB6"/>
    <w:rsid w:val="00CD3FF6"/>
    <w:rsid w:val="00CD40D4"/>
    <w:rsid w:val="00CD52FB"/>
    <w:rsid w:val="00CD5D57"/>
    <w:rsid w:val="00CD5DD4"/>
    <w:rsid w:val="00CD6CC5"/>
    <w:rsid w:val="00CD6E0A"/>
    <w:rsid w:val="00CE05F5"/>
    <w:rsid w:val="00CE06F2"/>
    <w:rsid w:val="00CE20D5"/>
    <w:rsid w:val="00CE2176"/>
    <w:rsid w:val="00CE2812"/>
    <w:rsid w:val="00CE2CC6"/>
    <w:rsid w:val="00CE32F5"/>
    <w:rsid w:val="00CE33A9"/>
    <w:rsid w:val="00CE3824"/>
    <w:rsid w:val="00CE4433"/>
    <w:rsid w:val="00CE4621"/>
    <w:rsid w:val="00CE4CCD"/>
    <w:rsid w:val="00CE508B"/>
    <w:rsid w:val="00CE50A4"/>
    <w:rsid w:val="00CE5CFF"/>
    <w:rsid w:val="00CE61A1"/>
    <w:rsid w:val="00CE6CAA"/>
    <w:rsid w:val="00CE71CA"/>
    <w:rsid w:val="00CE765E"/>
    <w:rsid w:val="00CE79C5"/>
    <w:rsid w:val="00CE7AE4"/>
    <w:rsid w:val="00CF02D6"/>
    <w:rsid w:val="00CF1189"/>
    <w:rsid w:val="00CF1304"/>
    <w:rsid w:val="00CF2F05"/>
    <w:rsid w:val="00CF355E"/>
    <w:rsid w:val="00CF36CD"/>
    <w:rsid w:val="00CF3814"/>
    <w:rsid w:val="00CF38C3"/>
    <w:rsid w:val="00CF51C6"/>
    <w:rsid w:val="00CF54CC"/>
    <w:rsid w:val="00CF6318"/>
    <w:rsid w:val="00CF7D92"/>
    <w:rsid w:val="00D00190"/>
    <w:rsid w:val="00D003C0"/>
    <w:rsid w:val="00D0194E"/>
    <w:rsid w:val="00D01AF9"/>
    <w:rsid w:val="00D01ED3"/>
    <w:rsid w:val="00D0220A"/>
    <w:rsid w:val="00D0272E"/>
    <w:rsid w:val="00D0288E"/>
    <w:rsid w:val="00D02F23"/>
    <w:rsid w:val="00D03C5C"/>
    <w:rsid w:val="00D04A4B"/>
    <w:rsid w:val="00D05477"/>
    <w:rsid w:val="00D055E6"/>
    <w:rsid w:val="00D05AC1"/>
    <w:rsid w:val="00D068CF"/>
    <w:rsid w:val="00D069FA"/>
    <w:rsid w:val="00D07DF9"/>
    <w:rsid w:val="00D10674"/>
    <w:rsid w:val="00D1130E"/>
    <w:rsid w:val="00D118F3"/>
    <w:rsid w:val="00D11F96"/>
    <w:rsid w:val="00D124D2"/>
    <w:rsid w:val="00D125A1"/>
    <w:rsid w:val="00D127ED"/>
    <w:rsid w:val="00D13765"/>
    <w:rsid w:val="00D13AAC"/>
    <w:rsid w:val="00D148E5"/>
    <w:rsid w:val="00D154C8"/>
    <w:rsid w:val="00D1579C"/>
    <w:rsid w:val="00D15BC1"/>
    <w:rsid w:val="00D165DB"/>
    <w:rsid w:val="00D16DEF"/>
    <w:rsid w:val="00D1732D"/>
    <w:rsid w:val="00D202BF"/>
    <w:rsid w:val="00D20469"/>
    <w:rsid w:val="00D20A38"/>
    <w:rsid w:val="00D21085"/>
    <w:rsid w:val="00D223A8"/>
    <w:rsid w:val="00D22404"/>
    <w:rsid w:val="00D22553"/>
    <w:rsid w:val="00D23CF9"/>
    <w:rsid w:val="00D2408B"/>
    <w:rsid w:val="00D240C5"/>
    <w:rsid w:val="00D25010"/>
    <w:rsid w:val="00D25E90"/>
    <w:rsid w:val="00D26042"/>
    <w:rsid w:val="00D268FB"/>
    <w:rsid w:val="00D26E37"/>
    <w:rsid w:val="00D2716F"/>
    <w:rsid w:val="00D27A42"/>
    <w:rsid w:val="00D27B69"/>
    <w:rsid w:val="00D27CE8"/>
    <w:rsid w:val="00D27E4A"/>
    <w:rsid w:val="00D27FAA"/>
    <w:rsid w:val="00D30785"/>
    <w:rsid w:val="00D30AF2"/>
    <w:rsid w:val="00D30F00"/>
    <w:rsid w:val="00D31157"/>
    <w:rsid w:val="00D31E9F"/>
    <w:rsid w:val="00D32205"/>
    <w:rsid w:val="00D330AF"/>
    <w:rsid w:val="00D338B5"/>
    <w:rsid w:val="00D33B3C"/>
    <w:rsid w:val="00D33E20"/>
    <w:rsid w:val="00D34546"/>
    <w:rsid w:val="00D34548"/>
    <w:rsid w:val="00D34947"/>
    <w:rsid w:val="00D35569"/>
    <w:rsid w:val="00D367E7"/>
    <w:rsid w:val="00D36DBD"/>
    <w:rsid w:val="00D36E4A"/>
    <w:rsid w:val="00D37A5E"/>
    <w:rsid w:val="00D416FC"/>
    <w:rsid w:val="00D41875"/>
    <w:rsid w:val="00D41CFA"/>
    <w:rsid w:val="00D42646"/>
    <w:rsid w:val="00D4291B"/>
    <w:rsid w:val="00D43B71"/>
    <w:rsid w:val="00D43DF7"/>
    <w:rsid w:val="00D44050"/>
    <w:rsid w:val="00D44B90"/>
    <w:rsid w:val="00D44C2F"/>
    <w:rsid w:val="00D457CB"/>
    <w:rsid w:val="00D45E69"/>
    <w:rsid w:val="00D46B1A"/>
    <w:rsid w:val="00D4728F"/>
    <w:rsid w:val="00D47666"/>
    <w:rsid w:val="00D51101"/>
    <w:rsid w:val="00D524A1"/>
    <w:rsid w:val="00D525FB"/>
    <w:rsid w:val="00D52E7C"/>
    <w:rsid w:val="00D53F2D"/>
    <w:rsid w:val="00D551BD"/>
    <w:rsid w:val="00D552B2"/>
    <w:rsid w:val="00D55B61"/>
    <w:rsid w:val="00D5610A"/>
    <w:rsid w:val="00D566B9"/>
    <w:rsid w:val="00D579B0"/>
    <w:rsid w:val="00D57BDD"/>
    <w:rsid w:val="00D60477"/>
    <w:rsid w:val="00D6055C"/>
    <w:rsid w:val="00D61165"/>
    <w:rsid w:val="00D6127D"/>
    <w:rsid w:val="00D61A56"/>
    <w:rsid w:val="00D62285"/>
    <w:rsid w:val="00D6249E"/>
    <w:rsid w:val="00D62D6D"/>
    <w:rsid w:val="00D63095"/>
    <w:rsid w:val="00D630B0"/>
    <w:rsid w:val="00D63CA1"/>
    <w:rsid w:val="00D64483"/>
    <w:rsid w:val="00D64F4D"/>
    <w:rsid w:val="00D65CE7"/>
    <w:rsid w:val="00D66104"/>
    <w:rsid w:val="00D66401"/>
    <w:rsid w:val="00D679AA"/>
    <w:rsid w:val="00D700D8"/>
    <w:rsid w:val="00D709F7"/>
    <w:rsid w:val="00D70A08"/>
    <w:rsid w:val="00D72F96"/>
    <w:rsid w:val="00D7384D"/>
    <w:rsid w:val="00D741C1"/>
    <w:rsid w:val="00D74240"/>
    <w:rsid w:val="00D7431D"/>
    <w:rsid w:val="00D7479B"/>
    <w:rsid w:val="00D74BD9"/>
    <w:rsid w:val="00D74E29"/>
    <w:rsid w:val="00D753E1"/>
    <w:rsid w:val="00D75871"/>
    <w:rsid w:val="00D75B18"/>
    <w:rsid w:val="00D765C9"/>
    <w:rsid w:val="00D7692F"/>
    <w:rsid w:val="00D76CA3"/>
    <w:rsid w:val="00D76E50"/>
    <w:rsid w:val="00D76F86"/>
    <w:rsid w:val="00D80C49"/>
    <w:rsid w:val="00D81445"/>
    <w:rsid w:val="00D81F1C"/>
    <w:rsid w:val="00D823CE"/>
    <w:rsid w:val="00D836B6"/>
    <w:rsid w:val="00D84AED"/>
    <w:rsid w:val="00D84FF8"/>
    <w:rsid w:val="00D856E0"/>
    <w:rsid w:val="00D8696B"/>
    <w:rsid w:val="00D86A69"/>
    <w:rsid w:val="00D86EF1"/>
    <w:rsid w:val="00D87BF5"/>
    <w:rsid w:val="00D903FC"/>
    <w:rsid w:val="00D9070B"/>
    <w:rsid w:val="00D90E92"/>
    <w:rsid w:val="00D90E96"/>
    <w:rsid w:val="00D91005"/>
    <w:rsid w:val="00D9113F"/>
    <w:rsid w:val="00D91210"/>
    <w:rsid w:val="00D913E6"/>
    <w:rsid w:val="00D92A5E"/>
    <w:rsid w:val="00D93F98"/>
    <w:rsid w:val="00D94E07"/>
    <w:rsid w:val="00D956EF"/>
    <w:rsid w:val="00D95A1E"/>
    <w:rsid w:val="00D95CDF"/>
    <w:rsid w:val="00D96749"/>
    <w:rsid w:val="00D96A33"/>
    <w:rsid w:val="00D96ADB"/>
    <w:rsid w:val="00D97163"/>
    <w:rsid w:val="00DA02BF"/>
    <w:rsid w:val="00DA0554"/>
    <w:rsid w:val="00DA0FC4"/>
    <w:rsid w:val="00DA12FF"/>
    <w:rsid w:val="00DA14B5"/>
    <w:rsid w:val="00DA14B7"/>
    <w:rsid w:val="00DA1D39"/>
    <w:rsid w:val="00DA2287"/>
    <w:rsid w:val="00DA23BC"/>
    <w:rsid w:val="00DA27CC"/>
    <w:rsid w:val="00DA2EC8"/>
    <w:rsid w:val="00DA32E4"/>
    <w:rsid w:val="00DA36A0"/>
    <w:rsid w:val="00DA36FE"/>
    <w:rsid w:val="00DA3B08"/>
    <w:rsid w:val="00DA4314"/>
    <w:rsid w:val="00DA4643"/>
    <w:rsid w:val="00DA5123"/>
    <w:rsid w:val="00DA5EE2"/>
    <w:rsid w:val="00DA6962"/>
    <w:rsid w:val="00DA6D49"/>
    <w:rsid w:val="00DA6F76"/>
    <w:rsid w:val="00DA751F"/>
    <w:rsid w:val="00DA75E8"/>
    <w:rsid w:val="00DB0C22"/>
    <w:rsid w:val="00DB0FDF"/>
    <w:rsid w:val="00DB1A83"/>
    <w:rsid w:val="00DB2948"/>
    <w:rsid w:val="00DB4088"/>
    <w:rsid w:val="00DB45C2"/>
    <w:rsid w:val="00DB4918"/>
    <w:rsid w:val="00DB536C"/>
    <w:rsid w:val="00DB54CF"/>
    <w:rsid w:val="00DB5652"/>
    <w:rsid w:val="00DB58AD"/>
    <w:rsid w:val="00DB6B9E"/>
    <w:rsid w:val="00DB7CA1"/>
    <w:rsid w:val="00DC0234"/>
    <w:rsid w:val="00DC07A1"/>
    <w:rsid w:val="00DC1199"/>
    <w:rsid w:val="00DC137F"/>
    <w:rsid w:val="00DC1FE2"/>
    <w:rsid w:val="00DC2396"/>
    <w:rsid w:val="00DC32B2"/>
    <w:rsid w:val="00DC4655"/>
    <w:rsid w:val="00DC4BBA"/>
    <w:rsid w:val="00DC5BF0"/>
    <w:rsid w:val="00DC634C"/>
    <w:rsid w:val="00DC6850"/>
    <w:rsid w:val="00DC732F"/>
    <w:rsid w:val="00DC7702"/>
    <w:rsid w:val="00DD0640"/>
    <w:rsid w:val="00DD0915"/>
    <w:rsid w:val="00DD14EC"/>
    <w:rsid w:val="00DD21B1"/>
    <w:rsid w:val="00DD2301"/>
    <w:rsid w:val="00DD3541"/>
    <w:rsid w:val="00DD401A"/>
    <w:rsid w:val="00DD411D"/>
    <w:rsid w:val="00DD4710"/>
    <w:rsid w:val="00DD4D48"/>
    <w:rsid w:val="00DD4EA2"/>
    <w:rsid w:val="00DD5F44"/>
    <w:rsid w:val="00DD625D"/>
    <w:rsid w:val="00DD67CD"/>
    <w:rsid w:val="00DD681B"/>
    <w:rsid w:val="00DD6FC8"/>
    <w:rsid w:val="00DD7192"/>
    <w:rsid w:val="00DD7398"/>
    <w:rsid w:val="00DD7E29"/>
    <w:rsid w:val="00DE03A2"/>
    <w:rsid w:val="00DE050D"/>
    <w:rsid w:val="00DE209A"/>
    <w:rsid w:val="00DE2B2B"/>
    <w:rsid w:val="00DE2BFD"/>
    <w:rsid w:val="00DE2DA6"/>
    <w:rsid w:val="00DE2F78"/>
    <w:rsid w:val="00DE3A68"/>
    <w:rsid w:val="00DE433A"/>
    <w:rsid w:val="00DE4681"/>
    <w:rsid w:val="00DE4EDB"/>
    <w:rsid w:val="00DE5332"/>
    <w:rsid w:val="00DE631D"/>
    <w:rsid w:val="00DE68E2"/>
    <w:rsid w:val="00DE735F"/>
    <w:rsid w:val="00DE7B1B"/>
    <w:rsid w:val="00DF0A59"/>
    <w:rsid w:val="00DF16B4"/>
    <w:rsid w:val="00DF1CA8"/>
    <w:rsid w:val="00DF219B"/>
    <w:rsid w:val="00DF23FE"/>
    <w:rsid w:val="00DF28AA"/>
    <w:rsid w:val="00DF292C"/>
    <w:rsid w:val="00DF3EC5"/>
    <w:rsid w:val="00DF4E27"/>
    <w:rsid w:val="00DF4F0E"/>
    <w:rsid w:val="00DF63E3"/>
    <w:rsid w:val="00DF6490"/>
    <w:rsid w:val="00DF65F4"/>
    <w:rsid w:val="00DF7C0B"/>
    <w:rsid w:val="00E0067C"/>
    <w:rsid w:val="00E009DC"/>
    <w:rsid w:val="00E00A64"/>
    <w:rsid w:val="00E00CC1"/>
    <w:rsid w:val="00E014D5"/>
    <w:rsid w:val="00E017BE"/>
    <w:rsid w:val="00E02B84"/>
    <w:rsid w:val="00E036CE"/>
    <w:rsid w:val="00E036D0"/>
    <w:rsid w:val="00E03CA0"/>
    <w:rsid w:val="00E0419D"/>
    <w:rsid w:val="00E046AD"/>
    <w:rsid w:val="00E062E4"/>
    <w:rsid w:val="00E064A5"/>
    <w:rsid w:val="00E07067"/>
    <w:rsid w:val="00E075E5"/>
    <w:rsid w:val="00E1030D"/>
    <w:rsid w:val="00E1144F"/>
    <w:rsid w:val="00E11671"/>
    <w:rsid w:val="00E11908"/>
    <w:rsid w:val="00E11A4F"/>
    <w:rsid w:val="00E12378"/>
    <w:rsid w:val="00E12BB3"/>
    <w:rsid w:val="00E13016"/>
    <w:rsid w:val="00E151A4"/>
    <w:rsid w:val="00E1588B"/>
    <w:rsid w:val="00E15CDD"/>
    <w:rsid w:val="00E16057"/>
    <w:rsid w:val="00E161A8"/>
    <w:rsid w:val="00E16744"/>
    <w:rsid w:val="00E17BE5"/>
    <w:rsid w:val="00E20441"/>
    <w:rsid w:val="00E213B7"/>
    <w:rsid w:val="00E21539"/>
    <w:rsid w:val="00E21870"/>
    <w:rsid w:val="00E22DC5"/>
    <w:rsid w:val="00E23501"/>
    <w:rsid w:val="00E23907"/>
    <w:rsid w:val="00E242FA"/>
    <w:rsid w:val="00E24901"/>
    <w:rsid w:val="00E257EE"/>
    <w:rsid w:val="00E2584D"/>
    <w:rsid w:val="00E2592F"/>
    <w:rsid w:val="00E2645F"/>
    <w:rsid w:val="00E2652E"/>
    <w:rsid w:val="00E30271"/>
    <w:rsid w:val="00E30FA3"/>
    <w:rsid w:val="00E31CAA"/>
    <w:rsid w:val="00E33023"/>
    <w:rsid w:val="00E3346D"/>
    <w:rsid w:val="00E33EB4"/>
    <w:rsid w:val="00E34743"/>
    <w:rsid w:val="00E34AFB"/>
    <w:rsid w:val="00E352FA"/>
    <w:rsid w:val="00E35908"/>
    <w:rsid w:val="00E3605C"/>
    <w:rsid w:val="00E3785A"/>
    <w:rsid w:val="00E4015A"/>
    <w:rsid w:val="00E40E3B"/>
    <w:rsid w:val="00E40FD3"/>
    <w:rsid w:val="00E41057"/>
    <w:rsid w:val="00E4195A"/>
    <w:rsid w:val="00E424F1"/>
    <w:rsid w:val="00E429B6"/>
    <w:rsid w:val="00E430A4"/>
    <w:rsid w:val="00E4328D"/>
    <w:rsid w:val="00E44761"/>
    <w:rsid w:val="00E44DA0"/>
    <w:rsid w:val="00E45854"/>
    <w:rsid w:val="00E45BF9"/>
    <w:rsid w:val="00E46ECA"/>
    <w:rsid w:val="00E47126"/>
    <w:rsid w:val="00E47455"/>
    <w:rsid w:val="00E47D98"/>
    <w:rsid w:val="00E50281"/>
    <w:rsid w:val="00E50EF8"/>
    <w:rsid w:val="00E50FD7"/>
    <w:rsid w:val="00E51142"/>
    <w:rsid w:val="00E5176F"/>
    <w:rsid w:val="00E51FDE"/>
    <w:rsid w:val="00E52520"/>
    <w:rsid w:val="00E52857"/>
    <w:rsid w:val="00E52ABF"/>
    <w:rsid w:val="00E5375D"/>
    <w:rsid w:val="00E54090"/>
    <w:rsid w:val="00E54C9E"/>
    <w:rsid w:val="00E55255"/>
    <w:rsid w:val="00E55844"/>
    <w:rsid w:val="00E571F7"/>
    <w:rsid w:val="00E5798F"/>
    <w:rsid w:val="00E57D12"/>
    <w:rsid w:val="00E6136F"/>
    <w:rsid w:val="00E62DD6"/>
    <w:rsid w:val="00E62E55"/>
    <w:rsid w:val="00E635FD"/>
    <w:rsid w:val="00E6391E"/>
    <w:rsid w:val="00E63B11"/>
    <w:rsid w:val="00E64B91"/>
    <w:rsid w:val="00E64C98"/>
    <w:rsid w:val="00E64DDB"/>
    <w:rsid w:val="00E65D2A"/>
    <w:rsid w:val="00E65DC7"/>
    <w:rsid w:val="00E6618F"/>
    <w:rsid w:val="00E66213"/>
    <w:rsid w:val="00E67120"/>
    <w:rsid w:val="00E671EE"/>
    <w:rsid w:val="00E678B2"/>
    <w:rsid w:val="00E67EB5"/>
    <w:rsid w:val="00E70BAD"/>
    <w:rsid w:val="00E70F93"/>
    <w:rsid w:val="00E71245"/>
    <w:rsid w:val="00E717A8"/>
    <w:rsid w:val="00E720B7"/>
    <w:rsid w:val="00E72284"/>
    <w:rsid w:val="00E722FE"/>
    <w:rsid w:val="00E72CD0"/>
    <w:rsid w:val="00E72E18"/>
    <w:rsid w:val="00E72FFF"/>
    <w:rsid w:val="00E74A59"/>
    <w:rsid w:val="00E74F7B"/>
    <w:rsid w:val="00E750F7"/>
    <w:rsid w:val="00E75104"/>
    <w:rsid w:val="00E7529D"/>
    <w:rsid w:val="00E7537C"/>
    <w:rsid w:val="00E76A6E"/>
    <w:rsid w:val="00E771F4"/>
    <w:rsid w:val="00E7722F"/>
    <w:rsid w:val="00E7725E"/>
    <w:rsid w:val="00E77AE3"/>
    <w:rsid w:val="00E80692"/>
    <w:rsid w:val="00E808CB"/>
    <w:rsid w:val="00E80E7D"/>
    <w:rsid w:val="00E81C83"/>
    <w:rsid w:val="00E82B2A"/>
    <w:rsid w:val="00E82BB4"/>
    <w:rsid w:val="00E832E8"/>
    <w:rsid w:val="00E8393E"/>
    <w:rsid w:val="00E83C63"/>
    <w:rsid w:val="00E83C83"/>
    <w:rsid w:val="00E83CBD"/>
    <w:rsid w:val="00E84496"/>
    <w:rsid w:val="00E84CAC"/>
    <w:rsid w:val="00E852C3"/>
    <w:rsid w:val="00E85900"/>
    <w:rsid w:val="00E86259"/>
    <w:rsid w:val="00E86E7F"/>
    <w:rsid w:val="00E87B6D"/>
    <w:rsid w:val="00E9066A"/>
    <w:rsid w:val="00E911DB"/>
    <w:rsid w:val="00E91D90"/>
    <w:rsid w:val="00E91E9E"/>
    <w:rsid w:val="00E92193"/>
    <w:rsid w:val="00E926A4"/>
    <w:rsid w:val="00E92D8D"/>
    <w:rsid w:val="00E93304"/>
    <w:rsid w:val="00E9341D"/>
    <w:rsid w:val="00E936BC"/>
    <w:rsid w:val="00E938B1"/>
    <w:rsid w:val="00E94712"/>
    <w:rsid w:val="00E94A47"/>
    <w:rsid w:val="00E95C48"/>
    <w:rsid w:val="00E95EE2"/>
    <w:rsid w:val="00E960BD"/>
    <w:rsid w:val="00E9693B"/>
    <w:rsid w:val="00E96FA7"/>
    <w:rsid w:val="00EA0570"/>
    <w:rsid w:val="00EA092A"/>
    <w:rsid w:val="00EA1D31"/>
    <w:rsid w:val="00EA20BC"/>
    <w:rsid w:val="00EA2E47"/>
    <w:rsid w:val="00EA4F02"/>
    <w:rsid w:val="00EA4FFD"/>
    <w:rsid w:val="00EA5589"/>
    <w:rsid w:val="00EA63CD"/>
    <w:rsid w:val="00EA6508"/>
    <w:rsid w:val="00EA66D7"/>
    <w:rsid w:val="00EB0393"/>
    <w:rsid w:val="00EB0F1F"/>
    <w:rsid w:val="00EB1FE2"/>
    <w:rsid w:val="00EB24C2"/>
    <w:rsid w:val="00EB268E"/>
    <w:rsid w:val="00EB3BB5"/>
    <w:rsid w:val="00EB4445"/>
    <w:rsid w:val="00EB483C"/>
    <w:rsid w:val="00EB484A"/>
    <w:rsid w:val="00EB53A8"/>
    <w:rsid w:val="00EB67C5"/>
    <w:rsid w:val="00EB6C38"/>
    <w:rsid w:val="00EB6C65"/>
    <w:rsid w:val="00EB6C81"/>
    <w:rsid w:val="00EC0563"/>
    <w:rsid w:val="00EC05D4"/>
    <w:rsid w:val="00EC105D"/>
    <w:rsid w:val="00EC1312"/>
    <w:rsid w:val="00EC1365"/>
    <w:rsid w:val="00EC20DD"/>
    <w:rsid w:val="00EC2FC4"/>
    <w:rsid w:val="00EC303E"/>
    <w:rsid w:val="00EC3378"/>
    <w:rsid w:val="00EC3521"/>
    <w:rsid w:val="00EC3812"/>
    <w:rsid w:val="00EC467E"/>
    <w:rsid w:val="00EC4F73"/>
    <w:rsid w:val="00EC54CB"/>
    <w:rsid w:val="00EC7154"/>
    <w:rsid w:val="00EC7230"/>
    <w:rsid w:val="00EC7533"/>
    <w:rsid w:val="00EC757F"/>
    <w:rsid w:val="00EC75D6"/>
    <w:rsid w:val="00ED0709"/>
    <w:rsid w:val="00ED07DE"/>
    <w:rsid w:val="00ED08F6"/>
    <w:rsid w:val="00ED3251"/>
    <w:rsid w:val="00ED3A09"/>
    <w:rsid w:val="00ED3F73"/>
    <w:rsid w:val="00ED407D"/>
    <w:rsid w:val="00ED46C3"/>
    <w:rsid w:val="00ED53B4"/>
    <w:rsid w:val="00ED5D5B"/>
    <w:rsid w:val="00ED74AC"/>
    <w:rsid w:val="00ED7750"/>
    <w:rsid w:val="00ED7820"/>
    <w:rsid w:val="00EE208F"/>
    <w:rsid w:val="00EE2873"/>
    <w:rsid w:val="00EE2A26"/>
    <w:rsid w:val="00EE317F"/>
    <w:rsid w:val="00EE33D0"/>
    <w:rsid w:val="00EE4E43"/>
    <w:rsid w:val="00EE4E5B"/>
    <w:rsid w:val="00EE4F04"/>
    <w:rsid w:val="00EE5C4E"/>
    <w:rsid w:val="00EE5CBF"/>
    <w:rsid w:val="00EE664D"/>
    <w:rsid w:val="00EE66D9"/>
    <w:rsid w:val="00EE6A42"/>
    <w:rsid w:val="00EE7586"/>
    <w:rsid w:val="00EE7D1B"/>
    <w:rsid w:val="00EF0847"/>
    <w:rsid w:val="00EF0D06"/>
    <w:rsid w:val="00EF1364"/>
    <w:rsid w:val="00EF1B47"/>
    <w:rsid w:val="00EF291B"/>
    <w:rsid w:val="00EF3C91"/>
    <w:rsid w:val="00EF3EB6"/>
    <w:rsid w:val="00EF68F2"/>
    <w:rsid w:val="00EF7392"/>
    <w:rsid w:val="00F00727"/>
    <w:rsid w:val="00F008A7"/>
    <w:rsid w:val="00F00EF0"/>
    <w:rsid w:val="00F02016"/>
    <w:rsid w:val="00F02068"/>
    <w:rsid w:val="00F028FF"/>
    <w:rsid w:val="00F02C53"/>
    <w:rsid w:val="00F0311D"/>
    <w:rsid w:val="00F041DA"/>
    <w:rsid w:val="00F04BCE"/>
    <w:rsid w:val="00F0598F"/>
    <w:rsid w:val="00F07A3C"/>
    <w:rsid w:val="00F07C83"/>
    <w:rsid w:val="00F07F26"/>
    <w:rsid w:val="00F102F6"/>
    <w:rsid w:val="00F1052E"/>
    <w:rsid w:val="00F11263"/>
    <w:rsid w:val="00F1175C"/>
    <w:rsid w:val="00F11C4D"/>
    <w:rsid w:val="00F11D05"/>
    <w:rsid w:val="00F11E38"/>
    <w:rsid w:val="00F127E1"/>
    <w:rsid w:val="00F129CE"/>
    <w:rsid w:val="00F14686"/>
    <w:rsid w:val="00F14AB8"/>
    <w:rsid w:val="00F14E62"/>
    <w:rsid w:val="00F15F9E"/>
    <w:rsid w:val="00F16260"/>
    <w:rsid w:val="00F16679"/>
    <w:rsid w:val="00F1673E"/>
    <w:rsid w:val="00F175BA"/>
    <w:rsid w:val="00F2035E"/>
    <w:rsid w:val="00F20689"/>
    <w:rsid w:val="00F21C7F"/>
    <w:rsid w:val="00F21DBE"/>
    <w:rsid w:val="00F22FB5"/>
    <w:rsid w:val="00F2382F"/>
    <w:rsid w:val="00F23DD1"/>
    <w:rsid w:val="00F24252"/>
    <w:rsid w:val="00F2444F"/>
    <w:rsid w:val="00F24C6C"/>
    <w:rsid w:val="00F24C78"/>
    <w:rsid w:val="00F24D3C"/>
    <w:rsid w:val="00F24E07"/>
    <w:rsid w:val="00F25215"/>
    <w:rsid w:val="00F257D1"/>
    <w:rsid w:val="00F2640F"/>
    <w:rsid w:val="00F2713A"/>
    <w:rsid w:val="00F30416"/>
    <w:rsid w:val="00F3099B"/>
    <w:rsid w:val="00F30F01"/>
    <w:rsid w:val="00F30F44"/>
    <w:rsid w:val="00F3140F"/>
    <w:rsid w:val="00F31A37"/>
    <w:rsid w:val="00F32086"/>
    <w:rsid w:val="00F32277"/>
    <w:rsid w:val="00F3292F"/>
    <w:rsid w:val="00F33A66"/>
    <w:rsid w:val="00F33CBD"/>
    <w:rsid w:val="00F33D53"/>
    <w:rsid w:val="00F34435"/>
    <w:rsid w:val="00F3459D"/>
    <w:rsid w:val="00F3475A"/>
    <w:rsid w:val="00F34C98"/>
    <w:rsid w:val="00F355CF"/>
    <w:rsid w:val="00F35BAC"/>
    <w:rsid w:val="00F35BF2"/>
    <w:rsid w:val="00F35DE3"/>
    <w:rsid w:val="00F362DC"/>
    <w:rsid w:val="00F36907"/>
    <w:rsid w:val="00F37575"/>
    <w:rsid w:val="00F3758E"/>
    <w:rsid w:val="00F37A2D"/>
    <w:rsid w:val="00F41AE8"/>
    <w:rsid w:val="00F41DBF"/>
    <w:rsid w:val="00F42433"/>
    <w:rsid w:val="00F42B20"/>
    <w:rsid w:val="00F42C59"/>
    <w:rsid w:val="00F43070"/>
    <w:rsid w:val="00F434A7"/>
    <w:rsid w:val="00F4404B"/>
    <w:rsid w:val="00F4484F"/>
    <w:rsid w:val="00F4539E"/>
    <w:rsid w:val="00F45711"/>
    <w:rsid w:val="00F459DC"/>
    <w:rsid w:val="00F45FE7"/>
    <w:rsid w:val="00F4600A"/>
    <w:rsid w:val="00F468C9"/>
    <w:rsid w:val="00F46917"/>
    <w:rsid w:val="00F47505"/>
    <w:rsid w:val="00F477C4"/>
    <w:rsid w:val="00F500E6"/>
    <w:rsid w:val="00F5267F"/>
    <w:rsid w:val="00F535D6"/>
    <w:rsid w:val="00F54211"/>
    <w:rsid w:val="00F5464F"/>
    <w:rsid w:val="00F54DCF"/>
    <w:rsid w:val="00F55E30"/>
    <w:rsid w:val="00F56079"/>
    <w:rsid w:val="00F5691A"/>
    <w:rsid w:val="00F5719A"/>
    <w:rsid w:val="00F601F9"/>
    <w:rsid w:val="00F60D0C"/>
    <w:rsid w:val="00F61366"/>
    <w:rsid w:val="00F6183D"/>
    <w:rsid w:val="00F62190"/>
    <w:rsid w:val="00F62502"/>
    <w:rsid w:val="00F62869"/>
    <w:rsid w:val="00F62D94"/>
    <w:rsid w:val="00F62DC3"/>
    <w:rsid w:val="00F6339F"/>
    <w:rsid w:val="00F63B88"/>
    <w:rsid w:val="00F64443"/>
    <w:rsid w:val="00F64832"/>
    <w:rsid w:val="00F64A48"/>
    <w:rsid w:val="00F65778"/>
    <w:rsid w:val="00F6615A"/>
    <w:rsid w:val="00F6755F"/>
    <w:rsid w:val="00F675FA"/>
    <w:rsid w:val="00F67941"/>
    <w:rsid w:val="00F67CD3"/>
    <w:rsid w:val="00F701FB"/>
    <w:rsid w:val="00F70244"/>
    <w:rsid w:val="00F71301"/>
    <w:rsid w:val="00F7189E"/>
    <w:rsid w:val="00F719E9"/>
    <w:rsid w:val="00F72163"/>
    <w:rsid w:val="00F7279B"/>
    <w:rsid w:val="00F73070"/>
    <w:rsid w:val="00F73200"/>
    <w:rsid w:val="00F74270"/>
    <w:rsid w:val="00F749A3"/>
    <w:rsid w:val="00F74B1A"/>
    <w:rsid w:val="00F74BBA"/>
    <w:rsid w:val="00F75728"/>
    <w:rsid w:val="00F7580D"/>
    <w:rsid w:val="00F76E5F"/>
    <w:rsid w:val="00F775BF"/>
    <w:rsid w:val="00F7772A"/>
    <w:rsid w:val="00F77F77"/>
    <w:rsid w:val="00F80471"/>
    <w:rsid w:val="00F81309"/>
    <w:rsid w:val="00F813C1"/>
    <w:rsid w:val="00F81C2F"/>
    <w:rsid w:val="00F81EE0"/>
    <w:rsid w:val="00F82CD1"/>
    <w:rsid w:val="00F82F02"/>
    <w:rsid w:val="00F83FFC"/>
    <w:rsid w:val="00F840F6"/>
    <w:rsid w:val="00F85ED7"/>
    <w:rsid w:val="00F862ED"/>
    <w:rsid w:val="00F86889"/>
    <w:rsid w:val="00F86C3D"/>
    <w:rsid w:val="00F87393"/>
    <w:rsid w:val="00F8752B"/>
    <w:rsid w:val="00F913CA"/>
    <w:rsid w:val="00F9180A"/>
    <w:rsid w:val="00F92DFE"/>
    <w:rsid w:val="00F930F2"/>
    <w:rsid w:val="00F93D30"/>
    <w:rsid w:val="00F940F3"/>
    <w:rsid w:val="00F958E3"/>
    <w:rsid w:val="00F96007"/>
    <w:rsid w:val="00F961B5"/>
    <w:rsid w:val="00F9665D"/>
    <w:rsid w:val="00F966B8"/>
    <w:rsid w:val="00F96883"/>
    <w:rsid w:val="00F969C4"/>
    <w:rsid w:val="00F96B73"/>
    <w:rsid w:val="00F96B81"/>
    <w:rsid w:val="00F96D31"/>
    <w:rsid w:val="00F97FE3"/>
    <w:rsid w:val="00FA02CB"/>
    <w:rsid w:val="00FA09DA"/>
    <w:rsid w:val="00FA146C"/>
    <w:rsid w:val="00FA1859"/>
    <w:rsid w:val="00FA1BA6"/>
    <w:rsid w:val="00FA1EC0"/>
    <w:rsid w:val="00FA2DDC"/>
    <w:rsid w:val="00FA2DF6"/>
    <w:rsid w:val="00FA32CE"/>
    <w:rsid w:val="00FA3312"/>
    <w:rsid w:val="00FA341B"/>
    <w:rsid w:val="00FA3A48"/>
    <w:rsid w:val="00FA3E45"/>
    <w:rsid w:val="00FA41E1"/>
    <w:rsid w:val="00FA4987"/>
    <w:rsid w:val="00FA4B96"/>
    <w:rsid w:val="00FA4BE6"/>
    <w:rsid w:val="00FA583E"/>
    <w:rsid w:val="00FA58F2"/>
    <w:rsid w:val="00FA5A79"/>
    <w:rsid w:val="00FA5BAA"/>
    <w:rsid w:val="00FA6001"/>
    <w:rsid w:val="00FA6A13"/>
    <w:rsid w:val="00FA7163"/>
    <w:rsid w:val="00FA74E4"/>
    <w:rsid w:val="00FA758F"/>
    <w:rsid w:val="00FA75CF"/>
    <w:rsid w:val="00FA7CAB"/>
    <w:rsid w:val="00FB05A3"/>
    <w:rsid w:val="00FB0B32"/>
    <w:rsid w:val="00FB1A22"/>
    <w:rsid w:val="00FB1ACB"/>
    <w:rsid w:val="00FB305F"/>
    <w:rsid w:val="00FB3903"/>
    <w:rsid w:val="00FB4BD2"/>
    <w:rsid w:val="00FB4D84"/>
    <w:rsid w:val="00FB5026"/>
    <w:rsid w:val="00FB67EF"/>
    <w:rsid w:val="00FB7680"/>
    <w:rsid w:val="00FC0F87"/>
    <w:rsid w:val="00FC108D"/>
    <w:rsid w:val="00FC128D"/>
    <w:rsid w:val="00FC18E5"/>
    <w:rsid w:val="00FC1986"/>
    <w:rsid w:val="00FC1A21"/>
    <w:rsid w:val="00FC1D20"/>
    <w:rsid w:val="00FC2346"/>
    <w:rsid w:val="00FC26DE"/>
    <w:rsid w:val="00FC31AF"/>
    <w:rsid w:val="00FC3476"/>
    <w:rsid w:val="00FC376F"/>
    <w:rsid w:val="00FC5A0F"/>
    <w:rsid w:val="00FC61ED"/>
    <w:rsid w:val="00FC67F5"/>
    <w:rsid w:val="00FC695E"/>
    <w:rsid w:val="00FC740C"/>
    <w:rsid w:val="00FC7AE6"/>
    <w:rsid w:val="00FD077B"/>
    <w:rsid w:val="00FD1675"/>
    <w:rsid w:val="00FD1C4D"/>
    <w:rsid w:val="00FD266E"/>
    <w:rsid w:val="00FD2808"/>
    <w:rsid w:val="00FD29E6"/>
    <w:rsid w:val="00FD2B76"/>
    <w:rsid w:val="00FD38B4"/>
    <w:rsid w:val="00FD4376"/>
    <w:rsid w:val="00FD4979"/>
    <w:rsid w:val="00FD4D30"/>
    <w:rsid w:val="00FD4D42"/>
    <w:rsid w:val="00FD4E00"/>
    <w:rsid w:val="00FD57F1"/>
    <w:rsid w:val="00FD6087"/>
    <w:rsid w:val="00FD6984"/>
    <w:rsid w:val="00FD6CFE"/>
    <w:rsid w:val="00FD6DEC"/>
    <w:rsid w:val="00FD6ECA"/>
    <w:rsid w:val="00FD6F35"/>
    <w:rsid w:val="00FD7361"/>
    <w:rsid w:val="00FD74CC"/>
    <w:rsid w:val="00FD75E0"/>
    <w:rsid w:val="00FD7DB5"/>
    <w:rsid w:val="00FD7E80"/>
    <w:rsid w:val="00FE0022"/>
    <w:rsid w:val="00FE057A"/>
    <w:rsid w:val="00FE12BA"/>
    <w:rsid w:val="00FE21B8"/>
    <w:rsid w:val="00FE21EC"/>
    <w:rsid w:val="00FE295E"/>
    <w:rsid w:val="00FE297C"/>
    <w:rsid w:val="00FE2B5B"/>
    <w:rsid w:val="00FE319D"/>
    <w:rsid w:val="00FE33CD"/>
    <w:rsid w:val="00FE34C6"/>
    <w:rsid w:val="00FE494C"/>
    <w:rsid w:val="00FE4A77"/>
    <w:rsid w:val="00FE54D6"/>
    <w:rsid w:val="00FE5D79"/>
    <w:rsid w:val="00FE664A"/>
    <w:rsid w:val="00FE6A3E"/>
    <w:rsid w:val="00FE7EB5"/>
    <w:rsid w:val="00FF055A"/>
    <w:rsid w:val="00FF19EF"/>
    <w:rsid w:val="00FF1EDD"/>
    <w:rsid w:val="00FF2B36"/>
    <w:rsid w:val="00FF3AD8"/>
    <w:rsid w:val="00FF4250"/>
    <w:rsid w:val="00FF603A"/>
    <w:rsid w:val="00FF6122"/>
    <w:rsid w:val="1CC7C13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862432"/>
  <w15:chartTrackingRefBased/>
  <w15:docId w15:val="{834066B7-0C9E-40D1-9644-A84E07755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qFormat="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BED"/>
    <w:pPr>
      <w:spacing w:after="0" w:line="240" w:lineRule="auto"/>
    </w:pPr>
    <w:rPr>
      <w:rFonts w:ascii="Times New Roman" w:eastAsia="Times New Roman" w:hAnsi="Times New Roman" w:cs="Times New Roman"/>
      <w:sz w:val="24"/>
      <w:szCs w:val="24"/>
      <w:lang w:eastAsia="es-CO"/>
    </w:rPr>
  </w:style>
  <w:style w:type="paragraph" w:styleId="Ttulo1">
    <w:name w:val="heading 1"/>
    <w:aliases w:val="Head1,Tabla Contenido 1,CAPITULO,h1,II+,I,chapter,section:1,level 1,Level 1 Head,H1,h11,II+1,h12,II+2,I1,chapter1,section:11,level 11,Level 1 Head1,H11,h111,II+11,h13,II+3,I2,chapter2,section:12,level 12,Level 1 Head2,H12,Titulo,CONT,título 1"/>
    <w:basedOn w:val="Normal"/>
    <w:next w:val="Normal"/>
    <w:link w:val="Ttulo1Car"/>
    <w:uiPriority w:val="1"/>
    <w:qFormat/>
    <w:rsid w:val="00C72BED"/>
    <w:pPr>
      <w:keepNext/>
      <w:spacing w:before="240" w:after="60"/>
      <w:outlineLvl w:val="0"/>
    </w:pPr>
    <w:rPr>
      <w:rFonts w:ascii="Arial" w:hAnsi="Arial" w:cs="Arial"/>
      <w:b/>
      <w:bCs/>
      <w:kern w:val="32"/>
      <w:sz w:val="32"/>
      <w:szCs w:val="32"/>
    </w:rPr>
  </w:style>
  <w:style w:type="paragraph" w:styleId="Ttulo2">
    <w:name w:val="heading 2"/>
    <w:aliases w:val="h2,heading 2,Heading 2 Hidden,A,A.B.C.,section,section:2,2,Header 2,l2,Level 2 Head,Func Header,TOC Chapter,h21,h22,h23,h24,h25,h26,h27,h28,h29,H21,H22,H211,H23,H212,H221,H2111,H24,H25,H213,H222,H2112,H231,H2121,H2211,H21111,H241,H,Poda 2"/>
    <w:basedOn w:val="Normal"/>
    <w:next w:val="Normal"/>
    <w:link w:val="Ttulo2Car"/>
    <w:uiPriority w:val="1"/>
    <w:qFormat/>
    <w:rsid w:val="00C72BED"/>
    <w:pPr>
      <w:keepNext/>
      <w:spacing w:before="240" w:after="60"/>
      <w:outlineLvl w:val="1"/>
    </w:pPr>
    <w:rPr>
      <w:rFonts w:ascii="Arial" w:hAnsi="Arial" w:cs="Arial"/>
      <w:b/>
      <w:bCs/>
      <w:i/>
      <w:iCs/>
      <w:sz w:val="28"/>
      <w:szCs w:val="28"/>
    </w:rPr>
  </w:style>
  <w:style w:type="paragraph" w:styleId="Ttulo3">
    <w:name w:val="heading 3"/>
    <w:aliases w:val="Titulo 1,section:3,3,l3,Level 3 Head,H3,Org Heading 1,h3,HHHeading,HHHeading Car,Titulo 1 Car,section:3 Car,3 Car,l3 Car,Level 3 Head Car,H3 Car,Org Heading 1 Car,h3 Car Car,H31,Map,Título 3-MAR,Org Heading 11,h31,h32,heading 3,intermedio"/>
    <w:basedOn w:val="Normal"/>
    <w:next w:val="Sangranormal"/>
    <w:link w:val="Ttulo3Car"/>
    <w:uiPriority w:val="1"/>
    <w:qFormat/>
    <w:rsid w:val="00C72BED"/>
    <w:pPr>
      <w:tabs>
        <w:tab w:val="left" w:pos="630"/>
        <w:tab w:val="left" w:pos="990"/>
      </w:tabs>
      <w:ind w:right="4"/>
      <w:jc w:val="both"/>
      <w:outlineLvl w:val="2"/>
    </w:pPr>
    <w:rPr>
      <w:rFonts w:ascii="Arial" w:hAnsi="Arial"/>
      <w:b/>
      <w:sz w:val="22"/>
      <w:szCs w:val="20"/>
      <w:lang w:val="es-ES_tradnl" w:eastAsia="es-ES"/>
    </w:rPr>
  </w:style>
  <w:style w:type="paragraph" w:styleId="Ttulo4">
    <w:name w:val="heading 4"/>
    <w:aliases w:val="Titulo2,h4,a.,Título 4s,JAVIER4,oscar4,Heading 4 Char,Edgar 4,ING-PORCE III (T4),H4,o,( i ),4,Título 4 Car1 Car Car,Titulo2 Car Car Car,h4 Car Car Car,a. Car Car Car,Título 4s Car Car Car,Título 4 Car Car Car Car"/>
    <w:basedOn w:val="Normal"/>
    <w:next w:val="Normal"/>
    <w:link w:val="Ttulo4Car"/>
    <w:qFormat/>
    <w:rsid w:val="00C72BED"/>
    <w:pPr>
      <w:keepNext/>
      <w:spacing w:before="240" w:after="60"/>
      <w:outlineLvl w:val="3"/>
    </w:pPr>
    <w:rPr>
      <w:b/>
      <w:bCs/>
      <w:sz w:val="28"/>
      <w:szCs w:val="28"/>
    </w:rPr>
  </w:style>
  <w:style w:type="paragraph" w:styleId="Ttulo5">
    <w:name w:val="heading 5"/>
    <w:aliases w:val="Titulo 3"/>
    <w:basedOn w:val="Ttulo4"/>
    <w:next w:val="Normal"/>
    <w:link w:val="Ttulo5Car"/>
    <w:uiPriority w:val="9"/>
    <w:qFormat/>
    <w:rsid w:val="00C72BED"/>
    <w:pPr>
      <w:tabs>
        <w:tab w:val="num" w:pos="643"/>
        <w:tab w:val="num" w:pos="720"/>
        <w:tab w:val="num" w:pos="864"/>
        <w:tab w:val="num" w:pos="1008"/>
      </w:tabs>
      <w:spacing w:before="120"/>
      <w:jc w:val="both"/>
      <w:outlineLvl w:val="4"/>
    </w:pPr>
    <w:rPr>
      <w:rFonts w:ascii="Arial" w:hAnsi="Arial"/>
      <w:bCs w:val="0"/>
      <w:kern w:val="28"/>
      <w:sz w:val="22"/>
      <w:szCs w:val="20"/>
      <w:lang w:val="es-ES" w:eastAsia="es-ES"/>
    </w:rPr>
  </w:style>
  <w:style w:type="paragraph" w:styleId="Ttulo6">
    <w:name w:val="heading 6"/>
    <w:aliases w:val="DO NOT USE_h6"/>
    <w:basedOn w:val="Normal"/>
    <w:next w:val="Normal"/>
    <w:link w:val="Ttulo6Car"/>
    <w:unhideWhenUsed/>
    <w:qFormat/>
    <w:rsid w:val="00C72BED"/>
    <w:pPr>
      <w:spacing w:before="240" w:after="60"/>
      <w:outlineLvl w:val="5"/>
    </w:pPr>
    <w:rPr>
      <w:rFonts w:ascii="Calibri" w:hAnsi="Calibri"/>
      <w:b/>
      <w:bCs/>
      <w:sz w:val="22"/>
      <w:szCs w:val="22"/>
    </w:rPr>
  </w:style>
  <w:style w:type="paragraph" w:styleId="Ttulo7">
    <w:name w:val="heading 7"/>
    <w:basedOn w:val="Normal"/>
    <w:next w:val="Normal"/>
    <w:link w:val="Ttulo7Car"/>
    <w:qFormat/>
    <w:rsid w:val="00C72BED"/>
    <w:pPr>
      <w:spacing w:before="240" w:after="60"/>
      <w:jc w:val="both"/>
      <w:outlineLvl w:val="6"/>
    </w:pPr>
    <w:rPr>
      <w:rFonts w:ascii="Arial" w:hAnsi="Arial"/>
      <w:sz w:val="20"/>
      <w:szCs w:val="20"/>
      <w:lang w:val="es-ES" w:eastAsia="es-ES"/>
    </w:rPr>
  </w:style>
  <w:style w:type="paragraph" w:styleId="Ttulo8">
    <w:name w:val="heading 8"/>
    <w:basedOn w:val="Normal"/>
    <w:next w:val="Normal"/>
    <w:link w:val="Ttulo8Car"/>
    <w:qFormat/>
    <w:rsid w:val="00C72BED"/>
    <w:pPr>
      <w:spacing w:before="240" w:after="60"/>
      <w:jc w:val="both"/>
      <w:outlineLvl w:val="7"/>
    </w:pPr>
    <w:rPr>
      <w:rFonts w:ascii="Arial" w:hAnsi="Arial"/>
      <w:i/>
      <w:sz w:val="20"/>
      <w:szCs w:val="20"/>
      <w:lang w:val="es-ES" w:eastAsia="es-ES"/>
    </w:rPr>
  </w:style>
  <w:style w:type="paragraph" w:styleId="Ttulo9">
    <w:name w:val="heading 9"/>
    <w:basedOn w:val="Normal"/>
    <w:next w:val="Normal"/>
    <w:link w:val="Ttulo9Car"/>
    <w:qFormat/>
    <w:rsid w:val="00C72BED"/>
    <w:pPr>
      <w:spacing w:before="240" w:after="60"/>
      <w:jc w:val="both"/>
      <w:outlineLvl w:val="8"/>
    </w:pPr>
    <w:rPr>
      <w:rFonts w:ascii="Arial" w:hAnsi="Arial"/>
      <w:b/>
      <w:i/>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CAPITULO Car,h1 Car,II+ Car,I Car,chapter Car,section:1 Car,level 1 Car,Level 1 Head Car,H1 Car,h11 Car,II+1 Car,h12 Car,II+2 Car,I1 Car,chapter1 Car,section:11 Car,level 11 Car,Level 1 Head1 Car,H11 Car"/>
    <w:basedOn w:val="Fuentedeprrafopredeter"/>
    <w:link w:val="Ttulo1"/>
    <w:uiPriority w:val="1"/>
    <w:rsid w:val="00C72BED"/>
    <w:rPr>
      <w:rFonts w:ascii="Arial" w:eastAsia="Times New Roman" w:hAnsi="Arial" w:cs="Arial"/>
      <w:b/>
      <w:bCs/>
      <w:kern w:val="32"/>
      <w:sz w:val="32"/>
      <w:szCs w:val="32"/>
      <w:lang w:eastAsia="es-CO"/>
    </w:rPr>
  </w:style>
  <w:style w:type="character" w:customStyle="1" w:styleId="Ttulo2Car">
    <w:name w:val="Título 2 Car"/>
    <w:aliases w:val="h2 Car1,heading 2 Car,Heading 2 Hidden Car1,A Car1,A.B.C. Car1,section Car1,section:2 Car1,2 Car1,Header 2 Car1,l2 Car1,Level 2 Head Car1,Func Header Car1,TOC Chapter Car1,h21 Car1,h22 Car1,h23 Car1,h24 Car1,h25 Car1,h26 Car1,h27 Car1,H Car"/>
    <w:basedOn w:val="Fuentedeprrafopredeter"/>
    <w:link w:val="Ttulo2"/>
    <w:uiPriority w:val="1"/>
    <w:rsid w:val="00C72BED"/>
    <w:rPr>
      <w:rFonts w:ascii="Arial" w:eastAsia="Times New Roman" w:hAnsi="Arial" w:cs="Arial"/>
      <w:b/>
      <w:bCs/>
      <w:i/>
      <w:iCs/>
      <w:sz w:val="28"/>
      <w:szCs w:val="28"/>
      <w:lang w:eastAsia="es-CO"/>
    </w:rPr>
  </w:style>
  <w:style w:type="character" w:customStyle="1" w:styleId="Ttulo3Car">
    <w:name w:val="Título 3 Car"/>
    <w:aliases w:val="Titulo 1 Car3,section:3 Car3,3 Car3,l3 Car3,Level 3 Head Car3,H3 Car3,Org Heading 1 Car3,h3 Car2,HHHeading Car3,HHHeading Car Car2,Titulo 1 Car Car2,section:3 Car Car2,3 Car Car2,l3 Car Car2,Level 3 Head Car Car2,H3 Car Car2,h3 Car Car Car1"/>
    <w:basedOn w:val="Fuentedeprrafopredeter"/>
    <w:link w:val="Ttulo3"/>
    <w:uiPriority w:val="1"/>
    <w:rsid w:val="00C72BED"/>
    <w:rPr>
      <w:rFonts w:ascii="Arial" w:eastAsia="Times New Roman" w:hAnsi="Arial" w:cs="Times New Roman"/>
      <w:b/>
      <w:szCs w:val="20"/>
      <w:lang w:val="es-ES_tradnl" w:eastAsia="es-ES"/>
    </w:rPr>
  </w:style>
  <w:style w:type="character" w:customStyle="1" w:styleId="Ttulo4Car">
    <w:name w:val="Título 4 Car"/>
    <w:aliases w:val="Titulo2 Car1,h4 Car1,a. Car1,Título 4s Car1,JAVIER4 Car1,oscar4 Car1,Heading 4 Char Car1,Edgar 4 Car1,ING-PORCE III (T4) Car1,H4 Car1,o Car1,( i ) Car1,4 Car1,Título 4 Car1 Car Car Car,Titulo2 Car Car Car Car,h4 Car Car Car Car"/>
    <w:basedOn w:val="Fuentedeprrafopredeter"/>
    <w:link w:val="Ttulo4"/>
    <w:rsid w:val="00C72BED"/>
    <w:rPr>
      <w:rFonts w:ascii="Times New Roman" w:eastAsia="Times New Roman" w:hAnsi="Times New Roman" w:cs="Times New Roman"/>
      <w:b/>
      <w:bCs/>
      <w:sz w:val="28"/>
      <w:szCs w:val="28"/>
      <w:lang w:eastAsia="es-CO"/>
    </w:rPr>
  </w:style>
  <w:style w:type="character" w:customStyle="1" w:styleId="Ttulo5Car">
    <w:name w:val="Título 5 Car"/>
    <w:aliases w:val="Titulo 3 Car"/>
    <w:basedOn w:val="Fuentedeprrafopredeter"/>
    <w:link w:val="Ttulo5"/>
    <w:uiPriority w:val="9"/>
    <w:rsid w:val="00C72BED"/>
    <w:rPr>
      <w:rFonts w:ascii="Arial" w:eastAsia="Times New Roman" w:hAnsi="Arial" w:cs="Times New Roman"/>
      <w:b/>
      <w:kern w:val="28"/>
      <w:szCs w:val="20"/>
      <w:lang w:val="es-ES" w:eastAsia="es-ES"/>
    </w:rPr>
  </w:style>
  <w:style w:type="character" w:customStyle="1" w:styleId="Ttulo6Car">
    <w:name w:val="Título 6 Car"/>
    <w:aliases w:val="DO NOT USE_h6 Car"/>
    <w:basedOn w:val="Fuentedeprrafopredeter"/>
    <w:link w:val="Ttulo6"/>
    <w:rsid w:val="00C72BED"/>
    <w:rPr>
      <w:rFonts w:ascii="Calibri" w:eastAsia="Times New Roman" w:hAnsi="Calibri" w:cs="Times New Roman"/>
      <w:b/>
      <w:bCs/>
      <w:lang w:eastAsia="es-CO"/>
    </w:rPr>
  </w:style>
  <w:style w:type="character" w:customStyle="1" w:styleId="Ttulo7Car">
    <w:name w:val="Título 7 Car"/>
    <w:basedOn w:val="Fuentedeprrafopredeter"/>
    <w:link w:val="Ttulo7"/>
    <w:rsid w:val="00C72BED"/>
    <w:rPr>
      <w:rFonts w:ascii="Arial" w:eastAsia="Times New Roman" w:hAnsi="Arial" w:cs="Times New Roman"/>
      <w:sz w:val="20"/>
      <w:szCs w:val="20"/>
      <w:lang w:val="es-ES" w:eastAsia="es-ES"/>
    </w:rPr>
  </w:style>
  <w:style w:type="character" w:customStyle="1" w:styleId="Ttulo8Car">
    <w:name w:val="Título 8 Car"/>
    <w:basedOn w:val="Fuentedeprrafopredeter"/>
    <w:link w:val="Ttulo8"/>
    <w:rsid w:val="00C72BED"/>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C72BED"/>
    <w:rPr>
      <w:rFonts w:ascii="Arial" w:eastAsia="Times New Roman" w:hAnsi="Arial" w:cs="Times New Roman"/>
      <w:b/>
      <w:i/>
      <w:sz w:val="18"/>
      <w:szCs w:val="20"/>
      <w:lang w:val="es-ES" w:eastAsia="es-ES"/>
    </w:rPr>
  </w:style>
  <w:style w:type="paragraph" w:styleId="Sangranormal">
    <w:name w:val="Normal Indent"/>
    <w:basedOn w:val="Normal"/>
    <w:link w:val="SangranormalCar"/>
    <w:uiPriority w:val="99"/>
    <w:rsid w:val="00C72BED"/>
    <w:pPr>
      <w:tabs>
        <w:tab w:val="left" w:pos="630"/>
        <w:tab w:val="left" w:pos="990"/>
      </w:tabs>
      <w:ind w:left="720" w:right="4"/>
      <w:jc w:val="both"/>
    </w:pPr>
    <w:rPr>
      <w:rFonts w:ascii="Arial" w:hAnsi="Arial"/>
      <w:sz w:val="22"/>
      <w:szCs w:val="20"/>
      <w:lang w:val="es-ES_tradnl" w:eastAsia="es-ES"/>
    </w:rPr>
  </w:style>
  <w:style w:type="paragraph" w:styleId="Textonotapie">
    <w:name w:val="footnote text"/>
    <w:basedOn w:val="Normal"/>
    <w:link w:val="TextonotapieCar"/>
    <w:uiPriority w:val="99"/>
    <w:rsid w:val="00C72BED"/>
    <w:pPr>
      <w:tabs>
        <w:tab w:val="left" w:pos="630"/>
        <w:tab w:val="left" w:pos="990"/>
      </w:tabs>
      <w:ind w:right="4"/>
      <w:jc w:val="both"/>
    </w:pPr>
    <w:rPr>
      <w:rFonts w:ascii="Arial" w:hAnsi="Arial"/>
      <w:sz w:val="22"/>
      <w:szCs w:val="20"/>
      <w:lang w:val="es-ES_tradnl" w:eastAsia="es-ES"/>
    </w:rPr>
  </w:style>
  <w:style w:type="character" w:customStyle="1" w:styleId="TextonotapieCar">
    <w:name w:val="Texto nota pie Car"/>
    <w:basedOn w:val="Fuentedeprrafopredeter"/>
    <w:link w:val="Textonotapie"/>
    <w:uiPriority w:val="99"/>
    <w:rsid w:val="00C72BED"/>
    <w:rPr>
      <w:rFonts w:ascii="Arial" w:eastAsia="Times New Roman" w:hAnsi="Arial" w:cs="Times New Roman"/>
      <w:szCs w:val="20"/>
      <w:lang w:val="es-ES_tradnl" w:eastAsia="es-ES"/>
    </w:rPr>
  </w:style>
  <w:style w:type="character" w:styleId="Fuerte">
    <w:name w:val="Strong"/>
    <w:basedOn w:val="Fuentedeprrafopredeter"/>
    <w:uiPriority w:val="22"/>
    <w:qFormat/>
    <w:rsid w:val="00C72BED"/>
    <w:rPr>
      <w:b/>
      <w:bCs/>
    </w:rPr>
  </w:style>
  <w:style w:type="character" w:styleId="Refdenotaalpie">
    <w:name w:val="footnote reference"/>
    <w:basedOn w:val="Fuentedeprrafopredeter"/>
    <w:uiPriority w:val="99"/>
    <w:rsid w:val="00C72BED"/>
    <w:rPr>
      <w:vertAlign w:val="superscript"/>
    </w:rPr>
  </w:style>
  <w:style w:type="paragraph" w:customStyle="1" w:styleId="BodyText21">
    <w:name w:val="Body Text 21"/>
    <w:basedOn w:val="Normal"/>
    <w:rsid w:val="00C72BED"/>
    <w:pPr>
      <w:widowControl w:val="0"/>
      <w:spacing w:before="120"/>
      <w:jc w:val="both"/>
    </w:pPr>
    <w:rPr>
      <w:rFonts w:ascii="Arial" w:hAnsi="Arial"/>
      <w:sz w:val="22"/>
      <w:szCs w:val="20"/>
      <w:lang w:val="es-ES" w:eastAsia="es-ES"/>
    </w:rPr>
  </w:style>
  <w:style w:type="paragraph" w:customStyle="1" w:styleId="C1">
    <w:name w:val="C1"/>
    <w:basedOn w:val="Normal"/>
    <w:link w:val="C1Car"/>
    <w:rsid w:val="00C72BED"/>
    <w:pPr>
      <w:spacing w:before="120" w:after="120"/>
      <w:jc w:val="both"/>
    </w:pPr>
    <w:rPr>
      <w:rFonts w:ascii="Arial" w:hAnsi="Arial"/>
      <w:color w:val="008000"/>
      <w:sz w:val="22"/>
      <w:szCs w:val="20"/>
      <w:lang w:val="es-MX" w:eastAsia="es-ES"/>
    </w:rPr>
  </w:style>
  <w:style w:type="paragraph" w:styleId="Textoindependiente3">
    <w:name w:val="Body Text 3"/>
    <w:basedOn w:val="Normal"/>
    <w:link w:val="Textoindependiente3Car"/>
    <w:rsid w:val="00C72BED"/>
    <w:pPr>
      <w:tabs>
        <w:tab w:val="left" w:pos="630"/>
        <w:tab w:val="left" w:pos="990"/>
      </w:tabs>
      <w:ind w:right="4"/>
      <w:jc w:val="both"/>
    </w:pPr>
    <w:rPr>
      <w:rFonts w:ascii="Arial" w:hAnsi="Arial"/>
      <w:b/>
      <w:sz w:val="32"/>
      <w:szCs w:val="20"/>
      <w:lang w:val="es-ES_tradnl" w:eastAsia="es-ES"/>
    </w:rPr>
  </w:style>
  <w:style w:type="character" w:customStyle="1" w:styleId="Textoindependiente3Car">
    <w:name w:val="Texto independiente 3 Car"/>
    <w:basedOn w:val="Fuentedeprrafopredeter"/>
    <w:link w:val="Textoindependiente3"/>
    <w:rsid w:val="00C72BED"/>
    <w:rPr>
      <w:rFonts w:ascii="Arial" w:eastAsia="Times New Roman" w:hAnsi="Arial" w:cs="Times New Roman"/>
      <w:b/>
      <w:sz w:val="32"/>
      <w:szCs w:val="20"/>
      <w:lang w:val="es-ES_tradnl" w:eastAsia="es-ES"/>
    </w:rPr>
  </w:style>
  <w:style w:type="paragraph" w:customStyle="1" w:styleId="DIANA">
    <w:name w:val="DIANA"/>
    <w:basedOn w:val="Normal"/>
    <w:rsid w:val="00C72BED"/>
    <w:pPr>
      <w:keepNext/>
      <w:spacing w:after="120"/>
      <w:jc w:val="both"/>
    </w:pPr>
    <w:rPr>
      <w:rFonts w:ascii="Arial" w:hAnsi="Arial"/>
      <w:b/>
      <w:sz w:val="22"/>
      <w:szCs w:val="20"/>
      <w:lang w:val="es-ES_tradnl" w:eastAsia="es-ES"/>
    </w:rPr>
  </w:style>
  <w:style w:type="paragraph" w:styleId="Piedepgina">
    <w:name w:val="footer"/>
    <w:basedOn w:val="Normal"/>
    <w:link w:val="PiedepginaCar"/>
    <w:uiPriority w:val="99"/>
    <w:rsid w:val="00C72BED"/>
    <w:pPr>
      <w:tabs>
        <w:tab w:val="left" w:pos="630"/>
        <w:tab w:val="left" w:pos="990"/>
        <w:tab w:val="center" w:pos="4252"/>
        <w:tab w:val="right" w:pos="8504"/>
      </w:tabs>
      <w:ind w:right="4"/>
      <w:jc w:val="both"/>
    </w:pPr>
    <w:rPr>
      <w:rFonts w:ascii="Arial" w:hAnsi="Arial"/>
      <w:sz w:val="22"/>
      <w:szCs w:val="20"/>
      <w:lang w:val="es-ES_tradnl" w:eastAsia="es-ES"/>
    </w:rPr>
  </w:style>
  <w:style w:type="character" w:customStyle="1" w:styleId="PiedepginaCar">
    <w:name w:val="Pie de página Car"/>
    <w:basedOn w:val="Fuentedeprrafopredeter"/>
    <w:link w:val="Piedepgina"/>
    <w:uiPriority w:val="99"/>
    <w:rsid w:val="00C72BED"/>
    <w:rPr>
      <w:rFonts w:ascii="Arial" w:eastAsia="Times New Roman" w:hAnsi="Arial" w:cs="Times New Roman"/>
      <w:szCs w:val="20"/>
      <w:lang w:val="es-ES_tradnl" w:eastAsia="es-ES"/>
    </w:rPr>
  </w:style>
  <w:style w:type="paragraph" w:styleId="Textoindependiente2">
    <w:name w:val="Body Text 2"/>
    <w:basedOn w:val="Normal"/>
    <w:link w:val="Textoindependiente2Car"/>
    <w:rsid w:val="00C72BED"/>
    <w:pPr>
      <w:spacing w:after="120" w:line="480" w:lineRule="auto"/>
    </w:pPr>
  </w:style>
  <w:style w:type="character" w:customStyle="1" w:styleId="Textoindependiente2Car">
    <w:name w:val="Texto independiente 2 Car"/>
    <w:basedOn w:val="Fuentedeprrafopredeter"/>
    <w:link w:val="Textoindependiente2"/>
    <w:rsid w:val="00C72BED"/>
    <w:rPr>
      <w:rFonts w:ascii="Times New Roman" w:eastAsia="Times New Roman" w:hAnsi="Times New Roman" w:cs="Times New Roman"/>
      <w:sz w:val="24"/>
      <w:szCs w:val="24"/>
      <w:lang w:eastAsia="es-CO"/>
    </w:rPr>
  </w:style>
  <w:style w:type="character" w:styleId="Hipervnculo">
    <w:name w:val="Hyperlink"/>
    <w:basedOn w:val="Fuentedeprrafopredeter"/>
    <w:uiPriority w:val="99"/>
    <w:rsid w:val="00C72BED"/>
    <w:rPr>
      <w:color w:val="0000FF"/>
      <w:u w:val="single"/>
    </w:rPr>
  </w:style>
  <w:style w:type="character" w:styleId="nfasis">
    <w:name w:val="Emphasis"/>
    <w:basedOn w:val="Fuentedeprrafopredeter"/>
    <w:qFormat/>
    <w:rsid w:val="00C72BED"/>
    <w:rPr>
      <w:i/>
      <w:iCs/>
    </w:rPr>
  </w:style>
  <w:style w:type="paragraph" w:customStyle="1" w:styleId="willi1">
    <w:name w:val="willi1"/>
    <w:basedOn w:val="Normal"/>
    <w:rsid w:val="00C72BED"/>
    <w:pPr>
      <w:widowControl w:val="0"/>
      <w:tabs>
        <w:tab w:val="left" w:pos="567"/>
      </w:tabs>
    </w:pPr>
    <w:rPr>
      <w:rFonts w:ascii="Arial" w:hAnsi="Arial"/>
      <w:b/>
      <w:sz w:val="22"/>
      <w:szCs w:val="20"/>
      <w:lang w:val="es-ES" w:eastAsia="es-ES"/>
    </w:rPr>
  </w:style>
  <w:style w:type="paragraph" w:styleId="NormalWeb">
    <w:name w:val="Normal (Web)"/>
    <w:basedOn w:val="Normal"/>
    <w:uiPriority w:val="99"/>
    <w:rsid w:val="00C72BED"/>
    <w:pPr>
      <w:spacing w:before="100" w:beforeAutospacing="1" w:after="100" w:afterAutospacing="1"/>
    </w:pPr>
    <w:rPr>
      <w:lang w:val="es-ES" w:eastAsia="es-ES"/>
    </w:rPr>
  </w:style>
  <w:style w:type="paragraph" w:customStyle="1" w:styleId="cuerpo-2">
    <w:name w:val="cuerpo-2"/>
    <w:basedOn w:val="Normal"/>
    <w:rsid w:val="00C72BED"/>
    <w:pPr>
      <w:autoSpaceDE w:val="0"/>
      <w:autoSpaceDN w:val="0"/>
      <w:spacing w:before="28" w:after="28" w:line="200" w:lineRule="atLeast"/>
      <w:ind w:firstLine="283"/>
      <w:jc w:val="both"/>
    </w:pPr>
    <w:rPr>
      <w:color w:val="000000"/>
      <w:sz w:val="19"/>
      <w:szCs w:val="19"/>
      <w:lang w:val="it-IT" w:eastAsia="it-IT"/>
    </w:rPr>
  </w:style>
  <w:style w:type="paragraph" w:customStyle="1" w:styleId="Textoindependiente31">
    <w:name w:val="Texto independiente 31"/>
    <w:basedOn w:val="Normal"/>
    <w:rsid w:val="00C72BED"/>
    <w:pPr>
      <w:widowControl w:val="0"/>
      <w:jc w:val="both"/>
    </w:pPr>
    <w:rPr>
      <w:rFonts w:ascii="Footlight MT Light" w:hAnsi="Footlight MT Light"/>
      <w:color w:val="000000"/>
      <w:sz w:val="22"/>
      <w:szCs w:val="20"/>
      <w:lang w:val="es-ES" w:eastAsia="es-ES"/>
    </w:rPr>
  </w:style>
  <w:style w:type="paragraph" w:styleId="Textoindependiente">
    <w:name w:val="Body Text"/>
    <w:basedOn w:val="Normal"/>
    <w:link w:val="TextoindependienteCar"/>
    <w:qFormat/>
    <w:rsid w:val="00C72BED"/>
    <w:pPr>
      <w:spacing w:after="120"/>
    </w:pPr>
  </w:style>
  <w:style w:type="character" w:customStyle="1" w:styleId="TextoindependienteCar">
    <w:name w:val="Texto independiente Car"/>
    <w:basedOn w:val="Fuentedeprrafopredeter"/>
    <w:link w:val="Textoindependiente"/>
    <w:rsid w:val="00C72BED"/>
    <w:rPr>
      <w:rFonts w:ascii="Times New Roman" w:eastAsia="Times New Roman" w:hAnsi="Times New Roman" w:cs="Times New Roman"/>
      <w:sz w:val="24"/>
      <w:szCs w:val="24"/>
      <w:lang w:eastAsia="es-CO"/>
    </w:rPr>
  </w:style>
  <w:style w:type="character" w:customStyle="1" w:styleId="TextocomentarioCar">
    <w:name w:val="Texto comentario Car"/>
    <w:aliases w:val="Car1 Car,Texto comentario Car Car Car,Car1 Car Car Car,Car1 Car1 Car"/>
    <w:basedOn w:val="Fuentedeprrafopredeter"/>
    <w:link w:val="Textocomentario"/>
    <w:uiPriority w:val="99"/>
    <w:rsid w:val="00C72BED"/>
    <w:rPr>
      <w:rFonts w:ascii="Book Antiqua" w:eastAsia="Times New Roman" w:hAnsi="Book Antiqua" w:cs="Times New Roman"/>
      <w:sz w:val="20"/>
      <w:szCs w:val="20"/>
      <w:lang w:val="es-ES" w:eastAsia="es-ES"/>
    </w:rPr>
  </w:style>
  <w:style w:type="paragraph" w:styleId="Textocomentario">
    <w:name w:val="annotation text"/>
    <w:aliases w:val="Car1,Texto comentario Car Car,Car1 Car Car,Car1 Car1"/>
    <w:basedOn w:val="Normal"/>
    <w:link w:val="TextocomentarioCar"/>
    <w:uiPriority w:val="99"/>
    <w:rsid w:val="00C72BED"/>
    <w:rPr>
      <w:rFonts w:ascii="Book Antiqua" w:hAnsi="Book Antiqua"/>
      <w:sz w:val="20"/>
      <w:szCs w:val="20"/>
      <w:lang w:val="es-ES" w:eastAsia="es-ES"/>
    </w:rPr>
  </w:style>
  <w:style w:type="character" w:customStyle="1" w:styleId="TextocomentarioCar1">
    <w:name w:val="Texto comentario Car1"/>
    <w:basedOn w:val="Fuentedeprrafopredeter"/>
    <w:uiPriority w:val="99"/>
    <w:semiHidden/>
    <w:rsid w:val="00C72BED"/>
    <w:rPr>
      <w:rFonts w:ascii="Times New Roman" w:eastAsia="Times New Roman" w:hAnsi="Times New Roman" w:cs="Times New Roman"/>
      <w:sz w:val="20"/>
      <w:szCs w:val="20"/>
      <w:lang w:eastAsia="es-CO"/>
    </w:rPr>
  </w:style>
  <w:style w:type="character" w:customStyle="1" w:styleId="TextodegloboCar">
    <w:name w:val="Texto de globo Car"/>
    <w:basedOn w:val="Fuentedeprrafopredeter"/>
    <w:link w:val="Textodeglobo"/>
    <w:uiPriority w:val="99"/>
    <w:rsid w:val="00C72BED"/>
    <w:rPr>
      <w:rFonts w:ascii="Tahoma" w:eastAsia="Times New Roman" w:hAnsi="Tahoma" w:cs="Tahoma"/>
      <w:sz w:val="16"/>
      <w:szCs w:val="16"/>
      <w:lang w:eastAsia="es-CO"/>
    </w:rPr>
  </w:style>
  <w:style w:type="paragraph" w:styleId="Textodeglobo">
    <w:name w:val="Balloon Text"/>
    <w:basedOn w:val="Normal"/>
    <w:link w:val="TextodegloboCar"/>
    <w:uiPriority w:val="99"/>
    <w:rsid w:val="00C72BED"/>
    <w:rPr>
      <w:rFonts w:ascii="Tahoma" w:hAnsi="Tahoma" w:cs="Tahoma"/>
      <w:sz w:val="16"/>
      <w:szCs w:val="16"/>
    </w:rPr>
  </w:style>
  <w:style w:type="character" w:customStyle="1" w:styleId="TextodegloboCar1">
    <w:name w:val="Texto de globo Car1"/>
    <w:basedOn w:val="Fuentedeprrafopredeter"/>
    <w:uiPriority w:val="99"/>
    <w:semiHidden/>
    <w:rsid w:val="00C72BED"/>
    <w:rPr>
      <w:rFonts w:ascii="Segoe UI" w:eastAsia="Times New Roman" w:hAnsi="Segoe UI" w:cs="Segoe UI"/>
      <w:sz w:val="18"/>
      <w:szCs w:val="18"/>
      <w:lang w:eastAsia="es-CO"/>
    </w:rPr>
  </w:style>
  <w:style w:type="paragraph" w:styleId="Lista">
    <w:name w:val="List"/>
    <w:basedOn w:val="Normal"/>
    <w:uiPriority w:val="99"/>
    <w:rsid w:val="00C72BED"/>
    <w:pPr>
      <w:ind w:left="283" w:hanging="283"/>
    </w:pPr>
  </w:style>
  <w:style w:type="paragraph" w:styleId="Lista2">
    <w:name w:val="List 2"/>
    <w:basedOn w:val="Normal"/>
    <w:uiPriority w:val="99"/>
    <w:rsid w:val="00C72BED"/>
    <w:pPr>
      <w:ind w:left="566" w:hanging="283"/>
    </w:pPr>
  </w:style>
  <w:style w:type="paragraph" w:styleId="Lista3">
    <w:name w:val="List 3"/>
    <w:basedOn w:val="Normal"/>
    <w:uiPriority w:val="99"/>
    <w:rsid w:val="00C72BED"/>
    <w:pPr>
      <w:ind w:left="849" w:hanging="283"/>
    </w:pPr>
  </w:style>
  <w:style w:type="paragraph" w:styleId="Lista4">
    <w:name w:val="List 4"/>
    <w:basedOn w:val="Normal"/>
    <w:rsid w:val="00C72BED"/>
    <w:pPr>
      <w:ind w:left="1132" w:hanging="283"/>
    </w:pPr>
  </w:style>
  <w:style w:type="paragraph" w:styleId="Lista5">
    <w:name w:val="List 5"/>
    <w:basedOn w:val="Normal"/>
    <w:rsid w:val="00C72BED"/>
    <w:pPr>
      <w:ind w:left="1415" w:hanging="283"/>
    </w:pPr>
  </w:style>
  <w:style w:type="paragraph" w:styleId="Saludo">
    <w:name w:val="Salutation"/>
    <w:basedOn w:val="Normal"/>
    <w:next w:val="Normal"/>
    <w:link w:val="SaludoCar"/>
    <w:rsid w:val="00C72BED"/>
  </w:style>
  <w:style w:type="character" w:customStyle="1" w:styleId="SaludoCar">
    <w:name w:val="Saludo Car"/>
    <w:basedOn w:val="Fuentedeprrafopredeter"/>
    <w:link w:val="Saludo"/>
    <w:rsid w:val="00C72BED"/>
    <w:rPr>
      <w:rFonts w:ascii="Times New Roman" w:eastAsia="Times New Roman" w:hAnsi="Times New Roman" w:cs="Times New Roman"/>
      <w:sz w:val="24"/>
      <w:szCs w:val="24"/>
      <w:lang w:eastAsia="es-CO"/>
    </w:rPr>
  </w:style>
  <w:style w:type="paragraph" w:styleId="Listaconvietas2">
    <w:name w:val="List Bullet 2"/>
    <w:basedOn w:val="Normal"/>
    <w:link w:val="Listaconvietas2Car"/>
    <w:qFormat/>
    <w:rsid w:val="00C72BED"/>
    <w:pPr>
      <w:numPr>
        <w:numId w:val="1"/>
      </w:numPr>
    </w:pPr>
  </w:style>
  <w:style w:type="paragraph" w:styleId="Listaconvietas4">
    <w:name w:val="List Bullet 4"/>
    <w:basedOn w:val="Normal"/>
    <w:rsid w:val="00C72BED"/>
    <w:pPr>
      <w:tabs>
        <w:tab w:val="num" w:pos="1209"/>
      </w:tabs>
      <w:ind w:left="1209" w:hanging="360"/>
    </w:pPr>
  </w:style>
  <w:style w:type="paragraph" w:styleId="Listaconvietas5">
    <w:name w:val="List Bullet 5"/>
    <w:basedOn w:val="Normal"/>
    <w:rsid w:val="00C72BED"/>
    <w:pPr>
      <w:numPr>
        <w:numId w:val="2"/>
      </w:numPr>
    </w:pPr>
  </w:style>
  <w:style w:type="paragraph" w:styleId="Continuarlista">
    <w:name w:val="List Continue"/>
    <w:basedOn w:val="Normal"/>
    <w:uiPriority w:val="99"/>
    <w:qFormat/>
    <w:rsid w:val="00C72BED"/>
    <w:pPr>
      <w:spacing w:after="120"/>
      <w:ind w:left="283"/>
    </w:pPr>
  </w:style>
  <w:style w:type="paragraph" w:styleId="Continuarlista2">
    <w:name w:val="List Continue 2"/>
    <w:basedOn w:val="Normal"/>
    <w:uiPriority w:val="99"/>
    <w:rsid w:val="00C72BED"/>
    <w:pPr>
      <w:spacing w:after="120"/>
      <w:ind w:left="566"/>
    </w:pPr>
  </w:style>
  <w:style w:type="paragraph" w:styleId="Continuarlista3">
    <w:name w:val="List Continue 3"/>
    <w:basedOn w:val="Normal"/>
    <w:uiPriority w:val="99"/>
    <w:rsid w:val="00C72BED"/>
    <w:pPr>
      <w:spacing w:after="120"/>
      <w:ind w:left="849"/>
    </w:pPr>
  </w:style>
  <w:style w:type="paragraph" w:styleId="Continuarlista4">
    <w:name w:val="List Continue 4"/>
    <w:basedOn w:val="Normal"/>
    <w:uiPriority w:val="99"/>
    <w:rsid w:val="00C72BED"/>
    <w:pPr>
      <w:spacing w:after="120"/>
      <w:ind w:left="1132"/>
    </w:pPr>
  </w:style>
  <w:style w:type="paragraph" w:styleId="Continuarlista5">
    <w:name w:val="List Continue 5"/>
    <w:basedOn w:val="Normal"/>
    <w:rsid w:val="00C72BED"/>
    <w:pPr>
      <w:spacing w:after="120"/>
      <w:ind w:left="1415"/>
    </w:pPr>
  </w:style>
  <w:style w:type="paragraph" w:styleId="Ttulo">
    <w:name w:val="Title"/>
    <w:aliases w:val="Título1"/>
    <w:basedOn w:val="Normal"/>
    <w:link w:val="TtuloCar"/>
    <w:qFormat/>
    <w:rsid w:val="00C72BED"/>
    <w:pPr>
      <w:spacing w:before="240" w:after="60"/>
      <w:jc w:val="center"/>
      <w:outlineLvl w:val="0"/>
    </w:pPr>
    <w:rPr>
      <w:rFonts w:ascii="Arial" w:hAnsi="Arial" w:cs="Arial"/>
      <w:b/>
      <w:bCs/>
      <w:kern w:val="28"/>
      <w:sz w:val="32"/>
      <w:szCs w:val="32"/>
    </w:rPr>
  </w:style>
  <w:style w:type="character" w:customStyle="1" w:styleId="TtuloCar">
    <w:name w:val="Título Car"/>
    <w:aliases w:val="Título1 Car"/>
    <w:basedOn w:val="Fuentedeprrafopredeter"/>
    <w:link w:val="Ttulo"/>
    <w:rsid w:val="00C72BED"/>
    <w:rPr>
      <w:rFonts w:ascii="Arial" w:eastAsia="Times New Roman" w:hAnsi="Arial" w:cs="Arial"/>
      <w:b/>
      <w:bCs/>
      <w:kern w:val="28"/>
      <w:sz w:val="32"/>
      <w:szCs w:val="32"/>
      <w:lang w:eastAsia="es-CO"/>
    </w:rPr>
  </w:style>
  <w:style w:type="paragraph" w:styleId="Sangradetextonormal">
    <w:name w:val="Body Text Indent"/>
    <w:basedOn w:val="Normal"/>
    <w:link w:val="SangradetextonormalCar"/>
    <w:rsid w:val="00C72BED"/>
    <w:pPr>
      <w:spacing w:after="120"/>
      <w:ind w:left="283"/>
    </w:pPr>
  </w:style>
  <w:style w:type="character" w:customStyle="1" w:styleId="SangradetextonormalCar">
    <w:name w:val="Sangría de texto normal Car"/>
    <w:basedOn w:val="Fuentedeprrafopredeter"/>
    <w:link w:val="Sangradetextonormal"/>
    <w:rsid w:val="00C72BED"/>
    <w:rPr>
      <w:rFonts w:ascii="Times New Roman" w:eastAsia="Times New Roman" w:hAnsi="Times New Roman" w:cs="Times New Roman"/>
      <w:sz w:val="24"/>
      <w:szCs w:val="24"/>
      <w:lang w:eastAsia="es-CO"/>
    </w:rPr>
  </w:style>
  <w:style w:type="paragraph" w:styleId="Textoindependienteprimerasangra2">
    <w:name w:val="Body Text First Indent 2"/>
    <w:basedOn w:val="Sangradetextonormal"/>
    <w:link w:val="Textoindependienteprimerasangra2Car"/>
    <w:uiPriority w:val="99"/>
    <w:rsid w:val="00C72BED"/>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72BED"/>
    <w:rPr>
      <w:rFonts w:ascii="Times New Roman" w:eastAsia="Times New Roman" w:hAnsi="Times New Roman" w:cs="Times New Roman"/>
      <w:sz w:val="24"/>
      <w:szCs w:val="24"/>
      <w:lang w:eastAsia="es-CO"/>
    </w:rPr>
  </w:style>
  <w:style w:type="paragraph" w:styleId="Encabezado">
    <w:name w:val="header"/>
    <w:aliases w:val="Encabezado1,encabezado,Encabezado11,encabezado1,Encabezado12,encabezado2,Encabezado111,encabezado11,Encabezado13,encabezado3,Encabezado14,encabezado4,Encabezado15,encabezado5,Encabezado16,encabezado6,Encabezado17,encabezado7,Encabezado18"/>
    <w:basedOn w:val="Normal"/>
    <w:link w:val="EncabezadoCar"/>
    <w:uiPriority w:val="99"/>
    <w:rsid w:val="00C72BED"/>
    <w:pPr>
      <w:tabs>
        <w:tab w:val="center" w:pos="4252"/>
        <w:tab w:val="right" w:pos="8504"/>
      </w:tabs>
    </w:pPr>
  </w:style>
  <w:style w:type="character" w:customStyle="1" w:styleId="EncabezadoCar">
    <w:name w:val="Encabezado Car"/>
    <w:aliases w:val="Encabezado1 Car,encabezado Car,Encabezado11 Car,encabezado1 Car,Encabezado12 Car,encabezado2 Car,Encabezado111 Car,encabezado11 Car,Encabezado13 Car,encabezado3 Car,Encabezado14 Car,encabezado4 Car,Encabezado15 Car,encabezado5 Car"/>
    <w:basedOn w:val="Fuentedeprrafopredeter"/>
    <w:link w:val="Encabezado"/>
    <w:uiPriority w:val="99"/>
    <w:rsid w:val="00C72BED"/>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1"/>
    <w:uiPriority w:val="99"/>
    <w:semiHidden/>
    <w:rsid w:val="00C72BED"/>
    <w:rPr>
      <w:rFonts w:ascii="Times New Roman" w:hAnsi="Times New Roman"/>
      <w:b/>
      <w:bCs/>
      <w:lang w:eastAsia="es-CO"/>
    </w:rPr>
  </w:style>
  <w:style w:type="character" w:customStyle="1" w:styleId="AsuntodelcomentarioCar">
    <w:name w:val="Asunto del comentario Car"/>
    <w:basedOn w:val="TextocomentarioCar1"/>
    <w:uiPriority w:val="99"/>
    <w:rsid w:val="00C72BED"/>
    <w:rPr>
      <w:rFonts w:ascii="Times New Roman" w:eastAsia="Times New Roman" w:hAnsi="Times New Roman" w:cs="Times New Roman"/>
      <w:b/>
      <w:bCs/>
      <w:sz w:val="20"/>
      <w:szCs w:val="20"/>
      <w:lang w:eastAsia="es-CO"/>
    </w:rPr>
  </w:style>
  <w:style w:type="character" w:customStyle="1" w:styleId="AsuntodelcomentarioCar1">
    <w:name w:val="Asunto del comentario Car1"/>
    <w:basedOn w:val="TextocomentarioCar"/>
    <w:link w:val="Asuntodelcomentario"/>
    <w:semiHidden/>
    <w:rsid w:val="00C72BED"/>
    <w:rPr>
      <w:rFonts w:ascii="Times New Roman" w:eastAsia="Times New Roman" w:hAnsi="Times New Roman" w:cs="Times New Roman"/>
      <w:b/>
      <w:bCs/>
      <w:sz w:val="20"/>
      <w:szCs w:val="20"/>
      <w:lang w:val="es-ES" w:eastAsia="es-CO"/>
    </w:rPr>
  </w:style>
  <w:style w:type="character" w:styleId="Hipervnculovisitado">
    <w:name w:val="FollowedHyperlink"/>
    <w:basedOn w:val="Fuentedeprrafopredeter"/>
    <w:uiPriority w:val="99"/>
    <w:rsid w:val="00C72BED"/>
    <w:rPr>
      <w:color w:val="000080"/>
      <w:u w:val="single"/>
    </w:rPr>
  </w:style>
  <w:style w:type="character" w:customStyle="1" w:styleId="MapadeldocumentoCar">
    <w:name w:val="Mapa del documento Car"/>
    <w:aliases w:val="Car Car"/>
    <w:basedOn w:val="Fuentedeprrafopredeter"/>
    <w:link w:val="Mapadeldocumento"/>
    <w:semiHidden/>
    <w:rsid w:val="00C72BED"/>
    <w:rPr>
      <w:rFonts w:ascii="Tahoma" w:hAnsi="Tahoma" w:cs="Tahoma"/>
      <w:sz w:val="16"/>
      <w:szCs w:val="16"/>
      <w:lang w:eastAsia="es-CO"/>
    </w:rPr>
  </w:style>
  <w:style w:type="paragraph" w:styleId="Mapadeldocumento">
    <w:name w:val="Document Map"/>
    <w:aliases w:val="Car"/>
    <w:basedOn w:val="Normal"/>
    <w:link w:val="MapadeldocumentoCar"/>
    <w:semiHidden/>
    <w:rsid w:val="00C72BED"/>
    <w:rPr>
      <w:rFonts w:ascii="Tahoma" w:eastAsiaTheme="minorHAnsi" w:hAnsi="Tahoma" w:cs="Tahoma"/>
      <w:sz w:val="16"/>
      <w:szCs w:val="16"/>
    </w:rPr>
  </w:style>
  <w:style w:type="character" w:customStyle="1" w:styleId="MapadeldocumentoCar1">
    <w:name w:val="Mapa del documento Car1"/>
    <w:basedOn w:val="Fuentedeprrafopredeter"/>
    <w:uiPriority w:val="99"/>
    <w:semiHidden/>
    <w:rsid w:val="00C72BED"/>
    <w:rPr>
      <w:rFonts w:ascii="Segoe UI" w:eastAsia="Times New Roman" w:hAnsi="Segoe UI" w:cs="Segoe UI"/>
      <w:sz w:val="16"/>
      <w:szCs w:val="16"/>
      <w:lang w:eastAsia="es-CO"/>
    </w:rPr>
  </w:style>
  <w:style w:type="paragraph" w:customStyle="1" w:styleId="Textoindependiente21">
    <w:name w:val="Texto independiente 21"/>
    <w:basedOn w:val="Normal"/>
    <w:rsid w:val="00C72BED"/>
    <w:pPr>
      <w:tabs>
        <w:tab w:val="num" w:pos="360"/>
      </w:tabs>
      <w:jc w:val="both"/>
    </w:pPr>
    <w:rPr>
      <w:rFonts w:ascii="Arial" w:hAnsi="Arial"/>
      <w:sz w:val="22"/>
      <w:szCs w:val="20"/>
      <w:lang w:val="es-ES_tradnl" w:eastAsia="es-ES"/>
    </w:rPr>
  </w:style>
  <w:style w:type="paragraph" w:customStyle="1" w:styleId="BodyText31">
    <w:name w:val="Body Text 31"/>
    <w:basedOn w:val="Normal"/>
    <w:semiHidden/>
    <w:rsid w:val="00C72BED"/>
    <w:pPr>
      <w:tabs>
        <w:tab w:val="left" w:pos="567"/>
        <w:tab w:val="left" w:pos="993"/>
      </w:tabs>
      <w:spacing w:line="360" w:lineRule="atLeast"/>
      <w:jc w:val="both"/>
    </w:pPr>
    <w:rPr>
      <w:rFonts w:ascii="Arial" w:hAnsi="Arial"/>
      <w:szCs w:val="20"/>
      <w:lang w:val="es-ES_tradnl" w:eastAsia="es-ES"/>
    </w:rPr>
  </w:style>
  <w:style w:type="paragraph" w:styleId="Revisin">
    <w:name w:val="Revision"/>
    <w:hidden/>
    <w:uiPriority w:val="99"/>
    <w:semiHidden/>
    <w:rsid w:val="00C72BED"/>
    <w:pPr>
      <w:spacing w:after="0"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unhideWhenUsed/>
    <w:rsid w:val="00C72BED"/>
    <w:rPr>
      <w:sz w:val="16"/>
      <w:szCs w:val="16"/>
    </w:rPr>
  </w:style>
  <w:style w:type="paragraph" w:styleId="Prrafodelista">
    <w:name w:val="List Paragraph"/>
    <w:aliases w:val="Titulo1,items,Bullet List,FooterText,numbered,Paragraphe de liste1,Bulletr List Paragraph,列出段落,列出段落1,List Paragraph2,List Paragraph21,Parágrafo da Lista1,リスト段落1,Listeafsnit1,Párrafo encimadas,EY EPM - Lista,Bolita,Guión,Viñeta 2,BOLA,HO"/>
    <w:basedOn w:val="Normal"/>
    <w:link w:val="PrrafodelistaCar"/>
    <w:uiPriority w:val="34"/>
    <w:qFormat/>
    <w:rsid w:val="00C72BED"/>
    <w:pPr>
      <w:ind w:left="720"/>
    </w:pPr>
    <w:rPr>
      <w:rFonts w:ascii="Calibri" w:hAnsi="Calibri"/>
      <w:sz w:val="22"/>
      <w:szCs w:val="22"/>
      <w:lang w:val="es-ES" w:eastAsia="en-US"/>
    </w:rPr>
  </w:style>
  <w:style w:type="paragraph" w:customStyle="1" w:styleId="Textoindependiente311">
    <w:name w:val="Texto independiente 311"/>
    <w:basedOn w:val="Normal"/>
    <w:rsid w:val="00C72BED"/>
    <w:pPr>
      <w:widowControl w:val="0"/>
      <w:jc w:val="both"/>
    </w:pPr>
    <w:rPr>
      <w:rFonts w:ascii="Footlight MT Light" w:hAnsi="Footlight MT Light"/>
      <w:color w:val="000000"/>
      <w:sz w:val="22"/>
      <w:szCs w:val="20"/>
      <w:lang w:val="es-ES" w:eastAsia="es-ES"/>
    </w:rPr>
  </w:style>
  <w:style w:type="paragraph" w:customStyle="1" w:styleId="CarCarCarCarCarCar1CarCarCar">
    <w:name w:val="Car Car Car Car Car Car1 Car Car Car"/>
    <w:basedOn w:val="Normal"/>
    <w:rsid w:val="00C72BED"/>
    <w:pPr>
      <w:spacing w:after="160" w:line="240" w:lineRule="exact"/>
    </w:pPr>
    <w:rPr>
      <w:rFonts w:ascii="Verdana" w:eastAsia="MS Mincho" w:hAnsi="Verdana"/>
      <w:sz w:val="20"/>
      <w:szCs w:val="20"/>
      <w:lang w:val="en-US" w:eastAsia="en-US"/>
    </w:rPr>
  </w:style>
  <w:style w:type="paragraph" w:customStyle="1" w:styleId="Default">
    <w:name w:val="Default"/>
    <w:rsid w:val="00C72BED"/>
    <w:pPr>
      <w:autoSpaceDE w:val="0"/>
      <w:autoSpaceDN w:val="0"/>
      <w:adjustRightInd w:val="0"/>
      <w:spacing w:after="0" w:line="240" w:lineRule="auto"/>
    </w:pPr>
    <w:rPr>
      <w:rFonts w:ascii="Arial" w:eastAsia="Calibri" w:hAnsi="Arial" w:cs="Arial"/>
      <w:color w:val="000000"/>
      <w:sz w:val="24"/>
      <w:szCs w:val="24"/>
      <w:lang w:eastAsia="es-CO"/>
    </w:rPr>
  </w:style>
  <w:style w:type="paragraph" w:styleId="TtuloTDC">
    <w:name w:val="TOC Heading"/>
    <w:basedOn w:val="Ttulo1"/>
    <w:next w:val="Normal"/>
    <w:uiPriority w:val="39"/>
    <w:unhideWhenUsed/>
    <w:qFormat/>
    <w:rsid w:val="00C72BED"/>
    <w:pPr>
      <w:keepLines/>
      <w:spacing w:before="480" w:after="0" w:line="276" w:lineRule="auto"/>
      <w:outlineLvl w:val="9"/>
    </w:pPr>
    <w:rPr>
      <w:rFonts w:ascii="Cambria" w:hAnsi="Cambria" w:cs="Times New Roman"/>
      <w:color w:val="365F91"/>
      <w:kern w:val="0"/>
      <w:sz w:val="28"/>
      <w:szCs w:val="28"/>
      <w:lang w:val="es-ES" w:eastAsia="en-US"/>
    </w:rPr>
  </w:style>
  <w:style w:type="paragraph" w:styleId="TDC1">
    <w:name w:val="toc 1"/>
    <w:basedOn w:val="Normal"/>
    <w:next w:val="Normal"/>
    <w:autoRedefine/>
    <w:uiPriority w:val="39"/>
    <w:unhideWhenUsed/>
    <w:qFormat/>
    <w:rsid w:val="00C348ED"/>
    <w:pPr>
      <w:tabs>
        <w:tab w:val="left" w:pos="720"/>
        <w:tab w:val="right" w:leader="dot" w:pos="8820"/>
      </w:tabs>
      <w:spacing w:before="120" w:after="120"/>
      <w:jc w:val="both"/>
    </w:pPr>
    <w:rPr>
      <w:rFonts w:asciiTheme="minorHAnsi" w:hAnsiTheme="minorHAnsi" w:cstheme="minorHAnsi"/>
      <w:b/>
      <w:bCs/>
      <w:caps/>
      <w:noProof/>
      <w:sz w:val="20"/>
      <w:szCs w:val="20"/>
    </w:rPr>
  </w:style>
  <w:style w:type="paragraph" w:styleId="TDC2">
    <w:name w:val="toc 2"/>
    <w:basedOn w:val="Normal"/>
    <w:next w:val="Normal"/>
    <w:autoRedefine/>
    <w:uiPriority w:val="39"/>
    <w:unhideWhenUsed/>
    <w:qFormat/>
    <w:rsid w:val="00C72BED"/>
    <w:pPr>
      <w:ind w:left="240"/>
    </w:pPr>
    <w:rPr>
      <w:rFonts w:asciiTheme="minorHAnsi" w:hAnsiTheme="minorHAnsi" w:cstheme="minorHAnsi"/>
      <w:smallCaps/>
      <w:sz w:val="20"/>
      <w:szCs w:val="20"/>
    </w:rPr>
  </w:style>
  <w:style w:type="paragraph" w:styleId="TDC3">
    <w:name w:val="toc 3"/>
    <w:basedOn w:val="Normal"/>
    <w:next w:val="Normal"/>
    <w:autoRedefine/>
    <w:uiPriority w:val="39"/>
    <w:unhideWhenUsed/>
    <w:qFormat/>
    <w:rsid w:val="00C72BED"/>
    <w:pPr>
      <w:ind w:left="480"/>
    </w:pPr>
    <w:rPr>
      <w:rFonts w:asciiTheme="minorHAnsi" w:hAnsiTheme="minorHAnsi" w:cstheme="minorHAnsi"/>
      <w:i/>
      <w:iCs/>
      <w:sz w:val="20"/>
      <w:szCs w:val="20"/>
    </w:rPr>
  </w:style>
  <w:style w:type="paragraph" w:styleId="TDC4">
    <w:name w:val="toc 4"/>
    <w:basedOn w:val="Normal"/>
    <w:next w:val="Normal"/>
    <w:autoRedefine/>
    <w:uiPriority w:val="39"/>
    <w:unhideWhenUsed/>
    <w:qFormat/>
    <w:rsid w:val="00C72BED"/>
    <w:pPr>
      <w:ind w:left="720"/>
    </w:pPr>
    <w:rPr>
      <w:rFonts w:asciiTheme="minorHAnsi" w:hAnsiTheme="minorHAnsi" w:cstheme="minorHAnsi"/>
      <w:sz w:val="18"/>
      <w:szCs w:val="18"/>
    </w:rPr>
  </w:style>
  <w:style w:type="paragraph" w:styleId="TDC5">
    <w:name w:val="toc 5"/>
    <w:basedOn w:val="Normal"/>
    <w:next w:val="Normal"/>
    <w:autoRedefine/>
    <w:uiPriority w:val="39"/>
    <w:unhideWhenUsed/>
    <w:rsid w:val="00C72BED"/>
    <w:pPr>
      <w:ind w:left="960"/>
    </w:pPr>
    <w:rPr>
      <w:rFonts w:asciiTheme="minorHAnsi" w:hAnsiTheme="minorHAnsi" w:cstheme="minorHAnsi"/>
      <w:sz w:val="18"/>
      <w:szCs w:val="18"/>
    </w:rPr>
  </w:style>
  <w:style w:type="paragraph" w:styleId="TDC6">
    <w:name w:val="toc 6"/>
    <w:basedOn w:val="Normal"/>
    <w:next w:val="Normal"/>
    <w:autoRedefine/>
    <w:uiPriority w:val="39"/>
    <w:unhideWhenUsed/>
    <w:rsid w:val="00C72BED"/>
    <w:pPr>
      <w:ind w:left="1200"/>
    </w:pPr>
    <w:rPr>
      <w:rFonts w:asciiTheme="minorHAnsi" w:hAnsiTheme="minorHAnsi" w:cstheme="minorHAnsi"/>
      <w:sz w:val="18"/>
      <w:szCs w:val="18"/>
    </w:rPr>
  </w:style>
  <w:style w:type="paragraph" w:styleId="TDC7">
    <w:name w:val="toc 7"/>
    <w:basedOn w:val="Normal"/>
    <w:next w:val="Normal"/>
    <w:autoRedefine/>
    <w:uiPriority w:val="39"/>
    <w:unhideWhenUsed/>
    <w:rsid w:val="00C72BED"/>
    <w:pPr>
      <w:ind w:left="1440"/>
    </w:pPr>
    <w:rPr>
      <w:rFonts w:asciiTheme="minorHAnsi" w:hAnsiTheme="minorHAnsi" w:cstheme="minorHAnsi"/>
      <w:sz w:val="18"/>
      <w:szCs w:val="18"/>
    </w:rPr>
  </w:style>
  <w:style w:type="paragraph" w:styleId="TDC8">
    <w:name w:val="toc 8"/>
    <w:basedOn w:val="Normal"/>
    <w:next w:val="Normal"/>
    <w:autoRedefine/>
    <w:uiPriority w:val="39"/>
    <w:unhideWhenUsed/>
    <w:rsid w:val="00C72BED"/>
    <w:pPr>
      <w:ind w:left="1680"/>
    </w:pPr>
    <w:rPr>
      <w:rFonts w:asciiTheme="minorHAnsi" w:hAnsiTheme="minorHAnsi" w:cstheme="minorHAnsi"/>
      <w:sz w:val="18"/>
      <w:szCs w:val="18"/>
    </w:rPr>
  </w:style>
  <w:style w:type="paragraph" w:styleId="TDC9">
    <w:name w:val="toc 9"/>
    <w:basedOn w:val="Normal"/>
    <w:next w:val="Normal"/>
    <w:autoRedefine/>
    <w:uiPriority w:val="39"/>
    <w:unhideWhenUsed/>
    <w:rsid w:val="00C72BED"/>
    <w:pPr>
      <w:ind w:left="1920"/>
    </w:pPr>
    <w:rPr>
      <w:rFonts w:asciiTheme="minorHAnsi" w:hAnsiTheme="minorHAnsi" w:cstheme="minorHAnsi"/>
      <w:sz w:val="18"/>
      <w:szCs w:val="18"/>
    </w:rPr>
  </w:style>
  <w:style w:type="character" w:styleId="Nmerodepgina">
    <w:name w:val="page number"/>
    <w:basedOn w:val="Fuentedeprrafopredeter"/>
    <w:rsid w:val="00C72BED"/>
    <w:rPr>
      <w:rFonts w:cs="Times New Roman"/>
    </w:rPr>
  </w:style>
  <w:style w:type="paragraph" w:styleId="Sinespaciado">
    <w:name w:val="No Spacing"/>
    <w:uiPriority w:val="1"/>
    <w:qFormat/>
    <w:rsid w:val="00C72BED"/>
    <w:pPr>
      <w:spacing w:after="0" w:line="240" w:lineRule="auto"/>
      <w:jc w:val="both"/>
    </w:pPr>
    <w:rPr>
      <w:rFonts w:ascii="Arial" w:eastAsia="Times New Roman" w:hAnsi="Arial" w:cs="Times New Roman"/>
      <w:sz w:val="20"/>
      <w:szCs w:val="24"/>
    </w:rPr>
  </w:style>
  <w:style w:type="character" w:customStyle="1" w:styleId="Heading2Char">
    <w:name w:val="Heading 2 Char"/>
    <w:aliases w:val="Título 2 Car Char,h2 Char,Heading 2 Hidden Char,A Char,A.B.C. Char,section Char,section:2 Char,2 Char,Header 2 Char,l2 Char,Level 2 Head Char,Func Header Char,TOC Chapter Char,h21 Char,h22 Char,h23 Char,h24 Char,h25 Char,h26 Char,h27 Char"/>
    <w:basedOn w:val="Fuentedeprrafopredeter"/>
    <w:uiPriority w:val="9"/>
    <w:semiHidden/>
    <w:rsid w:val="00C72BED"/>
    <w:rPr>
      <w:rFonts w:ascii="Cambria" w:eastAsia="Times New Roman" w:hAnsi="Cambria" w:cs="Times New Roman"/>
      <w:b/>
      <w:bCs/>
      <w:i/>
      <w:iCs/>
      <w:sz w:val="28"/>
      <w:szCs w:val="28"/>
      <w:lang w:val="es-ES" w:eastAsia="es-ES"/>
    </w:rPr>
  </w:style>
  <w:style w:type="character" w:customStyle="1" w:styleId="Ttulo3Car1">
    <w:name w:val="Título 3 Car1"/>
    <w:aliases w:val="Título 3 Car Car,Titulo 1 Car1,section:3 Car1,3 Car1,l3 Car1,Level 3 Head Car1,H3 Car1,Org Heading 1 Car1,h3 Car,HHHeading Car1,HHHeading Car Car,Titulo 1 Car Car,section:3 Car Car,3 Car Car,l3 Car Car,Level 3 Head Car Car,H3 Car Car"/>
    <w:basedOn w:val="Fuentedeprrafopredeter"/>
    <w:uiPriority w:val="99"/>
    <w:locked/>
    <w:rsid w:val="00C72BED"/>
    <w:rPr>
      <w:rFonts w:ascii="Arial" w:hAnsi="Arial"/>
      <w:b/>
      <w:kern w:val="28"/>
      <w:sz w:val="22"/>
      <w:lang w:val="es-ES" w:eastAsia="es-ES"/>
    </w:rPr>
  </w:style>
  <w:style w:type="character" w:customStyle="1" w:styleId="Ttulo4Car1">
    <w:name w:val="Título 4 Car1"/>
    <w:aliases w:val="Titulo2 Car,h4 Car,a. Car,Título 4s Car,Título 4 Car Car,JAVIER4 Car,oscar4 Car,Heading 4 Char Car,Edgar 4 Car,ING-PORCE III (T4) Car,H4 Car,o Car,( i ) Car,4 Car"/>
    <w:basedOn w:val="Fuentedeprrafopredeter"/>
    <w:uiPriority w:val="99"/>
    <w:locked/>
    <w:rsid w:val="00C72BED"/>
    <w:rPr>
      <w:rFonts w:ascii="Arial" w:hAnsi="Arial"/>
      <w:b/>
      <w:kern w:val="28"/>
      <w:sz w:val="22"/>
      <w:lang w:val="es-ES" w:eastAsia="es-ES"/>
    </w:rPr>
  </w:style>
  <w:style w:type="character" w:customStyle="1" w:styleId="Heading2Char47">
    <w:name w:val="Heading 2 Char47"/>
    <w:aliases w:val="Título 2 Car Char47,h2 Char47,Heading 2 Hidden Char47,A Char47,A.B.C. Char47,section Char47,section:2 Char47,2 Char47,Header 2 Char47,l2 Char47,Level 2 Head Char47,Func Header Char47,TOC Chapter Char47,h21 Char47,h22 Char47,h23 Char47"/>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6">
    <w:name w:val="Heading 2 Char46"/>
    <w:aliases w:val="Título 2 Car Char46,h2 Char46,Heading 2 Hidden Char46,A Char46,A.B.C. Char46,section Char46,section:2 Char46,2 Char46,Header 2 Char46,l2 Char46,Level 2 Head Char46,Func Header Char46,TOC Chapter Char46,h21 Char46,h22 Char46,h23 Char46"/>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5">
    <w:name w:val="Heading 2 Char45"/>
    <w:aliases w:val="Título 2 Car Char45,h2 Char45,Heading 2 Hidden Char45,A Char45,A.B.C. Char45,section Char45,section:2 Char45,2 Char45,Header 2 Char45,l2 Char45,Level 2 Head Char45,Func Header Char45,TOC Chapter Char45,h21 Char45,h22 Char45,h23 Char45"/>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4">
    <w:name w:val="Heading 2 Char44"/>
    <w:aliases w:val="Título 2 Car Char44,h2 Char44,Heading 2 Hidden Char44,A Char44,A.B.C. Char44,section Char44,section:2 Char44,2 Char44,Header 2 Char44,l2 Char44,Level 2 Head Char44,Func Header Char44,TOC Chapter Char44,h21 Char44,h22 Char44,h23 Char44"/>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3">
    <w:name w:val="Heading 2 Char43"/>
    <w:aliases w:val="Título 2 Car Char43,h2 Char43,Heading 2 Hidden Char43,A Char43,A.B.C. Char43,section Char43,section:2 Char43,2 Char43,Header 2 Char43,l2 Char43,Level 2 Head Char43,Func Header Char43,TOC Chapter Char43,h21 Char43,h22 Char43,h23 Char43"/>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2">
    <w:name w:val="Heading 2 Char42"/>
    <w:aliases w:val="Título 2 Car Char42,h2 Char42,Heading 2 Hidden Char42,A Char42,A.B.C. Char42,section Char42,section:2 Char42,2 Char42,Header 2 Char42,l2 Char42,Level 2 Head Char42,Func Header Char42,TOC Chapter Char42,h21 Char42,h22 Char42,h23 Char42"/>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0">
    <w:name w:val="Heading 2 Char40"/>
    <w:aliases w:val="Título 2 Car Char40,h2 Char40,Heading 2 Hidden Char40,A Char40,A.B.C. Char40,section Char40,section:2 Char40,2 Char40,Header 2 Char40,l2 Char40,Level 2 Head Char40,Func Header Char40,TOC Chapter Char40,h21 Char40,h22 Char40,h23 Char40"/>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9">
    <w:name w:val="Heading 2 Char39"/>
    <w:aliases w:val="Título 2 Car Char39,h2 Char39,Heading 2 Hidden Char39,A Char39,A.B.C. Char39,section Char39,section:2 Char39,2 Char39,Header 2 Char39,l2 Char39,Level 2 Head Char39,Func Header Char39,TOC Chapter Char39,h21 Char39,h22 Char39,h23 Char39"/>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8">
    <w:name w:val="Heading 2 Char38"/>
    <w:aliases w:val="Título 2 Car Char38,h2 Char38,Heading 2 Hidden Char38,A Char38,A.B.C. Char38,section Char38,section:2 Char38,2 Char38,Header 2 Char38,l2 Char38,Level 2 Head Char38,Func Header Char38,TOC Chapter Char38,h21 Char38,h22 Char38,h23 Char38"/>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7">
    <w:name w:val="Heading 2 Char37"/>
    <w:aliases w:val="Título 2 Car Char37,h2 Char37,Heading 2 Hidden Char37,A Char37,A.B.C. Char37,section Char37,section:2 Char37,2 Char37,Header 2 Char37,l2 Char37,Level 2 Head Char37,Func Header Char37,TOC Chapter Char37,h21 Char37,h22 Char37,h23 Char37"/>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6">
    <w:name w:val="Heading 2 Char36"/>
    <w:aliases w:val="Título 2 Car Char36,h2 Char36,Heading 2 Hidden Char36,A Char36,A.B.C. Char36,section Char36,section:2 Char36,2 Char36,Header 2 Char36,l2 Char36,Level 2 Head Char36,Func Header Char36,TOC Chapter Char36,h21 Char36,h22 Char36,h23 Char36"/>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5">
    <w:name w:val="Heading 2 Char35"/>
    <w:aliases w:val="Título 2 Car Char35,h2 Char35,Heading 2 Hidden Char35,A Char35,A.B.C. Char35,section Char35,section:2 Char35,2 Char35,Header 2 Char35,l2 Char35,Level 2 Head Char35,Func Header Char35,TOC Chapter Char35,h21 Char35,h22 Char35,h23 Char35"/>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4">
    <w:name w:val="Heading 2 Char34"/>
    <w:aliases w:val="Título 2 Car Char34,h2 Char34,Heading 2 Hidden Char34,A Char34,A.B.C. Char34,section Char34,section:2 Char34,2 Char34,Header 2 Char34,l2 Char34,Level 2 Head Char34,Func Header Char34,TOC Chapter Char34,h21 Char34,h22 Char34,h23 Char34"/>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3">
    <w:name w:val="Heading 2 Char33"/>
    <w:aliases w:val="Título 2 Car Char33,h2 Char33,Heading 2 Hidden Char33,A Char33,A.B.C. Char33,section Char33,section:2 Char33,2 Char33,Header 2 Char33,l2 Char33,Level 2 Head Char33,Func Header Char33,TOC Chapter Char33,h21 Char33,h22 Char33,h23 Char33"/>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2">
    <w:name w:val="Heading 2 Char32"/>
    <w:aliases w:val="Título 2 Car Char32,h2 Char32,Heading 2 Hidden Char32,A Char32,A.B.C. Char32,section Char32,section:2 Char32,2 Char32,Header 2 Char32,l2 Char32,Level 2 Head Char32,Func Header Char32,TOC Chapter Char32,h21 Char32,h22 Char32,h23 Char32"/>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1">
    <w:name w:val="Heading 2 Char31"/>
    <w:aliases w:val="Título 2 Car Char31,h2 Char31,Heading 2 Hidden Char31,A Char31,A.B.C. Char31,section Char31,section:2 Char31,2 Char31,Header 2 Char31,l2 Char31,Level 2 Head Char31,Func Header Char31,TOC Chapter Char31,h21 Char31,h22 Char31,h23 Char31"/>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0">
    <w:name w:val="Heading 2 Char30"/>
    <w:aliases w:val="Título 2 Car Char30,h2 Char30,Heading 2 Hidden Char30,A Char30,A.B.C. Char30,section Char30,section:2 Char30,2 Char30,Header 2 Char30,l2 Char30,Level 2 Head Char30,Func Header Char30,TOC Chapter Char30,h21 Char30,h22 Char30,h23 Char30"/>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9">
    <w:name w:val="Heading 2 Char29"/>
    <w:aliases w:val="Título 2 Car Char29,h2 Char29,Heading 2 Hidden Char29,A Char29,A.B.C. Char29,section Char29,section:2 Char29,2 Char29,Header 2 Char29,l2 Char29,Level 2 Head Char29,Func Header Char29,TOC Chapter Char29,h21 Char29,h22 Char29,h23 Char29"/>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8">
    <w:name w:val="Heading 2 Char28"/>
    <w:aliases w:val="Título 2 Car Char28,h2 Char28,Heading 2 Hidden Char28,A Char28,A.B.C. Char28,section Char28,section:2 Char28,2 Char28,Header 2 Char28,l2 Char28,Level 2 Head Char28,Func Header Char28,TOC Chapter Char28,h21 Char28,h22 Char28,h23 Char28"/>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7">
    <w:name w:val="Heading 2 Char27"/>
    <w:aliases w:val="Título 2 Car Char27,h2 Char27,Heading 2 Hidden Char27,A Char27,A.B.C. Char27,section Char27,section:2 Char27,2 Char27,Header 2 Char27,l2 Char27,Level 2 Head Char27,Func Header Char27,TOC Chapter Char27,h21 Char27,h22 Char27,h23 Char27"/>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6">
    <w:name w:val="Heading 2 Char26"/>
    <w:aliases w:val="Título 2 Car Char26,h2 Char26,Heading 2 Hidden Char26,A Char26,A.B.C. Char26,section Char26,section:2 Char26,2 Char26,Header 2 Char26,l2 Char26,Level 2 Head Char26,Func Header Char26,TOC Chapter Char26,h21 Char26,h22 Char26,h23 Char26"/>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5">
    <w:name w:val="Heading 2 Char25"/>
    <w:aliases w:val="Título 2 Car Char25,h2 Char25,Heading 2 Hidden Char25,A Char25,A.B.C. Char25,section Char25,section:2 Char25,2 Char25,Header 2 Char25,l2 Char25,Level 2 Head Char25,Func Header Char25,TOC Chapter Char25,h21 Char25,h22 Char25,h23 Char25"/>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4">
    <w:name w:val="Heading 2 Char24"/>
    <w:aliases w:val="Título 2 Car Char24,h2 Char24,Heading 2 Hidden Char24,A Char24,A.B.C. Char24,section Char24,section:2 Char24,2 Char24,Header 2 Char24,l2 Char24,Level 2 Head Char24,Func Header Char24,TOC Chapter Char24,h21 Char24,h22 Char24,h23 Char24"/>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3">
    <w:name w:val="Heading 2 Char23"/>
    <w:aliases w:val="Título 2 Car Char23,h2 Char23,Heading 2 Hidden Char23,A Char23,A.B.C. Char23,section Char23,section:2 Char23,2 Char23,Header 2 Char23,l2 Char23,Level 2 Head Char23,Func Header Char23,TOC Chapter Char23,h21 Char23,h22 Char23,h23 Char23"/>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2">
    <w:name w:val="Heading 2 Char22"/>
    <w:aliases w:val="Título 2 Car Char22,h2 Char22,Heading 2 Hidden Char22,A Char22,A.B.C. Char22,section Char22,section:2 Char22,2 Char22,Header 2 Char22,l2 Char22,Level 2 Head Char22,Func Header Char22,TOC Chapter Char22,h21 Char22,h22 Char22,h23 Char22"/>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1">
    <w:name w:val="Heading 2 Char21"/>
    <w:aliases w:val="Título 2 Car Char21,h2 Char21,Heading 2 Hidden Char21,A Char21,A.B.C. Char21,section Char21,section:2 Char21,2 Char21,Header 2 Char21,l2 Char21,Level 2 Head Char21,Func Header Char21,TOC Chapter Char21,h21 Char21,h22 Char21,h23 Char21"/>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0">
    <w:name w:val="Heading 2 Char20"/>
    <w:aliases w:val="Título 2 Car Char20,h2 Char20,Heading 2 Hidden Char20,A Char20,A.B.C. Char20,section Char20,section:2 Char20,2 Char20,Header 2 Char20,l2 Char20,Level 2 Head Char20,Func Header Char20,TOC Chapter Char20,h21 Char20,h22 Char20,h23 Char20"/>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9">
    <w:name w:val="Heading 2 Char19"/>
    <w:aliases w:val="Título 2 Car Char19,h2 Char19,Heading 2 Hidden Char19,A Char19,A.B.C. Char19,section Char19,section:2 Char19,2 Char19,Header 2 Char19,l2 Char19,Level 2 Head Char19,Func Header Char19,TOC Chapter Char19,h21 Char19,h22 Char19,h23 Char19"/>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8">
    <w:name w:val="Heading 2 Char18"/>
    <w:aliases w:val="Título 2 Car Char18,h2 Char18,Heading 2 Hidden Char18,A Char18,A.B.C. Char18,section Char18,section:2 Char18,2 Char18,Header 2 Char18,l2 Char18,Level 2 Head Char18,Func Header Char18,TOC Chapter Char18,h21 Char18,h22 Char18,h23 Char18"/>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7">
    <w:name w:val="Heading 2 Char17"/>
    <w:aliases w:val="Título 2 Car Char17,h2 Char17,Heading 2 Hidden Char17,A Char17,A.B.C. Char17,section Char17,section:2 Char17,2 Char17,Header 2 Char17,l2 Char17,Level 2 Head Char17,Func Header Char17,TOC Chapter Char17,h21 Char17,h22 Char17,h23 Char17"/>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6">
    <w:name w:val="Heading 2 Char16"/>
    <w:aliases w:val="Título 2 Car Char16,h2 Char16,Heading 2 Hidden Char16,A Char16,A.B.C. Char16,section Char16,section:2 Char16,2 Char16,Header 2 Char16,l2 Char16,Level 2 Head Char16,Func Header Char16,TOC Chapter Char16,h21 Char16,h22 Char16,h23 Char16"/>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5">
    <w:name w:val="Heading 2 Char15"/>
    <w:aliases w:val="Título 2 Car Char15,h2 Char15,Heading 2 Hidden Char15,A Char15,A.B.C. Char15,section Char15,section:2 Char15,2 Char15,Header 2 Char15,l2 Char15,Level 2 Head Char15,Func Header Char15,TOC Chapter Char15,h21 Char15,h22 Char15,h23 Char15"/>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4">
    <w:name w:val="Heading 2 Char14"/>
    <w:aliases w:val="Título 2 Car Char14,h2 Char14,Heading 2 Hidden Char14,A Char14,A.B.C. Char14,section Char14,section:2 Char14,2 Char14,Header 2 Char14,l2 Char14,Level 2 Head Char14,Func Header Char14,TOC Chapter Char14,h21 Char14,h22 Char14,h23 Char14"/>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3">
    <w:name w:val="Heading 2 Char13"/>
    <w:aliases w:val="Título 2 Car Char13,h2 Char13,Heading 2 Hidden Char13,A Char13,A.B.C. Char13,section Char13,section:2 Char13,2 Char13,Header 2 Char13,l2 Char13,Level 2 Head Char13,Func Header Char13,TOC Chapter Char13,h21 Char13,h22 Char13,h23 Char13"/>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2">
    <w:name w:val="Heading 2 Char12"/>
    <w:aliases w:val="Título 2 Car Char12,h2 Char12,Heading 2 Hidden Char12,A Char12,A.B.C. Char12,section Char12,section:2 Char12,2 Char12,Header 2 Char12,l2 Char12,Level 2 Head Char12,Func Header Char12,TOC Chapter Char12,h21 Char12,h22 Char12,h23 Char12"/>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1">
    <w:name w:val="Heading 2 Char11"/>
    <w:aliases w:val="Título 2 Car Char11,h2 Char11,Heading 2 Hidden Char11,A Char11,A.B.C. Char11,section Char11,section:2 Char11,2 Char11,Header 2 Char11,l2 Char11,Level 2 Head Char11,Func Header Char11,TOC Chapter Char11,h21 Char11,h22 Char11,h23 Char11"/>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10">
    <w:name w:val="Heading 2 Char10"/>
    <w:aliases w:val="Título 2 Car Char10,h2 Char10,Heading 2 Hidden Char10,A Char10,A.B.C. Char10,section Char10,section:2 Char10,2 Char10,Header 2 Char10,l2 Char10,Level 2 Head Char10,Func Header Char10,TOC Chapter Char10,h21 Char10,h22 Char10,h23 Char10"/>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9">
    <w:name w:val="Heading 2 Char9"/>
    <w:aliases w:val="Título 2 Car Char9,h2 Char9,Heading 2 Hidden Char9,A Char9,A.B.C. Char9,section Char9,section:2 Char9,2 Char9,Header 2 Char9,l2 Char9,Level 2 Head Char9,Func Header Char9,TOC Chapter Char9,h21 Char9,h22 Char9,h23 Char9,h24 Char9,h27 Cha8"/>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8">
    <w:name w:val="Heading 2 Char8"/>
    <w:aliases w:val="Título 2 Car Char8,h2 Char8,Heading 2 Hidden Char8,A Char8,A.B.C. Char8,section Char8,section:2 Char8,2 Char8,Header 2 Char8,l2 Char8,Level 2 Head Char8,Func Header Char8,TOC Chapter Char8,h21 Char8,h22 Char8,h23 Char8,h24 Char8,h27 Cha7"/>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7">
    <w:name w:val="Heading 2 Char7"/>
    <w:aliases w:val="Título 2 Car Char7,h2 Char7,Heading 2 Hidden Char7,A Char7,A.B.C. Char7,section Char7,section:2 Char7,2 Char7,Header 2 Char7,l2 Char7,Level 2 Head Char7,Func Header Char7,TOC Chapter Char7,h21 Char7,h22 Char7,h23 Char7,h24 Char7,h27 Cha6"/>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6">
    <w:name w:val="Heading 2 Char6"/>
    <w:aliases w:val="Título 2 Car Char6,h2 Char6,Heading 2 Hidden Char6,A Char6,A.B.C. Char6,section Char6,section:2 Char6,2 Char6,Header 2 Char6,l2 Char6,Level 2 Head Char6,Func Header Char6,TOC Chapter Char6,h21 Char6,h22 Char6,h23 Char6,h24 Char6,h27 Cha5"/>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5">
    <w:name w:val="Heading 2 Char5"/>
    <w:aliases w:val="Título 2 Car Char5,h2 Char5,Heading 2 Hidden Char5,A Char5,A.B.C. Char5,section Char5,section:2 Char5,2 Char5,Header 2 Char5,l2 Char5,Level 2 Head Char5,Func Header Char5,TOC Chapter Char5,h21 Char5,h22 Char5,h23 Char5,h24 Char5,h27 Cha4"/>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4">
    <w:name w:val="Heading 2 Char4"/>
    <w:aliases w:val="Título 2 Car Char4,h2 Char4,Heading 2 Hidden Char4,A Char4,A.B.C. Char4,section Char4,section:2 Char4,2 Char4,Header 2 Char4,l2 Char4,Level 2 Head Char4,Func Header Char4,TOC Chapter Char4,h21 Char4,h22 Char4,h23 Char4,h24 Char4,h27 Cha3"/>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3">
    <w:name w:val="Heading 2 Char3"/>
    <w:aliases w:val="Título 2 Car Char3,h2 Char3,Heading 2 Hidden Char3,A Char3,A.B.C. Char3,section Char3,section:2 Char3,2 Char3,Header 2 Char3,l2 Char3,Level 2 Head Char3,Func Header Char3,TOC Chapter Char3,h21 Char3,h22 Char3,h23 Char3,h24 Char3,h27 Cha2"/>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Heading2Char2">
    <w:name w:val="Heading 2 Char2"/>
    <w:aliases w:val="Título 2 Car Char2,h2 Char2,Heading 2 Hidden Char2,A Char2,A.B.C. Char2,section Char2,section:2 Char2,2 Char2,Header 2 Char2,l2 Char2,Level 2 Head Char2,Func Header Char2,TOC Chapter Char2,h21 Char2,h22 Char2,h23 Char2,h24 Char2,h27 Cha1"/>
    <w:basedOn w:val="Fuentedeprrafopredeter"/>
    <w:uiPriority w:val="99"/>
    <w:semiHidden/>
    <w:locked/>
    <w:rsid w:val="00C72BED"/>
    <w:rPr>
      <w:rFonts w:ascii="Cambria" w:hAnsi="Cambria" w:cs="Times New Roman"/>
      <w:b/>
      <w:bCs/>
      <w:i/>
      <w:iCs/>
      <w:sz w:val="28"/>
      <w:szCs w:val="28"/>
      <w:lang w:val="es-ES" w:eastAsia="es-ES"/>
    </w:rPr>
  </w:style>
  <w:style w:type="character" w:customStyle="1" w:styleId="Ttulo2Car1">
    <w:name w:val="Título 2 Car1"/>
    <w:aliases w:val="Título 2 Car Car,h2 Car,Heading 2 Hidden Car,A Car,A.B.C. Car,section Car,section:2 Car,2 Car,Header 2 Car,l2 Car,Level 2 Head Car,Func Header Car,TOC Chapter Car,h21 Car,h22 Car,h23 Car,h24 Car,h25 Car,h26 Car,h27 Car,h28 Car,h29 Car"/>
    <w:basedOn w:val="Fuentedeprrafopredeter"/>
    <w:uiPriority w:val="99"/>
    <w:locked/>
    <w:rsid w:val="00C72BED"/>
    <w:rPr>
      <w:rFonts w:ascii="Arial" w:hAnsi="Arial"/>
      <w:b/>
      <w:kern w:val="28"/>
      <w:sz w:val="22"/>
      <w:lang w:val="es-ES" w:eastAsia="es-ES"/>
    </w:rPr>
  </w:style>
  <w:style w:type="paragraph" w:customStyle="1" w:styleId="MARIAE">
    <w:name w:val="MARIAE"/>
    <w:basedOn w:val="Normal"/>
    <w:rsid w:val="00C72BED"/>
    <w:pPr>
      <w:tabs>
        <w:tab w:val="left" w:pos="426"/>
      </w:tabs>
      <w:jc w:val="both"/>
    </w:pPr>
    <w:rPr>
      <w:rFonts w:ascii="Arial" w:hAnsi="Arial"/>
      <w:sz w:val="22"/>
      <w:szCs w:val="20"/>
      <w:lang w:val="es-ES_tradnl" w:eastAsia="es-ES"/>
    </w:rPr>
  </w:style>
  <w:style w:type="paragraph" w:customStyle="1" w:styleId="Estilo1">
    <w:name w:val="Estilo1"/>
    <w:basedOn w:val="Ttulodendice"/>
    <w:rsid w:val="00C72BED"/>
    <w:pPr>
      <w:tabs>
        <w:tab w:val="num" w:pos="432"/>
      </w:tabs>
      <w:spacing w:before="120" w:after="120"/>
      <w:ind w:left="432" w:hanging="432"/>
      <w:jc w:val="center"/>
    </w:pPr>
    <w:rPr>
      <w:rFonts w:cs="Times New Roman"/>
      <w:bCs w:val="0"/>
    </w:rPr>
  </w:style>
  <w:style w:type="paragraph" w:styleId="ndice1">
    <w:name w:val="index 1"/>
    <w:basedOn w:val="Normal"/>
    <w:next w:val="Normal"/>
    <w:autoRedefine/>
    <w:uiPriority w:val="99"/>
    <w:rsid w:val="00C72BED"/>
    <w:pPr>
      <w:ind w:left="220" w:hanging="220"/>
      <w:jc w:val="both"/>
    </w:pPr>
    <w:rPr>
      <w:rFonts w:ascii="Arial" w:hAnsi="Arial"/>
      <w:sz w:val="22"/>
      <w:szCs w:val="20"/>
      <w:lang w:val="es-ES" w:eastAsia="es-ES"/>
    </w:rPr>
  </w:style>
  <w:style w:type="paragraph" w:styleId="Ttulodendice">
    <w:name w:val="index heading"/>
    <w:basedOn w:val="Normal"/>
    <w:next w:val="ndice1"/>
    <w:uiPriority w:val="99"/>
    <w:rsid w:val="00C72BED"/>
    <w:pPr>
      <w:jc w:val="both"/>
    </w:pPr>
    <w:rPr>
      <w:rFonts w:ascii="Arial" w:hAnsi="Arial" w:cs="Arial"/>
      <w:b/>
      <w:bCs/>
      <w:sz w:val="22"/>
      <w:szCs w:val="20"/>
      <w:lang w:val="es-ES" w:eastAsia="es-ES"/>
    </w:rPr>
  </w:style>
  <w:style w:type="table" w:styleId="Tablaconcuadrcula">
    <w:name w:val="Table Grid"/>
    <w:basedOn w:val="Tablanormal"/>
    <w:rsid w:val="00C72BED"/>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C72BED"/>
    <w:pPr>
      <w:ind w:left="708"/>
    </w:pPr>
    <w:rPr>
      <w:lang w:val="es-ES" w:eastAsia="es-ES"/>
    </w:rPr>
  </w:style>
  <w:style w:type="paragraph" w:customStyle="1" w:styleId="Textoindependiente212">
    <w:name w:val="Texto independiente 212"/>
    <w:basedOn w:val="Normal"/>
    <w:rsid w:val="00C72BED"/>
    <w:pPr>
      <w:jc w:val="both"/>
    </w:pPr>
    <w:rPr>
      <w:rFonts w:ascii="Arial" w:hAnsi="Arial"/>
      <w:sz w:val="22"/>
      <w:szCs w:val="20"/>
      <w:lang w:val="es-ES_tradnl" w:eastAsia="es-ES"/>
    </w:rPr>
  </w:style>
  <w:style w:type="paragraph" w:customStyle="1" w:styleId="Sangradet">
    <w:name w:val="Sangría de t"/>
    <w:aliases w:val="independiente, independiente"/>
    <w:basedOn w:val="Normal"/>
    <w:rsid w:val="00C72BED"/>
    <w:pPr>
      <w:tabs>
        <w:tab w:val="left" w:pos="360"/>
        <w:tab w:val="left" w:pos="720"/>
      </w:tabs>
    </w:pPr>
    <w:rPr>
      <w:rFonts w:ascii="Arial" w:hAnsi="Arial"/>
      <w:sz w:val="22"/>
      <w:szCs w:val="20"/>
      <w:lang w:val="es-ES_tradnl" w:eastAsia="es-ES"/>
    </w:rPr>
  </w:style>
  <w:style w:type="paragraph" w:customStyle="1" w:styleId="bodytext2">
    <w:name w:val="bodytext2"/>
    <w:basedOn w:val="Normal"/>
    <w:rsid w:val="00C72BED"/>
    <w:pPr>
      <w:jc w:val="both"/>
    </w:pPr>
    <w:rPr>
      <w:rFonts w:ascii="Arial" w:hAnsi="Arial" w:cs="Arial"/>
      <w:sz w:val="22"/>
      <w:szCs w:val="22"/>
      <w:lang w:val="es-ES" w:eastAsia="es-ES"/>
    </w:rPr>
  </w:style>
  <w:style w:type="paragraph" w:styleId="Textosinformato">
    <w:name w:val="Plain Text"/>
    <w:basedOn w:val="Normal"/>
    <w:link w:val="TextosinformatoCar"/>
    <w:uiPriority w:val="99"/>
    <w:rsid w:val="00C72BED"/>
    <w:rPr>
      <w:rFonts w:ascii="Courier New" w:hAnsi="Courier New"/>
      <w:sz w:val="20"/>
      <w:szCs w:val="20"/>
      <w:lang w:val="es-ES" w:eastAsia="es-ES"/>
    </w:rPr>
  </w:style>
  <w:style w:type="character" w:customStyle="1" w:styleId="TextosinformatoCar">
    <w:name w:val="Texto sin formato Car"/>
    <w:basedOn w:val="Fuentedeprrafopredeter"/>
    <w:link w:val="Textosinformato"/>
    <w:uiPriority w:val="99"/>
    <w:rsid w:val="00C72BED"/>
    <w:rPr>
      <w:rFonts w:ascii="Courier New" w:eastAsia="Times New Roman" w:hAnsi="Courier New" w:cs="Times New Roman"/>
      <w:sz w:val="20"/>
      <w:szCs w:val="20"/>
      <w:lang w:val="es-ES" w:eastAsia="es-ES"/>
    </w:rPr>
  </w:style>
  <w:style w:type="paragraph" w:customStyle="1" w:styleId="c10">
    <w:name w:val="c1"/>
    <w:basedOn w:val="Normal"/>
    <w:rsid w:val="00C72BED"/>
    <w:pPr>
      <w:spacing w:before="100" w:beforeAutospacing="1" w:after="100" w:afterAutospacing="1"/>
    </w:pPr>
    <w:rPr>
      <w:lang w:val="es-ES" w:eastAsia="es-ES"/>
    </w:rPr>
  </w:style>
  <w:style w:type="paragraph" w:customStyle="1" w:styleId="NombreCable">
    <w:name w:val="NombreCable"/>
    <w:basedOn w:val="Normal"/>
    <w:rsid w:val="00C72BED"/>
    <w:pPr>
      <w:keepNext/>
      <w:keepLines/>
      <w:spacing w:after="240"/>
      <w:jc w:val="both"/>
    </w:pPr>
    <w:rPr>
      <w:rFonts w:ascii="Arial Narrow" w:hAnsi="Arial Narrow"/>
      <w:b/>
      <w:bCs/>
      <w:sz w:val="28"/>
      <w:szCs w:val="20"/>
      <w:lang w:val="es-ES" w:eastAsia="es-ES"/>
    </w:rPr>
  </w:style>
  <w:style w:type="paragraph" w:customStyle="1" w:styleId="mariae0">
    <w:name w:val="mariae"/>
    <w:basedOn w:val="Normal"/>
    <w:uiPriority w:val="99"/>
    <w:rsid w:val="00C72BED"/>
    <w:pPr>
      <w:jc w:val="both"/>
    </w:pPr>
    <w:rPr>
      <w:rFonts w:ascii="Arial" w:eastAsia="Arial Unicode MS" w:hAnsi="Arial" w:cs="Arial"/>
      <w:sz w:val="22"/>
      <w:szCs w:val="22"/>
      <w:lang w:val="es-ES" w:eastAsia="es-ES"/>
    </w:rPr>
  </w:style>
  <w:style w:type="paragraph" w:customStyle="1" w:styleId="NormalSinEspacio">
    <w:name w:val="NormalSinEspacio"/>
    <w:basedOn w:val="Normal"/>
    <w:rsid w:val="00C72BED"/>
    <w:pPr>
      <w:keepLines/>
      <w:jc w:val="both"/>
    </w:pPr>
    <w:rPr>
      <w:rFonts w:ascii="Arial Narrow" w:hAnsi="Arial Narrow"/>
      <w:sz w:val="20"/>
      <w:szCs w:val="20"/>
      <w:lang w:val="es-ES" w:eastAsia="es-ES"/>
    </w:rPr>
  </w:style>
  <w:style w:type="paragraph" w:customStyle="1" w:styleId="Textoindependiente211">
    <w:name w:val="Texto independiente 211"/>
    <w:basedOn w:val="Normal"/>
    <w:uiPriority w:val="99"/>
    <w:rsid w:val="00C72BED"/>
    <w:pPr>
      <w:tabs>
        <w:tab w:val="num" w:pos="360"/>
      </w:tabs>
      <w:jc w:val="both"/>
    </w:pPr>
    <w:rPr>
      <w:rFonts w:ascii="Arial" w:hAnsi="Arial"/>
      <w:sz w:val="22"/>
      <w:szCs w:val="20"/>
      <w:lang w:val="es-ES_tradnl" w:eastAsia="es-ES"/>
    </w:rPr>
  </w:style>
  <w:style w:type="paragraph" w:customStyle="1" w:styleId="TITULO3">
    <w:name w:val="TITULO 3"/>
    <w:basedOn w:val="Normal"/>
    <w:rsid w:val="00C72BED"/>
    <w:pPr>
      <w:jc w:val="both"/>
    </w:pPr>
    <w:rPr>
      <w:rFonts w:ascii="Univers" w:hAnsi="Univers"/>
      <w:szCs w:val="20"/>
      <w:lang w:val="es-ES_tradnl" w:eastAsia="es-ES"/>
    </w:rPr>
  </w:style>
  <w:style w:type="character" w:customStyle="1" w:styleId="Heading2Char41">
    <w:name w:val="Heading 2 Char41"/>
    <w:aliases w:val="Título 2 Car Char41,h2 Char41,Heading 2 Hidden Char41,A Char41,A.B.C. Char41,section Char41,section:2 Char41,2 Char41,Header 2 Char41,l2 Char41,Level 2 Head Char41,Func Header Char41,TOC Chapter Char41,h21 Char41,h22 Char41,h23 Char41"/>
    <w:basedOn w:val="Fuentedeprrafopredeter"/>
    <w:uiPriority w:val="99"/>
    <w:semiHidden/>
    <w:locked/>
    <w:rsid w:val="00C72BED"/>
    <w:rPr>
      <w:rFonts w:ascii="Cambria" w:hAnsi="Cambria" w:cs="Times New Roman"/>
      <w:b/>
      <w:bCs/>
      <w:i/>
      <w:iCs/>
      <w:sz w:val="28"/>
      <w:szCs w:val="28"/>
      <w:lang w:val="es-ES" w:eastAsia="es-ES"/>
    </w:rPr>
  </w:style>
  <w:style w:type="paragraph" w:customStyle="1" w:styleId="CarCarCar">
    <w:name w:val="Car Car Car"/>
    <w:basedOn w:val="Normal"/>
    <w:rsid w:val="00C72BED"/>
    <w:pPr>
      <w:spacing w:after="160" w:line="240" w:lineRule="exact"/>
    </w:pPr>
    <w:rPr>
      <w:rFonts w:ascii="Verdana" w:eastAsia="MS Mincho" w:hAnsi="Verdana"/>
      <w:sz w:val="20"/>
      <w:szCs w:val="20"/>
      <w:lang w:val="en-US" w:eastAsia="en-US"/>
    </w:rPr>
  </w:style>
  <w:style w:type="paragraph" w:customStyle="1" w:styleId="Car1CarCarCarCarCarCarCarCar">
    <w:name w:val="Car1 Car Car Car Car Car Car Car Car"/>
    <w:basedOn w:val="Normal"/>
    <w:rsid w:val="00C72BED"/>
    <w:pPr>
      <w:spacing w:after="160" w:line="240" w:lineRule="exact"/>
    </w:pPr>
    <w:rPr>
      <w:rFonts w:ascii="Verdana" w:eastAsia="MS Mincho" w:hAnsi="Verdana"/>
      <w:sz w:val="20"/>
      <w:szCs w:val="20"/>
      <w:lang w:val="en-US" w:eastAsia="en-US"/>
    </w:rPr>
  </w:style>
  <w:style w:type="paragraph" w:styleId="Sangra2detindependiente">
    <w:name w:val="Body Text Indent 2"/>
    <w:basedOn w:val="Normal"/>
    <w:link w:val="Sangra2detindependienteCar"/>
    <w:rsid w:val="00C72BED"/>
    <w:pPr>
      <w:tabs>
        <w:tab w:val="left" w:pos="567"/>
      </w:tabs>
      <w:ind w:left="567" w:hanging="567"/>
      <w:jc w:val="both"/>
    </w:pPr>
    <w:rPr>
      <w:rFonts w:ascii="Arial" w:hAnsi="Arial"/>
      <w:snapToGrid w:val="0"/>
      <w:sz w:val="22"/>
      <w:szCs w:val="20"/>
      <w:lang w:val="es-ES" w:eastAsia="es-ES"/>
    </w:rPr>
  </w:style>
  <w:style w:type="character" w:customStyle="1" w:styleId="Sangra2detindependienteCar">
    <w:name w:val="Sangría 2 de t. independiente Car"/>
    <w:basedOn w:val="Fuentedeprrafopredeter"/>
    <w:link w:val="Sangra2detindependiente"/>
    <w:rsid w:val="00C72BED"/>
    <w:rPr>
      <w:rFonts w:ascii="Arial" w:eastAsia="Times New Roman" w:hAnsi="Arial" w:cs="Times New Roman"/>
      <w:snapToGrid w:val="0"/>
      <w:szCs w:val="20"/>
      <w:lang w:val="es-ES" w:eastAsia="es-ES"/>
    </w:rPr>
  </w:style>
  <w:style w:type="paragraph" w:styleId="Sangra3detindependiente">
    <w:name w:val="Body Text Indent 3"/>
    <w:basedOn w:val="Normal"/>
    <w:link w:val="Sangra3detindependienteCar"/>
    <w:rsid w:val="00C72BED"/>
    <w:pPr>
      <w:tabs>
        <w:tab w:val="left" w:pos="426"/>
      </w:tabs>
      <w:ind w:left="426" w:hanging="426"/>
      <w:jc w:val="both"/>
    </w:pPr>
    <w:rPr>
      <w:rFonts w:ascii="Arial" w:hAnsi="Arial"/>
      <w:sz w:val="22"/>
      <w:szCs w:val="20"/>
      <w:lang w:eastAsia="es-ES"/>
    </w:rPr>
  </w:style>
  <w:style w:type="character" w:customStyle="1" w:styleId="Sangra3detindependienteCar">
    <w:name w:val="Sangría 3 de t. independiente Car"/>
    <w:basedOn w:val="Fuentedeprrafopredeter"/>
    <w:link w:val="Sangra3detindependiente"/>
    <w:rsid w:val="00C72BED"/>
    <w:rPr>
      <w:rFonts w:ascii="Arial" w:eastAsia="Times New Roman" w:hAnsi="Arial" w:cs="Times New Roman"/>
      <w:szCs w:val="20"/>
      <w:lang w:eastAsia="es-ES"/>
    </w:rPr>
  </w:style>
  <w:style w:type="paragraph" w:customStyle="1" w:styleId="LUCES">
    <w:name w:val="LUCES"/>
    <w:basedOn w:val="Normal"/>
    <w:rsid w:val="00C72BED"/>
    <w:pPr>
      <w:tabs>
        <w:tab w:val="left" w:pos="120"/>
        <w:tab w:val="left" w:pos="426"/>
        <w:tab w:val="left" w:pos="480"/>
        <w:tab w:val="left" w:pos="720"/>
        <w:tab w:val="left" w:pos="10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jc w:val="center"/>
    </w:pPr>
    <w:rPr>
      <w:rFonts w:ascii="Arial" w:hAnsi="Arial"/>
      <w:b/>
      <w:sz w:val="22"/>
      <w:szCs w:val="20"/>
      <w:lang w:val="es-ES_tradnl" w:eastAsia="es-ES"/>
    </w:rPr>
  </w:style>
  <w:style w:type="paragraph" w:customStyle="1" w:styleId="Textoindependiente22">
    <w:name w:val="Texto independiente 22"/>
    <w:basedOn w:val="Normal"/>
    <w:rsid w:val="00C72BED"/>
    <w:pPr>
      <w:tabs>
        <w:tab w:val="num" w:pos="720"/>
      </w:tabs>
      <w:jc w:val="both"/>
    </w:pPr>
    <w:rPr>
      <w:rFonts w:ascii="Arial" w:hAnsi="Arial"/>
      <w:sz w:val="22"/>
      <w:szCs w:val="20"/>
      <w:lang w:val="es-ES_tradnl" w:eastAsia="es-ES"/>
    </w:rPr>
  </w:style>
  <w:style w:type="paragraph" w:styleId="Listaconvietas3">
    <w:name w:val="List Bullet 3"/>
    <w:basedOn w:val="Normal"/>
    <w:autoRedefine/>
    <w:rsid w:val="00C72BED"/>
    <w:pPr>
      <w:ind w:left="142" w:right="288"/>
      <w:jc w:val="both"/>
    </w:pPr>
    <w:rPr>
      <w:rFonts w:ascii="Verdana" w:hAnsi="Verdana"/>
      <w:spacing w:val="20"/>
      <w:sz w:val="22"/>
      <w:szCs w:val="20"/>
      <w:lang w:val="es-ES_tradnl" w:eastAsia="es-ES"/>
    </w:rPr>
  </w:style>
  <w:style w:type="character" w:customStyle="1" w:styleId="EstiloCorreo176">
    <w:name w:val="EstiloCorreo176"/>
    <w:basedOn w:val="Fuentedeprrafopredeter"/>
    <w:semiHidden/>
    <w:rsid w:val="00C72BED"/>
    <w:rPr>
      <w:rFonts w:ascii="Arial" w:hAnsi="Arial" w:cs="Arial"/>
      <w:color w:val="000080"/>
      <w:sz w:val="20"/>
      <w:szCs w:val="20"/>
    </w:rPr>
  </w:style>
  <w:style w:type="paragraph" w:customStyle="1" w:styleId="Sangra2detindependienteparacuadros">
    <w:name w:val="Sangría 2 de t. independiente.para cuadros"/>
    <w:basedOn w:val="Normal"/>
    <w:next w:val="Normal"/>
    <w:autoRedefine/>
    <w:uiPriority w:val="99"/>
    <w:rsid w:val="00C72BED"/>
    <w:pPr>
      <w:autoSpaceDE w:val="0"/>
      <w:autoSpaceDN w:val="0"/>
      <w:adjustRightInd w:val="0"/>
      <w:jc w:val="center"/>
    </w:pPr>
    <w:rPr>
      <w:rFonts w:ascii="Helvetica" w:hAnsi="Helvetica" w:cs="Arial"/>
      <w:sz w:val="20"/>
      <w:szCs w:val="20"/>
      <w:lang w:val="es-ES" w:eastAsia="es-ES"/>
    </w:rPr>
  </w:style>
  <w:style w:type="paragraph" w:customStyle="1" w:styleId="EncabezadoEncabezadotablas">
    <w:name w:val="Encabezado.Encabezado tablas"/>
    <w:basedOn w:val="Normal"/>
    <w:next w:val="Textoindependiente"/>
    <w:uiPriority w:val="99"/>
    <w:rsid w:val="00C72BED"/>
    <w:pPr>
      <w:tabs>
        <w:tab w:val="center" w:pos="4419"/>
        <w:tab w:val="right" w:pos="8838"/>
      </w:tabs>
      <w:snapToGrid w:val="0"/>
      <w:spacing w:after="240"/>
      <w:jc w:val="center"/>
    </w:pPr>
    <w:rPr>
      <w:rFonts w:ascii="Arial" w:hAnsi="Arial"/>
      <w:b/>
      <w:caps/>
      <w:kern w:val="24"/>
      <w:szCs w:val="20"/>
      <w:lang w:val="es-ES" w:eastAsia="es-ES"/>
    </w:rPr>
  </w:style>
  <w:style w:type="paragraph" w:customStyle="1" w:styleId="Ingles">
    <w:name w:val="Ingles"/>
    <w:basedOn w:val="Normal"/>
    <w:rsid w:val="00C72BED"/>
    <w:pPr>
      <w:overflowPunct w:val="0"/>
      <w:autoSpaceDE w:val="0"/>
      <w:autoSpaceDN w:val="0"/>
      <w:adjustRightInd w:val="0"/>
      <w:spacing w:after="120"/>
      <w:ind w:left="283" w:hanging="283"/>
      <w:jc w:val="both"/>
      <w:textAlignment w:val="baseline"/>
    </w:pPr>
    <w:rPr>
      <w:rFonts w:ascii="Arial" w:hAnsi="Arial"/>
      <w:b/>
      <w:sz w:val="22"/>
      <w:szCs w:val="20"/>
      <w:lang w:val="en-US" w:eastAsia="es-ES"/>
    </w:rPr>
  </w:style>
  <w:style w:type="paragraph" w:customStyle="1" w:styleId="Cartula">
    <w:name w:val="Carátula"/>
    <w:basedOn w:val="Normal"/>
    <w:rsid w:val="00C72BED"/>
    <w:pPr>
      <w:spacing w:before="720" w:after="720"/>
      <w:jc w:val="center"/>
    </w:pPr>
    <w:rPr>
      <w:rFonts w:ascii="Arial" w:hAnsi="Arial"/>
      <w:b/>
      <w:color w:val="00FF00"/>
      <w:sz w:val="30"/>
      <w:szCs w:val="20"/>
      <w:lang w:val="es-ES_tradnl" w:eastAsia="en-US"/>
    </w:rPr>
  </w:style>
  <w:style w:type="paragraph" w:customStyle="1" w:styleId="Numeral">
    <w:name w:val="Numeral"/>
    <w:basedOn w:val="Normal"/>
    <w:rsid w:val="00C72BED"/>
    <w:pPr>
      <w:spacing w:before="120"/>
      <w:ind w:left="397" w:hanging="397"/>
      <w:jc w:val="both"/>
    </w:pPr>
    <w:rPr>
      <w:rFonts w:ascii="Arial" w:hAnsi="Arial"/>
      <w:sz w:val="18"/>
      <w:szCs w:val="20"/>
      <w:lang w:val="es-ES_tradnl" w:eastAsia="en-US"/>
    </w:rPr>
  </w:style>
  <w:style w:type="paragraph" w:styleId="Descripcin">
    <w:name w:val="caption"/>
    <w:aliases w:val="Epígrafe Car,Epígrafe Car1,Epígrafe Car2,Epígrafe Car3,Epígrafe Car4,Epígrafe Car5,Epígrafe Car6,Epígrafe Car7,Epígrafe Car8,Epígrafe Car9,Epígrafe Car11,Epígrafe Car21,Epígrafe Car31,Epígrafe Car41,Epígrafe Car51,Epígrafe Car61"/>
    <w:basedOn w:val="Normal"/>
    <w:next w:val="Normal"/>
    <w:uiPriority w:val="99"/>
    <w:qFormat/>
    <w:rsid w:val="00C72BED"/>
    <w:pPr>
      <w:spacing w:before="120" w:after="120"/>
      <w:jc w:val="center"/>
    </w:pPr>
    <w:rPr>
      <w:rFonts w:ascii="Arial" w:hAnsi="Arial"/>
      <w:b/>
      <w:sz w:val="18"/>
      <w:szCs w:val="20"/>
      <w:lang w:val="es-ES_tradnl" w:eastAsia="en-US"/>
    </w:rPr>
  </w:style>
  <w:style w:type="paragraph" w:customStyle="1" w:styleId="Numeraltabla">
    <w:name w:val="Numeral tabla"/>
    <w:basedOn w:val="Normal"/>
    <w:uiPriority w:val="99"/>
    <w:rsid w:val="00C72BED"/>
    <w:pPr>
      <w:ind w:left="283" w:hanging="283"/>
    </w:pPr>
    <w:rPr>
      <w:rFonts w:ascii="Arial" w:hAnsi="Arial"/>
      <w:sz w:val="18"/>
      <w:szCs w:val="20"/>
      <w:lang w:val="es-ES_tradnl" w:eastAsia="en-US"/>
    </w:rPr>
  </w:style>
  <w:style w:type="paragraph" w:customStyle="1" w:styleId="Numeraltabla1">
    <w:name w:val="Numeral tabla 1"/>
    <w:basedOn w:val="Normal"/>
    <w:rsid w:val="00C72BED"/>
    <w:pPr>
      <w:ind w:left="283" w:hanging="283"/>
    </w:pPr>
    <w:rPr>
      <w:rFonts w:ascii="Arial" w:hAnsi="Arial"/>
      <w:sz w:val="18"/>
      <w:szCs w:val="20"/>
      <w:lang w:val="es-ES_tradnl" w:eastAsia="en-US"/>
    </w:rPr>
  </w:style>
  <w:style w:type="paragraph" w:customStyle="1" w:styleId="Numeraltabla2">
    <w:name w:val="Numeral tabla 2"/>
    <w:basedOn w:val="Numeraltabla1"/>
    <w:rsid w:val="00C72BED"/>
    <w:pPr>
      <w:ind w:left="568" w:hanging="284"/>
    </w:pPr>
  </w:style>
  <w:style w:type="paragraph" w:customStyle="1" w:styleId="Vieta10">
    <w:name w:val="Viñeta1"/>
    <w:basedOn w:val="Normal"/>
    <w:rsid w:val="00C72BED"/>
    <w:pPr>
      <w:spacing w:after="120"/>
      <w:ind w:left="567" w:hanging="283"/>
      <w:jc w:val="both"/>
    </w:pPr>
    <w:rPr>
      <w:rFonts w:ascii="Arial" w:hAnsi="Arial"/>
      <w:sz w:val="18"/>
      <w:szCs w:val="20"/>
      <w:lang w:val="es-ES_tradnl" w:eastAsia="en-US"/>
    </w:rPr>
  </w:style>
  <w:style w:type="paragraph" w:customStyle="1" w:styleId="Vieta20">
    <w:name w:val="Viñeta2"/>
    <w:basedOn w:val="Normal"/>
    <w:rsid w:val="00C72BED"/>
    <w:pPr>
      <w:spacing w:after="120"/>
      <w:ind w:left="851" w:hanging="283"/>
      <w:jc w:val="both"/>
    </w:pPr>
    <w:rPr>
      <w:rFonts w:ascii="Arial" w:hAnsi="Arial"/>
      <w:sz w:val="18"/>
      <w:szCs w:val="20"/>
      <w:lang w:val="es-ES_tradnl" w:eastAsia="en-US"/>
    </w:rPr>
  </w:style>
  <w:style w:type="paragraph" w:customStyle="1" w:styleId="StyleVieta110ptBefore6ptAfter0pt">
    <w:name w:val="Style Viñeta1 + 10 pt Before:  6 pt After:  0 pt"/>
    <w:basedOn w:val="Vieta10"/>
    <w:rsid w:val="00C72BED"/>
    <w:pPr>
      <w:spacing w:before="120" w:after="0"/>
    </w:pPr>
  </w:style>
  <w:style w:type="paragraph" w:customStyle="1" w:styleId="StyleVieta110ptBefore6ptAfter0pt1">
    <w:name w:val="Style Viñeta1 + 10 pt Before:  6 pt After:  0 pt1"/>
    <w:basedOn w:val="Vieta10"/>
    <w:rsid w:val="00C72BED"/>
    <w:pPr>
      <w:spacing w:before="120" w:after="0"/>
    </w:pPr>
  </w:style>
  <w:style w:type="paragraph" w:customStyle="1" w:styleId="StyleVieta210ptBefore6ptAfter0pt">
    <w:name w:val="Style Viñeta2 + 10 pt Before:  6 pt After:  0 pt"/>
    <w:basedOn w:val="Vieta20"/>
    <w:rsid w:val="00C72BED"/>
    <w:pPr>
      <w:spacing w:before="120" w:after="0"/>
    </w:pPr>
  </w:style>
  <w:style w:type="paragraph" w:customStyle="1" w:styleId="StyleVieta210ptBefore6ptAfter0pt1">
    <w:name w:val="Style Viñeta2 + 10 pt Before:  6 pt After:  0 pt1"/>
    <w:basedOn w:val="Vieta20"/>
    <w:rsid w:val="00C72BED"/>
    <w:pPr>
      <w:spacing w:before="120" w:after="0"/>
    </w:pPr>
    <w:rPr>
      <w:szCs w:val="18"/>
    </w:rPr>
  </w:style>
  <w:style w:type="paragraph" w:customStyle="1" w:styleId="StyleVieta1Before6ptAfter0pt">
    <w:name w:val="Style Viñeta1 + Before:  6 pt After:  0 pt"/>
    <w:basedOn w:val="Vieta10"/>
    <w:rsid w:val="00C72BED"/>
    <w:pPr>
      <w:numPr>
        <w:numId w:val="3"/>
      </w:numPr>
      <w:spacing w:before="120" w:after="0"/>
    </w:pPr>
  </w:style>
  <w:style w:type="paragraph" w:customStyle="1" w:styleId="paso2">
    <w:name w:val="paso2"/>
    <w:basedOn w:val="Normal"/>
    <w:rsid w:val="00C72BED"/>
    <w:pPr>
      <w:numPr>
        <w:numId w:val="4"/>
      </w:numPr>
      <w:spacing w:before="120"/>
      <w:jc w:val="both"/>
    </w:pPr>
    <w:rPr>
      <w:rFonts w:ascii="Arial" w:hAnsi="Arial"/>
      <w:sz w:val="18"/>
      <w:szCs w:val="20"/>
      <w:lang w:val="es-ES_tradnl" w:eastAsia="en-US"/>
    </w:rPr>
  </w:style>
  <w:style w:type="paragraph" w:customStyle="1" w:styleId="StyleHeading1Arial9pt">
    <w:name w:val="Style Heading 1 + Arial 9 pt"/>
    <w:basedOn w:val="Ttulo1"/>
    <w:rsid w:val="00C72BED"/>
    <w:pPr>
      <w:tabs>
        <w:tab w:val="num" w:pos="1209"/>
      </w:tabs>
      <w:spacing w:after="0"/>
      <w:ind w:left="1209" w:hanging="360"/>
      <w:jc w:val="both"/>
    </w:pPr>
    <w:rPr>
      <w:rFonts w:cs="Times New Roman"/>
      <w:caps/>
      <w:kern w:val="0"/>
      <w:sz w:val="20"/>
      <w:szCs w:val="20"/>
      <w:lang w:val="es-ES_tradnl" w:eastAsia="en-US"/>
    </w:rPr>
  </w:style>
  <w:style w:type="paragraph" w:customStyle="1" w:styleId="StyleHeading2Arial9pt">
    <w:name w:val="Style Heading 2 + Arial 9 pt"/>
    <w:basedOn w:val="Ttulo2"/>
    <w:rsid w:val="00C72BED"/>
    <w:pPr>
      <w:keepNext w:val="0"/>
      <w:tabs>
        <w:tab w:val="num" w:pos="1209"/>
      </w:tabs>
      <w:spacing w:after="0"/>
      <w:ind w:left="1209" w:hanging="360"/>
      <w:jc w:val="both"/>
    </w:pPr>
    <w:rPr>
      <w:rFonts w:cs="Times New Roman"/>
      <w:i w:val="0"/>
      <w:iCs w:val="0"/>
      <w:caps/>
      <w:sz w:val="18"/>
      <w:szCs w:val="20"/>
      <w:lang w:val="es-ES_tradnl" w:eastAsia="en-US"/>
    </w:rPr>
  </w:style>
  <w:style w:type="paragraph" w:customStyle="1" w:styleId="StyleHeading3Arial">
    <w:name w:val="Style Heading 3 + Arial"/>
    <w:basedOn w:val="Ttulo3"/>
    <w:rsid w:val="00C72BED"/>
    <w:pPr>
      <w:keepNext/>
      <w:tabs>
        <w:tab w:val="clear" w:pos="630"/>
        <w:tab w:val="clear" w:pos="990"/>
        <w:tab w:val="num" w:pos="360"/>
        <w:tab w:val="num" w:pos="720"/>
      </w:tabs>
      <w:spacing w:before="240"/>
      <w:ind w:left="360" w:right="0" w:hanging="360"/>
    </w:pPr>
    <w:rPr>
      <w:bCs/>
      <w:sz w:val="20"/>
      <w:lang w:eastAsia="en-US"/>
    </w:rPr>
  </w:style>
  <w:style w:type="paragraph" w:customStyle="1" w:styleId="tabla1">
    <w:name w:val="tabla1"/>
    <w:basedOn w:val="Normal"/>
    <w:rsid w:val="00C72BED"/>
    <w:pPr>
      <w:overflowPunct w:val="0"/>
      <w:autoSpaceDE w:val="0"/>
      <w:autoSpaceDN w:val="0"/>
      <w:adjustRightInd w:val="0"/>
      <w:ind w:left="2880" w:hanging="2160"/>
      <w:jc w:val="both"/>
      <w:textAlignment w:val="baseline"/>
    </w:pPr>
    <w:rPr>
      <w:rFonts w:ascii="Arial" w:hAnsi="Arial"/>
      <w:sz w:val="20"/>
      <w:szCs w:val="20"/>
      <w:lang w:val="es-ES_tradnl" w:eastAsia="en-US"/>
    </w:rPr>
  </w:style>
  <w:style w:type="paragraph" w:customStyle="1" w:styleId="Numeral1">
    <w:name w:val="Numeral1"/>
    <w:basedOn w:val="Normal"/>
    <w:rsid w:val="00C72BED"/>
    <w:pPr>
      <w:overflowPunct w:val="0"/>
      <w:autoSpaceDE w:val="0"/>
      <w:autoSpaceDN w:val="0"/>
      <w:adjustRightInd w:val="0"/>
      <w:spacing w:before="120"/>
      <w:ind w:left="284" w:hanging="284"/>
      <w:jc w:val="both"/>
      <w:textAlignment w:val="baseline"/>
    </w:pPr>
    <w:rPr>
      <w:rFonts w:ascii="Arial" w:hAnsi="Arial"/>
      <w:sz w:val="20"/>
      <w:szCs w:val="20"/>
      <w:lang w:val="es-ES_tradnl" w:eastAsia="es-ES"/>
    </w:rPr>
  </w:style>
  <w:style w:type="paragraph" w:customStyle="1" w:styleId="Listaconvieta4">
    <w:name w:val="Lista con viñeta 4"/>
    <w:basedOn w:val="Listaconvietas3"/>
    <w:rsid w:val="00C72BED"/>
    <w:pPr>
      <w:spacing w:before="120"/>
      <w:ind w:left="0" w:right="0"/>
    </w:pPr>
    <w:rPr>
      <w:rFonts w:ascii="Arial" w:eastAsia="MS Mincho" w:hAnsi="Arial"/>
      <w:spacing w:val="0"/>
      <w:sz w:val="18"/>
      <w:lang w:val="en-GB"/>
    </w:rPr>
  </w:style>
  <w:style w:type="paragraph" w:customStyle="1" w:styleId="StyleNumeraltabla110pt">
    <w:name w:val="Style Numeral tabla 1 + 10 pt"/>
    <w:basedOn w:val="Numeraltabla1"/>
    <w:rsid w:val="00C72BED"/>
  </w:style>
  <w:style w:type="paragraph" w:styleId="Listaconvietas">
    <w:name w:val="List Bullet"/>
    <w:basedOn w:val="Normal"/>
    <w:rsid w:val="00C72BED"/>
    <w:pPr>
      <w:numPr>
        <w:numId w:val="5"/>
      </w:numPr>
      <w:spacing w:before="120"/>
      <w:jc w:val="both"/>
    </w:pPr>
    <w:rPr>
      <w:rFonts w:ascii="Arial" w:hAnsi="Arial"/>
      <w:sz w:val="18"/>
      <w:szCs w:val="20"/>
      <w:lang w:val="es-ES_tradnl" w:eastAsia="en-US"/>
    </w:rPr>
  </w:style>
  <w:style w:type="paragraph" w:customStyle="1" w:styleId="Numeral10">
    <w:name w:val="Numeral 1"/>
    <w:basedOn w:val="Normal"/>
    <w:rsid w:val="00C72BED"/>
    <w:pPr>
      <w:overflowPunct w:val="0"/>
      <w:autoSpaceDE w:val="0"/>
      <w:autoSpaceDN w:val="0"/>
      <w:adjustRightInd w:val="0"/>
      <w:spacing w:before="120"/>
      <w:ind w:left="709" w:hanging="283"/>
      <w:jc w:val="both"/>
      <w:textAlignment w:val="baseline"/>
    </w:pPr>
    <w:rPr>
      <w:rFonts w:ascii="Arial" w:hAnsi="Arial"/>
      <w:sz w:val="20"/>
      <w:szCs w:val="20"/>
      <w:lang w:val="es-ES_tradnl" w:eastAsia="es-ES"/>
    </w:rPr>
  </w:style>
  <w:style w:type="paragraph" w:customStyle="1" w:styleId="Numeral2">
    <w:name w:val="Numeral 2"/>
    <w:basedOn w:val="Normal"/>
    <w:rsid w:val="00C72BED"/>
    <w:pPr>
      <w:tabs>
        <w:tab w:val="left" w:pos="6946"/>
        <w:tab w:val="left" w:pos="8491"/>
      </w:tabs>
      <w:overflowPunct w:val="0"/>
      <w:autoSpaceDE w:val="0"/>
      <w:autoSpaceDN w:val="0"/>
      <w:adjustRightInd w:val="0"/>
      <w:spacing w:before="120" w:line="240" w:lineRule="atLeast"/>
      <w:ind w:left="993" w:hanging="283"/>
      <w:jc w:val="both"/>
      <w:textAlignment w:val="baseline"/>
    </w:pPr>
    <w:rPr>
      <w:rFonts w:ascii="Arial" w:hAnsi="Arial"/>
      <w:sz w:val="20"/>
      <w:szCs w:val="20"/>
      <w:lang w:val="es-ES_tradnl" w:eastAsia="es-ES"/>
    </w:rPr>
  </w:style>
  <w:style w:type="paragraph" w:customStyle="1" w:styleId="Estilo2">
    <w:name w:val="Estilo2"/>
    <w:basedOn w:val="Normal"/>
    <w:link w:val="Estilo2Car"/>
    <w:qFormat/>
    <w:rsid w:val="00C72BED"/>
    <w:pPr>
      <w:spacing w:before="240" w:after="240"/>
      <w:jc w:val="center"/>
    </w:pPr>
    <w:rPr>
      <w:rFonts w:ascii="Arial" w:hAnsi="Arial"/>
      <w:b/>
      <w:i/>
      <w:sz w:val="36"/>
      <w:szCs w:val="20"/>
      <w:lang w:val="es-ES_tradnl" w:eastAsia="en-US"/>
    </w:rPr>
  </w:style>
  <w:style w:type="paragraph" w:customStyle="1" w:styleId="ROMANOS">
    <w:name w:val="ROMANOS"/>
    <w:basedOn w:val="Normal"/>
    <w:rsid w:val="00C72BED"/>
    <w:pPr>
      <w:overflowPunct w:val="0"/>
      <w:autoSpaceDE w:val="0"/>
      <w:autoSpaceDN w:val="0"/>
      <w:adjustRightInd w:val="0"/>
      <w:spacing w:after="101" w:line="216" w:lineRule="atLeast"/>
      <w:ind w:left="810" w:hanging="540"/>
      <w:jc w:val="both"/>
      <w:textAlignment w:val="baseline"/>
    </w:pPr>
    <w:rPr>
      <w:rFonts w:ascii="Arial" w:hAnsi="Arial"/>
      <w:sz w:val="18"/>
      <w:szCs w:val="20"/>
      <w:lang w:val="es-ES_tradnl" w:eastAsia="es-ES"/>
    </w:rPr>
  </w:style>
  <w:style w:type="paragraph" w:customStyle="1" w:styleId="parrafo">
    <w:name w:val="parrafo"/>
    <w:basedOn w:val="Normal"/>
    <w:rsid w:val="00C72BED"/>
    <w:pPr>
      <w:overflowPunct w:val="0"/>
      <w:autoSpaceDE w:val="0"/>
      <w:autoSpaceDN w:val="0"/>
      <w:adjustRightInd w:val="0"/>
      <w:spacing w:before="240"/>
      <w:jc w:val="both"/>
      <w:textAlignment w:val="baseline"/>
    </w:pPr>
    <w:rPr>
      <w:rFonts w:ascii="Arial" w:hAnsi="Arial"/>
      <w:szCs w:val="20"/>
      <w:lang w:val="es-ES_tradnl" w:eastAsia="es-MX"/>
    </w:rPr>
  </w:style>
  <w:style w:type="paragraph" w:customStyle="1" w:styleId="indentnumI">
    <w:name w:val="indentnumI"/>
    <w:basedOn w:val="Normal"/>
    <w:rsid w:val="00C72BED"/>
    <w:pPr>
      <w:tabs>
        <w:tab w:val="left" w:pos="720"/>
      </w:tabs>
      <w:overflowPunct w:val="0"/>
      <w:autoSpaceDE w:val="0"/>
      <w:autoSpaceDN w:val="0"/>
      <w:adjustRightInd w:val="0"/>
      <w:spacing w:before="240"/>
      <w:ind w:left="1440" w:hanging="720"/>
      <w:jc w:val="both"/>
      <w:textAlignment w:val="baseline"/>
    </w:pPr>
    <w:rPr>
      <w:rFonts w:ascii="Arial" w:hAnsi="Arial"/>
      <w:szCs w:val="20"/>
      <w:lang w:val="es-ES_tradnl" w:eastAsia="es-MX"/>
    </w:rPr>
  </w:style>
  <w:style w:type="paragraph" w:customStyle="1" w:styleId="texto">
    <w:name w:val="texto"/>
    <w:basedOn w:val="Normal"/>
    <w:rsid w:val="00C72BED"/>
    <w:pPr>
      <w:spacing w:after="101" w:line="216" w:lineRule="atLeast"/>
      <w:ind w:firstLine="288"/>
      <w:jc w:val="both"/>
    </w:pPr>
    <w:rPr>
      <w:rFonts w:ascii="Arial" w:hAnsi="Arial"/>
      <w:sz w:val="18"/>
      <w:szCs w:val="20"/>
      <w:lang w:val="es-ES_tradnl" w:eastAsia="es-MX"/>
    </w:rPr>
  </w:style>
  <w:style w:type="paragraph" w:customStyle="1" w:styleId="descrip">
    <w:name w:val="descrip"/>
    <w:basedOn w:val="Normal"/>
    <w:rsid w:val="00C72BED"/>
    <w:pPr>
      <w:suppressLineNumbers/>
      <w:overflowPunct w:val="0"/>
      <w:autoSpaceDE w:val="0"/>
      <w:autoSpaceDN w:val="0"/>
      <w:adjustRightInd w:val="0"/>
      <w:spacing w:before="120" w:after="240"/>
      <w:jc w:val="center"/>
      <w:textAlignment w:val="baseline"/>
    </w:pPr>
    <w:rPr>
      <w:rFonts w:ascii="Arial" w:hAnsi="Arial"/>
      <w:b/>
      <w:spacing w:val="60"/>
      <w:szCs w:val="20"/>
      <w:lang w:val="es-ES_tradnl" w:eastAsia="en-US"/>
    </w:rPr>
  </w:style>
  <w:style w:type="paragraph" w:customStyle="1" w:styleId="StyleHeading2Edgar2oscar211ptBefore18pt">
    <w:name w:val="Style Heading 2Edgar 2oscar2 + 11 pt Before:  18 pt"/>
    <w:basedOn w:val="Ttulo2"/>
    <w:rsid w:val="00C72BED"/>
    <w:pPr>
      <w:keepNext w:val="0"/>
      <w:tabs>
        <w:tab w:val="num" w:pos="567"/>
      </w:tabs>
      <w:spacing w:before="360" w:after="0"/>
      <w:ind w:left="567" w:hanging="567"/>
      <w:jc w:val="both"/>
    </w:pPr>
    <w:rPr>
      <w:rFonts w:cs="Times New Roman"/>
      <w:i w:val="0"/>
      <w:iCs w:val="0"/>
      <w:caps/>
      <w:sz w:val="22"/>
      <w:szCs w:val="22"/>
      <w:lang w:val="es-ES_tradnl" w:eastAsia="en-US"/>
    </w:rPr>
  </w:style>
  <w:style w:type="paragraph" w:customStyle="1" w:styleId="TITULO4A">
    <w:name w:val="TITULO 4 A"/>
    <w:basedOn w:val="Ttulo4"/>
    <w:rsid w:val="00C72BED"/>
    <w:pPr>
      <w:tabs>
        <w:tab w:val="num" w:pos="643"/>
        <w:tab w:val="num" w:pos="720"/>
        <w:tab w:val="num" w:pos="864"/>
      </w:tabs>
      <w:spacing w:before="120" w:after="0"/>
      <w:ind w:left="643" w:hanging="360"/>
      <w:jc w:val="both"/>
    </w:pPr>
    <w:rPr>
      <w:rFonts w:ascii="Arial" w:hAnsi="Arial"/>
      <w:sz w:val="18"/>
      <w:szCs w:val="18"/>
      <w:lang w:val="es-ES_tradnl" w:eastAsia="en-US"/>
    </w:rPr>
  </w:style>
  <w:style w:type="paragraph" w:customStyle="1" w:styleId="BodyText22">
    <w:name w:val="Body Text 22"/>
    <w:basedOn w:val="Normal"/>
    <w:rsid w:val="00C72BED"/>
    <w:pPr>
      <w:tabs>
        <w:tab w:val="num" w:pos="432"/>
      </w:tabs>
      <w:jc w:val="both"/>
    </w:pPr>
    <w:rPr>
      <w:rFonts w:ascii="Arial" w:hAnsi="Arial"/>
      <w:sz w:val="22"/>
      <w:szCs w:val="20"/>
      <w:lang w:val="es-ES_tradnl" w:eastAsia="es-ES"/>
    </w:rPr>
  </w:style>
  <w:style w:type="paragraph" w:customStyle="1" w:styleId="Ttulo11">
    <w:name w:val="Título 11"/>
    <w:basedOn w:val="Normal"/>
    <w:rsid w:val="00C72BED"/>
    <w:pPr>
      <w:keepNext/>
      <w:numPr>
        <w:numId w:val="8"/>
      </w:numPr>
      <w:spacing w:before="360" w:after="120"/>
      <w:jc w:val="both"/>
      <w:outlineLvl w:val="0"/>
    </w:pPr>
    <w:rPr>
      <w:rFonts w:ascii="Arial" w:hAnsi="Arial"/>
      <w:b/>
      <w:bCs/>
      <w:caps/>
      <w:sz w:val="22"/>
      <w:szCs w:val="22"/>
      <w:lang w:eastAsia="en-US"/>
    </w:rPr>
  </w:style>
  <w:style w:type="paragraph" w:customStyle="1" w:styleId="Ttulo21">
    <w:name w:val="Título 21"/>
    <w:basedOn w:val="Ttulo2"/>
    <w:next w:val="Ttulo11"/>
    <w:link w:val="Ttulo21Car"/>
    <w:rsid w:val="00C72BED"/>
    <w:pPr>
      <w:tabs>
        <w:tab w:val="num" w:pos="360"/>
        <w:tab w:val="num" w:pos="432"/>
      </w:tabs>
      <w:overflowPunct w:val="0"/>
      <w:autoSpaceDE w:val="0"/>
      <w:autoSpaceDN w:val="0"/>
      <w:adjustRightInd w:val="0"/>
      <w:spacing w:after="0"/>
      <w:ind w:left="926" w:hanging="360"/>
      <w:jc w:val="both"/>
      <w:textAlignment w:val="baseline"/>
    </w:pPr>
    <w:rPr>
      <w:rFonts w:cs="Times New Roman"/>
      <w:bCs w:val="0"/>
      <w:i w:val="0"/>
      <w:iCs w:val="0"/>
      <w:kern w:val="28"/>
      <w:sz w:val="22"/>
      <w:szCs w:val="22"/>
      <w:lang w:val="es-ES" w:eastAsia="es-ES"/>
    </w:rPr>
  </w:style>
  <w:style w:type="paragraph" w:customStyle="1" w:styleId="Ttulo31">
    <w:name w:val="Título 31"/>
    <w:basedOn w:val="Ttulo21"/>
    <w:next w:val="Ttulo21"/>
    <w:rsid w:val="00C72BED"/>
    <w:pPr>
      <w:numPr>
        <w:ilvl w:val="2"/>
      </w:numPr>
      <w:tabs>
        <w:tab w:val="num" w:pos="360"/>
      </w:tabs>
      <w:ind w:left="926" w:hanging="360"/>
    </w:pPr>
  </w:style>
  <w:style w:type="paragraph" w:customStyle="1" w:styleId="Ttulo41">
    <w:name w:val="Título 41"/>
    <w:basedOn w:val="Ttulo31"/>
    <w:rsid w:val="00C72BED"/>
    <w:pPr>
      <w:numPr>
        <w:ilvl w:val="3"/>
      </w:numPr>
      <w:tabs>
        <w:tab w:val="num" w:pos="360"/>
      </w:tabs>
      <w:ind w:left="926" w:hanging="360"/>
    </w:pPr>
  </w:style>
  <w:style w:type="paragraph" w:customStyle="1" w:styleId="Ttulo51">
    <w:name w:val="Título 51"/>
    <w:basedOn w:val="Ttulo41"/>
    <w:rsid w:val="00C72BED"/>
    <w:pPr>
      <w:numPr>
        <w:ilvl w:val="4"/>
      </w:numPr>
      <w:tabs>
        <w:tab w:val="num" w:pos="360"/>
      </w:tabs>
      <w:ind w:left="926" w:hanging="360"/>
    </w:pPr>
    <w:rPr>
      <w:b w:val="0"/>
      <w:caps/>
    </w:rPr>
  </w:style>
  <w:style w:type="numbering" w:customStyle="1" w:styleId="StyleNumbered">
    <w:name w:val="Style Numbered"/>
    <w:basedOn w:val="Sinlista"/>
    <w:rsid w:val="00C72BED"/>
    <w:pPr>
      <w:numPr>
        <w:numId w:val="6"/>
      </w:numPr>
    </w:pPr>
  </w:style>
  <w:style w:type="paragraph" w:customStyle="1" w:styleId="StyleHeading1Edgar1oscar1Arial">
    <w:name w:val="Style Heading 1Edgar 1oscar1 + Arial"/>
    <w:basedOn w:val="Ttulo1"/>
    <w:rsid w:val="00C72BED"/>
    <w:pPr>
      <w:tabs>
        <w:tab w:val="num" w:pos="567"/>
      </w:tabs>
      <w:spacing w:before="360" w:after="0"/>
      <w:ind w:left="567" w:hanging="567"/>
      <w:jc w:val="both"/>
    </w:pPr>
    <w:rPr>
      <w:rFonts w:cs="Times New Roman"/>
      <w:caps/>
      <w:kern w:val="0"/>
      <w:sz w:val="22"/>
      <w:szCs w:val="22"/>
      <w:lang w:val="es-ES_tradnl" w:eastAsia="en-US"/>
    </w:rPr>
  </w:style>
  <w:style w:type="paragraph" w:styleId="Listaconnmeros">
    <w:name w:val="List Number"/>
    <w:basedOn w:val="Normal"/>
    <w:rsid w:val="00C72BED"/>
    <w:pPr>
      <w:numPr>
        <w:numId w:val="7"/>
      </w:numPr>
      <w:spacing w:before="120"/>
      <w:jc w:val="both"/>
    </w:pPr>
    <w:rPr>
      <w:rFonts w:ascii="Arial" w:hAnsi="Arial"/>
      <w:sz w:val="22"/>
      <w:szCs w:val="22"/>
      <w:lang w:val="es-ES_tradnl" w:eastAsia="en-US"/>
    </w:rPr>
  </w:style>
  <w:style w:type="character" w:customStyle="1" w:styleId="Ttulo21Car">
    <w:name w:val="Título 21 Car"/>
    <w:basedOn w:val="Fuentedeprrafopredeter"/>
    <w:link w:val="Ttulo21"/>
    <w:rsid w:val="00C72BED"/>
    <w:rPr>
      <w:rFonts w:ascii="Arial" w:eastAsia="Times New Roman" w:hAnsi="Arial" w:cs="Times New Roman"/>
      <w:b/>
      <w:kern w:val="28"/>
      <w:lang w:val="es-ES" w:eastAsia="es-ES"/>
    </w:rPr>
  </w:style>
  <w:style w:type="paragraph" w:customStyle="1" w:styleId="listaconletras">
    <w:name w:val="lista con letras"/>
    <w:basedOn w:val="Listaconvietas"/>
    <w:next w:val="Normal"/>
    <w:rsid w:val="00C72BED"/>
    <w:pPr>
      <w:tabs>
        <w:tab w:val="clear" w:pos="360"/>
      </w:tabs>
      <w:overflowPunct w:val="0"/>
      <w:autoSpaceDE w:val="0"/>
      <w:autoSpaceDN w:val="0"/>
      <w:adjustRightInd w:val="0"/>
      <w:spacing w:after="120"/>
      <w:ind w:left="283" w:hanging="283"/>
      <w:textAlignment w:val="baseline"/>
    </w:pPr>
    <w:rPr>
      <w:sz w:val="22"/>
      <w:lang w:eastAsia="es-ES"/>
    </w:rPr>
  </w:style>
  <w:style w:type="paragraph" w:customStyle="1" w:styleId="Textotabla">
    <w:name w:val="Texto tabla"/>
    <w:basedOn w:val="Normal"/>
    <w:rsid w:val="00C72BED"/>
    <w:pPr>
      <w:overflowPunct w:val="0"/>
      <w:autoSpaceDE w:val="0"/>
      <w:autoSpaceDN w:val="0"/>
      <w:adjustRightInd w:val="0"/>
      <w:jc w:val="both"/>
      <w:textAlignment w:val="baseline"/>
    </w:pPr>
    <w:rPr>
      <w:rFonts w:ascii="Arial" w:hAnsi="Arial"/>
      <w:noProof/>
      <w:sz w:val="16"/>
      <w:szCs w:val="20"/>
      <w:lang w:val="es-ES_tradnl" w:eastAsia="es-ES"/>
    </w:rPr>
  </w:style>
  <w:style w:type="paragraph" w:customStyle="1" w:styleId="TituloAnexo">
    <w:name w:val="Titulo Anexo"/>
    <w:basedOn w:val="Normal"/>
    <w:rsid w:val="00C72BED"/>
    <w:pPr>
      <w:overflowPunct w:val="0"/>
      <w:autoSpaceDE w:val="0"/>
      <w:autoSpaceDN w:val="0"/>
      <w:adjustRightInd w:val="0"/>
      <w:spacing w:after="120"/>
      <w:jc w:val="center"/>
      <w:textAlignment w:val="baseline"/>
    </w:pPr>
    <w:rPr>
      <w:rFonts w:ascii="Arial" w:hAnsi="Arial"/>
      <w:b/>
      <w:caps/>
      <w:sz w:val="28"/>
      <w:szCs w:val="20"/>
      <w:lang w:val="es-ES_tradnl" w:eastAsia="es-ES"/>
    </w:rPr>
  </w:style>
  <w:style w:type="character" w:customStyle="1" w:styleId="Ttulo2Char">
    <w:name w:val="Título 2 Char"/>
    <w:basedOn w:val="Fuentedeprrafopredeter"/>
    <w:rsid w:val="00C72BED"/>
    <w:rPr>
      <w:rFonts w:ascii="Arial" w:hAnsi="Arial"/>
      <w:b/>
      <w:caps/>
      <w:sz w:val="22"/>
      <w:szCs w:val="22"/>
      <w:lang w:val="es-ES_tradnl" w:eastAsia="en-US" w:bidi="ar-SA"/>
    </w:rPr>
  </w:style>
  <w:style w:type="paragraph" w:customStyle="1" w:styleId="CarCarCarCarCarCarCarCarCarCarCarCarCarCarCar">
    <w:name w:val="Car Car Car Car Car Car Car Car Car Car Car Car Car Car Car"/>
    <w:basedOn w:val="Normal"/>
    <w:rsid w:val="00C72BED"/>
    <w:pPr>
      <w:spacing w:after="160" w:line="240" w:lineRule="exact"/>
    </w:pPr>
    <w:rPr>
      <w:rFonts w:ascii="Verdana" w:eastAsia="MS Mincho" w:hAnsi="Verdana"/>
      <w:sz w:val="20"/>
      <w:szCs w:val="20"/>
      <w:lang w:val="en-US" w:eastAsia="en-US"/>
    </w:rPr>
  </w:style>
  <w:style w:type="paragraph" w:customStyle="1" w:styleId="p1">
    <w:name w:val="p1"/>
    <w:basedOn w:val="Normal"/>
    <w:rsid w:val="00C72BED"/>
    <w:pPr>
      <w:tabs>
        <w:tab w:val="left" w:pos="720"/>
      </w:tabs>
    </w:pPr>
    <w:rPr>
      <w:rFonts w:ascii="Chicago" w:hAnsi="Chicago"/>
      <w:szCs w:val="20"/>
      <w:lang w:val="es-ES_tradnl" w:eastAsia="es-ES"/>
    </w:rPr>
  </w:style>
  <w:style w:type="paragraph" w:customStyle="1" w:styleId="p79">
    <w:name w:val="p79"/>
    <w:basedOn w:val="Normal"/>
    <w:rsid w:val="00C72BED"/>
    <w:pPr>
      <w:tabs>
        <w:tab w:val="left" w:pos="720"/>
      </w:tabs>
      <w:jc w:val="both"/>
    </w:pPr>
    <w:rPr>
      <w:rFonts w:ascii="Chicago" w:hAnsi="Chicago"/>
      <w:szCs w:val="20"/>
      <w:lang w:val="es-ES_tradnl" w:eastAsia="es-ES"/>
    </w:rPr>
  </w:style>
  <w:style w:type="paragraph" w:customStyle="1" w:styleId="p4">
    <w:name w:val="p4"/>
    <w:basedOn w:val="Normal"/>
    <w:rsid w:val="00C72BED"/>
    <w:pPr>
      <w:tabs>
        <w:tab w:val="left" w:pos="720"/>
      </w:tabs>
      <w:spacing w:line="360" w:lineRule="auto"/>
    </w:pPr>
    <w:rPr>
      <w:rFonts w:ascii="Chicago" w:hAnsi="Chicago"/>
      <w:szCs w:val="20"/>
      <w:lang w:val="es-ES_tradnl" w:eastAsia="es-ES"/>
    </w:rPr>
  </w:style>
  <w:style w:type="paragraph" w:customStyle="1" w:styleId="p51">
    <w:name w:val="p51"/>
    <w:basedOn w:val="Normal"/>
    <w:rsid w:val="00C72BED"/>
    <w:pPr>
      <w:tabs>
        <w:tab w:val="left" w:pos="720"/>
      </w:tabs>
    </w:pPr>
    <w:rPr>
      <w:rFonts w:ascii="Chicago" w:hAnsi="Chicago"/>
      <w:szCs w:val="20"/>
      <w:lang w:val="es-ES_tradnl" w:eastAsia="es-ES"/>
    </w:rPr>
  </w:style>
  <w:style w:type="paragraph" w:styleId="Listaconnmeros3">
    <w:name w:val="List Number 3"/>
    <w:basedOn w:val="Normal"/>
    <w:rsid w:val="00C72BED"/>
    <w:pPr>
      <w:numPr>
        <w:numId w:val="9"/>
      </w:numPr>
      <w:tabs>
        <w:tab w:val="left" w:pos="851"/>
      </w:tabs>
      <w:jc w:val="both"/>
    </w:pPr>
    <w:rPr>
      <w:rFonts w:ascii="Arial" w:hAnsi="Arial"/>
      <w:sz w:val="22"/>
      <w:szCs w:val="22"/>
      <w:lang w:eastAsia="es-ES"/>
    </w:rPr>
  </w:style>
  <w:style w:type="paragraph" w:customStyle="1" w:styleId="Vieta1">
    <w:name w:val="Viñeta_1"/>
    <w:basedOn w:val="Normal"/>
    <w:rsid w:val="00C72BED"/>
    <w:pPr>
      <w:numPr>
        <w:numId w:val="10"/>
      </w:numPr>
      <w:tabs>
        <w:tab w:val="left" w:pos="284"/>
      </w:tabs>
      <w:spacing w:before="180" w:after="180"/>
      <w:jc w:val="both"/>
    </w:pPr>
    <w:rPr>
      <w:rFonts w:ascii="Arial" w:hAnsi="Arial" w:cs="Arial"/>
      <w:sz w:val="22"/>
      <w:szCs w:val="22"/>
      <w:lang w:eastAsia="en-US"/>
    </w:rPr>
  </w:style>
  <w:style w:type="paragraph" w:customStyle="1" w:styleId="Car1CarCarCarCarCarCarCarCarCarCarCarCarCarCar">
    <w:name w:val="Car1 Car Car Car Car Car Car Car Car Car Car Car Car Car Car"/>
    <w:basedOn w:val="Normal"/>
    <w:rsid w:val="00C72BED"/>
    <w:pPr>
      <w:spacing w:after="160" w:line="240" w:lineRule="exact"/>
    </w:pPr>
    <w:rPr>
      <w:rFonts w:ascii="Verdana" w:eastAsia="MS Mincho" w:hAnsi="Verdana"/>
      <w:sz w:val="20"/>
      <w:szCs w:val="20"/>
      <w:lang w:val="en-US" w:eastAsia="en-US"/>
    </w:rPr>
  </w:style>
  <w:style w:type="character" w:customStyle="1" w:styleId="EstiloCorreo235">
    <w:name w:val="EstiloCorreo235"/>
    <w:basedOn w:val="Fuentedeprrafopredeter"/>
    <w:semiHidden/>
    <w:rsid w:val="00C72BED"/>
    <w:rPr>
      <w:rFonts w:ascii="Arial" w:hAnsi="Arial" w:cs="Arial"/>
      <w:color w:val="000080"/>
      <w:sz w:val="20"/>
      <w:szCs w:val="20"/>
    </w:rPr>
  </w:style>
  <w:style w:type="character" w:customStyle="1" w:styleId="Ttulo3Car2">
    <w:name w:val="Título 3 Car2"/>
    <w:aliases w:val="Título 3 Car1 Car1,Título 3 Car Car Car1,Titulo 1 Car1 Car1,3 Car1 Car1,l3 Car1 Car1,Level 3 Head Car1 Car1,H3 Car1 Car1,heading 3 Car Car1,section:3 Car1 Car1,Org Heading 1 Car1 Car1,HHHeading Car1 Car1,HHHeading Car Car Car1"/>
    <w:basedOn w:val="Fuentedeprrafopredeter"/>
    <w:rsid w:val="00C72BED"/>
    <w:rPr>
      <w:rFonts w:ascii="Arial" w:hAnsi="Arial"/>
      <w:b/>
      <w:kern w:val="28"/>
      <w:sz w:val="22"/>
      <w:lang w:val="es-ES" w:eastAsia="es-ES" w:bidi="ar-SA"/>
    </w:rPr>
  </w:style>
  <w:style w:type="paragraph" w:styleId="Tabladeilustraciones">
    <w:name w:val="table of figures"/>
    <w:basedOn w:val="Normal"/>
    <w:next w:val="Normal"/>
    <w:rsid w:val="00C72BED"/>
    <w:pPr>
      <w:spacing w:before="180" w:after="140"/>
      <w:ind w:left="440" w:hanging="440"/>
      <w:jc w:val="both"/>
    </w:pPr>
    <w:rPr>
      <w:rFonts w:ascii="Arial" w:hAnsi="Arial"/>
      <w:sz w:val="20"/>
      <w:lang w:eastAsia="en-US"/>
    </w:rPr>
  </w:style>
  <w:style w:type="paragraph" w:customStyle="1" w:styleId="Vieta2">
    <w:name w:val="Viñeta_2"/>
    <w:basedOn w:val="Normal"/>
    <w:rsid w:val="00C72BED"/>
    <w:pPr>
      <w:numPr>
        <w:numId w:val="11"/>
      </w:numPr>
      <w:tabs>
        <w:tab w:val="left" w:pos="-3060"/>
      </w:tabs>
      <w:spacing w:before="140" w:after="140"/>
      <w:jc w:val="both"/>
    </w:pPr>
    <w:rPr>
      <w:rFonts w:ascii="Arial" w:hAnsi="Arial"/>
      <w:sz w:val="20"/>
      <w:lang w:val="es-ES_tradnl" w:eastAsia="en-US"/>
    </w:rPr>
  </w:style>
  <w:style w:type="paragraph" w:customStyle="1" w:styleId="Vietas">
    <w:name w:val="Viñetas"/>
    <w:basedOn w:val="Normal"/>
    <w:autoRedefine/>
    <w:qFormat/>
    <w:rsid w:val="00C72BED"/>
    <w:pPr>
      <w:numPr>
        <w:numId w:val="12"/>
      </w:numPr>
      <w:spacing w:before="240" w:after="240"/>
      <w:jc w:val="both"/>
    </w:pPr>
    <w:rPr>
      <w:rFonts w:ascii="Arial" w:eastAsia="Calibri" w:hAnsi="Arial"/>
      <w:sz w:val="20"/>
      <w:szCs w:val="20"/>
      <w:lang w:eastAsia="en-US"/>
    </w:rPr>
  </w:style>
  <w:style w:type="paragraph" w:customStyle="1" w:styleId="Textodetablas">
    <w:name w:val="Texto de tablas"/>
    <w:basedOn w:val="Normal"/>
    <w:qFormat/>
    <w:rsid w:val="00C72BED"/>
    <w:pPr>
      <w:jc w:val="center"/>
    </w:pPr>
    <w:rPr>
      <w:rFonts w:ascii="Arial" w:eastAsia="Calibri" w:hAnsi="Arial"/>
      <w:sz w:val="16"/>
      <w:szCs w:val="22"/>
      <w:lang w:eastAsia="en-US"/>
    </w:rPr>
  </w:style>
  <w:style w:type="character" w:styleId="nfasisintenso">
    <w:name w:val="Intense Emphasis"/>
    <w:basedOn w:val="Fuentedeprrafopredeter"/>
    <w:uiPriority w:val="21"/>
    <w:qFormat/>
    <w:rsid w:val="00C72BED"/>
    <w:rPr>
      <w:b/>
      <w:bCs/>
      <w:i/>
      <w:iCs/>
      <w:color w:val="4F81BD"/>
    </w:rPr>
  </w:style>
  <w:style w:type="paragraph" w:customStyle="1" w:styleId="xl26">
    <w:name w:val="xl26"/>
    <w:basedOn w:val="Normal"/>
    <w:link w:val="xl26Car"/>
    <w:rsid w:val="00C72BED"/>
    <w:pPr>
      <w:pBdr>
        <w:left w:val="single" w:sz="8" w:space="0" w:color="auto"/>
      </w:pBdr>
      <w:overflowPunct w:val="0"/>
      <w:autoSpaceDE w:val="0"/>
      <w:autoSpaceDN w:val="0"/>
      <w:adjustRightInd w:val="0"/>
      <w:spacing w:before="100" w:beforeAutospacing="1" w:after="100" w:afterAutospacing="1"/>
      <w:jc w:val="center"/>
      <w:textAlignment w:val="baseline"/>
    </w:pPr>
    <w:rPr>
      <w:rFonts w:ascii="Arial" w:eastAsia="Arial Unicode MS" w:hAnsi="Arial" w:cs="Arial"/>
      <w:b/>
      <w:bCs/>
      <w:lang w:val="en-US" w:eastAsia="es-ES"/>
    </w:rPr>
  </w:style>
  <w:style w:type="character" w:customStyle="1" w:styleId="xl26Car">
    <w:name w:val="xl26 Car"/>
    <w:basedOn w:val="Fuentedeprrafopredeter"/>
    <w:link w:val="xl26"/>
    <w:rsid w:val="00C72BED"/>
    <w:rPr>
      <w:rFonts w:ascii="Arial" w:eastAsia="Arial Unicode MS" w:hAnsi="Arial" w:cs="Arial"/>
      <w:b/>
      <w:bCs/>
      <w:sz w:val="24"/>
      <w:szCs w:val="24"/>
      <w:lang w:val="en-US" w:eastAsia="es-ES"/>
    </w:rPr>
  </w:style>
  <w:style w:type="character" w:customStyle="1" w:styleId="Titulo1Car2">
    <w:name w:val="Titulo 1 Car2"/>
    <w:aliases w:val="section:3 Car2,3 Car2,l3 Car2,Level 3 Head Car2,H3 Car2,Org Heading 1 Car2,h3 Car1,HHHeading Car2,HHHeading Car Car1,Titulo 1 Car Car1,section:3 Car Car1,3 Car Car1,l3 Car Car1,Level 3 Head Car Car1,H3 Car Car1,h3 Car Car Car"/>
    <w:basedOn w:val="Fuentedeprrafopredeter"/>
    <w:rsid w:val="00C72BED"/>
    <w:rPr>
      <w:rFonts w:ascii="Arial" w:hAnsi="Arial"/>
      <w:b/>
      <w:color w:val="000000"/>
      <w:lang w:val="es-ES_tradnl" w:eastAsia="en-US"/>
    </w:rPr>
  </w:style>
  <w:style w:type="paragraph" w:customStyle="1" w:styleId="aparagraphs">
    <w:name w:val="(a) paragraphs"/>
    <w:next w:val="Normal"/>
    <w:rsid w:val="00C72BED"/>
    <w:pPr>
      <w:spacing w:before="120" w:after="120" w:line="240" w:lineRule="auto"/>
      <w:ind w:left="403" w:hanging="357"/>
      <w:jc w:val="both"/>
    </w:pPr>
    <w:rPr>
      <w:rFonts w:ascii="Times New Roman" w:eastAsia="Calibri" w:hAnsi="Times New Roman" w:cs="Times New Roman"/>
      <w:sz w:val="24"/>
      <w:szCs w:val="20"/>
      <w:lang w:val="es-ES_tradnl"/>
    </w:rPr>
  </w:style>
  <w:style w:type="character" w:customStyle="1" w:styleId="text11">
    <w:name w:val="text11"/>
    <w:basedOn w:val="Fuentedeprrafopredeter"/>
    <w:rsid w:val="00C72BED"/>
    <w:rPr>
      <w:rFonts w:ascii="Arial" w:hAnsi="Arial" w:cs="Arial" w:hint="default"/>
      <w:b w:val="0"/>
      <w:bCs w:val="0"/>
      <w:i w:val="0"/>
      <w:iCs w:val="0"/>
      <w:smallCaps w:val="0"/>
      <w:sz w:val="20"/>
      <w:szCs w:val="20"/>
    </w:rPr>
  </w:style>
  <w:style w:type="paragraph" w:customStyle="1" w:styleId="Normal1">
    <w:name w:val="Normal 1"/>
    <w:basedOn w:val="Normal"/>
    <w:autoRedefine/>
    <w:qFormat/>
    <w:rsid w:val="00C72BED"/>
    <w:pPr>
      <w:spacing w:before="240" w:after="100"/>
      <w:jc w:val="both"/>
    </w:pPr>
    <w:rPr>
      <w:rFonts w:ascii="Arial" w:hAnsi="Arial"/>
      <w:b/>
      <w:bCs/>
      <w:color w:val="538135" w:themeColor="accent6" w:themeShade="BF"/>
      <w:kern w:val="28"/>
      <w:sz w:val="22"/>
      <w:szCs w:val="22"/>
      <w:lang w:val="es-MX" w:eastAsia="en-US"/>
    </w:rPr>
  </w:style>
  <w:style w:type="paragraph" w:customStyle="1" w:styleId="Normal10">
    <w:name w:val="Normal1"/>
    <w:basedOn w:val="Normal"/>
    <w:qFormat/>
    <w:rsid w:val="00C72BED"/>
    <w:pPr>
      <w:spacing w:before="240" w:after="100"/>
      <w:jc w:val="both"/>
    </w:pPr>
    <w:rPr>
      <w:rFonts w:ascii="Arial" w:eastAsia="Calibri" w:hAnsi="Arial"/>
      <w:sz w:val="22"/>
      <w:szCs w:val="22"/>
      <w:lang w:val="es-MX" w:eastAsia="en-US"/>
    </w:rPr>
  </w:style>
  <w:style w:type="paragraph" w:customStyle="1" w:styleId="font5">
    <w:name w:val="font5"/>
    <w:basedOn w:val="Normal"/>
    <w:rsid w:val="00C72BED"/>
    <w:pPr>
      <w:spacing w:before="100" w:beforeAutospacing="1" w:after="100" w:afterAutospacing="1"/>
    </w:pPr>
    <w:rPr>
      <w:rFonts w:ascii="Arial" w:hAnsi="Arial" w:cs="Arial"/>
      <w:b/>
      <w:bCs/>
      <w:color w:val="000000"/>
      <w:sz w:val="18"/>
      <w:szCs w:val="18"/>
    </w:rPr>
  </w:style>
  <w:style w:type="paragraph" w:customStyle="1" w:styleId="font6">
    <w:name w:val="font6"/>
    <w:basedOn w:val="Normal"/>
    <w:rsid w:val="00C72BED"/>
    <w:pPr>
      <w:spacing w:before="100" w:beforeAutospacing="1" w:after="100" w:afterAutospacing="1"/>
    </w:pPr>
    <w:rPr>
      <w:rFonts w:ascii="Arial" w:hAnsi="Arial" w:cs="Arial"/>
      <w:color w:val="000000"/>
      <w:sz w:val="18"/>
      <w:szCs w:val="18"/>
    </w:rPr>
  </w:style>
  <w:style w:type="paragraph" w:customStyle="1" w:styleId="xl63">
    <w:name w:val="xl63"/>
    <w:basedOn w:val="Normal"/>
    <w:rsid w:val="00C72BED"/>
    <w:pPr>
      <w:spacing w:before="100" w:beforeAutospacing="1" w:after="100" w:afterAutospacing="1"/>
    </w:pPr>
  </w:style>
  <w:style w:type="paragraph" w:customStyle="1" w:styleId="xl64">
    <w:name w:val="xl64"/>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65">
    <w:name w:val="xl65"/>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6">
    <w:name w:val="xl66"/>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68">
    <w:name w:val="xl68"/>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9">
    <w:name w:val="xl69"/>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70">
    <w:name w:val="xl70"/>
    <w:basedOn w:val="Normal"/>
    <w:rsid w:val="00C72B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C72BED"/>
    <w:pPr>
      <w:pBdr>
        <w:top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C72BE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C72BE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Normal"/>
    <w:rsid w:val="00C72BED"/>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5">
    <w:name w:val="xl75"/>
    <w:basedOn w:val="Normal"/>
    <w:rsid w:val="00C72BE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6">
    <w:name w:val="xl76"/>
    <w:basedOn w:val="Normal"/>
    <w:rsid w:val="00C72BED"/>
    <w:pPr>
      <w:pBdr>
        <w:top w:val="single" w:sz="4" w:space="0" w:color="auto"/>
        <w:left w:val="single" w:sz="4" w:space="0" w:color="auto"/>
        <w:bottom w:val="single" w:sz="4" w:space="0" w:color="auto"/>
        <w:right w:val="single" w:sz="4" w:space="0" w:color="auto"/>
      </w:pBdr>
      <w:shd w:val="thinReverseDiagStripe" w:color="000000" w:fill="DDDDDD"/>
      <w:spacing w:before="100" w:beforeAutospacing="1" w:after="100" w:afterAutospacing="1"/>
      <w:jc w:val="center"/>
      <w:textAlignment w:val="center"/>
    </w:pPr>
    <w:rPr>
      <w:rFonts w:ascii="Arial" w:hAnsi="Arial" w:cs="Arial"/>
      <w:sz w:val="18"/>
      <w:szCs w:val="18"/>
    </w:rPr>
  </w:style>
  <w:style w:type="paragraph" w:customStyle="1" w:styleId="xl77">
    <w:name w:val="xl77"/>
    <w:basedOn w:val="Normal"/>
    <w:rsid w:val="00C72BE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8">
    <w:name w:val="xl78"/>
    <w:basedOn w:val="Normal"/>
    <w:rsid w:val="00C72BE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C72BED"/>
    <w:pPr>
      <w:pBdr>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80">
    <w:name w:val="xl80"/>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1">
    <w:name w:val="xl81"/>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2">
    <w:name w:val="xl82"/>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83">
    <w:name w:val="xl83"/>
    <w:basedOn w:val="Normal"/>
    <w:rsid w:val="00C72BE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styleId="Textodebloque">
    <w:name w:val="Block Text"/>
    <w:basedOn w:val="Normal"/>
    <w:uiPriority w:val="99"/>
    <w:qFormat/>
    <w:rsid w:val="00C72BED"/>
    <w:pPr>
      <w:ind w:left="567" w:right="-232" w:hanging="567"/>
      <w:jc w:val="both"/>
    </w:pPr>
    <w:rPr>
      <w:rFonts w:ascii="Arial" w:hAnsi="Arial"/>
      <w:szCs w:val="20"/>
      <w:lang w:val="es-ES"/>
    </w:rPr>
  </w:style>
  <w:style w:type="paragraph" w:customStyle="1" w:styleId="Titulo4">
    <w:name w:val="Titulo 4"/>
    <w:basedOn w:val="Normal"/>
    <w:rsid w:val="00C72BED"/>
    <w:pPr>
      <w:overflowPunct w:val="0"/>
      <w:autoSpaceDE w:val="0"/>
      <w:autoSpaceDN w:val="0"/>
      <w:adjustRightInd w:val="0"/>
      <w:jc w:val="both"/>
      <w:textAlignment w:val="baseline"/>
    </w:pPr>
    <w:rPr>
      <w:rFonts w:ascii="Arial" w:hAnsi="Arial"/>
      <w:b/>
      <w:szCs w:val="20"/>
      <w:lang w:val="es-ES_tradnl" w:eastAsia="es-ES"/>
    </w:rPr>
  </w:style>
  <w:style w:type="paragraph" w:customStyle="1" w:styleId="CarCarCarCar">
    <w:name w:val="Car Car Car Car"/>
    <w:basedOn w:val="Normal"/>
    <w:uiPriority w:val="99"/>
    <w:rsid w:val="00C72BED"/>
    <w:pPr>
      <w:spacing w:after="160" w:line="240" w:lineRule="exact"/>
    </w:pPr>
    <w:rPr>
      <w:rFonts w:ascii="Verdana" w:eastAsia="MS Mincho" w:hAnsi="Verdana"/>
      <w:sz w:val="20"/>
      <w:szCs w:val="20"/>
      <w:lang w:val="en-US" w:eastAsia="en-US"/>
    </w:rPr>
  </w:style>
  <w:style w:type="character" w:customStyle="1" w:styleId="CarCar9">
    <w:name w:val="Car Car9"/>
    <w:basedOn w:val="Fuentedeprrafopredeter"/>
    <w:uiPriority w:val="99"/>
    <w:locked/>
    <w:rsid w:val="00C72BED"/>
    <w:rPr>
      <w:rFonts w:eastAsia="Times New Roman" w:cs="Times New Roman"/>
      <w:b/>
      <w:bCs/>
      <w:caps/>
      <w:noProof/>
      <w:sz w:val="22"/>
      <w:szCs w:val="22"/>
      <w:lang w:val="es-MX" w:eastAsia="es-CO"/>
    </w:rPr>
  </w:style>
  <w:style w:type="paragraph" w:customStyle="1" w:styleId="cuadro">
    <w:name w:val="cuadro"/>
    <w:basedOn w:val="Normal"/>
    <w:rsid w:val="00C72BED"/>
    <w:pPr>
      <w:jc w:val="both"/>
    </w:pPr>
    <w:rPr>
      <w:rFonts w:ascii="Arial" w:hAnsi="Arial"/>
      <w:sz w:val="22"/>
      <w:szCs w:val="20"/>
      <w:lang w:eastAsia="es-ES"/>
    </w:rPr>
  </w:style>
  <w:style w:type="paragraph" w:customStyle="1" w:styleId="Sangra2detindependienteparacuadros0">
    <w:name w:val="Sangría 2 de t.independiente.para cuadros"/>
    <w:basedOn w:val="Normal"/>
    <w:next w:val="Normal"/>
    <w:autoRedefine/>
    <w:uiPriority w:val="99"/>
    <w:rsid w:val="00C72BED"/>
    <w:pPr>
      <w:tabs>
        <w:tab w:val="left" w:pos="567"/>
        <w:tab w:val="left" w:pos="851"/>
        <w:tab w:val="left" w:pos="1134"/>
        <w:tab w:val="left" w:pos="1418"/>
        <w:tab w:val="left" w:pos="1702"/>
        <w:tab w:val="left" w:pos="1985"/>
        <w:tab w:val="left" w:pos="2269"/>
        <w:tab w:val="left" w:pos="2552"/>
        <w:tab w:val="left" w:pos="2835"/>
        <w:tab w:val="left" w:pos="3119"/>
        <w:tab w:val="left" w:pos="3402"/>
        <w:tab w:val="left" w:pos="3686"/>
        <w:tab w:val="left" w:pos="3969"/>
        <w:tab w:val="left" w:pos="4253"/>
        <w:tab w:val="left" w:pos="4537"/>
        <w:tab w:val="left" w:pos="4820"/>
        <w:tab w:val="left" w:pos="5104"/>
        <w:tab w:val="left" w:pos="5387"/>
        <w:tab w:val="left" w:pos="5670"/>
        <w:tab w:val="left" w:pos="5954"/>
        <w:tab w:val="left" w:pos="6237"/>
        <w:tab w:val="left" w:pos="6521"/>
        <w:tab w:val="left" w:pos="6804"/>
        <w:tab w:val="left" w:pos="7088"/>
        <w:tab w:val="left" w:pos="7372"/>
        <w:tab w:val="left" w:pos="7655"/>
        <w:tab w:val="left" w:pos="7939"/>
      </w:tabs>
      <w:spacing w:line="240" w:lineRule="atLeast"/>
      <w:jc w:val="center"/>
    </w:pPr>
    <w:rPr>
      <w:rFonts w:ascii="Arial" w:hAnsi="Arial"/>
      <w:sz w:val="22"/>
      <w:szCs w:val="20"/>
      <w:lang w:val="es-ES"/>
    </w:rPr>
  </w:style>
  <w:style w:type="paragraph" w:customStyle="1" w:styleId="Textoindependiente23">
    <w:name w:val="Texto independiente 23"/>
    <w:basedOn w:val="Normal"/>
    <w:rsid w:val="00C72BED"/>
    <w:pPr>
      <w:tabs>
        <w:tab w:val="num" w:pos="720"/>
      </w:tabs>
      <w:jc w:val="both"/>
    </w:pPr>
    <w:rPr>
      <w:rFonts w:ascii="Arial" w:hAnsi="Arial"/>
      <w:sz w:val="22"/>
      <w:szCs w:val="20"/>
      <w:lang w:val="es-ES_tradnl" w:eastAsia="es-ES"/>
    </w:rPr>
  </w:style>
  <w:style w:type="paragraph" w:customStyle="1" w:styleId="western">
    <w:name w:val="western"/>
    <w:basedOn w:val="Normal"/>
    <w:rsid w:val="00C72BED"/>
    <w:pPr>
      <w:spacing w:before="100" w:beforeAutospacing="1" w:after="100" w:afterAutospacing="1"/>
    </w:pPr>
  </w:style>
  <w:style w:type="character" w:customStyle="1" w:styleId="DIANANORMAL">
    <w:name w:val="DIANA NORMAL"/>
    <w:rsid w:val="00C72BED"/>
    <w:rPr>
      <w:rFonts w:ascii="Arial" w:hAnsi="Arial"/>
      <w:sz w:val="22"/>
    </w:rPr>
  </w:style>
  <w:style w:type="paragraph" w:customStyle="1" w:styleId="Titulo2">
    <w:name w:val="Titulo 2"/>
    <w:basedOn w:val="Ttulo2"/>
    <w:next w:val="Normal"/>
    <w:link w:val="Titulo2Car"/>
    <w:qFormat/>
    <w:rsid w:val="00C72BED"/>
    <w:pPr>
      <w:jc w:val="both"/>
    </w:pPr>
    <w:rPr>
      <w:i w:val="0"/>
      <w:sz w:val="22"/>
      <w:szCs w:val="22"/>
      <w:lang w:val="es-ES" w:eastAsia="es-ES"/>
    </w:rPr>
  </w:style>
  <w:style w:type="character" w:customStyle="1" w:styleId="Titulo2Car">
    <w:name w:val="Titulo 2 Car"/>
    <w:link w:val="Titulo2"/>
    <w:rsid w:val="00C72BED"/>
    <w:rPr>
      <w:rFonts w:ascii="Arial" w:eastAsia="Times New Roman" w:hAnsi="Arial" w:cs="Arial"/>
      <w:b/>
      <w:bCs/>
      <w:iCs/>
      <w:lang w:val="es-ES" w:eastAsia="es-ES"/>
    </w:rPr>
  </w:style>
  <w:style w:type="paragraph" w:customStyle="1" w:styleId="21184">
    <w:name w:val="2.1.1.8.4"/>
    <w:basedOn w:val="Normal"/>
    <w:qFormat/>
    <w:rsid w:val="00C72BED"/>
    <w:pPr>
      <w:numPr>
        <w:numId w:val="13"/>
      </w:numPr>
      <w:tabs>
        <w:tab w:val="left" w:pos="0"/>
        <w:tab w:val="left" w:pos="1080"/>
      </w:tabs>
      <w:spacing w:before="240" w:after="60"/>
      <w:jc w:val="both"/>
      <w:outlineLvl w:val="4"/>
    </w:pPr>
    <w:rPr>
      <w:rFonts w:ascii="Arial" w:hAnsi="Arial" w:cs="Arial"/>
      <w:b/>
      <w:bCs/>
      <w:iCs/>
      <w:sz w:val="22"/>
      <w:szCs w:val="22"/>
      <w:lang w:val="es-ES"/>
    </w:rPr>
  </w:style>
  <w:style w:type="paragraph" w:styleId="ndice9">
    <w:name w:val="index 9"/>
    <w:basedOn w:val="Normal"/>
    <w:next w:val="Normal"/>
    <w:autoRedefine/>
    <w:uiPriority w:val="99"/>
    <w:semiHidden/>
    <w:unhideWhenUsed/>
    <w:rsid w:val="00C72BED"/>
    <w:pPr>
      <w:ind w:left="2160" w:hanging="240"/>
      <w:jc w:val="both"/>
    </w:pPr>
    <w:rPr>
      <w:rFonts w:ascii="Arial" w:hAnsi="Arial"/>
    </w:rPr>
  </w:style>
  <w:style w:type="paragraph" w:customStyle="1" w:styleId="ww-textoindependiente3">
    <w:name w:val="ww-textoindependiente3"/>
    <w:basedOn w:val="Normal"/>
    <w:uiPriority w:val="99"/>
    <w:rsid w:val="00C72BED"/>
    <w:pPr>
      <w:jc w:val="both"/>
    </w:pPr>
    <w:rPr>
      <w:rFonts w:ascii="Arial" w:hAnsi="Arial" w:cs="Arial"/>
      <w:i/>
      <w:iCs/>
      <w:lang w:val="es-ES" w:eastAsia="es-ES"/>
    </w:rPr>
  </w:style>
  <w:style w:type="character" w:customStyle="1" w:styleId="PrrafodelistaCar">
    <w:name w:val="Párrafo de lista Car"/>
    <w:aliases w:val="Titulo1 Car,items Car,Bullet List Car,FooterText Car,numbered Car,Paragraphe de liste1 Car,Bulletr List Paragraph Car,列出段落 Car,列出段落1 Car,List Paragraph2 Car,List Paragraph21 Car,Parágrafo da Lista1 Car,リスト段落1 Car,Listeafsnit1 Car"/>
    <w:link w:val="Prrafodelista"/>
    <w:uiPriority w:val="34"/>
    <w:locked/>
    <w:rsid w:val="00C72BED"/>
    <w:rPr>
      <w:rFonts w:ascii="Calibri" w:eastAsia="Times New Roman" w:hAnsi="Calibri" w:cs="Times New Roman"/>
      <w:lang w:val="es-ES"/>
    </w:rPr>
  </w:style>
  <w:style w:type="character" w:customStyle="1" w:styleId="apple-converted-space">
    <w:name w:val="apple-converted-space"/>
    <w:basedOn w:val="Fuentedeprrafopredeter"/>
    <w:rsid w:val="00C72BED"/>
  </w:style>
  <w:style w:type="paragraph" w:customStyle="1" w:styleId="ttulo30">
    <w:name w:val="título 3"/>
    <w:basedOn w:val="Titulo2"/>
    <w:link w:val="ttulo3Car0"/>
    <w:qFormat/>
    <w:rsid w:val="00C72BED"/>
    <w:pPr>
      <w:keepNext w:val="0"/>
      <w:tabs>
        <w:tab w:val="left" w:pos="720"/>
      </w:tabs>
      <w:spacing w:before="0" w:after="0"/>
      <w:ind w:left="1648" w:right="6" w:hanging="1080"/>
      <w:outlineLvl w:val="9"/>
    </w:pPr>
    <w:rPr>
      <w:bCs w:val="0"/>
      <w:iCs w:val="0"/>
      <w:sz w:val="24"/>
      <w:szCs w:val="24"/>
    </w:rPr>
  </w:style>
  <w:style w:type="character" w:customStyle="1" w:styleId="ttulo3Car0">
    <w:name w:val="título 3 Car"/>
    <w:basedOn w:val="Titulo2Car"/>
    <w:link w:val="ttulo30"/>
    <w:rsid w:val="00C72BED"/>
    <w:rPr>
      <w:rFonts w:ascii="Arial" w:eastAsia="Times New Roman" w:hAnsi="Arial" w:cs="Arial"/>
      <w:b/>
      <w:bCs w:val="0"/>
      <w:iCs w:val="0"/>
      <w:sz w:val="24"/>
      <w:szCs w:val="24"/>
      <w:lang w:val="es-ES" w:eastAsia="es-ES"/>
    </w:rPr>
  </w:style>
  <w:style w:type="character" w:customStyle="1" w:styleId="SangranormalCar">
    <w:name w:val="Sangría normal Car"/>
    <w:link w:val="Sangranormal"/>
    <w:uiPriority w:val="99"/>
    <w:rsid w:val="00C72BED"/>
    <w:rPr>
      <w:rFonts w:ascii="Arial" w:eastAsia="Times New Roman" w:hAnsi="Arial" w:cs="Times New Roman"/>
      <w:szCs w:val="20"/>
      <w:lang w:val="es-ES_tradnl" w:eastAsia="es-ES"/>
    </w:rPr>
  </w:style>
  <w:style w:type="character" w:customStyle="1" w:styleId="negrita1">
    <w:name w:val="negrita1"/>
    <w:rsid w:val="00C72BED"/>
    <w:rPr>
      <w:b/>
      <w:bCs/>
    </w:rPr>
  </w:style>
  <w:style w:type="character" w:customStyle="1" w:styleId="Car1Car2">
    <w:name w:val="Car1 Car2"/>
    <w:aliases w:val="Texto comentario Car Car Car1,Car1 Car Car Car1,Car1 Car1 Car1"/>
    <w:basedOn w:val="Fuentedeprrafopredeter"/>
    <w:uiPriority w:val="99"/>
    <w:semiHidden/>
    <w:rsid w:val="00C72BED"/>
    <w:rPr>
      <w:rFonts w:ascii="Times New Roman" w:eastAsia="Times New Roman" w:hAnsi="Times New Roman" w:cs="Times New Roman"/>
      <w:sz w:val="20"/>
      <w:szCs w:val="20"/>
      <w:lang w:eastAsia="es-CO"/>
    </w:rPr>
  </w:style>
  <w:style w:type="table" w:customStyle="1" w:styleId="Tablaconcuadrcula1">
    <w:name w:val="Tabla con cuadrícula1"/>
    <w:basedOn w:val="Tablanormal"/>
    <w:next w:val="Tablaconcuadrcula"/>
    <w:uiPriority w:val="59"/>
    <w:rsid w:val="00C72BE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convietas2Car">
    <w:name w:val="Lista con viñetas 2 Car"/>
    <w:basedOn w:val="Fuentedeprrafopredeter"/>
    <w:link w:val="Listaconvietas2"/>
    <w:rsid w:val="00BF52ED"/>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6170FE"/>
    <w:pPr>
      <w:widowControl w:val="0"/>
    </w:pPr>
    <w:rPr>
      <w:rFonts w:asciiTheme="minorHAnsi" w:eastAsiaTheme="minorHAnsi" w:hAnsiTheme="minorHAnsi" w:cstheme="minorBidi"/>
      <w:sz w:val="22"/>
      <w:szCs w:val="22"/>
      <w:lang w:eastAsia="en-US"/>
    </w:rPr>
  </w:style>
  <w:style w:type="paragraph" w:customStyle="1" w:styleId="DefaultText">
    <w:name w:val="Default Text"/>
    <w:basedOn w:val="Normal"/>
    <w:rsid w:val="006170FE"/>
    <w:pPr>
      <w:widowControl w:val="0"/>
    </w:pPr>
    <w:rPr>
      <w:snapToGrid w:val="0"/>
      <w:szCs w:val="20"/>
      <w:lang w:eastAsia="en-US"/>
    </w:rPr>
  </w:style>
  <w:style w:type="paragraph" w:customStyle="1" w:styleId="TopSection">
    <w:name w:val="TopSection"/>
    <w:basedOn w:val="Normal"/>
    <w:rsid w:val="006170FE"/>
    <w:rPr>
      <w:rFonts w:ascii="Tahoma" w:hAnsi="Tahoma"/>
      <w:b/>
      <w:szCs w:val="20"/>
      <w:lang w:eastAsia="en-US"/>
    </w:rPr>
  </w:style>
  <w:style w:type="paragraph" w:customStyle="1" w:styleId="ParaHead">
    <w:name w:val="ParaHead"/>
    <w:basedOn w:val="Ttulo3"/>
    <w:rsid w:val="006170FE"/>
    <w:pPr>
      <w:keepNext/>
      <w:numPr>
        <w:numId w:val="17"/>
      </w:numPr>
      <w:tabs>
        <w:tab w:val="clear" w:pos="630"/>
        <w:tab w:val="clear" w:pos="990"/>
        <w:tab w:val="left" w:pos="1800"/>
      </w:tabs>
      <w:spacing w:before="240" w:after="60"/>
      <w:ind w:right="0"/>
      <w:jc w:val="left"/>
    </w:pPr>
    <w:rPr>
      <w:rFonts w:ascii="Bookman Old Style" w:hAnsi="Bookman Old Style"/>
      <w:sz w:val="16"/>
      <w:lang w:val="es-CO" w:eastAsia="en-US"/>
    </w:rPr>
  </w:style>
  <w:style w:type="paragraph" w:customStyle="1" w:styleId="Title1">
    <w:name w:val="Title1"/>
    <w:basedOn w:val="Normal"/>
    <w:rsid w:val="006170FE"/>
    <w:pPr>
      <w:tabs>
        <w:tab w:val="left" w:pos="1800"/>
      </w:tabs>
    </w:pPr>
    <w:rPr>
      <w:rFonts w:ascii="Bookman Old Style" w:hAnsi="Bookman Old Style"/>
      <w:b/>
      <w:sz w:val="20"/>
      <w:szCs w:val="20"/>
      <w:u w:val="single"/>
      <w:lang w:eastAsia="en-US"/>
    </w:rPr>
  </w:style>
  <w:style w:type="paragraph" w:customStyle="1" w:styleId="StyleHeading1BookmanOldStyle">
    <w:name w:val="Style Heading 1 + Bookman Old Style"/>
    <w:basedOn w:val="Ttulo1"/>
    <w:rsid w:val="006170FE"/>
    <w:pPr>
      <w:numPr>
        <w:numId w:val="16"/>
      </w:numPr>
    </w:pPr>
    <w:rPr>
      <w:rFonts w:ascii="Bookman Old Style" w:hAnsi="Bookman Old Style" w:cs="Times New Roman"/>
      <w:bCs w:val="0"/>
      <w:noProof/>
      <w:kern w:val="28"/>
      <w:sz w:val="28"/>
      <w:szCs w:val="20"/>
      <w:lang w:eastAsia="en-US"/>
    </w:rPr>
  </w:style>
  <w:style w:type="paragraph" w:customStyle="1" w:styleId="NumberedListMain">
    <w:name w:val="Numbered List Main"/>
    <w:basedOn w:val="Normal"/>
    <w:rsid w:val="006170FE"/>
    <w:pPr>
      <w:widowControl w:val="0"/>
      <w:tabs>
        <w:tab w:val="left" w:pos="-1440"/>
        <w:tab w:val="left" w:pos="-720"/>
        <w:tab w:val="left" w:pos="720"/>
      </w:tabs>
      <w:suppressAutoHyphens/>
      <w:spacing w:before="160"/>
      <w:jc w:val="both"/>
    </w:pPr>
    <w:rPr>
      <w:b/>
      <w:sz w:val="16"/>
      <w:szCs w:val="20"/>
      <w:lang w:eastAsia="en-US"/>
    </w:rPr>
  </w:style>
  <w:style w:type="paragraph" w:styleId="Textonotaalfinal">
    <w:name w:val="endnote text"/>
    <w:basedOn w:val="Normal"/>
    <w:link w:val="TextonotaalfinalCar"/>
    <w:uiPriority w:val="99"/>
    <w:semiHidden/>
    <w:unhideWhenUsed/>
    <w:rsid w:val="006170FE"/>
    <w:pPr>
      <w:widowControl w:val="0"/>
    </w:pPr>
    <w:rPr>
      <w:rFonts w:asciiTheme="minorHAnsi" w:eastAsiaTheme="minorHAnsi" w:hAnsiTheme="minorHAnsi" w:cstheme="minorBidi"/>
      <w:sz w:val="20"/>
      <w:szCs w:val="20"/>
      <w:lang w:eastAsia="en-US"/>
    </w:rPr>
  </w:style>
  <w:style w:type="character" w:customStyle="1" w:styleId="TextonotaalfinalCar">
    <w:name w:val="Texto nota al final Car"/>
    <w:basedOn w:val="Fuentedeprrafopredeter"/>
    <w:link w:val="Textonotaalfinal"/>
    <w:uiPriority w:val="99"/>
    <w:semiHidden/>
    <w:rsid w:val="006170FE"/>
    <w:rPr>
      <w:sz w:val="20"/>
      <w:szCs w:val="20"/>
    </w:rPr>
  </w:style>
  <w:style w:type="character" w:styleId="Refdenotaalfinal">
    <w:name w:val="endnote reference"/>
    <w:basedOn w:val="Fuentedeprrafopredeter"/>
    <w:uiPriority w:val="99"/>
    <w:semiHidden/>
    <w:unhideWhenUsed/>
    <w:rsid w:val="006170FE"/>
    <w:rPr>
      <w:vertAlign w:val="superscript"/>
    </w:rPr>
  </w:style>
  <w:style w:type="character" w:customStyle="1" w:styleId="C1Car">
    <w:name w:val="C1 Car"/>
    <w:link w:val="C1"/>
    <w:rsid w:val="006170FE"/>
    <w:rPr>
      <w:rFonts w:ascii="Arial" w:eastAsia="Times New Roman" w:hAnsi="Arial" w:cs="Times New Roman"/>
      <w:color w:val="008000"/>
      <w:szCs w:val="20"/>
      <w:lang w:val="es-MX" w:eastAsia="es-ES"/>
    </w:rPr>
  </w:style>
  <w:style w:type="character" w:customStyle="1" w:styleId="Estilo2Car">
    <w:name w:val="Estilo2 Car"/>
    <w:basedOn w:val="Fuentedeprrafopredeter"/>
    <w:link w:val="Estilo2"/>
    <w:rsid w:val="006170FE"/>
    <w:rPr>
      <w:rFonts w:ascii="Arial" w:eastAsia="Times New Roman" w:hAnsi="Arial" w:cs="Times New Roman"/>
      <w:b/>
      <w:i/>
      <w:sz w:val="36"/>
      <w:szCs w:val="20"/>
      <w:lang w:val="es-ES_tradnl"/>
    </w:rPr>
  </w:style>
  <w:style w:type="paragraph" w:customStyle="1" w:styleId="Estilo3">
    <w:name w:val="Estilo3"/>
    <w:basedOn w:val="Estilo2"/>
    <w:next w:val="Normal"/>
    <w:qFormat/>
    <w:rsid w:val="006170FE"/>
    <w:pPr>
      <w:spacing w:before="0" w:after="0" w:line="276" w:lineRule="auto"/>
      <w:ind w:left="2329" w:hanging="327"/>
      <w:contextualSpacing/>
      <w:jc w:val="both"/>
    </w:pPr>
    <w:rPr>
      <w:rFonts w:eastAsiaTheme="minorHAnsi" w:cstheme="minorBidi"/>
      <w:i w:val="0"/>
      <w:sz w:val="22"/>
      <w:szCs w:val="22"/>
      <w:lang w:val="es-CO"/>
    </w:rPr>
  </w:style>
  <w:style w:type="paragraph" w:customStyle="1" w:styleId="Estilo4">
    <w:name w:val="Estilo4"/>
    <w:basedOn w:val="Estilo3"/>
    <w:qFormat/>
    <w:rsid w:val="006170FE"/>
    <w:pPr>
      <w:ind w:left="2847"/>
    </w:pPr>
    <w:rPr>
      <w:b w:val="0"/>
      <w:lang w:eastAsia="es-ES"/>
    </w:rPr>
  </w:style>
  <w:style w:type="paragraph" w:customStyle="1" w:styleId="Subtitulo">
    <w:name w:val="Subtitulo"/>
    <w:basedOn w:val="Ttulo1"/>
    <w:link w:val="SubtituloCar"/>
    <w:qFormat/>
    <w:rsid w:val="006170FE"/>
    <w:pPr>
      <w:numPr>
        <w:ilvl w:val="1"/>
        <w:numId w:val="18"/>
      </w:numPr>
      <w:spacing w:before="120" w:after="120"/>
      <w:jc w:val="both"/>
    </w:pPr>
    <w:rPr>
      <w:rFonts w:ascii="Arial Narrow" w:hAnsi="Arial Narrow" w:cs="Times New Roman"/>
      <w:bCs w:val="0"/>
      <w:kern w:val="0"/>
      <w:sz w:val="22"/>
      <w:szCs w:val="20"/>
      <w:lang w:eastAsia="es-ES"/>
    </w:rPr>
  </w:style>
  <w:style w:type="character" w:customStyle="1" w:styleId="SubtituloCar">
    <w:name w:val="Subtitulo Car"/>
    <w:basedOn w:val="Fuentedeprrafopredeter"/>
    <w:link w:val="Subtitulo"/>
    <w:rsid w:val="006170FE"/>
    <w:rPr>
      <w:rFonts w:ascii="Arial Narrow" w:eastAsia="Times New Roman" w:hAnsi="Arial Narrow" w:cs="Times New Roman"/>
      <w:b/>
      <w:szCs w:val="20"/>
      <w:lang w:eastAsia="es-ES"/>
    </w:rPr>
  </w:style>
  <w:style w:type="paragraph" w:customStyle="1" w:styleId="indenta">
    <w:name w:val="indenta"/>
    <w:basedOn w:val="C1"/>
    <w:uiPriority w:val="99"/>
    <w:rsid w:val="006170FE"/>
    <w:pPr>
      <w:numPr>
        <w:numId w:val="19"/>
      </w:numPr>
    </w:pPr>
    <w:rPr>
      <w:rFonts w:cs="Arial"/>
      <w:color w:val="auto"/>
      <w:szCs w:val="22"/>
      <w:lang w:val="es-ES"/>
    </w:rPr>
  </w:style>
  <w:style w:type="paragraph" w:customStyle="1" w:styleId="Textoindependiente28">
    <w:name w:val="Texto independiente 28"/>
    <w:basedOn w:val="Normal"/>
    <w:rsid w:val="006170FE"/>
    <w:pPr>
      <w:jc w:val="both"/>
    </w:pPr>
    <w:rPr>
      <w:rFonts w:ascii="Arial" w:eastAsiaTheme="minorHAnsi" w:hAnsi="Arial" w:cs="Arial"/>
      <w:sz w:val="22"/>
      <w:szCs w:val="22"/>
      <w:lang w:eastAsia="es-ES"/>
    </w:rPr>
  </w:style>
  <w:style w:type="character" w:customStyle="1" w:styleId="Mencinsinresolver1">
    <w:name w:val="Mención sin resolver1"/>
    <w:basedOn w:val="Fuentedeprrafopredeter"/>
    <w:uiPriority w:val="99"/>
    <w:semiHidden/>
    <w:unhideWhenUsed/>
    <w:rsid w:val="006170FE"/>
    <w:rPr>
      <w:color w:val="808080"/>
      <w:shd w:val="clear" w:color="auto" w:fill="E6E6E6"/>
    </w:rPr>
  </w:style>
  <w:style w:type="character" w:customStyle="1" w:styleId="Mencinsinresolver2">
    <w:name w:val="Mención sin resolver2"/>
    <w:basedOn w:val="Fuentedeprrafopredeter"/>
    <w:uiPriority w:val="99"/>
    <w:semiHidden/>
    <w:unhideWhenUsed/>
    <w:rsid w:val="00796414"/>
    <w:rPr>
      <w:color w:val="808080"/>
      <w:shd w:val="clear" w:color="auto" w:fill="E6E6E6"/>
    </w:rPr>
  </w:style>
  <w:style w:type="character" w:customStyle="1" w:styleId="w-page-head">
    <w:name w:val="w-page-head"/>
    <w:basedOn w:val="Fuentedeprrafopredeter"/>
    <w:rsid w:val="000D791A"/>
  </w:style>
  <w:style w:type="character" w:customStyle="1" w:styleId="Mencinsinresolver3">
    <w:name w:val="Mención sin resolver3"/>
    <w:basedOn w:val="Fuentedeprrafopredeter"/>
    <w:uiPriority w:val="99"/>
    <w:semiHidden/>
    <w:unhideWhenUsed/>
    <w:rsid w:val="00243748"/>
    <w:rPr>
      <w:color w:val="605E5C"/>
      <w:shd w:val="clear" w:color="auto" w:fill="E1DFDD"/>
    </w:rPr>
  </w:style>
  <w:style w:type="character" w:customStyle="1" w:styleId="Mencinsinresolver4">
    <w:name w:val="Mención sin resolver4"/>
    <w:basedOn w:val="Fuentedeprrafopredeter"/>
    <w:uiPriority w:val="99"/>
    <w:semiHidden/>
    <w:unhideWhenUsed/>
    <w:rsid w:val="003A0B69"/>
    <w:rPr>
      <w:color w:val="808080"/>
      <w:shd w:val="clear" w:color="auto" w:fill="E6E6E6"/>
    </w:rPr>
  </w:style>
  <w:style w:type="character" w:customStyle="1" w:styleId="Mencinsinresolver5">
    <w:name w:val="Mención sin resolver5"/>
    <w:basedOn w:val="Fuentedeprrafopredeter"/>
    <w:uiPriority w:val="99"/>
    <w:semiHidden/>
    <w:unhideWhenUsed/>
    <w:rsid w:val="00DC0234"/>
    <w:rPr>
      <w:color w:val="605E5C"/>
      <w:shd w:val="clear" w:color="auto" w:fill="E1DFDD"/>
    </w:rPr>
  </w:style>
  <w:style w:type="character" w:styleId="Mencinsinresolver">
    <w:name w:val="Unresolved Mention"/>
    <w:basedOn w:val="Fuentedeprrafopredeter"/>
    <w:uiPriority w:val="99"/>
    <w:semiHidden/>
    <w:unhideWhenUsed/>
    <w:rsid w:val="009C07A6"/>
    <w:rPr>
      <w:color w:val="605E5C"/>
      <w:shd w:val="clear" w:color="auto" w:fill="E1DFDD"/>
    </w:rPr>
  </w:style>
  <w:style w:type="paragraph" w:customStyle="1" w:styleId="Informacindecontacto">
    <w:name w:val="Información de contacto"/>
    <w:basedOn w:val="Normal"/>
    <w:uiPriority w:val="1"/>
    <w:qFormat/>
    <w:rsid w:val="006616E9"/>
    <w:pPr>
      <w:spacing w:line="288" w:lineRule="auto"/>
    </w:pPr>
    <w:rPr>
      <w:rFonts w:asciiTheme="minorHAnsi" w:eastAsiaTheme="minorHAnsi" w:hAnsiTheme="minorHAnsi" w:cstheme="minorBidi"/>
      <w:color w:val="595959" w:themeColor="text1" w:themeTint="A6"/>
      <w:kern w:val="20"/>
      <w:sz w:val="20"/>
      <w:szCs w:val="20"/>
      <w:lang w:val="es-ES" w:eastAsia="ja-JP"/>
    </w:rPr>
  </w:style>
  <w:style w:type="table" w:customStyle="1" w:styleId="Tablaconcuadrcula2">
    <w:name w:val="Tabla con cuadrícula2"/>
    <w:basedOn w:val="Tablanormal"/>
    <w:next w:val="Tablaconcuadrcula"/>
    <w:uiPriority w:val="39"/>
    <w:rsid w:val="006616E9"/>
    <w:pPr>
      <w:spacing w:after="0" w:line="240" w:lineRule="auto"/>
    </w:pPr>
    <w:rPr>
      <w:rFonts w:eastAsia="Meiryo"/>
      <w:sz w:val="24"/>
      <w:szCs w:val="24"/>
      <w:lang w:val="es-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81EE0"/>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cf01">
    <w:name w:val="cf01"/>
    <w:basedOn w:val="Fuentedeprrafopredeter"/>
    <w:rsid w:val="00840A98"/>
    <w:rPr>
      <w:rFonts w:ascii="Segoe UI" w:hAnsi="Segoe UI" w:cs="Segoe UI" w:hint="default"/>
      <w:sz w:val="18"/>
      <w:szCs w:val="18"/>
    </w:rPr>
  </w:style>
  <w:style w:type="paragraph" w:customStyle="1" w:styleId="Vieta3">
    <w:name w:val="Viñeta 3"/>
    <w:basedOn w:val="Normal"/>
    <w:rsid w:val="00AC6DF9"/>
    <w:pPr>
      <w:numPr>
        <w:numId w:val="43"/>
      </w:numPr>
      <w:jc w:val="both"/>
    </w:pPr>
    <w:rPr>
      <w:rFonts w:ascii="Arial" w:hAnsi="Arial"/>
      <w:sz w:val="22"/>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75666">
      <w:bodyDiv w:val="1"/>
      <w:marLeft w:val="0"/>
      <w:marRight w:val="0"/>
      <w:marTop w:val="0"/>
      <w:marBottom w:val="0"/>
      <w:divBdr>
        <w:top w:val="none" w:sz="0" w:space="0" w:color="auto"/>
        <w:left w:val="none" w:sz="0" w:space="0" w:color="auto"/>
        <w:bottom w:val="none" w:sz="0" w:space="0" w:color="auto"/>
        <w:right w:val="none" w:sz="0" w:space="0" w:color="auto"/>
      </w:divBdr>
    </w:div>
    <w:div w:id="49619170">
      <w:bodyDiv w:val="1"/>
      <w:marLeft w:val="0"/>
      <w:marRight w:val="0"/>
      <w:marTop w:val="0"/>
      <w:marBottom w:val="0"/>
      <w:divBdr>
        <w:top w:val="none" w:sz="0" w:space="0" w:color="auto"/>
        <w:left w:val="none" w:sz="0" w:space="0" w:color="auto"/>
        <w:bottom w:val="none" w:sz="0" w:space="0" w:color="auto"/>
        <w:right w:val="none" w:sz="0" w:space="0" w:color="auto"/>
      </w:divBdr>
    </w:div>
    <w:div w:id="130826133">
      <w:bodyDiv w:val="1"/>
      <w:marLeft w:val="0"/>
      <w:marRight w:val="0"/>
      <w:marTop w:val="0"/>
      <w:marBottom w:val="0"/>
      <w:divBdr>
        <w:top w:val="none" w:sz="0" w:space="0" w:color="auto"/>
        <w:left w:val="none" w:sz="0" w:space="0" w:color="auto"/>
        <w:bottom w:val="none" w:sz="0" w:space="0" w:color="auto"/>
        <w:right w:val="none" w:sz="0" w:space="0" w:color="auto"/>
      </w:divBdr>
    </w:div>
    <w:div w:id="161967198">
      <w:bodyDiv w:val="1"/>
      <w:marLeft w:val="0"/>
      <w:marRight w:val="0"/>
      <w:marTop w:val="0"/>
      <w:marBottom w:val="0"/>
      <w:divBdr>
        <w:top w:val="none" w:sz="0" w:space="0" w:color="auto"/>
        <w:left w:val="none" w:sz="0" w:space="0" w:color="auto"/>
        <w:bottom w:val="none" w:sz="0" w:space="0" w:color="auto"/>
        <w:right w:val="none" w:sz="0" w:space="0" w:color="auto"/>
      </w:divBdr>
    </w:div>
    <w:div w:id="551696539">
      <w:bodyDiv w:val="1"/>
      <w:marLeft w:val="30"/>
      <w:marRight w:val="30"/>
      <w:marTop w:val="30"/>
      <w:marBottom w:val="30"/>
      <w:divBdr>
        <w:top w:val="none" w:sz="0" w:space="0" w:color="auto"/>
        <w:left w:val="none" w:sz="0" w:space="0" w:color="auto"/>
        <w:bottom w:val="none" w:sz="0" w:space="0" w:color="auto"/>
        <w:right w:val="none" w:sz="0" w:space="0" w:color="auto"/>
      </w:divBdr>
    </w:div>
    <w:div w:id="590819012">
      <w:bodyDiv w:val="1"/>
      <w:marLeft w:val="0"/>
      <w:marRight w:val="0"/>
      <w:marTop w:val="0"/>
      <w:marBottom w:val="0"/>
      <w:divBdr>
        <w:top w:val="none" w:sz="0" w:space="0" w:color="auto"/>
        <w:left w:val="none" w:sz="0" w:space="0" w:color="auto"/>
        <w:bottom w:val="none" w:sz="0" w:space="0" w:color="auto"/>
        <w:right w:val="none" w:sz="0" w:space="0" w:color="auto"/>
      </w:divBdr>
    </w:div>
    <w:div w:id="667366141">
      <w:bodyDiv w:val="1"/>
      <w:marLeft w:val="0"/>
      <w:marRight w:val="0"/>
      <w:marTop w:val="0"/>
      <w:marBottom w:val="0"/>
      <w:divBdr>
        <w:top w:val="none" w:sz="0" w:space="0" w:color="auto"/>
        <w:left w:val="none" w:sz="0" w:space="0" w:color="auto"/>
        <w:bottom w:val="none" w:sz="0" w:space="0" w:color="auto"/>
        <w:right w:val="none" w:sz="0" w:space="0" w:color="auto"/>
      </w:divBdr>
    </w:div>
    <w:div w:id="748699291">
      <w:bodyDiv w:val="1"/>
      <w:marLeft w:val="0"/>
      <w:marRight w:val="0"/>
      <w:marTop w:val="0"/>
      <w:marBottom w:val="0"/>
      <w:divBdr>
        <w:top w:val="none" w:sz="0" w:space="0" w:color="auto"/>
        <w:left w:val="none" w:sz="0" w:space="0" w:color="auto"/>
        <w:bottom w:val="none" w:sz="0" w:space="0" w:color="auto"/>
        <w:right w:val="none" w:sz="0" w:space="0" w:color="auto"/>
      </w:divBdr>
    </w:div>
    <w:div w:id="774178688">
      <w:bodyDiv w:val="1"/>
      <w:marLeft w:val="0"/>
      <w:marRight w:val="0"/>
      <w:marTop w:val="0"/>
      <w:marBottom w:val="0"/>
      <w:divBdr>
        <w:top w:val="none" w:sz="0" w:space="0" w:color="auto"/>
        <w:left w:val="none" w:sz="0" w:space="0" w:color="auto"/>
        <w:bottom w:val="none" w:sz="0" w:space="0" w:color="auto"/>
        <w:right w:val="none" w:sz="0" w:space="0" w:color="auto"/>
      </w:divBdr>
      <w:divsChild>
        <w:div w:id="991563434">
          <w:marLeft w:val="0"/>
          <w:marRight w:val="0"/>
          <w:marTop w:val="0"/>
          <w:marBottom w:val="0"/>
          <w:divBdr>
            <w:top w:val="none" w:sz="0" w:space="0" w:color="auto"/>
            <w:left w:val="none" w:sz="0" w:space="0" w:color="auto"/>
            <w:bottom w:val="none" w:sz="0" w:space="0" w:color="auto"/>
            <w:right w:val="none" w:sz="0" w:space="0" w:color="auto"/>
          </w:divBdr>
        </w:div>
        <w:div w:id="1610821910">
          <w:marLeft w:val="0"/>
          <w:marRight w:val="0"/>
          <w:marTop w:val="0"/>
          <w:marBottom w:val="0"/>
          <w:divBdr>
            <w:top w:val="none" w:sz="0" w:space="0" w:color="auto"/>
            <w:left w:val="none" w:sz="0" w:space="0" w:color="auto"/>
            <w:bottom w:val="none" w:sz="0" w:space="0" w:color="auto"/>
            <w:right w:val="none" w:sz="0" w:space="0" w:color="auto"/>
          </w:divBdr>
        </w:div>
      </w:divsChild>
    </w:div>
    <w:div w:id="785318405">
      <w:bodyDiv w:val="1"/>
      <w:marLeft w:val="0"/>
      <w:marRight w:val="0"/>
      <w:marTop w:val="0"/>
      <w:marBottom w:val="0"/>
      <w:divBdr>
        <w:top w:val="none" w:sz="0" w:space="0" w:color="auto"/>
        <w:left w:val="none" w:sz="0" w:space="0" w:color="auto"/>
        <w:bottom w:val="none" w:sz="0" w:space="0" w:color="auto"/>
        <w:right w:val="none" w:sz="0" w:space="0" w:color="auto"/>
      </w:divBdr>
    </w:div>
    <w:div w:id="857231358">
      <w:bodyDiv w:val="1"/>
      <w:marLeft w:val="0"/>
      <w:marRight w:val="0"/>
      <w:marTop w:val="0"/>
      <w:marBottom w:val="0"/>
      <w:divBdr>
        <w:top w:val="none" w:sz="0" w:space="0" w:color="auto"/>
        <w:left w:val="none" w:sz="0" w:space="0" w:color="auto"/>
        <w:bottom w:val="none" w:sz="0" w:space="0" w:color="auto"/>
        <w:right w:val="none" w:sz="0" w:space="0" w:color="auto"/>
      </w:divBdr>
    </w:div>
    <w:div w:id="867572084">
      <w:bodyDiv w:val="1"/>
      <w:marLeft w:val="0"/>
      <w:marRight w:val="0"/>
      <w:marTop w:val="0"/>
      <w:marBottom w:val="0"/>
      <w:divBdr>
        <w:top w:val="none" w:sz="0" w:space="0" w:color="auto"/>
        <w:left w:val="none" w:sz="0" w:space="0" w:color="auto"/>
        <w:bottom w:val="none" w:sz="0" w:space="0" w:color="auto"/>
        <w:right w:val="none" w:sz="0" w:space="0" w:color="auto"/>
      </w:divBdr>
    </w:div>
    <w:div w:id="906721426">
      <w:bodyDiv w:val="1"/>
      <w:marLeft w:val="0"/>
      <w:marRight w:val="0"/>
      <w:marTop w:val="0"/>
      <w:marBottom w:val="0"/>
      <w:divBdr>
        <w:top w:val="none" w:sz="0" w:space="0" w:color="auto"/>
        <w:left w:val="none" w:sz="0" w:space="0" w:color="auto"/>
        <w:bottom w:val="none" w:sz="0" w:space="0" w:color="auto"/>
        <w:right w:val="none" w:sz="0" w:space="0" w:color="auto"/>
      </w:divBdr>
    </w:div>
    <w:div w:id="924463367">
      <w:bodyDiv w:val="1"/>
      <w:marLeft w:val="0"/>
      <w:marRight w:val="0"/>
      <w:marTop w:val="0"/>
      <w:marBottom w:val="0"/>
      <w:divBdr>
        <w:top w:val="none" w:sz="0" w:space="0" w:color="auto"/>
        <w:left w:val="none" w:sz="0" w:space="0" w:color="auto"/>
        <w:bottom w:val="none" w:sz="0" w:space="0" w:color="auto"/>
        <w:right w:val="none" w:sz="0" w:space="0" w:color="auto"/>
      </w:divBdr>
    </w:div>
    <w:div w:id="977145187">
      <w:bodyDiv w:val="1"/>
      <w:marLeft w:val="0"/>
      <w:marRight w:val="0"/>
      <w:marTop w:val="0"/>
      <w:marBottom w:val="0"/>
      <w:divBdr>
        <w:top w:val="none" w:sz="0" w:space="0" w:color="auto"/>
        <w:left w:val="none" w:sz="0" w:space="0" w:color="auto"/>
        <w:bottom w:val="none" w:sz="0" w:space="0" w:color="auto"/>
        <w:right w:val="none" w:sz="0" w:space="0" w:color="auto"/>
      </w:divBdr>
    </w:div>
    <w:div w:id="1014502663">
      <w:bodyDiv w:val="1"/>
      <w:marLeft w:val="0"/>
      <w:marRight w:val="0"/>
      <w:marTop w:val="0"/>
      <w:marBottom w:val="0"/>
      <w:divBdr>
        <w:top w:val="none" w:sz="0" w:space="0" w:color="auto"/>
        <w:left w:val="none" w:sz="0" w:space="0" w:color="auto"/>
        <w:bottom w:val="none" w:sz="0" w:space="0" w:color="auto"/>
        <w:right w:val="none" w:sz="0" w:space="0" w:color="auto"/>
      </w:divBdr>
    </w:div>
    <w:div w:id="1017266309">
      <w:bodyDiv w:val="1"/>
      <w:marLeft w:val="0"/>
      <w:marRight w:val="0"/>
      <w:marTop w:val="0"/>
      <w:marBottom w:val="0"/>
      <w:divBdr>
        <w:top w:val="none" w:sz="0" w:space="0" w:color="auto"/>
        <w:left w:val="none" w:sz="0" w:space="0" w:color="auto"/>
        <w:bottom w:val="none" w:sz="0" w:space="0" w:color="auto"/>
        <w:right w:val="none" w:sz="0" w:space="0" w:color="auto"/>
      </w:divBdr>
    </w:div>
    <w:div w:id="1150367685">
      <w:bodyDiv w:val="1"/>
      <w:marLeft w:val="0"/>
      <w:marRight w:val="0"/>
      <w:marTop w:val="0"/>
      <w:marBottom w:val="0"/>
      <w:divBdr>
        <w:top w:val="none" w:sz="0" w:space="0" w:color="auto"/>
        <w:left w:val="none" w:sz="0" w:space="0" w:color="auto"/>
        <w:bottom w:val="none" w:sz="0" w:space="0" w:color="auto"/>
        <w:right w:val="none" w:sz="0" w:space="0" w:color="auto"/>
      </w:divBdr>
    </w:div>
    <w:div w:id="1167674982">
      <w:bodyDiv w:val="1"/>
      <w:marLeft w:val="0"/>
      <w:marRight w:val="0"/>
      <w:marTop w:val="0"/>
      <w:marBottom w:val="0"/>
      <w:divBdr>
        <w:top w:val="none" w:sz="0" w:space="0" w:color="auto"/>
        <w:left w:val="none" w:sz="0" w:space="0" w:color="auto"/>
        <w:bottom w:val="none" w:sz="0" w:space="0" w:color="auto"/>
        <w:right w:val="none" w:sz="0" w:space="0" w:color="auto"/>
      </w:divBdr>
    </w:div>
    <w:div w:id="1237939380">
      <w:bodyDiv w:val="1"/>
      <w:marLeft w:val="0"/>
      <w:marRight w:val="0"/>
      <w:marTop w:val="0"/>
      <w:marBottom w:val="0"/>
      <w:divBdr>
        <w:top w:val="none" w:sz="0" w:space="0" w:color="auto"/>
        <w:left w:val="none" w:sz="0" w:space="0" w:color="auto"/>
        <w:bottom w:val="none" w:sz="0" w:space="0" w:color="auto"/>
        <w:right w:val="none" w:sz="0" w:space="0" w:color="auto"/>
      </w:divBdr>
      <w:divsChild>
        <w:div w:id="385494174">
          <w:marLeft w:val="0"/>
          <w:marRight w:val="0"/>
          <w:marTop w:val="0"/>
          <w:marBottom w:val="0"/>
          <w:divBdr>
            <w:top w:val="none" w:sz="0" w:space="0" w:color="auto"/>
            <w:left w:val="none" w:sz="0" w:space="0" w:color="auto"/>
            <w:bottom w:val="none" w:sz="0" w:space="0" w:color="auto"/>
            <w:right w:val="none" w:sz="0" w:space="0" w:color="auto"/>
          </w:divBdr>
        </w:div>
      </w:divsChild>
    </w:div>
    <w:div w:id="1287586223">
      <w:bodyDiv w:val="1"/>
      <w:marLeft w:val="0"/>
      <w:marRight w:val="0"/>
      <w:marTop w:val="0"/>
      <w:marBottom w:val="0"/>
      <w:divBdr>
        <w:top w:val="none" w:sz="0" w:space="0" w:color="auto"/>
        <w:left w:val="none" w:sz="0" w:space="0" w:color="auto"/>
        <w:bottom w:val="none" w:sz="0" w:space="0" w:color="auto"/>
        <w:right w:val="none" w:sz="0" w:space="0" w:color="auto"/>
      </w:divBdr>
    </w:div>
    <w:div w:id="1338114785">
      <w:bodyDiv w:val="1"/>
      <w:marLeft w:val="0"/>
      <w:marRight w:val="0"/>
      <w:marTop w:val="0"/>
      <w:marBottom w:val="0"/>
      <w:divBdr>
        <w:top w:val="none" w:sz="0" w:space="0" w:color="auto"/>
        <w:left w:val="none" w:sz="0" w:space="0" w:color="auto"/>
        <w:bottom w:val="none" w:sz="0" w:space="0" w:color="auto"/>
        <w:right w:val="none" w:sz="0" w:space="0" w:color="auto"/>
      </w:divBdr>
    </w:div>
    <w:div w:id="1356466777">
      <w:bodyDiv w:val="1"/>
      <w:marLeft w:val="0"/>
      <w:marRight w:val="0"/>
      <w:marTop w:val="0"/>
      <w:marBottom w:val="0"/>
      <w:divBdr>
        <w:top w:val="none" w:sz="0" w:space="0" w:color="auto"/>
        <w:left w:val="none" w:sz="0" w:space="0" w:color="auto"/>
        <w:bottom w:val="none" w:sz="0" w:space="0" w:color="auto"/>
        <w:right w:val="none" w:sz="0" w:space="0" w:color="auto"/>
      </w:divBdr>
    </w:div>
    <w:div w:id="1406996394">
      <w:bodyDiv w:val="1"/>
      <w:marLeft w:val="0"/>
      <w:marRight w:val="0"/>
      <w:marTop w:val="0"/>
      <w:marBottom w:val="0"/>
      <w:divBdr>
        <w:top w:val="none" w:sz="0" w:space="0" w:color="auto"/>
        <w:left w:val="none" w:sz="0" w:space="0" w:color="auto"/>
        <w:bottom w:val="none" w:sz="0" w:space="0" w:color="auto"/>
        <w:right w:val="none" w:sz="0" w:space="0" w:color="auto"/>
      </w:divBdr>
    </w:div>
    <w:div w:id="1432167873">
      <w:bodyDiv w:val="1"/>
      <w:marLeft w:val="0"/>
      <w:marRight w:val="0"/>
      <w:marTop w:val="0"/>
      <w:marBottom w:val="0"/>
      <w:divBdr>
        <w:top w:val="none" w:sz="0" w:space="0" w:color="auto"/>
        <w:left w:val="none" w:sz="0" w:space="0" w:color="auto"/>
        <w:bottom w:val="none" w:sz="0" w:space="0" w:color="auto"/>
        <w:right w:val="none" w:sz="0" w:space="0" w:color="auto"/>
      </w:divBdr>
    </w:div>
    <w:div w:id="1447499716">
      <w:bodyDiv w:val="1"/>
      <w:marLeft w:val="0"/>
      <w:marRight w:val="0"/>
      <w:marTop w:val="0"/>
      <w:marBottom w:val="0"/>
      <w:divBdr>
        <w:top w:val="none" w:sz="0" w:space="0" w:color="auto"/>
        <w:left w:val="none" w:sz="0" w:space="0" w:color="auto"/>
        <w:bottom w:val="none" w:sz="0" w:space="0" w:color="auto"/>
        <w:right w:val="none" w:sz="0" w:space="0" w:color="auto"/>
      </w:divBdr>
    </w:div>
    <w:div w:id="1590701081">
      <w:bodyDiv w:val="1"/>
      <w:marLeft w:val="0"/>
      <w:marRight w:val="0"/>
      <w:marTop w:val="0"/>
      <w:marBottom w:val="0"/>
      <w:divBdr>
        <w:top w:val="none" w:sz="0" w:space="0" w:color="auto"/>
        <w:left w:val="none" w:sz="0" w:space="0" w:color="auto"/>
        <w:bottom w:val="none" w:sz="0" w:space="0" w:color="auto"/>
        <w:right w:val="none" w:sz="0" w:space="0" w:color="auto"/>
      </w:divBdr>
    </w:div>
    <w:div w:id="1609314321">
      <w:bodyDiv w:val="1"/>
      <w:marLeft w:val="0"/>
      <w:marRight w:val="0"/>
      <w:marTop w:val="0"/>
      <w:marBottom w:val="0"/>
      <w:divBdr>
        <w:top w:val="none" w:sz="0" w:space="0" w:color="auto"/>
        <w:left w:val="none" w:sz="0" w:space="0" w:color="auto"/>
        <w:bottom w:val="none" w:sz="0" w:space="0" w:color="auto"/>
        <w:right w:val="none" w:sz="0" w:space="0" w:color="auto"/>
      </w:divBdr>
    </w:div>
    <w:div w:id="1617757453">
      <w:bodyDiv w:val="1"/>
      <w:marLeft w:val="0"/>
      <w:marRight w:val="0"/>
      <w:marTop w:val="0"/>
      <w:marBottom w:val="0"/>
      <w:divBdr>
        <w:top w:val="none" w:sz="0" w:space="0" w:color="auto"/>
        <w:left w:val="none" w:sz="0" w:space="0" w:color="auto"/>
        <w:bottom w:val="none" w:sz="0" w:space="0" w:color="auto"/>
        <w:right w:val="none" w:sz="0" w:space="0" w:color="auto"/>
      </w:divBdr>
    </w:div>
    <w:div w:id="1690790947">
      <w:bodyDiv w:val="1"/>
      <w:marLeft w:val="0"/>
      <w:marRight w:val="0"/>
      <w:marTop w:val="0"/>
      <w:marBottom w:val="0"/>
      <w:divBdr>
        <w:top w:val="none" w:sz="0" w:space="0" w:color="auto"/>
        <w:left w:val="none" w:sz="0" w:space="0" w:color="auto"/>
        <w:bottom w:val="none" w:sz="0" w:space="0" w:color="auto"/>
        <w:right w:val="none" w:sz="0" w:space="0" w:color="auto"/>
      </w:divBdr>
    </w:div>
    <w:div w:id="1825781601">
      <w:bodyDiv w:val="1"/>
      <w:marLeft w:val="0"/>
      <w:marRight w:val="0"/>
      <w:marTop w:val="0"/>
      <w:marBottom w:val="0"/>
      <w:divBdr>
        <w:top w:val="none" w:sz="0" w:space="0" w:color="auto"/>
        <w:left w:val="none" w:sz="0" w:space="0" w:color="auto"/>
        <w:bottom w:val="none" w:sz="0" w:space="0" w:color="auto"/>
        <w:right w:val="none" w:sz="0" w:space="0" w:color="auto"/>
      </w:divBdr>
    </w:div>
    <w:div w:id="1899320350">
      <w:bodyDiv w:val="1"/>
      <w:marLeft w:val="0"/>
      <w:marRight w:val="0"/>
      <w:marTop w:val="0"/>
      <w:marBottom w:val="0"/>
      <w:divBdr>
        <w:top w:val="none" w:sz="0" w:space="0" w:color="auto"/>
        <w:left w:val="none" w:sz="0" w:space="0" w:color="auto"/>
        <w:bottom w:val="none" w:sz="0" w:space="0" w:color="auto"/>
        <w:right w:val="none" w:sz="0" w:space="0" w:color="auto"/>
      </w:divBdr>
      <w:divsChild>
        <w:div w:id="1142231775">
          <w:marLeft w:val="0"/>
          <w:marRight w:val="0"/>
          <w:marTop w:val="0"/>
          <w:marBottom w:val="0"/>
          <w:divBdr>
            <w:top w:val="none" w:sz="0" w:space="0" w:color="auto"/>
            <w:left w:val="none" w:sz="0" w:space="0" w:color="auto"/>
            <w:bottom w:val="none" w:sz="0" w:space="0" w:color="auto"/>
            <w:right w:val="none" w:sz="0" w:space="0" w:color="auto"/>
          </w:divBdr>
        </w:div>
      </w:divsChild>
    </w:div>
    <w:div w:id="1908297085">
      <w:bodyDiv w:val="1"/>
      <w:marLeft w:val="0"/>
      <w:marRight w:val="0"/>
      <w:marTop w:val="0"/>
      <w:marBottom w:val="0"/>
      <w:divBdr>
        <w:top w:val="none" w:sz="0" w:space="0" w:color="auto"/>
        <w:left w:val="none" w:sz="0" w:space="0" w:color="auto"/>
        <w:bottom w:val="none" w:sz="0" w:space="0" w:color="auto"/>
        <w:right w:val="none" w:sz="0" w:space="0" w:color="auto"/>
      </w:divBdr>
    </w:div>
    <w:div w:id="1952546246">
      <w:bodyDiv w:val="1"/>
      <w:marLeft w:val="0"/>
      <w:marRight w:val="0"/>
      <w:marTop w:val="0"/>
      <w:marBottom w:val="0"/>
      <w:divBdr>
        <w:top w:val="none" w:sz="0" w:space="0" w:color="auto"/>
        <w:left w:val="none" w:sz="0" w:space="0" w:color="auto"/>
        <w:bottom w:val="none" w:sz="0" w:space="0" w:color="auto"/>
        <w:right w:val="none" w:sz="0" w:space="0" w:color="auto"/>
      </w:divBdr>
    </w:div>
    <w:div w:id="1978414206">
      <w:bodyDiv w:val="1"/>
      <w:marLeft w:val="0"/>
      <w:marRight w:val="0"/>
      <w:marTop w:val="0"/>
      <w:marBottom w:val="0"/>
      <w:divBdr>
        <w:top w:val="none" w:sz="0" w:space="0" w:color="auto"/>
        <w:left w:val="none" w:sz="0" w:space="0" w:color="auto"/>
        <w:bottom w:val="none" w:sz="0" w:space="0" w:color="auto"/>
        <w:right w:val="none" w:sz="0" w:space="0" w:color="auto"/>
      </w:divBdr>
    </w:div>
    <w:div w:id="1979066994">
      <w:bodyDiv w:val="1"/>
      <w:marLeft w:val="0"/>
      <w:marRight w:val="0"/>
      <w:marTop w:val="0"/>
      <w:marBottom w:val="0"/>
      <w:divBdr>
        <w:top w:val="none" w:sz="0" w:space="0" w:color="auto"/>
        <w:left w:val="none" w:sz="0" w:space="0" w:color="auto"/>
        <w:bottom w:val="none" w:sz="0" w:space="0" w:color="auto"/>
        <w:right w:val="none" w:sz="0" w:space="0" w:color="auto"/>
      </w:divBdr>
    </w:div>
    <w:div w:id="2071340876">
      <w:bodyDiv w:val="1"/>
      <w:marLeft w:val="0"/>
      <w:marRight w:val="0"/>
      <w:marTop w:val="0"/>
      <w:marBottom w:val="0"/>
      <w:divBdr>
        <w:top w:val="none" w:sz="0" w:space="0" w:color="auto"/>
        <w:left w:val="none" w:sz="0" w:space="0" w:color="auto"/>
        <w:bottom w:val="none" w:sz="0" w:space="0" w:color="auto"/>
        <w:right w:val="none" w:sz="0" w:space="0" w:color="auto"/>
      </w:divBdr>
    </w:div>
    <w:div w:id="2096585893">
      <w:bodyDiv w:val="1"/>
      <w:marLeft w:val="0"/>
      <w:marRight w:val="0"/>
      <w:marTop w:val="0"/>
      <w:marBottom w:val="0"/>
      <w:divBdr>
        <w:top w:val="none" w:sz="0" w:space="0" w:color="auto"/>
        <w:left w:val="none" w:sz="0" w:space="0" w:color="auto"/>
        <w:bottom w:val="none" w:sz="0" w:space="0" w:color="auto"/>
        <w:right w:val="none" w:sz="0" w:space="0" w:color="auto"/>
      </w:divBdr>
    </w:div>
    <w:div w:id="2116976432">
      <w:bodyDiv w:val="1"/>
      <w:marLeft w:val="0"/>
      <w:marRight w:val="0"/>
      <w:marTop w:val="0"/>
      <w:marBottom w:val="0"/>
      <w:divBdr>
        <w:top w:val="none" w:sz="0" w:space="0" w:color="auto"/>
        <w:left w:val="none" w:sz="0" w:space="0" w:color="auto"/>
        <w:bottom w:val="none" w:sz="0" w:space="0" w:color="auto"/>
        <w:right w:val="none" w:sz="0" w:space="0" w:color="auto"/>
      </w:divBdr>
    </w:div>
    <w:div w:id="212784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u.epm.com.co/proveedoresycontratistas/contratacion/como-ser-proveedor-o-contratist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uncionpublica.gov.co/descarga-de-formato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MensajeriaEPM@epm.com.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pm.com.co/site/proveedoresycontratistas/Proveedoresycontratistas/Contrataci%C3%B3n/C%C3%B3mocontratarconEPM/Sistemadeinformaci&#243;n.aspx" TargetMode="External"/><Relationship Id="rId5" Type="http://schemas.openxmlformats.org/officeDocument/2006/relationships/numbering" Target="numbering.xml"/><Relationship Id="rId15" Type="http://schemas.openxmlformats.org/officeDocument/2006/relationships/hyperlink" Target="https://fasecolda.com/cms/wp-content/uploads/2021/08/FCC_092021-PJ_.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oliza.Matriz.EPM@epm.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de91536-cb6a-48c8-a1c9-f59bb520eba1" xsi:nil="true"/>
    <lcf76f155ced4ddcb4097134ff3c332f xmlns="ec5c69a5-ab1b-4bf9-9616-88d963339fd7">
      <Terms xmlns="http://schemas.microsoft.com/office/infopath/2007/PartnerControls"/>
    </lcf76f155ced4ddcb4097134ff3c332f>
    <SharedWithUsers xmlns="a2956181-863d-4d49-be6a-699e3b801fbc">
      <UserInfo>
        <DisplayName>LUCILA ESTHER SERRANO ACOSTA</DisplayName>
        <AccountId>408</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58F7890021CFE43B999C517C12513E1" ma:contentTypeVersion="16" ma:contentTypeDescription="Crear nuevo documento." ma:contentTypeScope="" ma:versionID="8c21ffb1b8a121cf2ee081a7dadc13b0">
  <xsd:schema xmlns:xsd="http://www.w3.org/2001/XMLSchema" xmlns:xs="http://www.w3.org/2001/XMLSchema" xmlns:p="http://schemas.microsoft.com/office/2006/metadata/properties" xmlns:ns2="ec5c69a5-ab1b-4bf9-9616-88d963339fd7" xmlns:ns3="a2956181-863d-4d49-be6a-699e3b801fbc" xmlns:ns4="fde91536-cb6a-48c8-a1c9-f59bb520eba1" targetNamespace="http://schemas.microsoft.com/office/2006/metadata/properties" ma:root="true" ma:fieldsID="b3484ab87c2321826309363115580049" ns2:_="" ns3:_="" ns4:_="">
    <xsd:import namespace="ec5c69a5-ab1b-4bf9-9616-88d963339fd7"/>
    <xsd:import namespace="a2956181-863d-4d49-be6a-699e3b801fbc"/>
    <xsd:import namespace="fde91536-cb6a-48c8-a1c9-f59bb520eb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Location"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5c69a5-ab1b-4bf9-9616-88d963339f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eca7b523-58f5-4d52-b53c-05f253e3dcf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2956181-863d-4d49-be6a-699e3b801fb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de91536-cb6a-48c8-a1c9-f59bb520eba1"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df1a216e-6b5d-4aa4-98a9-36c53d41afeb}" ma:internalName="TaxCatchAll" ma:showField="CatchAllData" ma:web="a2956181-863d-4d49-be6a-699e3b801f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72485F-F223-4B28-AB35-670F55AC39DE}">
  <ds:schemaRefs>
    <ds:schemaRef ds:uri="http://schemas.microsoft.com/office/2006/metadata/properties"/>
    <ds:schemaRef ds:uri="http://schemas.microsoft.com/office/infopath/2007/PartnerControls"/>
    <ds:schemaRef ds:uri="fde91536-cb6a-48c8-a1c9-f59bb520eba1"/>
    <ds:schemaRef ds:uri="ec5c69a5-ab1b-4bf9-9616-88d963339fd7"/>
    <ds:schemaRef ds:uri="a2956181-863d-4d49-be6a-699e3b801fbc"/>
  </ds:schemaRefs>
</ds:datastoreItem>
</file>

<file path=customXml/itemProps2.xml><?xml version="1.0" encoding="utf-8"?>
<ds:datastoreItem xmlns:ds="http://schemas.openxmlformats.org/officeDocument/2006/customXml" ds:itemID="{41F49DCE-47B2-4CC5-8136-AC6C57B6C9D8}">
  <ds:schemaRefs>
    <ds:schemaRef ds:uri="http://schemas.openxmlformats.org/officeDocument/2006/bibliography"/>
  </ds:schemaRefs>
</ds:datastoreItem>
</file>

<file path=customXml/itemProps3.xml><?xml version="1.0" encoding="utf-8"?>
<ds:datastoreItem xmlns:ds="http://schemas.openxmlformats.org/officeDocument/2006/customXml" ds:itemID="{10D1D56C-9400-4A91-9D82-CBD3BEF4049F}">
  <ds:schemaRefs>
    <ds:schemaRef ds:uri="http://schemas.microsoft.com/sharepoint/v3/contenttype/forms"/>
  </ds:schemaRefs>
</ds:datastoreItem>
</file>

<file path=customXml/itemProps4.xml><?xml version="1.0" encoding="utf-8"?>
<ds:datastoreItem xmlns:ds="http://schemas.openxmlformats.org/officeDocument/2006/customXml" ds:itemID="{56D65701-4EA8-4324-9FE7-F05ED422CC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5c69a5-ab1b-4bf9-9616-88d963339fd7"/>
    <ds:schemaRef ds:uri="a2956181-863d-4d49-be6a-699e3b801fbc"/>
    <ds:schemaRef ds:uri="fde91536-cb6a-48c8-a1c9-f59bb520eb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Normal.dotm</Template>
  <TotalTime>24</TotalTime>
  <Pages>42</Pages>
  <Words>17096</Words>
  <Characters>94028</Characters>
  <Application>Microsoft Office Word</Application>
  <DocSecurity>0</DocSecurity>
  <Lines>783</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110903</CharactersWithSpaces>
  <SharedDoc>false</SharedDoc>
  <HLinks>
    <vt:vector size="570" baseType="variant">
      <vt:variant>
        <vt:i4>6357002</vt:i4>
      </vt:variant>
      <vt:variant>
        <vt:i4>549</vt:i4>
      </vt:variant>
      <vt:variant>
        <vt:i4>0</vt:i4>
      </vt:variant>
      <vt:variant>
        <vt:i4>5</vt:i4>
      </vt:variant>
      <vt:variant>
        <vt:lpwstr>mailto:MensajeriaEPM@epm.com.co</vt:lpwstr>
      </vt:variant>
      <vt:variant>
        <vt:lpwstr/>
      </vt:variant>
      <vt:variant>
        <vt:i4>2293841</vt:i4>
      </vt:variant>
      <vt:variant>
        <vt:i4>546</vt:i4>
      </vt:variant>
      <vt:variant>
        <vt:i4>0</vt:i4>
      </vt:variant>
      <vt:variant>
        <vt:i4>5</vt:i4>
      </vt:variant>
      <vt:variant>
        <vt:lpwstr/>
      </vt:variant>
      <vt:variant>
        <vt:lpwstr>_bookmark12</vt:lpwstr>
      </vt:variant>
      <vt:variant>
        <vt:i4>3080310</vt:i4>
      </vt:variant>
      <vt:variant>
        <vt:i4>543</vt:i4>
      </vt:variant>
      <vt:variant>
        <vt:i4>0</vt:i4>
      </vt:variant>
      <vt:variant>
        <vt:i4>5</vt:i4>
      </vt:variant>
      <vt:variant>
        <vt:lpwstr>https://www.funcionpublica.gov.co/descarga-de-formatos</vt:lpwstr>
      </vt:variant>
      <vt:variant>
        <vt:lpwstr/>
      </vt:variant>
      <vt:variant>
        <vt:i4>11010165</vt:i4>
      </vt:variant>
      <vt:variant>
        <vt:i4>540</vt:i4>
      </vt:variant>
      <vt:variant>
        <vt:i4>0</vt:i4>
      </vt:variant>
      <vt:variant>
        <vt:i4>5</vt:i4>
      </vt:variant>
      <vt:variant>
        <vt:lpwstr>https://www.epm.com.co/site/proveedoresycontratistas/Proveedoresycontratistas/Contrataci%C3%B3n/C%C3%B3mocontratarconEPM/Sistemadeinformación.aspx</vt:lpwstr>
      </vt:variant>
      <vt:variant>
        <vt:lpwstr/>
      </vt:variant>
      <vt:variant>
        <vt:i4>4325441</vt:i4>
      </vt:variant>
      <vt:variant>
        <vt:i4>537</vt:i4>
      </vt:variant>
      <vt:variant>
        <vt:i4>0</vt:i4>
      </vt:variant>
      <vt:variant>
        <vt:i4>5</vt:i4>
      </vt:variant>
      <vt:variant>
        <vt:lpwstr>http://www.banrep.gov.co/</vt:lpwstr>
      </vt:variant>
      <vt:variant>
        <vt:lpwstr/>
      </vt:variant>
      <vt:variant>
        <vt:i4>3342427</vt:i4>
      </vt:variant>
      <vt:variant>
        <vt:i4>534</vt:i4>
      </vt:variant>
      <vt:variant>
        <vt:i4>0</vt:i4>
      </vt:variant>
      <vt:variant>
        <vt:i4>5</vt:i4>
      </vt:variant>
      <vt:variant>
        <vt:lpwstr>mailto:facturaelectronica@epm.com.co</vt:lpwstr>
      </vt:variant>
      <vt:variant>
        <vt:lpwstr/>
      </vt:variant>
      <vt:variant>
        <vt:i4>2818091</vt:i4>
      </vt:variant>
      <vt:variant>
        <vt:i4>531</vt:i4>
      </vt:variant>
      <vt:variant>
        <vt:i4>0</vt:i4>
      </vt:variant>
      <vt:variant>
        <vt:i4>5</vt:i4>
      </vt:variant>
      <vt:variant>
        <vt:lpwstr>http://www.emvarias.com.co/</vt:lpwstr>
      </vt:variant>
      <vt:variant>
        <vt:lpwstr/>
      </vt:variant>
      <vt:variant>
        <vt:i4>1638462</vt:i4>
      </vt:variant>
      <vt:variant>
        <vt:i4>524</vt:i4>
      </vt:variant>
      <vt:variant>
        <vt:i4>0</vt:i4>
      </vt:variant>
      <vt:variant>
        <vt:i4>5</vt:i4>
      </vt:variant>
      <vt:variant>
        <vt:lpwstr/>
      </vt:variant>
      <vt:variant>
        <vt:lpwstr>_Toc113288459</vt:lpwstr>
      </vt:variant>
      <vt:variant>
        <vt:i4>1638462</vt:i4>
      </vt:variant>
      <vt:variant>
        <vt:i4>518</vt:i4>
      </vt:variant>
      <vt:variant>
        <vt:i4>0</vt:i4>
      </vt:variant>
      <vt:variant>
        <vt:i4>5</vt:i4>
      </vt:variant>
      <vt:variant>
        <vt:lpwstr/>
      </vt:variant>
      <vt:variant>
        <vt:lpwstr>_Toc113288458</vt:lpwstr>
      </vt:variant>
      <vt:variant>
        <vt:i4>1638462</vt:i4>
      </vt:variant>
      <vt:variant>
        <vt:i4>512</vt:i4>
      </vt:variant>
      <vt:variant>
        <vt:i4>0</vt:i4>
      </vt:variant>
      <vt:variant>
        <vt:i4>5</vt:i4>
      </vt:variant>
      <vt:variant>
        <vt:lpwstr/>
      </vt:variant>
      <vt:variant>
        <vt:lpwstr>_Toc113288457</vt:lpwstr>
      </vt:variant>
      <vt:variant>
        <vt:i4>1638462</vt:i4>
      </vt:variant>
      <vt:variant>
        <vt:i4>506</vt:i4>
      </vt:variant>
      <vt:variant>
        <vt:i4>0</vt:i4>
      </vt:variant>
      <vt:variant>
        <vt:i4>5</vt:i4>
      </vt:variant>
      <vt:variant>
        <vt:lpwstr/>
      </vt:variant>
      <vt:variant>
        <vt:lpwstr>_Toc113288456</vt:lpwstr>
      </vt:variant>
      <vt:variant>
        <vt:i4>1638462</vt:i4>
      </vt:variant>
      <vt:variant>
        <vt:i4>500</vt:i4>
      </vt:variant>
      <vt:variant>
        <vt:i4>0</vt:i4>
      </vt:variant>
      <vt:variant>
        <vt:i4>5</vt:i4>
      </vt:variant>
      <vt:variant>
        <vt:lpwstr/>
      </vt:variant>
      <vt:variant>
        <vt:lpwstr>_Toc113288455</vt:lpwstr>
      </vt:variant>
      <vt:variant>
        <vt:i4>1638462</vt:i4>
      </vt:variant>
      <vt:variant>
        <vt:i4>494</vt:i4>
      </vt:variant>
      <vt:variant>
        <vt:i4>0</vt:i4>
      </vt:variant>
      <vt:variant>
        <vt:i4>5</vt:i4>
      </vt:variant>
      <vt:variant>
        <vt:lpwstr/>
      </vt:variant>
      <vt:variant>
        <vt:lpwstr>_Toc113288454</vt:lpwstr>
      </vt:variant>
      <vt:variant>
        <vt:i4>1638462</vt:i4>
      </vt:variant>
      <vt:variant>
        <vt:i4>488</vt:i4>
      </vt:variant>
      <vt:variant>
        <vt:i4>0</vt:i4>
      </vt:variant>
      <vt:variant>
        <vt:i4>5</vt:i4>
      </vt:variant>
      <vt:variant>
        <vt:lpwstr/>
      </vt:variant>
      <vt:variant>
        <vt:lpwstr>_Toc113288453</vt:lpwstr>
      </vt:variant>
      <vt:variant>
        <vt:i4>1638462</vt:i4>
      </vt:variant>
      <vt:variant>
        <vt:i4>482</vt:i4>
      </vt:variant>
      <vt:variant>
        <vt:i4>0</vt:i4>
      </vt:variant>
      <vt:variant>
        <vt:i4>5</vt:i4>
      </vt:variant>
      <vt:variant>
        <vt:lpwstr/>
      </vt:variant>
      <vt:variant>
        <vt:lpwstr>_Toc113288452</vt:lpwstr>
      </vt:variant>
      <vt:variant>
        <vt:i4>1638462</vt:i4>
      </vt:variant>
      <vt:variant>
        <vt:i4>476</vt:i4>
      </vt:variant>
      <vt:variant>
        <vt:i4>0</vt:i4>
      </vt:variant>
      <vt:variant>
        <vt:i4>5</vt:i4>
      </vt:variant>
      <vt:variant>
        <vt:lpwstr/>
      </vt:variant>
      <vt:variant>
        <vt:lpwstr>_Toc113288451</vt:lpwstr>
      </vt:variant>
      <vt:variant>
        <vt:i4>1638462</vt:i4>
      </vt:variant>
      <vt:variant>
        <vt:i4>470</vt:i4>
      </vt:variant>
      <vt:variant>
        <vt:i4>0</vt:i4>
      </vt:variant>
      <vt:variant>
        <vt:i4>5</vt:i4>
      </vt:variant>
      <vt:variant>
        <vt:lpwstr/>
      </vt:variant>
      <vt:variant>
        <vt:lpwstr>_Toc113288450</vt:lpwstr>
      </vt:variant>
      <vt:variant>
        <vt:i4>1572926</vt:i4>
      </vt:variant>
      <vt:variant>
        <vt:i4>464</vt:i4>
      </vt:variant>
      <vt:variant>
        <vt:i4>0</vt:i4>
      </vt:variant>
      <vt:variant>
        <vt:i4>5</vt:i4>
      </vt:variant>
      <vt:variant>
        <vt:lpwstr/>
      </vt:variant>
      <vt:variant>
        <vt:lpwstr>_Toc113288449</vt:lpwstr>
      </vt:variant>
      <vt:variant>
        <vt:i4>1572926</vt:i4>
      </vt:variant>
      <vt:variant>
        <vt:i4>458</vt:i4>
      </vt:variant>
      <vt:variant>
        <vt:i4>0</vt:i4>
      </vt:variant>
      <vt:variant>
        <vt:i4>5</vt:i4>
      </vt:variant>
      <vt:variant>
        <vt:lpwstr/>
      </vt:variant>
      <vt:variant>
        <vt:lpwstr>_Toc113288448</vt:lpwstr>
      </vt:variant>
      <vt:variant>
        <vt:i4>1572926</vt:i4>
      </vt:variant>
      <vt:variant>
        <vt:i4>452</vt:i4>
      </vt:variant>
      <vt:variant>
        <vt:i4>0</vt:i4>
      </vt:variant>
      <vt:variant>
        <vt:i4>5</vt:i4>
      </vt:variant>
      <vt:variant>
        <vt:lpwstr/>
      </vt:variant>
      <vt:variant>
        <vt:lpwstr>_Toc113288447</vt:lpwstr>
      </vt:variant>
      <vt:variant>
        <vt:i4>1572926</vt:i4>
      </vt:variant>
      <vt:variant>
        <vt:i4>446</vt:i4>
      </vt:variant>
      <vt:variant>
        <vt:i4>0</vt:i4>
      </vt:variant>
      <vt:variant>
        <vt:i4>5</vt:i4>
      </vt:variant>
      <vt:variant>
        <vt:lpwstr/>
      </vt:variant>
      <vt:variant>
        <vt:lpwstr>_Toc113288446</vt:lpwstr>
      </vt:variant>
      <vt:variant>
        <vt:i4>1572926</vt:i4>
      </vt:variant>
      <vt:variant>
        <vt:i4>440</vt:i4>
      </vt:variant>
      <vt:variant>
        <vt:i4>0</vt:i4>
      </vt:variant>
      <vt:variant>
        <vt:i4>5</vt:i4>
      </vt:variant>
      <vt:variant>
        <vt:lpwstr/>
      </vt:variant>
      <vt:variant>
        <vt:lpwstr>_Toc113288445</vt:lpwstr>
      </vt:variant>
      <vt:variant>
        <vt:i4>1572926</vt:i4>
      </vt:variant>
      <vt:variant>
        <vt:i4>434</vt:i4>
      </vt:variant>
      <vt:variant>
        <vt:i4>0</vt:i4>
      </vt:variant>
      <vt:variant>
        <vt:i4>5</vt:i4>
      </vt:variant>
      <vt:variant>
        <vt:lpwstr/>
      </vt:variant>
      <vt:variant>
        <vt:lpwstr>_Toc113288444</vt:lpwstr>
      </vt:variant>
      <vt:variant>
        <vt:i4>1572926</vt:i4>
      </vt:variant>
      <vt:variant>
        <vt:i4>428</vt:i4>
      </vt:variant>
      <vt:variant>
        <vt:i4>0</vt:i4>
      </vt:variant>
      <vt:variant>
        <vt:i4>5</vt:i4>
      </vt:variant>
      <vt:variant>
        <vt:lpwstr/>
      </vt:variant>
      <vt:variant>
        <vt:lpwstr>_Toc113288443</vt:lpwstr>
      </vt:variant>
      <vt:variant>
        <vt:i4>1572926</vt:i4>
      </vt:variant>
      <vt:variant>
        <vt:i4>422</vt:i4>
      </vt:variant>
      <vt:variant>
        <vt:i4>0</vt:i4>
      </vt:variant>
      <vt:variant>
        <vt:i4>5</vt:i4>
      </vt:variant>
      <vt:variant>
        <vt:lpwstr/>
      </vt:variant>
      <vt:variant>
        <vt:lpwstr>_Toc113288442</vt:lpwstr>
      </vt:variant>
      <vt:variant>
        <vt:i4>1572926</vt:i4>
      </vt:variant>
      <vt:variant>
        <vt:i4>416</vt:i4>
      </vt:variant>
      <vt:variant>
        <vt:i4>0</vt:i4>
      </vt:variant>
      <vt:variant>
        <vt:i4>5</vt:i4>
      </vt:variant>
      <vt:variant>
        <vt:lpwstr/>
      </vt:variant>
      <vt:variant>
        <vt:lpwstr>_Toc113288441</vt:lpwstr>
      </vt:variant>
      <vt:variant>
        <vt:i4>1572926</vt:i4>
      </vt:variant>
      <vt:variant>
        <vt:i4>410</vt:i4>
      </vt:variant>
      <vt:variant>
        <vt:i4>0</vt:i4>
      </vt:variant>
      <vt:variant>
        <vt:i4>5</vt:i4>
      </vt:variant>
      <vt:variant>
        <vt:lpwstr/>
      </vt:variant>
      <vt:variant>
        <vt:lpwstr>_Toc113288440</vt:lpwstr>
      </vt:variant>
      <vt:variant>
        <vt:i4>2031678</vt:i4>
      </vt:variant>
      <vt:variant>
        <vt:i4>404</vt:i4>
      </vt:variant>
      <vt:variant>
        <vt:i4>0</vt:i4>
      </vt:variant>
      <vt:variant>
        <vt:i4>5</vt:i4>
      </vt:variant>
      <vt:variant>
        <vt:lpwstr/>
      </vt:variant>
      <vt:variant>
        <vt:lpwstr>_Toc113288439</vt:lpwstr>
      </vt:variant>
      <vt:variant>
        <vt:i4>2031678</vt:i4>
      </vt:variant>
      <vt:variant>
        <vt:i4>398</vt:i4>
      </vt:variant>
      <vt:variant>
        <vt:i4>0</vt:i4>
      </vt:variant>
      <vt:variant>
        <vt:i4>5</vt:i4>
      </vt:variant>
      <vt:variant>
        <vt:lpwstr/>
      </vt:variant>
      <vt:variant>
        <vt:lpwstr>_Toc113288438</vt:lpwstr>
      </vt:variant>
      <vt:variant>
        <vt:i4>2031678</vt:i4>
      </vt:variant>
      <vt:variant>
        <vt:i4>392</vt:i4>
      </vt:variant>
      <vt:variant>
        <vt:i4>0</vt:i4>
      </vt:variant>
      <vt:variant>
        <vt:i4>5</vt:i4>
      </vt:variant>
      <vt:variant>
        <vt:lpwstr/>
      </vt:variant>
      <vt:variant>
        <vt:lpwstr>_Toc113288437</vt:lpwstr>
      </vt:variant>
      <vt:variant>
        <vt:i4>2031678</vt:i4>
      </vt:variant>
      <vt:variant>
        <vt:i4>386</vt:i4>
      </vt:variant>
      <vt:variant>
        <vt:i4>0</vt:i4>
      </vt:variant>
      <vt:variant>
        <vt:i4>5</vt:i4>
      </vt:variant>
      <vt:variant>
        <vt:lpwstr/>
      </vt:variant>
      <vt:variant>
        <vt:lpwstr>_Toc113288436</vt:lpwstr>
      </vt:variant>
      <vt:variant>
        <vt:i4>2031678</vt:i4>
      </vt:variant>
      <vt:variant>
        <vt:i4>380</vt:i4>
      </vt:variant>
      <vt:variant>
        <vt:i4>0</vt:i4>
      </vt:variant>
      <vt:variant>
        <vt:i4>5</vt:i4>
      </vt:variant>
      <vt:variant>
        <vt:lpwstr/>
      </vt:variant>
      <vt:variant>
        <vt:lpwstr>_Toc113288435</vt:lpwstr>
      </vt:variant>
      <vt:variant>
        <vt:i4>2031678</vt:i4>
      </vt:variant>
      <vt:variant>
        <vt:i4>374</vt:i4>
      </vt:variant>
      <vt:variant>
        <vt:i4>0</vt:i4>
      </vt:variant>
      <vt:variant>
        <vt:i4>5</vt:i4>
      </vt:variant>
      <vt:variant>
        <vt:lpwstr/>
      </vt:variant>
      <vt:variant>
        <vt:lpwstr>_Toc113288434</vt:lpwstr>
      </vt:variant>
      <vt:variant>
        <vt:i4>2031678</vt:i4>
      </vt:variant>
      <vt:variant>
        <vt:i4>368</vt:i4>
      </vt:variant>
      <vt:variant>
        <vt:i4>0</vt:i4>
      </vt:variant>
      <vt:variant>
        <vt:i4>5</vt:i4>
      </vt:variant>
      <vt:variant>
        <vt:lpwstr/>
      </vt:variant>
      <vt:variant>
        <vt:lpwstr>_Toc113288433</vt:lpwstr>
      </vt:variant>
      <vt:variant>
        <vt:i4>2031678</vt:i4>
      </vt:variant>
      <vt:variant>
        <vt:i4>362</vt:i4>
      </vt:variant>
      <vt:variant>
        <vt:i4>0</vt:i4>
      </vt:variant>
      <vt:variant>
        <vt:i4>5</vt:i4>
      </vt:variant>
      <vt:variant>
        <vt:lpwstr/>
      </vt:variant>
      <vt:variant>
        <vt:lpwstr>_Toc113288432</vt:lpwstr>
      </vt:variant>
      <vt:variant>
        <vt:i4>2031678</vt:i4>
      </vt:variant>
      <vt:variant>
        <vt:i4>356</vt:i4>
      </vt:variant>
      <vt:variant>
        <vt:i4>0</vt:i4>
      </vt:variant>
      <vt:variant>
        <vt:i4>5</vt:i4>
      </vt:variant>
      <vt:variant>
        <vt:lpwstr/>
      </vt:variant>
      <vt:variant>
        <vt:lpwstr>_Toc113288431</vt:lpwstr>
      </vt:variant>
      <vt:variant>
        <vt:i4>2031678</vt:i4>
      </vt:variant>
      <vt:variant>
        <vt:i4>350</vt:i4>
      </vt:variant>
      <vt:variant>
        <vt:i4>0</vt:i4>
      </vt:variant>
      <vt:variant>
        <vt:i4>5</vt:i4>
      </vt:variant>
      <vt:variant>
        <vt:lpwstr/>
      </vt:variant>
      <vt:variant>
        <vt:lpwstr>_Toc113288430</vt:lpwstr>
      </vt:variant>
      <vt:variant>
        <vt:i4>1966142</vt:i4>
      </vt:variant>
      <vt:variant>
        <vt:i4>344</vt:i4>
      </vt:variant>
      <vt:variant>
        <vt:i4>0</vt:i4>
      </vt:variant>
      <vt:variant>
        <vt:i4>5</vt:i4>
      </vt:variant>
      <vt:variant>
        <vt:lpwstr/>
      </vt:variant>
      <vt:variant>
        <vt:lpwstr>_Toc113288429</vt:lpwstr>
      </vt:variant>
      <vt:variant>
        <vt:i4>1966142</vt:i4>
      </vt:variant>
      <vt:variant>
        <vt:i4>338</vt:i4>
      </vt:variant>
      <vt:variant>
        <vt:i4>0</vt:i4>
      </vt:variant>
      <vt:variant>
        <vt:i4>5</vt:i4>
      </vt:variant>
      <vt:variant>
        <vt:lpwstr/>
      </vt:variant>
      <vt:variant>
        <vt:lpwstr>_Toc113288428</vt:lpwstr>
      </vt:variant>
      <vt:variant>
        <vt:i4>1966142</vt:i4>
      </vt:variant>
      <vt:variant>
        <vt:i4>332</vt:i4>
      </vt:variant>
      <vt:variant>
        <vt:i4>0</vt:i4>
      </vt:variant>
      <vt:variant>
        <vt:i4>5</vt:i4>
      </vt:variant>
      <vt:variant>
        <vt:lpwstr/>
      </vt:variant>
      <vt:variant>
        <vt:lpwstr>_Toc113288427</vt:lpwstr>
      </vt:variant>
      <vt:variant>
        <vt:i4>1966142</vt:i4>
      </vt:variant>
      <vt:variant>
        <vt:i4>326</vt:i4>
      </vt:variant>
      <vt:variant>
        <vt:i4>0</vt:i4>
      </vt:variant>
      <vt:variant>
        <vt:i4>5</vt:i4>
      </vt:variant>
      <vt:variant>
        <vt:lpwstr/>
      </vt:variant>
      <vt:variant>
        <vt:lpwstr>_Toc113288426</vt:lpwstr>
      </vt:variant>
      <vt:variant>
        <vt:i4>1966142</vt:i4>
      </vt:variant>
      <vt:variant>
        <vt:i4>320</vt:i4>
      </vt:variant>
      <vt:variant>
        <vt:i4>0</vt:i4>
      </vt:variant>
      <vt:variant>
        <vt:i4>5</vt:i4>
      </vt:variant>
      <vt:variant>
        <vt:lpwstr/>
      </vt:variant>
      <vt:variant>
        <vt:lpwstr>_Toc113288425</vt:lpwstr>
      </vt:variant>
      <vt:variant>
        <vt:i4>1966142</vt:i4>
      </vt:variant>
      <vt:variant>
        <vt:i4>314</vt:i4>
      </vt:variant>
      <vt:variant>
        <vt:i4>0</vt:i4>
      </vt:variant>
      <vt:variant>
        <vt:i4>5</vt:i4>
      </vt:variant>
      <vt:variant>
        <vt:lpwstr/>
      </vt:variant>
      <vt:variant>
        <vt:lpwstr>_Toc113288424</vt:lpwstr>
      </vt:variant>
      <vt:variant>
        <vt:i4>1966142</vt:i4>
      </vt:variant>
      <vt:variant>
        <vt:i4>308</vt:i4>
      </vt:variant>
      <vt:variant>
        <vt:i4>0</vt:i4>
      </vt:variant>
      <vt:variant>
        <vt:i4>5</vt:i4>
      </vt:variant>
      <vt:variant>
        <vt:lpwstr/>
      </vt:variant>
      <vt:variant>
        <vt:lpwstr>_Toc113288423</vt:lpwstr>
      </vt:variant>
      <vt:variant>
        <vt:i4>1966142</vt:i4>
      </vt:variant>
      <vt:variant>
        <vt:i4>302</vt:i4>
      </vt:variant>
      <vt:variant>
        <vt:i4>0</vt:i4>
      </vt:variant>
      <vt:variant>
        <vt:i4>5</vt:i4>
      </vt:variant>
      <vt:variant>
        <vt:lpwstr/>
      </vt:variant>
      <vt:variant>
        <vt:lpwstr>_Toc113288422</vt:lpwstr>
      </vt:variant>
      <vt:variant>
        <vt:i4>1966142</vt:i4>
      </vt:variant>
      <vt:variant>
        <vt:i4>296</vt:i4>
      </vt:variant>
      <vt:variant>
        <vt:i4>0</vt:i4>
      </vt:variant>
      <vt:variant>
        <vt:i4>5</vt:i4>
      </vt:variant>
      <vt:variant>
        <vt:lpwstr/>
      </vt:variant>
      <vt:variant>
        <vt:lpwstr>_Toc113288421</vt:lpwstr>
      </vt:variant>
      <vt:variant>
        <vt:i4>1966142</vt:i4>
      </vt:variant>
      <vt:variant>
        <vt:i4>290</vt:i4>
      </vt:variant>
      <vt:variant>
        <vt:i4>0</vt:i4>
      </vt:variant>
      <vt:variant>
        <vt:i4>5</vt:i4>
      </vt:variant>
      <vt:variant>
        <vt:lpwstr/>
      </vt:variant>
      <vt:variant>
        <vt:lpwstr>_Toc113288420</vt:lpwstr>
      </vt:variant>
      <vt:variant>
        <vt:i4>1900606</vt:i4>
      </vt:variant>
      <vt:variant>
        <vt:i4>284</vt:i4>
      </vt:variant>
      <vt:variant>
        <vt:i4>0</vt:i4>
      </vt:variant>
      <vt:variant>
        <vt:i4>5</vt:i4>
      </vt:variant>
      <vt:variant>
        <vt:lpwstr/>
      </vt:variant>
      <vt:variant>
        <vt:lpwstr>_Toc113288419</vt:lpwstr>
      </vt:variant>
      <vt:variant>
        <vt:i4>1900606</vt:i4>
      </vt:variant>
      <vt:variant>
        <vt:i4>278</vt:i4>
      </vt:variant>
      <vt:variant>
        <vt:i4>0</vt:i4>
      </vt:variant>
      <vt:variant>
        <vt:i4>5</vt:i4>
      </vt:variant>
      <vt:variant>
        <vt:lpwstr/>
      </vt:variant>
      <vt:variant>
        <vt:lpwstr>_Toc113288418</vt:lpwstr>
      </vt:variant>
      <vt:variant>
        <vt:i4>1900606</vt:i4>
      </vt:variant>
      <vt:variant>
        <vt:i4>272</vt:i4>
      </vt:variant>
      <vt:variant>
        <vt:i4>0</vt:i4>
      </vt:variant>
      <vt:variant>
        <vt:i4>5</vt:i4>
      </vt:variant>
      <vt:variant>
        <vt:lpwstr/>
      </vt:variant>
      <vt:variant>
        <vt:lpwstr>_Toc113288417</vt:lpwstr>
      </vt:variant>
      <vt:variant>
        <vt:i4>1900606</vt:i4>
      </vt:variant>
      <vt:variant>
        <vt:i4>266</vt:i4>
      </vt:variant>
      <vt:variant>
        <vt:i4>0</vt:i4>
      </vt:variant>
      <vt:variant>
        <vt:i4>5</vt:i4>
      </vt:variant>
      <vt:variant>
        <vt:lpwstr/>
      </vt:variant>
      <vt:variant>
        <vt:lpwstr>_Toc113288416</vt:lpwstr>
      </vt:variant>
      <vt:variant>
        <vt:i4>1900606</vt:i4>
      </vt:variant>
      <vt:variant>
        <vt:i4>260</vt:i4>
      </vt:variant>
      <vt:variant>
        <vt:i4>0</vt:i4>
      </vt:variant>
      <vt:variant>
        <vt:i4>5</vt:i4>
      </vt:variant>
      <vt:variant>
        <vt:lpwstr/>
      </vt:variant>
      <vt:variant>
        <vt:lpwstr>_Toc113288415</vt:lpwstr>
      </vt:variant>
      <vt:variant>
        <vt:i4>1900606</vt:i4>
      </vt:variant>
      <vt:variant>
        <vt:i4>254</vt:i4>
      </vt:variant>
      <vt:variant>
        <vt:i4>0</vt:i4>
      </vt:variant>
      <vt:variant>
        <vt:i4>5</vt:i4>
      </vt:variant>
      <vt:variant>
        <vt:lpwstr/>
      </vt:variant>
      <vt:variant>
        <vt:lpwstr>_Toc113288414</vt:lpwstr>
      </vt:variant>
      <vt:variant>
        <vt:i4>1900606</vt:i4>
      </vt:variant>
      <vt:variant>
        <vt:i4>248</vt:i4>
      </vt:variant>
      <vt:variant>
        <vt:i4>0</vt:i4>
      </vt:variant>
      <vt:variant>
        <vt:i4>5</vt:i4>
      </vt:variant>
      <vt:variant>
        <vt:lpwstr/>
      </vt:variant>
      <vt:variant>
        <vt:lpwstr>_Toc113288413</vt:lpwstr>
      </vt:variant>
      <vt:variant>
        <vt:i4>1900606</vt:i4>
      </vt:variant>
      <vt:variant>
        <vt:i4>242</vt:i4>
      </vt:variant>
      <vt:variant>
        <vt:i4>0</vt:i4>
      </vt:variant>
      <vt:variant>
        <vt:i4>5</vt:i4>
      </vt:variant>
      <vt:variant>
        <vt:lpwstr/>
      </vt:variant>
      <vt:variant>
        <vt:lpwstr>_Toc113288412</vt:lpwstr>
      </vt:variant>
      <vt:variant>
        <vt:i4>1900606</vt:i4>
      </vt:variant>
      <vt:variant>
        <vt:i4>236</vt:i4>
      </vt:variant>
      <vt:variant>
        <vt:i4>0</vt:i4>
      </vt:variant>
      <vt:variant>
        <vt:i4>5</vt:i4>
      </vt:variant>
      <vt:variant>
        <vt:lpwstr/>
      </vt:variant>
      <vt:variant>
        <vt:lpwstr>_Toc113288411</vt:lpwstr>
      </vt:variant>
      <vt:variant>
        <vt:i4>1900606</vt:i4>
      </vt:variant>
      <vt:variant>
        <vt:i4>230</vt:i4>
      </vt:variant>
      <vt:variant>
        <vt:i4>0</vt:i4>
      </vt:variant>
      <vt:variant>
        <vt:i4>5</vt:i4>
      </vt:variant>
      <vt:variant>
        <vt:lpwstr/>
      </vt:variant>
      <vt:variant>
        <vt:lpwstr>_Toc113288410</vt:lpwstr>
      </vt:variant>
      <vt:variant>
        <vt:i4>1835070</vt:i4>
      </vt:variant>
      <vt:variant>
        <vt:i4>224</vt:i4>
      </vt:variant>
      <vt:variant>
        <vt:i4>0</vt:i4>
      </vt:variant>
      <vt:variant>
        <vt:i4>5</vt:i4>
      </vt:variant>
      <vt:variant>
        <vt:lpwstr/>
      </vt:variant>
      <vt:variant>
        <vt:lpwstr>_Toc113288409</vt:lpwstr>
      </vt:variant>
      <vt:variant>
        <vt:i4>1835070</vt:i4>
      </vt:variant>
      <vt:variant>
        <vt:i4>218</vt:i4>
      </vt:variant>
      <vt:variant>
        <vt:i4>0</vt:i4>
      </vt:variant>
      <vt:variant>
        <vt:i4>5</vt:i4>
      </vt:variant>
      <vt:variant>
        <vt:lpwstr/>
      </vt:variant>
      <vt:variant>
        <vt:lpwstr>_Toc113288408</vt:lpwstr>
      </vt:variant>
      <vt:variant>
        <vt:i4>1835070</vt:i4>
      </vt:variant>
      <vt:variant>
        <vt:i4>212</vt:i4>
      </vt:variant>
      <vt:variant>
        <vt:i4>0</vt:i4>
      </vt:variant>
      <vt:variant>
        <vt:i4>5</vt:i4>
      </vt:variant>
      <vt:variant>
        <vt:lpwstr/>
      </vt:variant>
      <vt:variant>
        <vt:lpwstr>_Toc113288407</vt:lpwstr>
      </vt:variant>
      <vt:variant>
        <vt:i4>1835070</vt:i4>
      </vt:variant>
      <vt:variant>
        <vt:i4>206</vt:i4>
      </vt:variant>
      <vt:variant>
        <vt:i4>0</vt:i4>
      </vt:variant>
      <vt:variant>
        <vt:i4>5</vt:i4>
      </vt:variant>
      <vt:variant>
        <vt:lpwstr/>
      </vt:variant>
      <vt:variant>
        <vt:lpwstr>_Toc113288406</vt:lpwstr>
      </vt:variant>
      <vt:variant>
        <vt:i4>1835070</vt:i4>
      </vt:variant>
      <vt:variant>
        <vt:i4>200</vt:i4>
      </vt:variant>
      <vt:variant>
        <vt:i4>0</vt:i4>
      </vt:variant>
      <vt:variant>
        <vt:i4>5</vt:i4>
      </vt:variant>
      <vt:variant>
        <vt:lpwstr/>
      </vt:variant>
      <vt:variant>
        <vt:lpwstr>_Toc113288405</vt:lpwstr>
      </vt:variant>
      <vt:variant>
        <vt:i4>1835070</vt:i4>
      </vt:variant>
      <vt:variant>
        <vt:i4>194</vt:i4>
      </vt:variant>
      <vt:variant>
        <vt:i4>0</vt:i4>
      </vt:variant>
      <vt:variant>
        <vt:i4>5</vt:i4>
      </vt:variant>
      <vt:variant>
        <vt:lpwstr/>
      </vt:variant>
      <vt:variant>
        <vt:lpwstr>_Toc113288404</vt:lpwstr>
      </vt:variant>
      <vt:variant>
        <vt:i4>1835070</vt:i4>
      </vt:variant>
      <vt:variant>
        <vt:i4>188</vt:i4>
      </vt:variant>
      <vt:variant>
        <vt:i4>0</vt:i4>
      </vt:variant>
      <vt:variant>
        <vt:i4>5</vt:i4>
      </vt:variant>
      <vt:variant>
        <vt:lpwstr/>
      </vt:variant>
      <vt:variant>
        <vt:lpwstr>_Toc113288403</vt:lpwstr>
      </vt:variant>
      <vt:variant>
        <vt:i4>1835070</vt:i4>
      </vt:variant>
      <vt:variant>
        <vt:i4>182</vt:i4>
      </vt:variant>
      <vt:variant>
        <vt:i4>0</vt:i4>
      </vt:variant>
      <vt:variant>
        <vt:i4>5</vt:i4>
      </vt:variant>
      <vt:variant>
        <vt:lpwstr/>
      </vt:variant>
      <vt:variant>
        <vt:lpwstr>_Toc113288402</vt:lpwstr>
      </vt:variant>
      <vt:variant>
        <vt:i4>1835070</vt:i4>
      </vt:variant>
      <vt:variant>
        <vt:i4>176</vt:i4>
      </vt:variant>
      <vt:variant>
        <vt:i4>0</vt:i4>
      </vt:variant>
      <vt:variant>
        <vt:i4>5</vt:i4>
      </vt:variant>
      <vt:variant>
        <vt:lpwstr/>
      </vt:variant>
      <vt:variant>
        <vt:lpwstr>_Toc113288401</vt:lpwstr>
      </vt:variant>
      <vt:variant>
        <vt:i4>1835070</vt:i4>
      </vt:variant>
      <vt:variant>
        <vt:i4>170</vt:i4>
      </vt:variant>
      <vt:variant>
        <vt:i4>0</vt:i4>
      </vt:variant>
      <vt:variant>
        <vt:i4>5</vt:i4>
      </vt:variant>
      <vt:variant>
        <vt:lpwstr/>
      </vt:variant>
      <vt:variant>
        <vt:lpwstr>_Toc113288400</vt:lpwstr>
      </vt:variant>
      <vt:variant>
        <vt:i4>1376313</vt:i4>
      </vt:variant>
      <vt:variant>
        <vt:i4>164</vt:i4>
      </vt:variant>
      <vt:variant>
        <vt:i4>0</vt:i4>
      </vt:variant>
      <vt:variant>
        <vt:i4>5</vt:i4>
      </vt:variant>
      <vt:variant>
        <vt:lpwstr/>
      </vt:variant>
      <vt:variant>
        <vt:lpwstr>_Toc113288399</vt:lpwstr>
      </vt:variant>
      <vt:variant>
        <vt:i4>1376313</vt:i4>
      </vt:variant>
      <vt:variant>
        <vt:i4>158</vt:i4>
      </vt:variant>
      <vt:variant>
        <vt:i4>0</vt:i4>
      </vt:variant>
      <vt:variant>
        <vt:i4>5</vt:i4>
      </vt:variant>
      <vt:variant>
        <vt:lpwstr/>
      </vt:variant>
      <vt:variant>
        <vt:lpwstr>_Toc113288398</vt:lpwstr>
      </vt:variant>
      <vt:variant>
        <vt:i4>1376313</vt:i4>
      </vt:variant>
      <vt:variant>
        <vt:i4>152</vt:i4>
      </vt:variant>
      <vt:variant>
        <vt:i4>0</vt:i4>
      </vt:variant>
      <vt:variant>
        <vt:i4>5</vt:i4>
      </vt:variant>
      <vt:variant>
        <vt:lpwstr/>
      </vt:variant>
      <vt:variant>
        <vt:lpwstr>_Toc113288397</vt:lpwstr>
      </vt:variant>
      <vt:variant>
        <vt:i4>1376313</vt:i4>
      </vt:variant>
      <vt:variant>
        <vt:i4>146</vt:i4>
      </vt:variant>
      <vt:variant>
        <vt:i4>0</vt:i4>
      </vt:variant>
      <vt:variant>
        <vt:i4>5</vt:i4>
      </vt:variant>
      <vt:variant>
        <vt:lpwstr/>
      </vt:variant>
      <vt:variant>
        <vt:lpwstr>_Toc113288396</vt:lpwstr>
      </vt:variant>
      <vt:variant>
        <vt:i4>1376313</vt:i4>
      </vt:variant>
      <vt:variant>
        <vt:i4>140</vt:i4>
      </vt:variant>
      <vt:variant>
        <vt:i4>0</vt:i4>
      </vt:variant>
      <vt:variant>
        <vt:i4>5</vt:i4>
      </vt:variant>
      <vt:variant>
        <vt:lpwstr/>
      </vt:variant>
      <vt:variant>
        <vt:lpwstr>_Toc113288395</vt:lpwstr>
      </vt:variant>
      <vt:variant>
        <vt:i4>1376313</vt:i4>
      </vt:variant>
      <vt:variant>
        <vt:i4>134</vt:i4>
      </vt:variant>
      <vt:variant>
        <vt:i4>0</vt:i4>
      </vt:variant>
      <vt:variant>
        <vt:i4>5</vt:i4>
      </vt:variant>
      <vt:variant>
        <vt:lpwstr/>
      </vt:variant>
      <vt:variant>
        <vt:lpwstr>_Toc113288394</vt:lpwstr>
      </vt:variant>
      <vt:variant>
        <vt:i4>1376313</vt:i4>
      </vt:variant>
      <vt:variant>
        <vt:i4>128</vt:i4>
      </vt:variant>
      <vt:variant>
        <vt:i4>0</vt:i4>
      </vt:variant>
      <vt:variant>
        <vt:i4>5</vt:i4>
      </vt:variant>
      <vt:variant>
        <vt:lpwstr/>
      </vt:variant>
      <vt:variant>
        <vt:lpwstr>_Toc113288393</vt:lpwstr>
      </vt:variant>
      <vt:variant>
        <vt:i4>1376313</vt:i4>
      </vt:variant>
      <vt:variant>
        <vt:i4>122</vt:i4>
      </vt:variant>
      <vt:variant>
        <vt:i4>0</vt:i4>
      </vt:variant>
      <vt:variant>
        <vt:i4>5</vt:i4>
      </vt:variant>
      <vt:variant>
        <vt:lpwstr/>
      </vt:variant>
      <vt:variant>
        <vt:lpwstr>_Toc113288392</vt:lpwstr>
      </vt:variant>
      <vt:variant>
        <vt:i4>1376313</vt:i4>
      </vt:variant>
      <vt:variant>
        <vt:i4>116</vt:i4>
      </vt:variant>
      <vt:variant>
        <vt:i4>0</vt:i4>
      </vt:variant>
      <vt:variant>
        <vt:i4>5</vt:i4>
      </vt:variant>
      <vt:variant>
        <vt:lpwstr/>
      </vt:variant>
      <vt:variant>
        <vt:lpwstr>_Toc113288391</vt:lpwstr>
      </vt:variant>
      <vt:variant>
        <vt:i4>1376313</vt:i4>
      </vt:variant>
      <vt:variant>
        <vt:i4>110</vt:i4>
      </vt:variant>
      <vt:variant>
        <vt:i4>0</vt:i4>
      </vt:variant>
      <vt:variant>
        <vt:i4>5</vt:i4>
      </vt:variant>
      <vt:variant>
        <vt:lpwstr/>
      </vt:variant>
      <vt:variant>
        <vt:lpwstr>_Toc113288390</vt:lpwstr>
      </vt:variant>
      <vt:variant>
        <vt:i4>1310777</vt:i4>
      </vt:variant>
      <vt:variant>
        <vt:i4>104</vt:i4>
      </vt:variant>
      <vt:variant>
        <vt:i4>0</vt:i4>
      </vt:variant>
      <vt:variant>
        <vt:i4>5</vt:i4>
      </vt:variant>
      <vt:variant>
        <vt:lpwstr/>
      </vt:variant>
      <vt:variant>
        <vt:lpwstr>_Toc113288389</vt:lpwstr>
      </vt:variant>
      <vt:variant>
        <vt:i4>1310777</vt:i4>
      </vt:variant>
      <vt:variant>
        <vt:i4>98</vt:i4>
      </vt:variant>
      <vt:variant>
        <vt:i4>0</vt:i4>
      </vt:variant>
      <vt:variant>
        <vt:i4>5</vt:i4>
      </vt:variant>
      <vt:variant>
        <vt:lpwstr/>
      </vt:variant>
      <vt:variant>
        <vt:lpwstr>_Toc113288388</vt:lpwstr>
      </vt:variant>
      <vt:variant>
        <vt:i4>1310777</vt:i4>
      </vt:variant>
      <vt:variant>
        <vt:i4>92</vt:i4>
      </vt:variant>
      <vt:variant>
        <vt:i4>0</vt:i4>
      </vt:variant>
      <vt:variant>
        <vt:i4>5</vt:i4>
      </vt:variant>
      <vt:variant>
        <vt:lpwstr/>
      </vt:variant>
      <vt:variant>
        <vt:lpwstr>_Toc113288387</vt:lpwstr>
      </vt:variant>
      <vt:variant>
        <vt:i4>1310777</vt:i4>
      </vt:variant>
      <vt:variant>
        <vt:i4>86</vt:i4>
      </vt:variant>
      <vt:variant>
        <vt:i4>0</vt:i4>
      </vt:variant>
      <vt:variant>
        <vt:i4>5</vt:i4>
      </vt:variant>
      <vt:variant>
        <vt:lpwstr/>
      </vt:variant>
      <vt:variant>
        <vt:lpwstr>_Toc113288386</vt:lpwstr>
      </vt:variant>
      <vt:variant>
        <vt:i4>1310777</vt:i4>
      </vt:variant>
      <vt:variant>
        <vt:i4>80</vt:i4>
      </vt:variant>
      <vt:variant>
        <vt:i4>0</vt:i4>
      </vt:variant>
      <vt:variant>
        <vt:i4>5</vt:i4>
      </vt:variant>
      <vt:variant>
        <vt:lpwstr/>
      </vt:variant>
      <vt:variant>
        <vt:lpwstr>_Toc113288385</vt:lpwstr>
      </vt:variant>
      <vt:variant>
        <vt:i4>1310777</vt:i4>
      </vt:variant>
      <vt:variant>
        <vt:i4>74</vt:i4>
      </vt:variant>
      <vt:variant>
        <vt:i4>0</vt:i4>
      </vt:variant>
      <vt:variant>
        <vt:i4>5</vt:i4>
      </vt:variant>
      <vt:variant>
        <vt:lpwstr/>
      </vt:variant>
      <vt:variant>
        <vt:lpwstr>_Toc113288384</vt:lpwstr>
      </vt:variant>
      <vt:variant>
        <vt:i4>1310777</vt:i4>
      </vt:variant>
      <vt:variant>
        <vt:i4>68</vt:i4>
      </vt:variant>
      <vt:variant>
        <vt:i4>0</vt:i4>
      </vt:variant>
      <vt:variant>
        <vt:i4>5</vt:i4>
      </vt:variant>
      <vt:variant>
        <vt:lpwstr/>
      </vt:variant>
      <vt:variant>
        <vt:lpwstr>_Toc113288383</vt:lpwstr>
      </vt:variant>
      <vt:variant>
        <vt:i4>1310777</vt:i4>
      </vt:variant>
      <vt:variant>
        <vt:i4>62</vt:i4>
      </vt:variant>
      <vt:variant>
        <vt:i4>0</vt:i4>
      </vt:variant>
      <vt:variant>
        <vt:i4>5</vt:i4>
      </vt:variant>
      <vt:variant>
        <vt:lpwstr/>
      </vt:variant>
      <vt:variant>
        <vt:lpwstr>_Toc113288382</vt:lpwstr>
      </vt:variant>
      <vt:variant>
        <vt:i4>1310777</vt:i4>
      </vt:variant>
      <vt:variant>
        <vt:i4>56</vt:i4>
      </vt:variant>
      <vt:variant>
        <vt:i4>0</vt:i4>
      </vt:variant>
      <vt:variant>
        <vt:i4>5</vt:i4>
      </vt:variant>
      <vt:variant>
        <vt:lpwstr/>
      </vt:variant>
      <vt:variant>
        <vt:lpwstr>_Toc113288381</vt:lpwstr>
      </vt:variant>
      <vt:variant>
        <vt:i4>1310777</vt:i4>
      </vt:variant>
      <vt:variant>
        <vt:i4>50</vt:i4>
      </vt:variant>
      <vt:variant>
        <vt:i4>0</vt:i4>
      </vt:variant>
      <vt:variant>
        <vt:i4>5</vt:i4>
      </vt:variant>
      <vt:variant>
        <vt:lpwstr/>
      </vt:variant>
      <vt:variant>
        <vt:lpwstr>_Toc113288380</vt:lpwstr>
      </vt:variant>
      <vt:variant>
        <vt:i4>1769529</vt:i4>
      </vt:variant>
      <vt:variant>
        <vt:i4>44</vt:i4>
      </vt:variant>
      <vt:variant>
        <vt:i4>0</vt:i4>
      </vt:variant>
      <vt:variant>
        <vt:i4>5</vt:i4>
      </vt:variant>
      <vt:variant>
        <vt:lpwstr/>
      </vt:variant>
      <vt:variant>
        <vt:lpwstr>_Toc113288379</vt:lpwstr>
      </vt:variant>
      <vt:variant>
        <vt:i4>1769529</vt:i4>
      </vt:variant>
      <vt:variant>
        <vt:i4>38</vt:i4>
      </vt:variant>
      <vt:variant>
        <vt:i4>0</vt:i4>
      </vt:variant>
      <vt:variant>
        <vt:i4>5</vt:i4>
      </vt:variant>
      <vt:variant>
        <vt:lpwstr/>
      </vt:variant>
      <vt:variant>
        <vt:lpwstr>_Toc113288378</vt:lpwstr>
      </vt:variant>
      <vt:variant>
        <vt:i4>1769529</vt:i4>
      </vt:variant>
      <vt:variant>
        <vt:i4>32</vt:i4>
      </vt:variant>
      <vt:variant>
        <vt:i4>0</vt:i4>
      </vt:variant>
      <vt:variant>
        <vt:i4>5</vt:i4>
      </vt:variant>
      <vt:variant>
        <vt:lpwstr/>
      </vt:variant>
      <vt:variant>
        <vt:lpwstr>_Toc113288377</vt:lpwstr>
      </vt:variant>
      <vt:variant>
        <vt:i4>1769529</vt:i4>
      </vt:variant>
      <vt:variant>
        <vt:i4>26</vt:i4>
      </vt:variant>
      <vt:variant>
        <vt:i4>0</vt:i4>
      </vt:variant>
      <vt:variant>
        <vt:i4>5</vt:i4>
      </vt:variant>
      <vt:variant>
        <vt:lpwstr/>
      </vt:variant>
      <vt:variant>
        <vt:lpwstr>_Toc113288376</vt:lpwstr>
      </vt:variant>
      <vt:variant>
        <vt:i4>1769529</vt:i4>
      </vt:variant>
      <vt:variant>
        <vt:i4>20</vt:i4>
      </vt:variant>
      <vt:variant>
        <vt:i4>0</vt:i4>
      </vt:variant>
      <vt:variant>
        <vt:i4>5</vt:i4>
      </vt:variant>
      <vt:variant>
        <vt:lpwstr/>
      </vt:variant>
      <vt:variant>
        <vt:lpwstr>_Toc113288375</vt:lpwstr>
      </vt:variant>
      <vt:variant>
        <vt:i4>1769529</vt:i4>
      </vt:variant>
      <vt:variant>
        <vt:i4>14</vt:i4>
      </vt:variant>
      <vt:variant>
        <vt:i4>0</vt:i4>
      </vt:variant>
      <vt:variant>
        <vt:i4>5</vt:i4>
      </vt:variant>
      <vt:variant>
        <vt:lpwstr/>
      </vt:variant>
      <vt:variant>
        <vt:lpwstr>_Toc113288374</vt:lpwstr>
      </vt:variant>
      <vt:variant>
        <vt:i4>1769529</vt:i4>
      </vt:variant>
      <vt:variant>
        <vt:i4>8</vt:i4>
      </vt:variant>
      <vt:variant>
        <vt:i4>0</vt:i4>
      </vt:variant>
      <vt:variant>
        <vt:i4>5</vt:i4>
      </vt:variant>
      <vt:variant>
        <vt:lpwstr/>
      </vt:variant>
      <vt:variant>
        <vt:lpwstr>_Toc113288373</vt:lpwstr>
      </vt:variant>
      <vt:variant>
        <vt:i4>1769529</vt:i4>
      </vt:variant>
      <vt:variant>
        <vt:i4>2</vt:i4>
      </vt:variant>
      <vt:variant>
        <vt:i4>0</vt:i4>
      </vt:variant>
      <vt:variant>
        <vt:i4>5</vt:i4>
      </vt:variant>
      <vt:variant>
        <vt:lpwstr/>
      </vt:variant>
      <vt:variant>
        <vt:lpwstr>_Toc113288372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ISABEL ALMEIDA OLEA</dc:creator>
  <cp:keywords/>
  <dc:description/>
  <cp:lastModifiedBy>ERIKA FERNANDA CARVAJAL GOMEZ</cp:lastModifiedBy>
  <cp:revision>6</cp:revision>
  <cp:lastPrinted>2022-07-07T18:22:00Z</cp:lastPrinted>
  <dcterms:created xsi:type="dcterms:W3CDTF">2022-10-21T13:16:00Z</dcterms:created>
  <dcterms:modified xsi:type="dcterms:W3CDTF">2026-07-30T21:28:00Z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0x010100F58F7890021CFE43B999C517C12513E1</vt:lpwstr>
  </property>
  <property fmtid="{D5CDD505-2E9C-101B-9397-08002B2CF9AE}" pid="3" name="MSIP_Label_666bb131-2344-48ed-84db-fe1e84a9fae2_Enabled">
    <vt:lpwstr>true</vt:lpwstr>
  </property>
  <property fmtid="{D5CDD505-2E9C-101B-9397-08002B2CF9AE}" pid="4" name="MSIP_Label_666bb131-2344-48ed-84db-fe1e84a9fae2_SetDate">
    <vt:lpwstr>2022-05-13T15:24:17Z</vt:lpwstr>
  </property>
  <property fmtid="{D5CDD505-2E9C-101B-9397-08002B2CF9AE}" pid="5" name="MSIP_Label_666bb131-2344-48ed-84db-fe1e84a9fae2_Method">
    <vt:lpwstr>Standard</vt:lpwstr>
  </property>
  <property fmtid="{D5CDD505-2E9C-101B-9397-08002B2CF9AE}" pid="6" name="MSIP_Label_666bb131-2344-48ed-84db-fe1e84a9fae2_Name">
    <vt:lpwstr>666bb131-2344-48ed-84db-fe1e84a9fae2</vt:lpwstr>
  </property>
  <property fmtid="{D5CDD505-2E9C-101B-9397-08002B2CF9AE}" pid="7" name="MSIP_Label_666bb131-2344-48ed-84db-fe1e84a9fae2_SiteId">
    <vt:lpwstr>bf1ce8b5-5d39-4bc5-ad6e-07b3e4d7d67a</vt:lpwstr>
  </property>
  <property fmtid="{D5CDD505-2E9C-101B-9397-08002B2CF9AE}" pid="8" name="MSIP_Label_666bb131-2344-48ed-84db-fe1e84a9fae2_ActionId">
    <vt:lpwstr>9737aa87-02e8-49fc-91e4-3dfad0321c65</vt:lpwstr>
  </property>
  <property fmtid="{D5CDD505-2E9C-101B-9397-08002B2CF9AE}" pid="9" name="MSIP_Label_666bb131-2344-48ed-84db-fe1e84a9fae2_ContentBits">
    <vt:lpwstr>0</vt:lpwstr>
  </property>
  <property fmtid="{D5CDD505-2E9C-101B-9397-08002B2CF9AE}" pid="10" name="MediaServiceImageTags">
    <vt:lpwstr/>
  </property>
</Properties>
</file>