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4ED42F" w14:textId="77777777" w:rsidR="00201B86" w:rsidRPr="005E1793" w:rsidRDefault="00201B86" w:rsidP="00201B86">
      <w:pPr>
        <w:pStyle w:val="Ttulo"/>
        <w:ind w:left="851" w:right="635"/>
      </w:pPr>
    </w:p>
    <w:p w14:paraId="5E2EDA3A" w14:textId="6A04ABC8" w:rsidR="00201B86" w:rsidRPr="005E1793" w:rsidRDefault="00201B86" w:rsidP="00201B86">
      <w:pPr>
        <w:pStyle w:val="Ttulo"/>
        <w:ind w:left="851" w:right="635"/>
      </w:pPr>
      <w:r w:rsidRPr="005E1793">
        <w:t>CLAUSULADO</w:t>
      </w:r>
      <w:r w:rsidRPr="005E1793">
        <w:rPr>
          <w:spacing w:val="-5"/>
        </w:rPr>
        <w:t xml:space="preserve"> </w:t>
      </w:r>
      <w:r w:rsidRPr="005E1793">
        <w:t>ADICIONAL</w:t>
      </w:r>
      <w:r w:rsidRPr="005E1793">
        <w:rPr>
          <w:spacing w:val="-5"/>
        </w:rPr>
        <w:t xml:space="preserve"> </w:t>
      </w:r>
      <w:r w:rsidRPr="005E1793">
        <w:t>AL</w:t>
      </w:r>
      <w:r w:rsidRPr="005E1793">
        <w:rPr>
          <w:spacing w:val="-1"/>
        </w:rPr>
        <w:t xml:space="preserve"> </w:t>
      </w:r>
      <w:r w:rsidRPr="005E1793">
        <w:t xml:space="preserve">CONTRATO ELECTRONICO </w:t>
      </w:r>
      <w:r w:rsidRPr="005E1793">
        <w:rPr>
          <w:spacing w:val="-5"/>
        </w:rPr>
        <w:t xml:space="preserve">N° </w:t>
      </w:r>
      <w:r w:rsidR="00F55889">
        <w:rPr>
          <w:spacing w:val="-5"/>
        </w:rPr>
        <w:t>357-2026</w:t>
      </w:r>
    </w:p>
    <w:p w14:paraId="4676C407" w14:textId="77777777" w:rsidR="00201B86" w:rsidRPr="005E1793" w:rsidRDefault="00201B86" w:rsidP="00201B86">
      <w:pPr>
        <w:pStyle w:val="Textoindependiente"/>
        <w:spacing w:before="10"/>
        <w:rPr>
          <w:b/>
        </w:rPr>
      </w:pPr>
    </w:p>
    <w:p w14:paraId="554B1C08" w14:textId="77777777" w:rsidR="00201B86" w:rsidRPr="005E1793" w:rsidRDefault="00201B86" w:rsidP="00201B86">
      <w:pPr>
        <w:pStyle w:val="Textoindependiente"/>
        <w:spacing w:line="235" w:lineRule="auto"/>
        <w:ind w:left="101" w:right="156"/>
        <w:jc w:val="both"/>
      </w:pPr>
      <w:r w:rsidRPr="005E1793">
        <w:t>La</w:t>
      </w:r>
      <w:r w:rsidRPr="005E1793">
        <w:rPr>
          <w:spacing w:val="6"/>
        </w:rPr>
        <w:t xml:space="preserve"> </w:t>
      </w:r>
      <w:r w:rsidRPr="005E1793">
        <w:t>minuta</w:t>
      </w:r>
      <w:r w:rsidRPr="005E1793">
        <w:rPr>
          <w:spacing w:val="6"/>
        </w:rPr>
        <w:t xml:space="preserve"> </w:t>
      </w:r>
      <w:r w:rsidRPr="005E1793">
        <w:t>del</w:t>
      </w:r>
      <w:r w:rsidRPr="005E1793">
        <w:rPr>
          <w:spacing w:val="4"/>
        </w:rPr>
        <w:t xml:space="preserve"> </w:t>
      </w:r>
      <w:r w:rsidRPr="005E1793">
        <w:t>contrato</w:t>
      </w:r>
      <w:r w:rsidRPr="005E1793">
        <w:rPr>
          <w:spacing w:val="6"/>
        </w:rPr>
        <w:t xml:space="preserve"> </w:t>
      </w:r>
      <w:r w:rsidRPr="005E1793">
        <w:t>del</w:t>
      </w:r>
      <w:r w:rsidRPr="005E1793">
        <w:rPr>
          <w:spacing w:val="1"/>
        </w:rPr>
        <w:t xml:space="preserve"> </w:t>
      </w:r>
      <w:r w:rsidRPr="005E1793">
        <w:t>presente</w:t>
      </w:r>
      <w:r w:rsidRPr="005E1793">
        <w:rPr>
          <w:spacing w:val="5"/>
        </w:rPr>
        <w:t xml:space="preserve"> </w:t>
      </w:r>
      <w:r w:rsidRPr="005E1793">
        <w:t>proceso</w:t>
      </w:r>
      <w:r w:rsidRPr="005E1793">
        <w:rPr>
          <w:spacing w:val="1"/>
        </w:rPr>
        <w:t xml:space="preserve"> </w:t>
      </w:r>
      <w:r w:rsidRPr="005E1793">
        <w:t>de</w:t>
      </w:r>
      <w:r w:rsidRPr="005E1793">
        <w:rPr>
          <w:spacing w:val="4"/>
        </w:rPr>
        <w:t xml:space="preserve"> </w:t>
      </w:r>
      <w:r w:rsidRPr="005E1793">
        <w:t>selección</w:t>
      </w:r>
      <w:r w:rsidRPr="005E1793">
        <w:rPr>
          <w:spacing w:val="5"/>
        </w:rPr>
        <w:t xml:space="preserve"> </w:t>
      </w:r>
      <w:r w:rsidRPr="005E1793">
        <w:t>será</w:t>
      </w:r>
      <w:r w:rsidRPr="005E1793">
        <w:rPr>
          <w:spacing w:val="6"/>
        </w:rPr>
        <w:t xml:space="preserve"> </w:t>
      </w:r>
      <w:r w:rsidRPr="005E1793">
        <w:t>la</w:t>
      </w:r>
      <w:r w:rsidRPr="005E1793">
        <w:rPr>
          <w:spacing w:val="4"/>
        </w:rPr>
        <w:t xml:space="preserve"> </w:t>
      </w:r>
      <w:r w:rsidRPr="005E1793">
        <w:t>generada</w:t>
      </w:r>
      <w:r w:rsidRPr="005E1793">
        <w:rPr>
          <w:spacing w:val="6"/>
        </w:rPr>
        <w:t xml:space="preserve"> </w:t>
      </w:r>
      <w:r w:rsidRPr="005E1793">
        <w:t>a</w:t>
      </w:r>
      <w:r w:rsidRPr="005E1793">
        <w:rPr>
          <w:spacing w:val="5"/>
        </w:rPr>
        <w:t xml:space="preserve"> </w:t>
      </w:r>
      <w:r w:rsidRPr="005E1793">
        <w:t>través</w:t>
      </w:r>
      <w:r w:rsidRPr="005E1793">
        <w:rPr>
          <w:spacing w:val="3"/>
        </w:rPr>
        <w:t xml:space="preserve"> </w:t>
      </w:r>
      <w:r w:rsidRPr="005E1793">
        <w:t>de</w:t>
      </w:r>
      <w:r w:rsidRPr="005E1793">
        <w:rPr>
          <w:spacing w:val="4"/>
        </w:rPr>
        <w:t xml:space="preserve"> </w:t>
      </w:r>
      <w:r w:rsidRPr="005E1793">
        <w:t>la</w:t>
      </w:r>
      <w:r w:rsidRPr="005E1793">
        <w:rPr>
          <w:spacing w:val="3"/>
        </w:rPr>
        <w:t xml:space="preserve"> </w:t>
      </w:r>
      <w:r w:rsidRPr="005E1793">
        <w:t>plataforma</w:t>
      </w:r>
      <w:r w:rsidRPr="005E1793">
        <w:rPr>
          <w:spacing w:val="4"/>
        </w:rPr>
        <w:t xml:space="preserve"> </w:t>
      </w:r>
      <w:r w:rsidRPr="005E1793">
        <w:t>SECOP</w:t>
      </w:r>
      <w:r w:rsidRPr="005E1793">
        <w:rPr>
          <w:spacing w:val="-42"/>
        </w:rPr>
        <w:t xml:space="preserve"> </w:t>
      </w:r>
      <w:r w:rsidRPr="005E1793">
        <w:t>II,</w:t>
      </w:r>
      <w:r w:rsidRPr="005E1793">
        <w:rPr>
          <w:spacing w:val="4"/>
        </w:rPr>
        <w:t xml:space="preserve"> </w:t>
      </w:r>
      <w:r w:rsidRPr="005E1793">
        <w:t>teniéndose</w:t>
      </w:r>
      <w:r w:rsidRPr="005E1793">
        <w:rPr>
          <w:spacing w:val="3"/>
        </w:rPr>
        <w:t xml:space="preserve"> </w:t>
      </w:r>
      <w:r w:rsidRPr="005E1793">
        <w:t>como</w:t>
      </w:r>
      <w:r w:rsidRPr="005E1793">
        <w:rPr>
          <w:spacing w:val="2"/>
        </w:rPr>
        <w:t xml:space="preserve"> </w:t>
      </w:r>
      <w:r w:rsidRPr="005E1793">
        <w:t>documento</w:t>
      </w:r>
      <w:r w:rsidRPr="005E1793">
        <w:rPr>
          <w:spacing w:val="5"/>
        </w:rPr>
        <w:t xml:space="preserve"> </w:t>
      </w:r>
      <w:r w:rsidRPr="005E1793">
        <w:t>complementario</w:t>
      </w:r>
      <w:r w:rsidRPr="005E1793">
        <w:rPr>
          <w:spacing w:val="-1"/>
        </w:rPr>
        <w:t xml:space="preserve"> </w:t>
      </w:r>
      <w:r w:rsidRPr="005E1793">
        <w:t>de</w:t>
      </w:r>
      <w:r w:rsidRPr="005E1793">
        <w:rPr>
          <w:spacing w:val="3"/>
        </w:rPr>
        <w:t xml:space="preserve"> </w:t>
      </w:r>
      <w:r w:rsidRPr="005E1793">
        <w:t>la</w:t>
      </w:r>
      <w:r w:rsidRPr="005E1793">
        <w:rPr>
          <w:spacing w:val="5"/>
        </w:rPr>
        <w:t xml:space="preserve"> </w:t>
      </w:r>
      <w:r w:rsidRPr="005E1793">
        <w:t>misma</w:t>
      </w:r>
      <w:r w:rsidRPr="005E1793">
        <w:rPr>
          <w:spacing w:val="2"/>
        </w:rPr>
        <w:t xml:space="preserve"> </w:t>
      </w:r>
      <w:r w:rsidRPr="005E1793">
        <w:t>el presente</w:t>
      </w:r>
      <w:r w:rsidRPr="005E1793">
        <w:rPr>
          <w:spacing w:val="1"/>
        </w:rPr>
        <w:t xml:space="preserve"> </w:t>
      </w:r>
      <w:r w:rsidRPr="005E1793">
        <w:t>clausulado.</w:t>
      </w:r>
    </w:p>
    <w:p w14:paraId="3D7F306E" w14:textId="77777777" w:rsidR="00201B86" w:rsidRPr="005E1793" w:rsidRDefault="00201B86" w:rsidP="00201B86">
      <w:pPr>
        <w:pStyle w:val="Textoindependiente"/>
        <w:spacing w:before="11"/>
        <w:jc w:val="both"/>
      </w:pPr>
    </w:p>
    <w:p w14:paraId="5371B76A" w14:textId="4DE0B59B" w:rsidR="00201B86" w:rsidRDefault="00201B86" w:rsidP="00201B86">
      <w:pPr>
        <w:ind w:left="101" w:right="156"/>
        <w:jc w:val="both"/>
        <w:rPr>
          <w:b/>
          <w:sz w:val="20"/>
          <w:szCs w:val="20"/>
        </w:rPr>
      </w:pPr>
      <w:r w:rsidRPr="005E1793">
        <w:rPr>
          <w:b/>
          <w:sz w:val="20"/>
          <w:szCs w:val="20"/>
          <w:u w:val="single"/>
        </w:rPr>
        <w:t>PRIMERA.</w:t>
      </w:r>
      <w:r w:rsidRPr="005E1793">
        <w:rPr>
          <w:b/>
          <w:spacing w:val="46"/>
          <w:sz w:val="20"/>
          <w:szCs w:val="20"/>
        </w:rPr>
        <w:t xml:space="preserve"> </w:t>
      </w:r>
      <w:r w:rsidRPr="005E1793">
        <w:rPr>
          <w:b/>
          <w:sz w:val="20"/>
          <w:szCs w:val="20"/>
        </w:rPr>
        <w:t>OBLIGACIONES</w:t>
      </w:r>
      <w:r w:rsidRPr="005E1793">
        <w:rPr>
          <w:b/>
          <w:spacing w:val="22"/>
          <w:sz w:val="20"/>
          <w:szCs w:val="20"/>
        </w:rPr>
        <w:t xml:space="preserve"> </w:t>
      </w:r>
      <w:r w:rsidRPr="005E1793">
        <w:rPr>
          <w:b/>
          <w:sz w:val="20"/>
          <w:szCs w:val="20"/>
        </w:rPr>
        <w:t>DEL</w:t>
      </w:r>
      <w:r w:rsidRPr="005E1793">
        <w:rPr>
          <w:b/>
          <w:spacing w:val="24"/>
          <w:sz w:val="20"/>
          <w:szCs w:val="20"/>
        </w:rPr>
        <w:t xml:space="preserve"> </w:t>
      </w:r>
      <w:r w:rsidRPr="005E1793">
        <w:rPr>
          <w:b/>
          <w:sz w:val="20"/>
          <w:szCs w:val="20"/>
        </w:rPr>
        <w:t>CONTRATISTA:</w:t>
      </w:r>
      <w:r w:rsidRPr="005E1793">
        <w:rPr>
          <w:b/>
          <w:spacing w:val="25"/>
          <w:sz w:val="20"/>
          <w:szCs w:val="20"/>
        </w:rPr>
        <w:t xml:space="preserve"> </w:t>
      </w:r>
      <w:r w:rsidRPr="005E1793">
        <w:rPr>
          <w:sz w:val="20"/>
          <w:szCs w:val="20"/>
        </w:rPr>
        <w:t>El</w:t>
      </w:r>
      <w:r w:rsidRPr="005E1793">
        <w:rPr>
          <w:spacing w:val="23"/>
          <w:sz w:val="20"/>
          <w:szCs w:val="20"/>
        </w:rPr>
        <w:t xml:space="preserve"> </w:t>
      </w:r>
      <w:r w:rsidRPr="005E1793">
        <w:rPr>
          <w:sz w:val="20"/>
          <w:szCs w:val="20"/>
        </w:rPr>
        <w:t>CONTRATISTA,</w:t>
      </w:r>
      <w:r w:rsidRPr="005E1793">
        <w:rPr>
          <w:spacing w:val="23"/>
          <w:sz w:val="20"/>
          <w:szCs w:val="20"/>
        </w:rPr>
        <w:t xml:space="preserve"> </w:t>
      </w:r>
      <w:r w:rsidRPr="005E1793">
        <w:rPr>
          <w:sz w:val="20"/>
          <w:szCs w:val="20"/>
        </w:rPr>
        <w:t>además</w:t>
      </w:r>
      <w:r w:rsidRPr="005E1793">
        <w:rPr>
          <w:spacing w:val="23"/>
          <w:sz w:val="20"/>
          <w:szCs w:val="20"/>
        </w:rPr>
        <w:t xml:space="preserve"> </w:t>
      </w:r>
      <w:r w:rsidRPr="005E1793">
        <w:rPr>
          <w:sz w:val="20"/>
          <w:szCs w:val="20"/>
        </w:rPr>
        <w:t>de</w:t>
      </w:r>
      <w:r w:rsidRPr="005E1793">
        <w:rPr>
          <w:spacing w:val="21"/>
          <w:sz w:val="20"/>
          <w:szCs w:val="20"/>
        </w:rPr>
        <w:t xml:space="preserve"> </w:t>
      </w:r>
      <w:r w:rsidRPr="005E1793">
        <w:rPr>
          <w:sz w:val="20"/>
          <w:szCs w:val="20"/>
        </w:rPr>
        <w:t>las</w:t>
      </w:r>
      <w:r w:rsidRPr="005E1793">
        <w:rPr>
          <w:spacing w:val="24"/>
          <w:sz w:val="20"/>
          <w:szCs w:val="20"/>
        </w:rPr>
        <w:t xml:space="preserve"> </w:t>
      </w:r>
      <w:r w:rsidRPr="005E1793">
        <w:rPr>
          <w:sz w:val="20"/>
          <w:szCs w:val="20"/>
        </w:rPr>
        <w:t>obligaciones</w:t>
      </w:r>
      <w:r w:rsidRPr="005E1793">
        <w:rPr>
          <w:spacing w:val="46"/>
          <w:sz w:val="20"/>
          <w:szCs w:val="20"/>
        </w:rPr>
        <w:t xml:space="preserve"> </w:t>
      </w:r>
      <w:r w:rsidRPr="005E1793">
        <w:rPr>
          <w:sz w:val="20"/>
          <w:szCs w:val="20"/>
        </w:rPr>
        <w:t>que,</w:t>
      </w:r>
      <w:r w:rsidRPr="005E1793">
        <w:rPr>
          <w:spacing w:val="26"/>
          <w:sz w:val="20"/>
          <w:szCs w:val="20"/>
        </w:rPr>
        <w:t xml:space="preserve"> </w:t>
      </w:r>
      <w:r w:rsidRPr="005E1793">
        <w:rPr>
          <w:sz w:val="20"/>
          <w:szCs w:val="20"/>
        </w:rPr>
        <w:t>por</w:t>
      </w:r>
      <w:r w:rsidRPr="005E1793">
        <w:rPr>
          <w:spacing w:val="25"/>
          <w:sz w:val="20"/>
          <w:szCs w:val="20"/>
        </w:rPr>
        <w:t xml:space="preserve"> </w:t>
      </w:r>
      <w:r w:rsidRPr="005E1793">
        <w:rPr>
          <w:sz w:val="20"/>
          <w:szCs w:val="20"/>
        </w:rPr>
        <w:t>su</w:t>
      </w:r>
      <w:r w:rsidRPr="005E1793">
        <w:rPr>
          <w:spacing w:val="-43"/>
          <w:sz w:val="20"/>
          <w:szCs w:val="20"/>
        </w:rPr>
        <w:t xml:space="preserve"> </w:t>
      </w:r>
      <w:r w:rsidRPr="005E1793">
        <w:rPr>
          <w:sz w:val="20"/>
          <w:szCs w:val="20"/>
        </w:rPr>
        <w:t>índole</w:t>
      </w:r>
      <w:r w:rsidRPr="005E1793">
        <w:rPr>
          <w:spacing w:val="-8"/>
          <w:sz w:val="20"/>
          <w:szCs w:val="20"/>
        </w:rPr>
        <w:t xml:space="preserve"> </w:t>
      </w:r>
      <w:r w:rsidRPr="005E1793">
        <w:rPr>
          <w:sz w:val="20"/>
          <w:szCs w:val="20"/>
        </w:rPr>
        <w:t>y</w:t>
      </w:r>
      <w:r w:rsidRPr="005E1793">
        <w:rPr>
          <w:spacing w:val="-6"/>
          <w:sz w:val="20"/>
          <w:szCs w:val="20"/>
        </w:rPr>
        <w:t xml:space="preserve"> </w:t>
      </w:r>
      <w:r w:rsidRPr="005E1793">
        <w:rPr>
          <w:sz w:val="20"/>
          <w:szCs w:val="20"/>
        </w:rPr>
        <w:t>la</w:t>
      </w:r>
      <w:r w:rsidRPr="005E1793">
        <w:rPr>
          <w:spacing w:val="-7"/>
          <w:sz w:val="20"/>
          <w:szCs w:val="20"/>
        </w:rPr>
        <w:t xml:space="preserve"> </w:t>
      </w:r>
      <w:r w:rsidRPr="005E1793">
        <w:rPr>
          <w:sz w:val="20"/>
          <w:szCs w:val="20"/>
        </w:rPr>
        <w:t>naturaleza</w:t>
      </w:r>
      <w:r w:rsidRPr="005E1793">
        <w:rPr>
          <w:spacing w:val="-6"/>
          <w:sz w:val="20"/>
          <w:szCs w:val="20"/>
        </w:rPr>
        <w:t xml:space="preserve"> </w:t>
      </w:r>
      <w:r w:rsidRPr="005E1793">
        <w:rPr>
          <w:sz w:val="20"/>
          <w:szCs w:val="20"/>
        </w:rPr>
        <w:t>del</w:t>
      </w:r>
      <w:r w:rsidRPr="005E1793">
        <w:rPr>
          <w:spacing w:val="-6"/>
          <w:sz w:val="20"/>
          <w:szCs w:val="20"/>
        </w:rPr>
        <w:t xml:space="preserve"> </w:t>
      </w:r>
      <w:r w:rsidRPr="005E1793">
        <w:rPr>
          <w:sz w:val="20"/>
          <w:szCs w:val="20"/>
        </w:rPr>
        <w:t>contrato</w:t>
      </w:r>
      <w:r w:rsidRPr="005E1793">
        <w:rPr>
          <w:spacing w:val="-5"/>
          <w:sz w:val="20"/>
          <w:szCs w:val="20"/>
        </w:rPr>
        <w:t xml:space="preserve"> </w:t>
      </w:r>
      <w:r w:rsidRPr="005E1793">
        <w:rPr>
          <w:sz w:val="20"/>
          <w:szCs w:val="20"/>
        </w:rPr>
        <w:t>de</w:t>
      </w:r>
      <w:r w:rsidRPr="005E1793">
        <w:rPr>
          <w:spacing w:val="-8"/>
          <w:sz w:val="20"/>
          <w:szCs w:val="20"/>
        </w:rPr>
        <w:t xml:space="preserve"> </w:t>
      </w:r>
      <w:r>
        <w:rPr>
          <w:sz w:val="20"/>
          <w:szCs w:val="20"/>
        </w:rPr>
        <w:t>servicios</w:t>
      </w:r>
      <w:r w:rsidRPr="005E1793">
        <w:rPr>
          <w:sz w:val="20"/>
          <w:szCs w:val="20"/>
        </w:rPr>
        <w:t>,</w:t>
      </w:r>
      <w:r w:rsidRPr="005E1793">
        <w:rPr>
          <w:spacing w:val="-6"/>
          <w:sz w:val="20"/>
          <w:szCs w:val="20"/>
        </w:rPr>
        <w:t xml:space="preserve"> </w:t>
      </w:r>
      <w:r w:rsidRPr="005E1793">
        <w:rPr>
          <w:sz w:val="20"/>
          <w:szCs w:val="20"/>
        </w:rPr>
        <w:t>se</w:t>
      </w:r>
      <w:r w:rsidRPr="005E1793">
        <w:rPr>
          <w:spacing w:val="-11"/>
          <w:sz w:val="20"/>
          <w:szCs w:val="20"/>
        </w:rPr>
        <w:t xml:space="preserve"> </w:t>
      </w:r>
      <w:r w:rsidRPr="005E1793">
        <w:rPr>
          <w:sz w:val="20"/>
          <w:szCs w:val="20"/>
        </w:rPr>
        <w:t>obliga</w:t>
      </w:r>
      <w:r w:rsidRPr="005E1793">
        <w:rPr>
          <w:spacing w:val="-11"/>
          <w:sz w:val="20"/>
          <w:szCs w:val="20"/>
        </w:rPr>
        <w:t xml:space="preserve"> </w:t>
      </w:r>
      <w:r w:rsidRPr="005E1793">
        <w:rPr>
          <w:sz w:val="20"/>
          <w:szCs w:val="20"/>
        </w:rPr>
        <w:t>para</w:t>
      </w:r>
      <w:r w:rsidRPr="005E1793">
        <w:rPr>
          <w:spacing w:val="-8"/>
          <w:sz w:val="20"/>
          <w:szCs w:val="20"/>
        </w:rPr>
        <w:t xml:space="preserve"> </w:t>
      </w:r>
      <w:r w:rsidRPr="005E1793">
        <w:rPr>
          <w:sz w:val="20"/>
          <w:szCs w:val="20"/>
        </w:rPr>
        <w:t>con</w:t>
      </w:r>
      <w:r w:rsidRPr="005E1793">
        <w:rPr>
          <w:spacing w:val="-8"/>
          <w:sz w:val="20"/>
          <w:szCs w:val="20"/>
        </w:rPr>
        <w:t xml:space="preserve"> </w:t>
      </w:r>
      <w:r w:rsidRPr="005E1793">
        <w:rPr>
          <w:sz w:val="20"/>
          <w:szCs w:val="20"/>
        </w:rPr>
        <w:t>el</w:t>
      </w:r>
      <w:r w:rsidRPr="005E1793">
        <w:rPr>
          <w:spacing w:val="-10"/>
          <w:sz w:val="20"/>
          <w:szCs w:val="20"/>
        </w:rPr>
        <w:t xml:space="preserve"> </w:t>
      </w:r>
      <w:r w:rsidRPr="005E1793">
        <w:rPr>
          <w:sz w:val="20"/>
          <w:szCs w:val="20"/>
        </w:rPr>
        <w:t>Departamento</w:t>
      </w:r>
      <w:r w:rsidRPr="005E1793">
        <w:rPr>
          <w:spacing w:val="-8"/>
          <w:sz w:val="20"/>
          <w:szCs w:val="20"/>
        </w:rPr>
        <w:t xml:space="preserve"> </w:t>
      </w:r>
      <w:r w:rsidRPr="005E1793">
        <w:rPr>
          <w:sz w:val="20"/>
          <w:szCs w:val="20"/>
        </w:rPr>
        <w:t>de</w:t>
      </w:r>
      <w:r w:rsidRPr="005E1793">
        <w:rPr>
          <w:spacing w:val="-10"/>
          <w:sz w:val="20"/>
          <w:szCs w:val="20"/>
        </w:rPr>
        <w:t xml:space="preserve"> </w:t>
      </w:r>
      <w:r w:rsidRPr="005E1793">
        <w:rPr>
          <w:sz w:val="20"/>
          <w:szCs w:val="20"/>
        </w:rPr>
        <w:t>Arauca:</w:t>
      </w:r>
      <w:r w:rsidRPr="005E1793">
        <w:rPr>
          <w:spacing w:val="-2"/>
          <w:sz w:val="20"/>
          <w:szCs w:val="20"/>
        </w:rPr>
        <w:t xml:space="preserve"> </w:t>
      </w:r>
      <w:r w:rsidRPr="005E1793">
        <w:rPr>
          <w:b/>
          <w:sz w:val="20"/>
          <w:szCs w:val="20"/>
        </w:rPr>
        <w:t>1)</w:t>
      </w:r>
      <w:r w:rsidRPr="005E1793">
        <w:rPr>
          <w:b/>
          <w:spacing w:val="-10"/>
          <w:sz w:val="20"/>
          <w:szCs w:val="20"/>
        </w:rPr>
        <w:t xml:space="preserve"> </w:t>
      </w:r>
      <w:r w:rsidRPr="005E1793">
        <w:rPr>
          <w:b/>
          <w:sz w:val="20"/>
          <w:szCs w:val="20"/>
        </w:rPr>
        <w:t>GENERALES:</w:t>
      </w:r>
    </w:p>
    <w:p w14:paraId="40A3D320" w14:textId="77777777" w:rsidR="00201B86" w:rsidRPr="005E1793" w:rsidRDefault="00201B86" w:rsidP="00201B86">
      <w:pPr>
        <w:ind w:left="101" w:right="156"/>
        <w:jc w:val="both"/>
        <w:rPr>
          <w:b/>
          <w:sz w:val="20"/>
          <w:szCs w:val="20"/>
        </w:rPr>
      </w:pPr>
    </w:p>
    <w:p w14:paraId="4C9633FA" w14:textId="5AD50CF5" w:rsidR="00201B86" w:rsidRPr="00201B86" w:rsidRDefault="00201B86" w:rsidP="00201B86">
      <w:pPr>
        <w:pStyle w:val="Prrafodelista"/>
        <w:numPr>
          <w:ilvl w:val="0"/>
          <w:numId w:val="1"/>
        </w:numPr>
        <w:tabs>
          <w:tab w:val="left" w:pos="316"/>
        </w:tabs>
        <w:spacing w:before="10"/>
        <w:ind w:right="210" w:firstLine="0"/>
        <w:jc w:val="both"/>
        <w:rPr>
          <w:b/>
          <w:sz w:val="20"/>
          <w:szCs w:val="20"/>
        </w:rPr>
      </w:pPr>
      <w:r w:rsidRPr="00C93FF2">
        <w:rPr>
          <w:sz w:val="20"/>
          <w:szCs w:val="20"/>
        </w:rPr>
        <w:t>Ejecutar</w:t>
      </w:r>
      <w:r w:rsidRPr="00C93FF2">
        <w:rPr>
          <w:spacing w:val="6"/>
          <w:sz w:val="20"/>
          <w:szCs w:val="20"/>
        </w:rPr>
        <w:t xml:space="preserve"> </w:t>
      </w:r>
      <w:r w:rsidRPr="00C93FF2">
        <w:rPr>
          <w:sz w:val="20"/>
          <w:szCs w:val="20"/>
        </w:rPr>
        <w:t>el</w:t>
      </w:r>
      <w:r w:rsidRPr="00C93FF2">
        <w:rPr>
          <w:spacing w:val="7"/>
          <w:sz w:val="20"/>
          <w:szCs w:val="20"/>
        </w:rPr>
        <w:t xml:space="preserve"> </w:t>
      </w:r>
      <w:r w:rsidRPr="00C93FF2">
        <w:rPr>
          <w:sz w:val="20"/>
          <w:szCs w:val="20"/>
        </w:rPr>
        <w:t>objeto</w:t>
      </w:r>
      <w:r w:rsidRPr="00C93FF2">
        <w:rPr>
          <w:spacing w:val="7"/>
          <w:sz w:val="20"/>
          <w:szCs w:val="20"/>
        </w:rPr>
        <w:t xml:space="preserve"> </w:t>
      </w:r>
      <w:r w:rsidRPr="00C93FF2">
        <w:rPr>
          <w:sz w:val="20"/>
          <w:szCs w:val="20"/>
        </w:rPr>
        <w:t>del</w:t>
      </w:r>
      <w:r w:rsidRPr="00C93FF2">
        <w:rPr>
          <w:spacing w:val="9"/>
          <w:sz w:val="20"/>
          <w:szCs w:val="20"/>
        </w:rPr>
        <w:t xml:space="preserve"> </w:t>
      </w:r>
      <w:r w:rsidRPr="00C93FF2">
        <w:rPr>
          <w:sz w:val="20"/>
          <w:szCs w:val="20"/>
        </w:rPr>
        <w:t>contrato,</w:t>
      </w:r>
      <w:r w:rsidRPr="00C93FF2">
        <w:rPr>
          <w:spacing w:val="5"/>
          <w:sz w:val="20"/>
          <w:szCs w:val="20"/>
        </w:rPr>
        <w:t xml:space="preserve"> </w:t>
      </w:r>
      <w:r w:rsidRPr="00C93FF2">
        <w:rPr>
          <w:sz w:val="20"/>
          <w:szCs w:val="20"/>
        </w:rPr>
        <w:t>dentro</w:t>
      </w:r>
      <w:r w:rsidRPr="00C93FF2">
        <w:rPr>
          <w:spacing w:val="6"/>
          <w:sz w:val="20"/>
          <w:szCs w:val="20"/>
        </w:rPr>
        <w:t xml:space="preserve"> </w:t>
      </w:r>
      <w:r w:rsidRPr="00C93FF2">
        <w:rPr>
          <w:sz w:val="20"/>
          <w:szCs w:val="20"/>
        </w:rPr>
        <w:t>del</w:t>
      </w:r>
      <w:r w:rsidRPr="00C93FF2">
        <w:rPr>
          <w:spacing w:val="5"/>
          <w:sz w:val="20"/>
          <w:szCs w:val="20"/>
        </w:rPr>
        <w:t xml:space="preserve"> </w:t>
      </w:r>
      <w:r w:rsidRPr="00C93FF2">
        <w:rPr>
          <w:sz w:val="20"/>
          <w:szCs w:val="20"/>
        </w:rPr>
        <w:t>plazo</w:t>
      </w:r>
      <w:r w:rsidRPr="00C93FF2">
        <w:rPr>
          <w:spacing w:val="7"/>
          <w:sz w:val="20"/>
          <w:szCs w:val="20"/>
        </w:rPr>
        <w:t xml:space="preserve"> </w:t>
      </w:r>
      <w:r w:rsidRPr="00C93FF2">
        <w:rPr>
          <w:sz w:val="20"/>
          <w:szCs w:val="20"/>
        </w:rPr>
        <w:t>de</w:t>
      </w:r>
      <w:r w:rsidRPr="00C93FF2">
        <w:rPr>
          <w:spacing w:val="8"/>
          <w:sz w:val="20"/>
          <w:szCs w:val="20"/>
        </w:rPr>
        <w:t xml:space="preserve"> </w:t>
      </w:r>
      <w:r w:rsidRPr="00C93FF2">
        <w:rPr>
          <w:sz w:val="20"/>
          <w:szCs w:val="20"/>
        </w:rPr>
        <w:t>ejecución</w:t>
      </w:r>
      <w:r w:rsidRPr="00C93FF2">
        <w:rPr>
          <w:spacing w:val="7"/>
          <w:sz w:val="20"/>
          <w:szCs w:val="20"/>
        </w:rPr>
        <w:t xml:space="preserve"> </w:t>
      </w:r>
      <w:r w:rsidRPr="00C93FF2">
        <w:rPr>
          <w:sz w:val="20"/>
          <w:szCs w:val="20"/>
        </w:rPr>
        <w:t>acordado</w:t>
      </w:r>
      <w:r w:rsidRPr="00C93FF2">
        <w:rPr>
          <w:spacing w:val="7"/>
          <w:sz w:val="20"/>
          <w:szCs w:val="20"/>
        </w:rPr>
        <w:t xml:space="preserve"> </w:t>
      </w:r>
      <w:r w:rsidRPr="00C93FF2">
        <w:rPr>
          <w:sz w:val="20"/>
          <w:szCs w:val="20"/>
        </w:rPr>
        <w:t>por</w:t>
      </w:r>
      <w:r w:rsidRPr="00C93FF2">
        <w:rPr>
          <w:spacing w:val="4"/>
          <w:sz w:val="20"/>
          <w:szCs w:val="20"/>
        </w:rPr>
        <w:t xml:space="preserve"> </w:t>
      </w:r>
      <w:r w:rsidRPr="00C93FF2">
        <w:rPr>
          <w:sz w:val="20"/>
          <w:szCs w:val="20"/>
        </w:rPr>
        <w:t>las</w:t>
      </w:r>
      <w:r w:rsidRPr="00C93FF2">
        <w:rPr>
          <w:spacing w:val="7"/>
          <w:sz w:val="20"/>
          <w:szCs w:val="20"/>
        </w:rPr>
        <w:t xml:space="preserve"> </w:t>
      </w:r>
      <w:r w:rsidRPr="00C93FF2">
        <w:rPr>
          <w:sz w:val="20"/>
          <w:szCs w:val="20"/>
        </w:rPr>
        <w:t>partes,</w:t>
      </w:r>
      <w:r w:rsidRPr="00C93FF2">
        <w:rPr>
          <w:spacing w:val="7"/>
          <w:sz w:val="20"/>
          <w:szCs w:val="20"/>
        </w:rPr>
        <w:t xml:space="preserve"> </w:t>
      </w:r>
      <w:r w:rsidRPr="00C93FF2">
        <w:rPr>
          <w:sz w:val="20"/>
          <w:szCs w:val="20"/>
        </w:rPr>
        <w:t>con</w:t>
      </w:r>
      <w:r w:rsidRPr="00C93FF2">
        <w:rPr>
          <w:spacing w:val="2"/>
          <w:sz w:val="20"/>
          <w:szCs w:val="20"/>
        </w:rPr>
        <w:t xml:space="preserve"> </w:t>
      </w:r>
      <w:r w:rsidRPr="00C93FF2">
        <w:rPr>
          <w:sz w:val="20"/>
          <w:szCs w:val="20"/>
        </w:rPr>
        <w:t>las siguientes</w:t>
      </w:r>
      <w:r w:rsidRPr="00C93FF2">
        <w:rPr>
          <w:spacing w:val="6"/>
          <w:sz w:val="20"/>
          <w:szCs w:val="20"/>
        </w:rPr>
        <w:t xml:space="preserve"> </w:t>
      </w:r>
      <w:r w:rsidRPr="00C93FF2">
        <w:rPr>
          <w:b/>
          <w:sz w:val="20"/>
          <w:szCs w:val="20"/>
        </w:rPr>
        <w:t>especificaciones:</w:t>
      </w:r>
      <w:r w:rsidRPr="00C93FF2">
        <w:rPr>
          <w:noProof/>
          <w:sz w:val="20"/>
          <w:szCs w:val="20"/>
        </w:rPr>
        <w:t xml:space="preserve"> </w:t>
      </w:r>
    </w:p>
    <w:p w14:paraId="14E752E1" w14:textId="25ECD4AC" w:rsidR="00201B86" w:rsidRDefault="00201B86" w:rsidP="00201B86">
      <w:pPr>
        <w:pStyle w:val="Prrafodelista"/>
        <w:tabs>
          <w:tab w:val="left" w:pos="316"/>
        </w:tabs>
        <w:spacing w:before="10"/>
        <w:ind w:right="210"/>
        <w:jc w:val="both"/>
        <w:rPr>
          <w:b/>
          <w:sz w:val="20"/>
          <w:szCs w:val="20"/>
        </w:rPr>
      </w:pPr>
    </w:p>
    <w:tbl>
      <w:tblPr>
        <w:tblW w:w="9918" w:type="dxa"/>
        <w:jc w:val="center"/>
        <w:tblLayout w:type="fixed"/>
        <w:tblCellMar>
          <w:left w:w="70" w:type="dxa"/>
          <w:right w:w="70" w:type="dxa"/>
        </w:tblCellMar>
        <w:tblLook w:val="04A0" w:firstRow="1" w:lastRow="0" w:firstColumn="1" w:lastColumn="0" w:noHBand="0" w:noVBand="1"/>
      </w:tblPr>
      <w:tblGrid>
        <w:gridCol w:w="710"/>
        <w:gridCol w:w="3396"/>
        <w:gridCol w:w="1418"/>
        <w:gridCol w:w="850"/>
        <w:gridCol w:w="1701"/>
        <w:gridCol w:w="1843"/>
      </w:tblGrid>
      <w:tr w:rsidR="00764C0F" w:rsidRPr="0058071D" w14:paraId="6654AABE" w14:textId="77777777" w:rsidTr="003E252E">
        <w:trPr>
          <w:trHeight w:val="20"/>
          <w:jc w:val="center"/>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9A1B0A" w14:textId="77777777" w:rsidR="00764C0F" w:rsidRPr="0058071D" w:rsidRDefault="00764C0F" w:rsidP="003E252E">
            <w:pPr>
              <w:jc w:val="center"/>
              <w:rPr>
                <w:rFonts w:ascii="Tahoma" w:eastAsia="Times New Roman" w:hAnsi="Tahoma" w:cs="Tahoma"/>
                <w:b/>
                <w:bCs/>
                <w:sz w:val="20"/>
                <w:szCs w:val="20"/>
                <w:lang w:eastAsia="es-CO"/>
              </w:rPr>
            </w:pPr>
            <w:r w:rsidRPr="0058071D">
              <w:rPr>
                <w:rFonts w:ascii="Tahoma" w:eastAsia="Times New Roman" w:hAnsi="Tahoma" w:cs="Tahoma"/>
                <w:b/>
                <w:bCs/>
                <w:sz w:val="20"/>
                <w:szCs w:val="20"/>
                <w:lang w:eastAsia="es-CO"/>
              </w:rPr>
              <w:t>ÍTEM</w:t>
            </w:r>
          </w:p>
        </w:tc>
        <w:tc>
          <w:tcPr>
            <w:tcW w:w="3396" w:type="dxa"/>
            <w:tcBorders>
              <w:top w:val="single" w:sz="4" w:space="0" w:color="auto"/>
              <w:left w:val="nil"/>
              <w:bottom w:val="single" w:sz="4" w:space="0" w:color="auto"/>
              <w:right w:val="single" w:sz="4" w:space="0" w:color="auto"/>
            </w:tcBorders>
            <w:shd w:val="clear" w:color="auto" w:fill="auto"/>
            <w:vAlign w:val="center"/>
            <w:hideMark/>
          </w:tcPr>
          <w:p w14:paraId="600BF7D7" w14:textId="77777777" w:rsidR="00764C0F" w:rsidRPr="0058071D" w:rsidRDefault="00764C0F" w:rsidP="003E252E">
            <w:pPr>
              <w:jc w:val="center"/>
              <w:rPr>
                <w:rFonts w:ascii="Tahoma" w:eastAsia="Times New Roman" w:hAnsi="Tahoma" w:cs="Tahoma"/>
                <w:b/>
                <w:bCs/>
                <w:color w:val="000000"/>
                <w:sz w:val="20"/>
                <w:szCs w:val="20"/>
                <w:lang w:eastAsia="es-CO"/>
              </w:rPr>
            </w:pPr>
            <w:r w:rsidRPr="0058071D">
              <w:rPr>
                <w:rFonts w:ascii="Tahoma" w:eastAsia="Times New Roman" w:hAnsi="Tahoma" w:cs="Tahoma"/>
                <w:b/>
                <w:bCs/>
                <w:color w:val="000000"/>
                <w:sz w:val="20"/>
                <w:szCs w:val="20"/>
                <w:lang w:eastAsia="es-CO"/>
              </w:rPr>
              <w:t>COMPONENTE /ACTIVIDAD</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62FEF90" w14:textId="77777777" w:rsidR="00764C0F" w:rsidRPr="0058071D" w:rsidRDefault="00764C0F" w:rsidP="003E252E">
            <w:pPr>
              <w:jc w:val="center"/>
              <w:rPr>
                <w:rFonts w:ascii="Tahoma" w:eastAsia="Times New Roman" w:hAnsi="Tahoma" w:cs="Tahoma"/>
                <w:b/>
                <w:bCs/>
                <w:color w:val="000000"/>
                <w:sz w:val="20"/>
                <w:szCs w:val="20"/>
                <w:lang w:eastAsia="es-CO"/>
              </w:rPr>
            </w:pPr>
            <w:r w:rsidRPr="0058071D">
              <w:rPr>
                <w:rFonts w:ascii="Tahoma" w:eastAsia="Times New Roman" w:hAnsi="Tahoma" w:cs="Tahoma"/>
                <w:b/>
                <w:bCs/>
                <w:color w:val="000000"/>
                <w:sz w:val="20"/>
                <w:szCs w:val="20"/>
                <w:lang w:eastAsia="es-CO"/>
              </w:rPr>
              <w:t>UNIDAD DE MEDIDA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80635D7" w14:textId="77777777" w:rsidR="00764C0F" w:rsidRPr="0058071D" w:rsidRDefault="00764C0F" w:rsidP="003E252E">
            <w:pPr>
              <w:jc w:val="center"/>
              <w:rPr>
                <w:rFonts w:ascii="Tahoma" w:eastAsia="Times New Roman" w:hAnsi="Tahoma" w:cs="Tahoma"/>
                <w:b/>
                <w:bCs/>
                <w:color w:val="000000"/>
                <w:sz w:val="20"/>
                <w:szCs w:val="20"/>
                <w:lang w:eastAsia="es-CO"/>
              </w:rPr>
            </w:pPr>
            <w:r w:rsidRPr="0058071D">
              <w:rPr>
                <w:rFonts w:ascii="Tahoma" w:eastAsia="Times New Roman" w:hAnsi="Tahoma" w:cs="Tahoma"/>
                <w:b/>
                <w:bCs/>
                <w:color w:val="000000"/>
                <w:sz w:val="20"/>
                <w:szCs w:val="20"/>
                <w:lang w:eastAsia="es-CO"/>
              </w:rPr>
              <w:t>CANT.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14C3A5E" w14:textId="77777777" w:rsidR="00764C0F" w:rsidRPr="0058071D" w:rsidRDefault="00764C0F" w:rsidP="003E252E">
            <w:pPr>
              <w:jc w:val="center"/>
              <w:rPr>
                <w:rFonts w:ascii="Tahoma" w:eastAsia="Times New Roman" w:hAnsi="Tahoma" w:cs="Tahoma"/>
                <w:b/>
                <w:bCs/>
                <w:color w:val="000000"/>
                <w:sz w:val="20"/>
                <w:szCs w:val="20"/>
                <w:lang w:eastAsia="es-CO"/>
              </w:rPr>
            </w:pPr>
            <w:r w:rsidRPr="0058071D">
              <w:rPr>
                <w:rFonts w:ascii="Tahoma" w:eastAsia="Times New Roman" w:hAnsi="Tahoma" w:cs="Tahoma"/>
                <w:b/>
                <w:bCs/>
                <w:color w:val="000000"/>
                <w:sz w:val="20"/>
                <w:szCs w:val="20"/>
                <w:lang w:eastAsia="es-CO"/>
              </w:rPr>
              <w:t>VALOR UNITARIO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4680A01" w14:textId="77777777" w:rsidR="00764C0F" w:rsidRPr="0058071D" w:rsidRDefault="00764C0F" w:rsidP="003E252E">
            <w:pPr>
              <w:jc w:val="center"/>
              <w:rPr>
                <w:rFonts w:ascii="Tahoma" w:eastAsia="Times New Roman" w:hAnsi="Tahoma" w:cs="Tahoma"/>
                <w:b/>
                <w:bCs/>
                <w:color w:val="000000"/>
                <w:sz w:val="20"/>
                <w:szCs w:val="20"/>
                <w:lang w:eastAsia="es-CO"/>
              </w:rPr>
            </w:pPr>
            <w:r w:rsidRPr="0058071D">
              <w:rPr>
                <w:rFonts w:ascii="Tahoma" w:eastAsia="Times New Roman" w:hAnsi="Tahoma" w:cs="Tahoma"/>
                <w:b/>
                <w:bCs/>
                <w:color w:val="000000"/>
                <w:sz w:val="20"/>
                <w:szCs w:val="20"/>
                <w:lang w:eastAsia="es-CO"/>
              </w:rPr>
              <w:t>VALOR TOTAL</w:t>
            </w:r>
          </w:p>
        </w:tc>
      </w:tr>
      <w:tr w:rsidR="00764C0F" w:rsidRPr="0058071D" w14:paraId="0D64BDBC" w14:textId="77777777" w:rsidTr="003E252E">
        <w:trPr>
          <w:trHeight w:val="2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592727D1" w14:textId="77777777" w:rsidR="00764C0F" w:rsidRPr="0058071D" w:rsidRDefault="00764C0F" w:rsidP="003E252E">
            <w:pPr>
              <w:jc w:val="center"/>
              <w:rPr>
                <w:rFonts w:ascii="Tahoma" w:eastAsia="Times New Roman" w:hAnsi="Tahoma" w:cs="Tahoma"/>
                <w:b/>
                <w:bCs/>
                <w:color w:val="000000"/>
                <w:sz w:val="20"/>
                <w:szCs w:val="20"/>
                <w:lang w:eastAsia="es-CO"/>
              </w:rPr>
            </w:pPr>
            <w:r w:rsidRPr="0058071D">
              <w:rPr>
                <w:rFonts w:ascii="Tahoma" w:eastAsia="Times New Roman" w:hAnsi="Tahoma" w:cs="Tahoma"/>
                <w:b/>
                <w:bCs/>
                <w:color w:val="000000"/>
                <w:sz w:val="20"/>
                <w:szCs w:val="20"/>
                <w:lang w:eastAsia="es-CO"/>
              </w:rPr>
              <w:t>1</w:t>
            </w:r>
          </w:p>
        </w:tc>
        <w:tc>
          <w:tcPr>
            <w:tcW w:w="9208" w:type="dxa"/>
            <w:gridSpan w:val="5"/>
            <w:tcBorders>
              <w:top w:val="single" w:sz="4" w:space="0" w:color="auto"/>
              <w:left w:val="nil"/>
              <w:bottom w:val="single" w:sz="4" w:space="0" w:color="auto"/>
              <w:right w:val="single" w:sz="4" w:space="0" w:color="auto"/>
            </w:tcBorders>
            <w:shd w:val="clear" w:color="auto" w:fill="auto"/>
            <w:vAlign w:val="center"/>
            <w:hideMark/>
          </w:tcPr>
          <w:p w14:paraId="4E2F733D" w14:textId="77777777" w:rsidR="00764C0F" w:rsidRPr="0058071D" w:rsidRDefault="00764C0F" w:rsidP="003E252E">
            <w:pPr>
              <w:rPr>
                <w:rFonts w:ascii="Tahoma" w:eastAsia="Times New Roman" w:hAnsi="Tahoma" w:cs="Tahoma"/>
                <w:b/>
                <w:bCs/>
                <w:color w:val="000000"/>
                <w:sz w:val="20"/>
                <w:szCs w:val="20"/>
                <w:lang w:eastAsia="es-CO"/>
              </w:rPr>
            </w:pPr>
            <w:r w:rsidRPr="0058071D">
              <w:rPr>
                <w:rFonts w:ascii="Tahoma" w:eastAsia="Times New Roman" w:hAnsi="Tahoma" w:cs="Tahoma"/>
                <w:b/>
                <w:bCs/>
                <w:color w:val="000000"/>
                <w:sz w:val="20"/>
                <w:szCs w:val="20"/>
                <w:lang w:eastAsia="es-CO"/>
              </w:rPr>
              <w:t>COMPONENTE 1: APOYO AL REINADO NACIONAL DEL CACAO</w:t>
            </w:r>
          </w:p>
        </w:tc>
      </w:tr>
      <w:tr w:rsidR="00764C0F" w:rsidRPr="0058071D" w14:paraId="0CA18AF6" w14:textId="77777777" w:rsidTr="003E252E">
        <w:trPr>
          <w:trHeight w:val="2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6CCF8F37"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1,1</w:t>
            </w:r>
          </w:p>
        </w:tc>
        <w:tc>
          <w:tcPr>
            <w:tcW w:w="3396" w:type="dxa"/>
            <w:tcBorders>
              <w:top w:val="single" w:sz="4" w:space="0" w:color="auto"/>
              <w:left w:val="nil"/>
              <w:bottom w:val="single" w:sz="4" w:space="0" w:color="auto"/>
              <w:right w:val="single" w:sz="4" w:space="0" w:color="auto"/>
            </w:tcBorders>
            <w:shd w:val="clear" w:color="auto" w:fill="auto"/>
            <w:vAlign w:val="center"/>
            <w:hideMark/>
          </w:tcPr>
          <w:p w14:paraId="71B61A7A" w14:textId="77777777" w:rsidR="00764C0F" w:rsidRPr="0058071D" w:rsidRDefault="00764C0F" w:rsidP="003E252E">
            <w:pP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Apoyo al proceso de lanzamiento del reinado</w:t>
            </w:r>
          </w:p>
        </w:tc>
        <w:tc>
          <w:tcPr>
            <w:tcW w:w="1418" w:type="dxa"/>
            <w:tcBorders>
              <w:top w:val="nil"/>
              <w:left w:val="nil"/>
              <w:bottom w:val="single" w:sz="4" w:space="0" w:color="auto"/>
              <w:right w:val="single" w:sz="4" w:space="0" w:color="auto"/>
            </w:tcBorders>
            <w:shd w:val="clear" w:color="auto" w:fill="auto"/>
            <w:vAlign w:val="center"/>
            <w:hideMark/>
          </w:tcPr>
          <w:p w14:paraId="7222B0EE"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Unidad</w:t>
            </w:r>
          </w:p>
        </w:tc>
        <w:tc>
          <w:tcPr>
            <w:tcW w:w="850" w:type="dxa"/>
            <w:tcBorders>
              <w:top w:val="nil"/>
              <w:left w:val="nil"/>
              <w:bottom w:val="single" w:sz="4" w:space="0" w:color="auto"/>
              <w:right w:val="single" w:sz="4" w:space="0" w:color="auto"/>
            </w:tcBorders>
            <w:shd w:val="clear" w:color="auto" w:fill="auto"/>
            <w:noWrap/>
            <w:vAlign w:val="center"/>
            <w:hideMark/>
          </w:tcPr>
          <w:p w14:paraId="37EA88FB"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w:t>
            </w:r>
          </w:p>
        </w:tc>
        <w:tc>
          <w:tcPr>
            <w:tcW w:w="1701" w:type="dxa"/>
            <w:tcBorders>
              <w:top w:val="nil"/>
              <w:left w:val="nil"/>
              <w:bottom w:val="single" w:sz="4" w:space="0" w:color="auto"/>
              <w:right w:val="single" w:sz="4" w:space="0" w:color="auto"/>
            </w:tcBorders>
            <w:shd w:val="clear" w:color="auto" w:fill="auto"/>
            <w:noWrap/>
            <w:vAlign w:val="center"/>
            <w:hideMark/>
          </w:tcPr>
          <w:p w14:paraId="3B95DC07"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$ 25.000.000,00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7F26C005"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$ 25.000.000,00</w:t>
            </w:r>
          </w:p>
        </w:tc>
      </w:tr>
      <w:tr w:rsidR="00764C0F" w:rsidRPr="0058071D" w14:paraId="5682E7F2" w14:textId="77777777" w:rsidTr="003E252E">
        <w:trPr>
          <w:trHeight w:val="2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2C5CBEAF"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1,2</w:t>
            </w:r>
          </w:p>
        </w:tc>
        <w:tc>
          <w:tcPr>
            <w:tcW w:w="3396" w:type="dxa"/>
            <w:tcBorders>
              <w:top w:val="single" w:sz="4" w:space="0" w:color="auto"/>
              <w:left w:val="nil"/>
              <w:bottom w:val="single" w:sz="4" w:space="0" w:color="auto"/>
              <w:right w:val="single" w:sz="4" w:space="0" w:color="auto"/>
            </w:tcBorders>
            <w:shd w:val="clear" w:color="auto" w:fill="auto"/>
            <w:vAlign w:val="center"/>
            <w:hideMark/>
          </w:tcPr>
          <w:p w14:paraId="7D0C05B4" w14:textId="77777777" w:rsidR="00764C0F" w:rsidRPr="0058071D" w:rsidRDefault="00764C0F" w:rsidP="003E252E">
            <w:pP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Apoyo al transporte a las participantes</w:t>
            </w:r>
          </w:p>
        </w:tc>
        <w:tc>
          <w:tcPr>
            <w:tcW w:w="1418" w:type="dxa"/>
            <w:tcBorders>
              <w:top w:val="nil"/>
              <w:left w:val="nil"/>
              <w:bottom w:val="single" w:sz="4" w:space="0" w:color="auto"/>
              <w:right w:val="single" w:sz="4" w:space="0" w:color="auto"/>
            </w:tcBorders>
            <w:shd w:val="clear" w:color="auto" w:fill="auto"/>
            <w:vAlign w:val="center"/>
            <w:hideMark/>
          </w:tcPr>
          <w:p w14:paraId="5143CB31"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Unidad</w:t>
            </w:r>
          </w:p>
        </w:tc>
        <w:tc>
          <w:tcPr>
            <w:tcW w:w="850" w:type="dxa"/>
            <w:tcBorders>
              <w:top w:val="nil"/>
              <w:left w:val="nil"/>
              <w:bottom w:val="single" w:sz="4" w:space="0" w:color="auto"/>
              <w:right w:val="single" w:sz="4" w:space="0" w:color="auto"/>
            </w:tcBorders>
            <w:shd w:val="clear" w:color="auto" w:fill="auto"/>
            <w:noWrap/>
            <w:vAlign w:val="center"/>
            <w:hideMark/>
          </w:tcPr>
          <w:p w14:paraId="30D6F9EF"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20</w:t>
            </w:r>
          </w:p>
        </w:tc>
        <w:tc>
          <w:tcPr>
            <w:tcW w:w="1701" w:type="dxa"/>
            <w:tcBorders>
              <w:top w:val="nil"/>
              <w:left w:val="nil"/>
              <w:bottom w:val="single" w:sz="4" w:space="0" w:color="auto"/>
              <w:right w:val="single" w:sz="4" w:space="0" w:color="auto"/>
            </w:tcBorders>
            <w:shd w:val="clear" w:color="auto" w:fill="auto"/>
            <w:noWrap/>
            <w:vAlign w:val="center"/>
            <w:hideMark/>
          </w:tcPr>
          <w:p w14:paraId="423F0537"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$ 1.600.000,00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06B7DC16"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$ 32.000.000,00</w:t>
            </w:r>
          </w:p>
        </w:tc>
      </w:tr>
      <w:tr w:rsidR="00764C0F" w:rsidRPr="0058071D" w14:paraId="12B8759B" w14:textId="77777777" w:rsidTr="003E252E">
        <w:trPr>
          <w:trHeight w:val="2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77091257"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1,3</w:t>
            </w:r>
          </w:p>
        </w:tc>
        <w:tc>
          <w:tcPr>
            <w:tcW w:w="3396" w:type="dxa"/>
            <w:tcBorders>
              <w:top w:val="single" w:sz="4" w:space="0" w:color="auto"/>
              <w:left w:val="nil"/>
              <w:bottom w:val="single" w:sz="4" w:space="0" w:color="auto"/>
              <w:right w:val="single" w:sz="4" w:space="0" w:color="auto"/>
            </w:tcBorders>
            <w:shd w:val="clear" w:color="auto" w:fill="auto"/>
            <w:vAlign w:val="center"/>
            <w:hideMark/>
          </w:tcPr>
          <w:p w14:paraId="3211953C" w14:textId="77777777" w:rsidR="00764C0F" w:rsidRPr="0058071D" w:rsidRDefault="00764C0F" w:rsidP="003E252E">
            <w:pP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Apoyo al hospedaje y alimentación</w:t>
            </w:r>
          </w:p>
        </w:tc>
        <w:tc>
          <w:tcPr>
            <w:tcW w:w="1418" w:type="dxa"/>
            <w:tcBorders>
              <w:top w:val="nil"/>
              <w:left w:val="nil"/>
              <w:bottom w:val="single" w:sz="4" w:space="0" w:color="auto"/>
              <w:right w:val="single" w:sz="4" w:space="0" w:color="auto"/>
            </w:tcBorders>
            <w:shd w:val="clear" w:color="auto" w:fill="auto"/>
            <w:vAlign w:val="center"/>
            <w:hideMark/>
          </w:tcPr>
          <w:p w14:paraId="6796DB90"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Unidad</w:t>
            </w:r>
          </w:p>
        </w:tc>
        <w:tc>
          <w:tcPr>
            <w:tcW w:w="850" w:type="dxa"/>
            <w:tcBorders>
              <w:top w:val="nil"/>
              <w:left w:val="nil"/>
              <w:bottom w:val="single" w:sz="4" w:space="0" w:color="auto"/>
              <w:right w:val="single" w:sz="4" w:space="0" w:color="auto"/>
            </w:tcBorders>
            <w:shd w:val="clear" w:color="auto" w:fill="auto"/>
            <w:noWrap/>
            <w:vAlign w:val="center"/>
            <w:hideMark/>
          </w:tcPr>
          <w:p w14:paraId="21720911"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20</w:t>
            </w:r>
          </w:p>
        </w:tc>
        <w:tc>
          <w:tcPr>
            <w:tcW w:w="1701" w:type="dxa"/>
            <w:tcBorders>
              <w:top w:val="nil"/>
              <w:left w:val="nil"/>
              <w:bottom w:val="single" w:sz="4" w:space="0" w:color="auto"/>
              <w:right w:val="single" w:sz="4" w:space="0" w:color="auto"/>
            </w:tcBorders>
            <w:shd w:val="clear" w:color="auto" w:fill="auto"/>
            <w:noWrap/>
            <w:vAlign w:val="center"/>
            <w:hideMark/>
          </w:tcPr>
          <w:p w14:paraId="2ED29E47"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$ 600.000,00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610EE01C"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$ 12.000.000,00</w:t>
            </w:r>
          </w:p>
        </w:tc>
      </w:tr>
      <w:tr w:rsidR="00764C0F" w:rsidRPr="0058071D" w14:paraId="50BC6CCF" w14:textId="77777777" w:rsidTr="003E252E">
        <w:trPr>
          <w:trHeight w:val="2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9847035"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1,4</w:t>
            </w:r>
          </w:p>
        </w:tc>
        <w:tc>
          <w:tcPr>
            <w:tcW w:w="3396" w:type="dxa"/>
            <w:tcBorders>
              <w:top w:val="single" w:sz="4" w:space="0" w:color="auto"/>
              <w:left w:val="nil"/>
              <w:bottom w:val="single" w:sz="4" w:space="0" w:color="auto"/>
              <w:right w:val="single" w:sz="4" w:space="0" w:color="auto"/>
            </w:tcBorders>
            <w:shd w:val="clear" w:color="auto" w:fill="auto"/>
            <w:vAlign w:val="center"/>
            <w:hideMark/>
          </w:tcPr>
          <w:p w14:paraId="78D1843B" w14:textId="77777777" w:rsidR="00764C0F" w:rsidRPr="0058071D" w:rsidRDefault="00764C0F" w:rsidP="003E252E">
            <w:pP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Entrega de kit de reinas (Camisetas cuello en V, Camisa tipo polo marcadas, camisa vaquera, sombrero, gorra, vestido de baño.) Delantal y cofia.</w:t>
            </w:r>
          </w:p>
        </w:tc>
        <w:tc>
          <w:tcPr>
            <w:tcW w:w="1418" w:type="dxa"/>
            <w:tcBorders>
              <w:top w:val="nil"/>
              <w:left w:val="nil"/>
              <w:bottom w:val="single" w:sz="4" w:space="0" w:color="auto"/>
              <w:right w:val="single" w:sz="4" w:space="0" w:color="auto"/>
            </w:tcBorders>
            <w:shd w:val="clear" w:color="auto" w:fill="auto"/>
            <w:vAlign w:val="center"/>
            <w:hideMark/>
          </w:tcPr>
          <w:p w14:paraId="18CAC99E"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Unidad</w:t>
            </w:r>
          </w:p>
        </w:tc>
        <w:tc>
          <w:tcPr>
            <w:tcW w:w="850" w:type="dxa"/>
            <w:tcBorders>
              <w:top w:val="nil"/>
              <w:left w:val="nil"/>
              <w:bottom w:val="single" w:sz="4" w:space="0" w:color="auto"/>
              <w:right w:val="single" w:sz="4" w:space="0" w:color="auto"/>
            </w:tcBorders>
            <w:shd w:val="clear" w:color="auto" w:fill="auto"/>
            <w:noWrap/>
            <w:vAlign w:val="center"/>
            <w:hideMark/>
          </w:tcPr>
          <w:p w14:paraId="36A56161"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10</w:t>
            </w:r>
          </w:p>
        </w:tc>
        <w:tc>
          <w:tcPr>
            <w:tcW w:w="1701" w:type="dxa"/>
            <w:tcBorders>
              <w:top w:val="nil"/>
              <w:left w:val="nil"/>
              <w:bottom w:val="single" w:sz="4" w:space="0" w:color="auto"/>
              <w:right w:val="single" w:sz="4" w:space="0" w:color="auto"/>
            </w:tcBorders>
            <w:shd w:val="clear" w:color="auto" w:fill="auto"/>
            <w:noWrap/>
            <w:vAlign w:val="center"/>
            <w:hideMark/>
          </w:tcPr>
          <w:p w14:paraId="01959BCF"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$ 1.500.000,00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6387184F"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$ 15.000.000,00</w:t>
            </w:r>
          </w:p>
        </w:tc>
      </w:tr>
      <w:tr w:rsidR="00764C0F" w:rsidRPr="0058071D" w14:paraId="428BAEFA" w14:textId="77777777" w:rsidTr="003E252E">
        <w:trPr>
          <w:trHeight w:val="2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67A72BE5"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1,5</w:t>
            </w:r>
          </w:p>
        </w:tc>
        <w:tc>
          <w:tcPr>
            <w:tcW w:w="3396" w:type="dxa"/>
            <w:tcBorders>
              <w:top w:val="single" w:sz="4" w:space="0" w:color="auto"/>
              <w:left w:val="nil"/>
              <w:bottom w:val="single" w:sz="4" w:space="0" w:color="auto"/>
              <w:right w:val="single" w:sz="4" w:space="0" w:color="auto"/>
            </w:tcBorders>
            <w:shd w:val="clear" w:color="auto" w:fill="auto"/>
            <w:vAlign w:val="center"/>
            <w:hideMark/>
          </w:tcPr>
          <w:p w14:paraId="134BE336" w14:textId="77777777" w:rsidR="00764C0F" w:rsidRPr="0058071D" w:rsidRDefault="00764C0F" w:rsidP="003E252E">
            <w:pP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Logística desarrollo de actividades</w:t>
            </w:r>
          </w:p>
        </w:tc>
        <w:tc>
          <w:tcPr>
            <w:tcW w:w="1418" w:type="dxa"/>
            <w:tcBorders>
              <w:top w:val="nil"/>
              <w:left w:val="nil"/>
              <w:bottom w:val="single" w:sz="4" w:space="0" w:color="auto"/>
              <w:right w:val="single" w:sz="4" w:space="0" w:color="auto"/>
            </w:tcBorders>
            <w:shd w:val="clear" w:color="auto" w:fill="auto"/>
            <w:vAlign w:val="center"/>
            <w:hideMark/>
          </w:tcPr>
          <w:p w14:paraId="61583B1F"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Unidad</w:t>
            </w:r>
          </w:p>
        </w:tc>
        <w:tc>
          <w:tcPr>
            <w:tcW w:w="850" w:type="dxa"/>
            <w:tcBorders>
              <w:top w:val="nil"/>
              <w:left w:val="nil"/>
              <w:bottom w:val="single" w:sz="4" w:space="0" w:color="auto"/>
              <w:right w:val="single" w:sz="4" w:space="0" w:color="auto"/>
            </w:tcBorders>
            <w:shd w:val="clear" w:color="auto" w:fill="auto"/>
            <w:noWrap/>
            <w:vAlign w:val="center"/>
            <w:hideMark/>
          </w:tcPr>
          <w:p w14:paraId="10E1106C"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w:t>
            </w:r>
          </w:p>
        </w:tc>
        <w:tc>
          <w:tcPr>
            <w:tcW w:w="1701" w:type="dxa"/>
            <w:tcBorders>
              <w:top w:val="nil"/>
              <w:left w:val="nil"/>
              <w:bottom w:val="single" w:sz="4" w:space="0" w:color="auto"/>
              <w:right w:val="single" w:sz="4" w:space="0" w:color="auto"/>
            </w:tcBorders>
            <w:shd w:val="clear" w:color="auto" w:fill="auto"/>
            <w:noWrap/>
            <w:vAlign w:val="center"/>
            <w:hideMark/>
          </w:tcPr>
          <w:p w14:paraId="253FB1E3"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$ 15.500.000,00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17982337"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$ 15.500.000,00</w:t>
            </w:r>
          </w:p>
        </w:tc>
      </w:tr>
      <w:tr w:rsidR="00764C0F" w:rsidRPr="0058071D" w14:paraId="6234DE50" w14:textId="77777777" w:rsidTr="003E252E">
        <w:trPr>
          <w:trHeight w:val="2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03C476EE"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1,6</w:t>
            </w:r>
          </w:p>
        </w:tc>
        <w:tc>
          <w:tcPr>
            <w:tcW w:w="3396" w:type="dxa"/>
            <w:tcBorders>
              <w:top w:val="single" w:sz="4" w:space="0" w:color="auto"/>
              <w:left w:val="nil"/>
              <w:bottom w:val="single" w:sz="4" w:space="0" w:color="auto"/>
              <w:right w:val="single" w:sz="4" w:space="0" w:color="auto"/>
            </w:tcBorders>
            <w:shd w:val="clear" w:color="auto" w:fill="auto"/>
            <w:vAlign w:val="center"/>
            <w:hideMark/>
          </w:tcPr>
          <w:p w14:paraId="23132E3A" w14:textId="77777777" w:rsidR="00764C0F" w:rsidRPr="0058071D" w:rsidRDefault="00764C0F" w:rsidP="003E252E">
            <w:pP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Jurados de elección y coronación (3 personas) y maestros (2) de ceremonias</w:t>
            </w:r>
          </w:p>
        </w:tc>
        <w:tc>
          <w:tcPr>
            <w:tcW w:w="1418" w:type="dxa"/>
            <w:tcBorders>
              <w:top w:val="nil"/>
              <w:left w:val="nil"/>
              <w:bottom w:val="single" w:sz="4" w:space="0" w:color="auto"/>
              <w:right w:val="single" w:sz="4" w:space="0" w:color="auto"/>
            </w:tcBorders>
            <w:shd w:val="clear" w:color="auto" w:fill="auto"/>
            <w:vAlign w:val="center"/>
            <w:hideMark/>
          </w:tcPr>
          <w:p w14:paraId="31E12F87"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Unidad</w:t>
            </w:r>
          </w:p>
        </w:tc>
        <w:tc>
          <w:tcPr>
            <w:tcW w:w="850" w:type="dxa"/>
            <w:tcBorders>
              <w:top w:val="nil"/>
              <w:left w:val="nil"/>
              <w:bottom w:val="single" w:sz="4" w:space="0" w:color="auto"/>
              <w:right w:val="single" w:sz="4" w:space="0" w:color="auto"/>
            </w:tcBorders>
            <w:shd w:val="clear" w:color="auto" w:fill="auto"/>
            <w:noWrap/>
            <w:vAlign w:val="center"/>
            <w:hideMark/>
          </w:tcPr>
          <w:p w14:paraId="26E91A52"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5</w:t>
            </w:r>
          </w:p>
        </w:tc>
        <w:tc>
          <w:tcPr>
            <w:tcW w:w="1701" w:type="dxa"/>
            <w:tcBorders>
              <w:top w:val="nil"/>
              <w:left w:val="nil"/>
              <w:bottom w:val="single" w:sz="4" w:space="0" w:color="auto"/>
              <w:right w:val="single" w:sz="4" w:space="0" w:color="auto"/>
            </w:tcBorders>
            <w:shd w:val="clear" w:color="auto" w:fill="auto"/>
            <w:noWrap/>
            <w:vAlign w:val="center"/>
            <w:hideMark/>
          </w:tcPr>
          <w:p w14:paraId="57A3922E"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$ 4.000.000,00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392BD91C"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$ 20.000.000,00</w:t>
            </w:r>
          </w:p>
        </w:tc>
      </w:tr>
      <w:tr w:rsidR="00764C0F" w:rsidRPr="0058071D" w14:paraId="28023E6C" w14:textId="77777777" w:rsidTr="003E252E">
        <w:trPr>
          <w:trHeight w:val="2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2141866B"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1,7</w:t>
            </w:r>
          </w:p>
        </w:tc>
        <w:tc>
          <w:tcPr>
            <w:tcW w:w="3396" w:type="dxa"/>
            <w:tcBorders>
              <w:top w:val="single" w:sz="4" w:space="0" w:color="auto"/>
              <w:left w:val="nil"/>
              <w:bottom w:val="single" w:sz="4" w:space="0" w:color="auto"/>
              <w:right w:val="single" w:sz="4" w:space="0" w:color="auto"/>
            </w:tcBorders>
            <w:shd w:val="clear" w:color="auto" w:fill="auto"/>
            <w:vAlign w:val="center"/>
            <w:hideMark/>
          </w:tcPr>
          <w:p w14:paraId="69CE8B2A" w14:textId="77777777" w:rsidR="00764C0F" w:rsidRPr="0058071D" w:rsidRDefault="00764C0F" w:rsidP="003E252E">
            <w:pP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Muestra de balleneras</w:t>
            </w:r>
          </w:p>
        </w:tc>
        <w:tc>
          <w:tcPr>
            <w:tcW w:w="1418" w:type="dxa"/>
            <w:tcBorders>
              <w:top w:val="nil"/>
              <w:left w:val="nil"/>
              <w:bottom w:val="single" w:sz="4" w:space="0" w:color="auto"/>
              <w:right w:val="single" w:sz="4" w:space="0" w:color="auto"/>
            </w:tcBorders>
            <w:shd w:val="clear" w:color="auto" w:fill="auto"/>
            <w:vAlign w:val="center"/>
            <w:hideMark/>
          </w:tcPr>
          <w:p w14:paraId="33BDB15C"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Unidad</w:t>
            </w:r>
          </w:p>
        </w:tc>
        <w:tc>
          <w:tcPr>
            <w:tcW w:w="850" w:type="dxa"/>
            <w:tcBorders>
              <w:top w:val="nil"/>
              <w:left w:val="nil"/>
              <w:bottom w:val="single" w:sz="4" w:space="0" w:color="auto"/>
              <w:right w:val="single" w:sz="4" w:space="0" w:color="auto"/>
            </w:tcBorders>
            <w:shd w:val="clear" w:color="auto" w:fill="auto"/>
            <w:noWrap/>
            <w:vAlign w:val="center"/>
            <w:hideMark/>
          </w:tcPr>
          <w:p w14:paraId="0F49EDDE"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w:t>
            </w:r>
          </w:p>
        </w:tc>
        <w:tc>
          <w:tcPr>
            <w:tcW w:w="1701" w:type="dxa"/>
            <w:tcBorders>
              <w:top w:val="nil"/>
              <w:left w:val="nil"/>
              <w:bottom w:val="single" w:sz="4" w:space="0" w:color="auto"/>
              <w:right w:val="single" w:sz="4" w:space="0" w:color="auto"/>
            </w:tcBorders>
            <w:shd w:val="clear" w:color="auto" w:fill="auto"/>
            <w:noWrap/>
            <w:vAlign w:val="center"/>
            <w:hideMark/>
          </w:tcPr>
          <w:p w14:paraId="22371027"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$ 5.300.000,00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35736BFB"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$ 5.300.000,00</w:t>
            </w:r>
          </w:p>
        </w:tc>
      </w:tr>
      <w:tr w:rsidR="00764C0F" w:rsidRPr="0058071D" w14:paraId="04A4FDDD" w14:textId="77777777" w:rsidTr="003E252E">
        <w:trPr>
          <w:trHeight w:val="2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79217E96"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1,8</w:t>
            </w:r>
          </w:p>
        </w:tc>
        <w:tc>
          <w:tcPr>
            <w:tcW w:w="3396" w:type="dxa"/>
            <w:tcBorders>
              <w:top w:val="single" w:sz="4" w:space="0" w:color="auto"/>
              <w:left w:val="nil"/>
              <w:bottom w:val="single" w:sz="4" w:space="0" w:color="auto"/>
              <w:right w:val="single" w:sz="4" w:space="0" w:color="auto"/>
            </w:tcBorders>
            <w:shd w:val="clear" w:color="auto" w:fill="auto"/>
            <w:vAlign w:val="center"/>
            <w:hideMark/>
          </w:tcPr>
          <w:p w14:paraId="15023A07" w14:textId="77777777" w:rsidR="00764C0F" w:rsidRPr="0058071D" w:rsidRDefault="00764C0F" w:rsidP="003E252E">
            <w:pP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Publicidad y promoción del reinado</w:t>
            </w:r>
          </w:p>
        </w:tc>
        <w:tc>
          <w:tcPr>
            <w:tcW w:w="1418" w:type="dxa"/>
            <w:tcBorders>
              <w:top w:val="nil"/>
              <w:left w:val="nil"/>
              <w:bottom w:val="single" w:sz="4" w:space="0" w:color="auto"/>
              <w:right w:val="single" w:sz="4" w:space="0" w:color="auto"/>
            </w:tcBorders>
            <w:shd w:val="clear" w:color="auto" w:fill="auto"/>
            <w:vAlign w:val="center"/>
            <w:hideMark/>
          </w:tcPr>
          <w:p w14:paraId="1178EA00"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Unidad</w:t>
            </w:r>
          </w:p>
        </w:tc>
        <w:tc>
          <w:tcPr>
            <w:tcW w:w="850" w:type="dxa"/>
            <w:tcBorders>
              <w:top w:val="nil"/>
              <w:left w:val="nil"/>
              <w:bottom w:val="single" w:sz="4" w:space="0" w:color="auto"/>
              <w:right w:val="single" w:sz="4" w:space="0" w:color="auto"/>
            </w:tcBorders>
            <w:shd w:val="clear" w:color="auto" w:fill="auto"/>
            <w:noWrap/>
            <w:vAlign w:val="center"/>
            <w:hideMark/>
          </w:tcPr>
          <w:p w14:paraId="66B5B21A"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w:t>
            </w:r>
          </w:p>
        </w:tc>
        <w:tc>
          <w:tcPr>
            <w:tcW w:w="1701" w:type="dxa"/>
            <w:tcBorders>
              <w:top w:val="nil"/>
              <w:left w:val="nil"/>
              <w:bottom w:val="single" w:sz="4" w:space="0" w:color="auto"/>
              <w:right w:val="single" w:sz="4" w:space="0" w:color="auto"/>
            </w:tcBorders>
            <w:shd w:val="clear" w:color="auto" w:fill="auto"/>
            <w:noWrap/>
            <w:vAlign w:val="center"/>
            <w:hideMark/>
          </w:tcPr>
          <w:p w14:paraId="637E80CF"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$ 11.000.000,00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07207E96"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$ 11.000.000,00</w:t>
            </w:r>
          </w:p>
        </w:tc>
      </w:tr>
      <w:tr w:rsidR="00764C0F" w:rsidRPr="0058071D" w14:paraId="0ADCA26B" w14:textId="77777777" w:rsidTr="003E252E">
        <w:trPr>
          <w:trHeight w:val="2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8ABB1B2"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1,9</w:t>
            </w:r>
          </w:p>
        </w:tc>
        <w:tc>
          <w:tcPr>
            <w:tcW w:w="3396" w:type="dxa"/>
            <w:tcBorders>
              <w:top w:val="single" w:sz="4" w:space="0" w:color="auto"/>
              <w:left w:val="nil"/>
              <w:bottom w:val="single" w:sz="4" w:space="0" w:color="auto"/>
              <w:right w:val="single" w:sz="4" w:space="0" w:color="auto"/>
            </w:tcBorders>
            <w:shd w:val="clear" w:color="auto" w:fill="auto"/>
            <w:vAlign w:val="center"/>
            <w:hideMark/>
          </w:tcPr>
          <w:p w14:paraId="7DCCCC28" w14:textId="77777777" w:rsidR="00764C0F" w:rsidRPr="0058071D" w:rsidRDefault="00764C0F" w:rsidP="003E252E">
            <w:pP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Premiación del reinado</w:t>
            </w:r>
          </w:p>
        </w:tc>
        <w:tc>
          <w:tcPr>
            <w:tcW w:w="1418" w:type="dxa"/>
            <w:tcBorders>
              <w:top w:val="nil"/>
              <w:left w:val="nil"/>
              <w:bottom w:val="single" w:sz="4" w:space="0" w:color="auto"/>
              <w:right w:val="single" w:sz="4" w:space="0" w:color="auto"/>
            </w:tcBorders>
            <w:shd w:val="clear" w:color="auto" w:fill="auto"/>
            <w:vAlign w:val="center"/>
            <w:hideMark/>
          </w:tcPr>
          <w:p w14:paraId="34C11A36"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Unidad</w:t>
            </w:r>
          </w:p>
        </w:tc>
        <w:tc>
          <w:tcPr>
            <w:tcW w:w="850" w:type="dxa"/>
            <w:tcBorders>
              <w:top w:val="nil"/>
              <w:left w:val="nil"/>
              <w:bottom w:val="single" w:sz="4" w:space="0" w:color="auto"/>
              <w:right w:val="single" w:sz="4" w:space="0" w:color="auto"/>
            </w:tcBorders>
            <w:shd w:val="clear" w:color="auto" w:fill="auto"/>
            <w:noWrap/>
            <w:vAlign w:val="center"/>
            <w:hideMark/>
          </w:tcPr>
          <w:p w14:paraId="6F1750DF"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w:t>
            </w:r>
          </w:p>
        </w:tc>
        <w:tc>
          <w:tcPr>
            <w:tcW w:w="1701" w:type="dxa"/>
            <w:tcBorders>
              <w:top w:val="nil"/>
              <w:left w:val="nil"/>
              <w:bottom w:val="single" w:sz="4" w:space="0" w:color="auto"/>
              <w:right w:val="single" w:sz="4" w:space="0" w:color="auto"/>
            </w:tcBorders>
            <w:shd w:val="clear" w:color="auto" w:fill="auto"/>
            <w:noWrap/>
            <w:vAlign w:val="center"/>
            <w:hideMark/>
          </w:tcPr>
          <w:p w14:paraId="6C86713F"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$ 39.500.000,00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7CB37000"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$ 39.500.000,00</w:t>
            </w:r>
          </w:p>
        </w:tc>
      </w:tr>
      <w:tr w:rsidR="00764C0F" w:rsidRPr="0058071D" w14:paraId="306E1133" w14:textId="77777777" w:rsidTr="003E252E">
        <w:trPr>
          <w:trHeight w:val="2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D4FA46F" w14:textId="77777777" w:rsidR="00764C0F" w:rsidRPr="0058071D" w:rsidRDefault="00764C0F" w:rsidP="003E252E">
            <w:pPr>
              <w:jc w:val="center"/>
              <w:rPr>
                <w:rFonts w:ascii="Tahoma" w:eastAsia="Times New Roman" w:hAnsi="Tahoma" w:cs="Tahoma"/>
                <w:b/>
                <w:bCs/>
                <w:color w:val="000000"/>
                <w:sz w:val="20"/>
                <w:szCs w:val="20"/>
                <w:lang w:eastAsia="es-CO"/>
              </w:rPr>
            </w:pPr>
            <w:r w:rsidRPr="0058071D">
              <w:rPr>
                <w:rFonts w:ascii="Tahoma" w:eastAsia="Times New Roman" w:hAnsi="Tahoma" w:cs="Tahoma"/>
                <w:b/>
                <w:bCs/>
                <w:color w:val="000000"/>
                <w:sz w:val="20"/>
                <w:szCs w:val="20"/>
                <w:lang w:eastAsia="es-CO"/>
              </w:rPr>
              <w:t>2</w:t>
            </w:r>
          </w:p>
        </w:tc>
        <w:tc>
          <w:tcPr>
            <w:tcW w:w="9208" w:type="dxa"/>
            <w:gridSpan w:val="5"/>
            <w:tcBorders>
              <w:top w:val="single" w:sz="4" w:space="0" w:color="auto"/>
              <w:left w:val="nil"/>
              <w:bottom w:val="single" w:sz="4" w:space="0" w:color="auto"/>
              <w:right w:val="single" w:sz="4" w:space="0" w:color="auto"/>
            </w:tcBorders>
            <w:shd w:val="clear" w:color="auto" w:fill="auto"/>
            <w:vAlign w:val="center"/>
            <w:hideMark/>
          </w:tcPr>
          <w:p w14:paraId="03640DB2" w14:textId="77777777" w:rsidR="00764C0F" w:rsidRPr="0058071D" w:rsidRDefault="00764C0F" w:rsidP="003E252E">
            <w:pPr>
              <w:rPr>
                <w:rFonts w:ascii="Tahoma" w:eastAsia="Times New Roman" w:hAnsi="Tahoma" w:cs="Tahoma"/>
                <w:b/>
                <w:bCs/>
                <w:color w:val="000000"/>
                <w:sz w:val="20"/>
                <w:szCs w:val="20"/>
                <w:lang w:eastAsia="es-CO"/>
              </w:rPr>
            </w:pPr>
            <w:r w:rsidRPr="0058071D">
              <w:rPr>
                <w:rFonts w:ascii="Tahoma" w:eastAsia="Times New Roman" w:hAnsi="Tahoma" w:cs="Tahoma"/>
                <w:b/>
                <w:bCs/>
                <w:color w:val="000000"/>
                <w:sz w:val="20"/>
                <w:szCs w:val="20"/>
                <w:lang w:eastAsia="es-CO"/>
              </w:rPr>
              <w:t>COMPONENTE 2: APOYO AL FORTALECIMIENTO DEL FESTIVAL  CULTURAL DEL CACAO</w:t>
            </w:r>
          </w:p>
        </w:tc>
      </w:tr>
      <w:tr w:rsidR="00764C0F" w:rsidRPr="0058071D" w14:paraId="14D55FEB" w14:textId="77777777" w:rsidTr="003E252E">
        <w:trPr>
          <w:trHeight w:val="2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09969976"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2,1</w:t>
            </w:r>
          </w:p>
        </w:tc>
        <w:tc>
          <w:tcPr>
            <w:tcW w:w="3396" w:type="dxa"/>
            <w:tcBorders>
              <w:top w:val="single" w:sz="4" w:space="0" w:color="auto"/>
              <w:left w:val="nil"/>
              <w:bottom w:val="single" w:sz="4" w:space="0" w:color="auto"/>
              <w:right w:val="single" w:sz="4" w:space="0" w:color="auto"/>
            </w:tcBorders>
            <w:shd w:val="clear" w:color="auto" w:fill="auto"/>
            <w:vAlign w:val="center"/>
            <w:hideMark/>
          </w:tcPr>
          <w:p w14:paraId="718A05BA" w14:textId="77777777" w:rsidR="00764C0F" w:rsidRPr="0058071D" w:rsidRDefault="00764C0F" w:rsidP="003E252E">
            <w:pP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Coordinador General Cultural</w:t>
            </w:r>
          </w:p>
        </w:tc>
        <w:tc>
          <w:tcPr>
            <w:tcW w:w="1418" w:type="dxa"/>
            <w:tcBorders>
              <w:top w:val="nil"/>
              <w:left w:val="nil"/>
              <w:bottom w:val="single" w:sz="4" w:space="0" w:color="auto"/>
              <w:right w:val="single" w:sz="4" w:space="0" w:color="auto"/>
            </w:tcBorders>
            <w:shd w:val="clear" w:color="auto" w:fill="auto"/>
            <w:vAlign w:val="center"/>
            <w:hideMark/>
          </w:tcPr>
          <w:p w14:paraId="570AA3CF"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Unidad</w:t>
            </w:r>
          </w:p>
        </w:tc>
        <w:tc>
          <w:tcPr>
            <w:tcW w:w="850" w:type="dxa"/>
            <w:tcBorders>
              <w:top w:val="nil"/>
              <w:left w:val="nil"/>
              <w:bottom w:val="single" w:sz="4" w:space="0" w:color="auto"/>
              <w:right w:val="single" w:sz="4" w:space="0" w:color="auto"/>
            </w:tcBorders>
            <w:shd w:val="clear" w:color="auto" w:fill="auto"/>
            <w:noWrap/>
            <w:vAlign w:val="center"/>
            <w:hideMark/>
          </w:tcPr>
          <w:p w14:paraId="4E3B2420"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w:t>
            </w:r>
          </w:p>
        </w:tc>
        <w:tc>
          <w:tcPr>
            <w:tcW w:w="1701" w:type="dxa"/>
            <w:tcBorders>
              <w:top w:val="nil"/>
              <w:left w:val="nil"/>
              <w:bottom w:val="single" w:sz="4" w:space="0" w:color="auto"/>
              <w:right w:val="single" w:sz="4" w:space="0" w:color="auto"/>
            </w:tcBorders>
            <w:shd w:val="clear" w:color="auto" w:fill="auto"/>
            <w:noWrap/>
            <w:vAlign w:val="center"/>
            <w:hideMark/>
          </w:tcPr>
          <w:p w14:paraId="4DE5B6FE"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$ 4.700.000,00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00AA002D"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$ 4.700.000,00</w:t>
            </w:r>
          </w:p>
        </w:tc>
      </w:tr>
      <w:tr w:rsidR="00764C0F" w:rsidRPr="0058071D" w14:paraId="7470E28B" w14:textId="77777777" w:rsidTr="003E252E">
        <w:trPr>
          <w:trHeight w:val="20"/>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58CD7C3C"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2,2</w:t>
            </w:r>
          </w:p>
        </w:tc>
        <w:tc>
          <w:tcPr>
            <w:tcW w:w="3396" w:type="dxa"/>
            <w:tcBorders>
              <w:top w:val="single" w:sz="4" w:space="0" w:color="auto"/>
              <w:left w:val="nil"/>
              <w:bottom w:val="single" w:sz="4" w:space="0" w:color="auto"/>
              <w:right w:val="single" w:sz="4" w:space="0" w:color="auto"/>
            </w:tcBorders>
            <w:shd w:val="clear" w:color="auto" w:fill="auto"/>
            <w:vAlign w:val="center"/>
            <w:hideMark/>
          </w:tcPr>
          <w:p w14:paraId="5E23E22C" w14:textId="77777777" w:rsidR="00764C0F" w:rsidRPr="0058071D" w:rsidRDefault="00764C0F" w:rsidP="003E252E">
            <w:pP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Muestra Cultural Regional o Nacional</w:t>
            </w:r>
          </w:p>
        </w:tc>
        <w:tc>
          <w:tcPr>
            <w:tcW w:w="1418" w:type="dxa"/>
            <w:tcBorders>
              <w:top w:val="nil"/>
              <w:left w:val="nil"/>
              <w:bottom w:val="single" w:sz="4" w:space="0" w:color="auto"/>
              <w:right w:val="single" w:sz="4" w:space="0" w:color="auto"/>
            </w:tcBorders>
            <w:shd w:val="clear" w:color="auto" w:fill="auto"/>
            <w:vAlign w:val="center"/>
            <w:hideMark/>
          </w:tcPr>
          <w:p w14:paraId="21A8A860"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Unidad</w:t>
            </w:r>
          </w:p>
        </w:tc>
        <w:tc>
          <w:tcPr>
            <w:tcW w:w="850" w:type="dxa"/>
            <w:tcBorders>
              <w:top w:val="nil"/>
              <w:left w:val="nil"/>
              <w:bottom w:val="single" w:sz="4" w:space="0" w:color="auto"/>
              <w:right w:val="single" w:sz="4" w:space="0" w:color="auto"/>
            </w:tcBorders>
            <w:shd w:val="clear" w:color="auto" w:fill="auto"/>
            <w:noWrap/>
            <w:vAlign w:val="center"/>
            <w:hideMark/>
          </w:tcPr>
          <w:p w14:paraId="5E501E0D" w14:textId="77777777" w:rsidR="00764C0F" w:rsidRPr="0058071D" w:rsidRDefault="00764C0F" w:rsidP="003E252E">
            <w:pPr>
              <w:jc w:val="center"/>
              <w:rPr>
                <w:rFonts w:ascii="Tahoma" w:eastAsia="Times New Roman" w:hAnsi="Tahoma" w:cs="Tahoma"/>
                <w:color w:val="000000"/>
                <w:sz w:val="20"/>
                <w:szCs w:val="20"/>
                <w:lang w:eastAsia="es-CO"/>
              </w:rPr>
            </w:pPr>
            <w:r w:rsidRPr="0058071D">
              <w:rPr>
                <w:rFonts w:ascii="Tahoma" w:eastAsia="Times New Roman" w:hAnsi="Tahoma" w:cs="Tahoma"/>
                <w:color w:val="000000"/>
                <w:sz w:val="20"/>
                <w:szCs w:val="20"/>
                <w:lang w:eastAsia="es-CO"/>
              </w:rPr>
              <w:t>1</w:t>
            </w:r>
          </w:p>
        </w:tc>
        <w:tc>
          <w:tcPr>
            <w:tcW w:w="1701" w:type="dxa"/>
            <w:tcBorders>
              <w:top w:val="nil"/>
              <w:left w:val="nil"/>
              <w:bottom w:val="single" w:sz="4" w:space="0" w:color="auto"/>
              <w:right w:val="single" w:sz="4" w:space="0" w:color="auto"/>
            </w:tcBorders>
            <w:shd w:val="clear" w:color="auto" w:fill="auto"/>
            <w:noWrap/>
            <w:vAlign w:val="center"/>
            <w:hideMark/>
          </w:tcPr>
          <w:p w14:paraId="429DB4E2"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$ 70.000.000,00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37312BFA" w14:textId="77777777" w:rsidR="00764C0F" w:rsidRPr="0058071D" w:rsidRDefault="00764C0F" w:rsidP="003E252E">
            <w:pPr>
              <w:jc w:val="right"/>
              <w:rPr>
                <w:rFonts w:ascii="Tahoma" w:eastAsia="Times New Roman" w:hAnsi="Tahoma" w:cs="Tahoma"/>
                <w:color w:val="000000"/>
                <w:sz w:val="20"/>
                <w:szCs w:val="20"/>
                <w:lang w:eastAsia="es-CO"/>
              </w:rPr>
            </w:pPr>
            <w:r w:rsidRPr="0058071D">
              <w:rPr>
                <w:rFonts w:ascii="Tahoma" w:hAnsi="Tahoma" w:cs="Tahoma"/>
                <w:sz w:val="20"/>
                <w:szCs w:val="20"/>
              </w:rPr>
              <w:t>$ 70.000.000,00</w:t>
            </w:r>
          </w:p>
        </w:tc>
      </w:tr>
      <w:tr w:rsidR="00764C0F" w:rsidRPr="0058071D" w14:paraId="28E826FD" w14:textId="77777777" w:rsidTr="003E252E">
        <w:trPr>
          <w:trHeight w:val="20"/>
          <w:jc w:val="center"/>
        </w:trPr>
        <w:tc>
          <w:tcPr>
            <w:tcW w:w="710" w:type="dxa"/>
            <w:tcBorders>
              <w:top w:val="nil"/>
              <w:left w:val="single" w:sz="4" w:space="0" w:color="auto"/>
              <w:bottom w:val="single" w:sz="4" w:space="0" w:color="auto"/>
              <w:right w:val="single" w:sz="4" w:space="0" w:color="auto"/>
            </w:tcBorders>
            <w:shd w:val="clear" w:color="auto" w:fill="auto"/>
            <w:noWrap/>
            <w:vAlign w:val="center"/>
          </w:tcPr>
          <w:p w14:paraId="29AFEEB3" w14:textId="77777777" w:rsidR="00764C0F" w:rsidRPr="0058071D" w:rsidRDefault="00764C0F" w:rsidP="003E252E">
            <w:pPr>
              <w:jc w:val="center"/>
              <w:rPr>
                <w:rFonts w:ascii="Tahoma" w:eastAsia="Times New Roman" w:hAnsi="Tahoma" w:cs="Tahoma"/>
                <w:color w:val="000000"/>
                <w:sz w:val="20"/>
                <w:szCs w:val="20"/>
                <w:lang w:eastAsia="es-CO"/>
              </w:rPr>
            </w:pPr>
          </w:p>
        </w:tc>
        <w:tc>
          <w:tcPr>
            <w:tcW w:w="7365" w:type="dxa"/>
            <w:gridSpan w:val="4"/>
            <w:tcBorders>
              <w:top w:val="single" w:sz="4" w:space="0" w:color="auto"/>
              <w:left w:val="nil"/>
              <w:bottom w:val="single" w:sz="4" w:space="0" w:color="auto"/>
              <w:right w:val="single" w:sz="4" w:space="0" w:color="auto"/>
            </w:tcBorders>
            <w:shd w:val="clear" w:color="auto" w:fill="auto"/>
            <w:vAlign w:val="center"/>
          </w:tcPr>
          <w:p w14:paraId="5D651AC6" w14:textId="77777777" w:rsidR="00764C0F" w:rsidRPr="00E15CAC" w:rsidRDefault="00764C0F" w:rsidP="003E252E">
            <w:pPr>
              <w:jc w:val="right"/>
              <w:rPr>
                <w:rFonts w:ascii="Tahoma" w:hAnsi="Tahoma" w:cs="Tahoma"/>
                <w:b/>
                <w:sz w:val="20"/>
                <w:szCs w:val="20"/>
              </w:rPr>
            </w:pPr>
            <w:r w:rsidRPr="00E15CAC">
              <w:rPr>
                <w:rFonts w:ascii="Tahoma" w:hAnsi="Tahoma" w:cs="Tahoma"/>
                <w:b/>
                <w:sz w:val="20"/>
                <w:szCs w:val="20"/>
              </w:rPr>
              <w:t>VALOR TOTAL</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0AC0FE4B" w14:textId="77777777" w:rsidR="00764C0F" w:rsidRPr="00E15CAC" w:rsidRDefault="00764C0F" w:rsidP="003E252E">
            <w:pPr>
              <w:jc w:val="right"/>
              <w:rPr>
                <w:rFonts w:ascii="Tahoma" w:hAnsi="Tahoma" w:cs="Tahoma"/>
                <w:b/>
                <w:sz w:val="20"/>
                <w:szCs w:val="20"/>
              </w:rPr>
            </w:pPr>
            <w:r w:rsidRPr="00E15CAC">
              <w:rPr>
                <w:rFonts w:ascii="Tahoma" w:hAnsi="Tahoma" w:cs="Tahoma"/>
                <w:b/>
                <w:sz w:val="20"/>
                <w:szCs w:val="20"/>
              </w:rPr>
              <w:t xml:space="preserve">$250.000.000 </w:t>
            </w:r>
          </w:p>
        </w:tc>
      </w:tr>
    </w:tbl>
    <w:p w14:paraId="2495A3D0" w14:textId="7296D3F8" w:rsidR="00764C0F" w:rsidRPr="00764C0F" w:rsidRDefault="00764C0F" w:rsidP="00764C0F">
      <w:pPr>
        <w:tabs>
          <w:tab w:val="left" w:pos="316"/>
        </w:tabs>
        <w:spacing w:before="10"/>
        <w:ind w:right="210"/>
        <w:jc w:val="both"/>
        <w:rPr>
          <w:b/>
          <w:sz w:val="20"/>
          <w:szCs w:val="20"/>
        </w:rPr>
      </w:pPr>
    </w:p>
    <w:p w14:paraId="65E2C811" w14:textId="28795898" w:rsidR="009B23A9" w:rsidRDefault="00201B86" w:rsidP="00201B86">
      <w:pPr>
        <w:pStyle w:val="Prrafodelista"/>
        <w:tabs>
          <w:tab w:val="left" w:pos="316"/>
        </w:tabs>
        <w:spacing w:before="10"/>
        <w:ind w:right="210"/>
        <w:jc w:val="both"/>
        <w:rPr>
          <w:sz w:val="20"/>
          <w:szCs w:val="20"/>
        </w:rPr>
      </w:pPr>
      <w:r w:rsidRPr="00B03AAD">
        <w:rPr>
          <w:sz w:val="20"/>
          <w:szCs w:val="20"/>
        </w:rPr>
        <w:t xml:space="preserve">Obrar con lealtad y buena fe en las distintas etapas contractuales, evitando dilaciones y entrabamientos que puedan presentarse. </w:t>
      </w:r>
      <w:r w:rsidRPr="00B03AAD">
        <w:rPr>
          <w:b/>
          <w:sz w:val="20"/>
          <w:szCs w:val="20"/>
        </w:rPr>
        <w:t>c)</w:t>
      </w:r>
      <w:r w:rsidRPr="00B03AAD">
        <w:rPr>
          <w:sz w:val="20"/>
          <w:szCs w:val="20"/>
        </w:rPr>
        <w:t xml:space="preserve"> Entregar los bienes en la calidad y cantidad acordada en la propuesta. </w:t>
      </w:r>
      <w:r w:rsidRPr="00B03AAD">
        <w:rPr>
          <w:b/>
          <w:sz w:val="20"/>
          <w:szCs w:val="20"/>
        </w:rPr>
        <w:t>d)</w:t>
      </w:r>
      <w:r w:rsidRPr="00B03AAD">
        <w:rPr>
          <w:sz w:val="20"/>
          <w:szCs w:val="20"/>
        </w:rPr>
        <w:t xml:space="preserve"> El contratista se obliga a ejecutar los servicios que se le encomienda. </w:t>
      </w:r>
      <w:r w:rsidRPr="00B03AAD">
        <w:rPr>
          <w:b/>
          <w:sz w:val="20"/>
          <w:szCs w:val="20"/>
        </w:rPr>
        <w:t xml:space="preserve">e) </w:t>
      </w:r>
      <w:r w:rsidRPr="00B03AAD">
        <w:rPr>
          <w:sz w:val="20"/>
          <w:szCs w:val="20"/>
        </w:rPr>
        <w:t>Los trabajadores vinculados durante la ejecución de este contrato serán por cuenta del contratista y entre estos y el DEPARTAMENTO no existirá vínculo jurídico laboral alguno, siendo por lo tanto de</w:t>
      </w:r>
      <w:r w:rsidRPr="00B03AAD">
        <w:rPr>
          <w:w w:val="95"/>
          <w:sz w:val="20"/>
          <w:szCs w:val="20"/>
        </w:rPr>
        <w:t xml:space="preserve"> su obligación el pago de los salarios, prestaciones,</w:t>
      </w:r>
      <w:r w:rsidRPr="00B03AAD">
        <w:rPr>
          <w:spacing w:val="1"/>
          <w:w w:val="95"/>
          <w:sz w:val="20"/>
          <w:szCs w:val="20"/>
        </w:rPr>
        <w:t xml:space="preserve"> </w:t>
      </w:r>
      <w:r w:rsidRPr="00B03AAD">
        <w:rPr>
          <w:sz w:val="20"/>
          <w:szCs w:val="20"/>
        </w:rPr>
        <w:t>indemnizaciones y honorarios sin que el DEPARTAMENTO adquiera responsabilidad alguna por actos a que</w:t>
      </w:r>
      <w:r w:rsidRPr="00B03AAD">
        <w:rPr>
          <w:spacing w:val="1"/>
          <w:sz w:val="20"/>
          <w:szCs w:val="20"/>
        </w:rPr>
        <w:t xml:space="preserve"> </w:t>
      </w:r>
      <w:r w:rsidRPr="00B03AAD">
        <w:rPr>
          <w:sz w:val="20"/>
          <w:szCs w:val="20"/>
        </w:rPr>
        <w:t xml:space="preserve">haya lugar. </w:t>
      </w:r>
      <w:r w:rsidRPr="00B03AAD">
        <w:rPr>
          <w:b/>
          <w:sz w:val="20"/>
          <w:szCs w:val="20"/>
        </w:rPr>
        <w:t xml:space="preserve">2) ESPECÍFICAS: a) </w:t>
      </w:r>
      <w:r w:rsidRPr="00B03AAD">
        <w:rPr>
          <w:sz w:val="20"/>
          <w:szCs w:val="20"/>
        </w:rPr>
        <w:t xml:space="preserve">Las contenidas en el estudio previo y demás documentos precontractuales. </w:t>
      </w:r>
      <w:r w:rsidRPr="00B03AAD">
        <w:rPr>
          <w:b/>
          <w:sz w:val="20"/>
          <w:szCs w:val="20"/>
          <w:u w:val="single"/>
        </w:rPr>
        <w:t>SEGUNDA</w:t>
      </w:r>
      <w:r w:rsidRPr="00B03AAD">
        <w:rPr>
          <w:sz w:val="20"/>
          <w:szCs w:val="20"/>
        </w:rPr>
        <w:t xml:space="preserve">. </w:t>
      </w:r>
      <w:r w:rsidRPr="00B03AAD">
        <w:rPr>
          <w:b/>
          <w:bCs/>
          <w:sz w:val="20"/>
          <w:szCs w:val="20"/>
        </w:rPr>
        <w:t>RESPONSABILIDAD DEL CONTRATISTA:</w:t>
      </w:r>
      <w:r w:rsidRPr="00B03AAD">
        <w:rPr>
          <w:sz w:val="20"/>
          <w:szCs w:val="20"/>
        </w:rPr>
        <w:t xml:space="preserve"> El contratista será responsable frente a las</w:t>
      </w:r>
      <w:r w:rsidRPr="00B03AAD">
        <w:rPr>
          <w:spacing w:val="1"/>
          <w:sz w:val="20"/>
          <w:szCs w:val="20"/>
        </w:rPr>
        <w:t xml:space="preserve"> </w:t>
      </w:r>
      <w:r w:rsidRPr="00B03AAD">
        <w:rPr>
          <w:sz w:val="20"/>
          <w:szCs w:val="20"/>
        </w:rPr>
        <w:t>autoridades</w:t>
      </w:r>
      <w:r w:rsidRPr="00B03AAD">
        <w:rPr>
          <w:spacing w:val="-8"/>
          <w:sz w:val="20"/>
          <w:szCs w:val="20"/>
        </w:rPr>
        <w:t xml:space="preserve"> </w:t>
      </w:r>
      <w:r w:rsidRPr="00B03AAD">
        <w:rPr>
          <w:sz w:val="20"/>
          <w:szCs w:val="20"/>
        </w:rPr>
        <w:t>de</w:t>
      </w:r>
      <w:r w:rsidRPr="00B03AAD">
        <w:rPr>
          <w:spacing w:val="-10"/>
          <w:sz w:val="20"/>
          <w:szCs w:val="20"/>
        </w:rPr>
        <w:t xml:space="preserve"> </w:t>
      </w:r>
      <w:r w:rsidRPr="00B03AAD">
        <w:rPr>
          <w:sz w:val="20"/>
          <w:szCs w:val="20"/>
        </w:rPr>
        <w:t>sus</w:t>
      </w:r>
      <w:r w:rsidRPr="00B03AAD">
        <w:rPr>
          <w:spacing w:val="-6"/>
          <w:sz w:val="20"/>
          <w:szCs w:val="20"/>
        </w:rPr>
        <w:t xml:space="preserve"> </w:t>
      </w:r>
      <w:r w:rsidRPr="00B03AAD">
        <w:rPr>
          <w:sz w:val="20"/>
          <w:szCs w:val="20"/>
        </w:rPr>
        <w:t>obligaciones</w:t>
      </w:r>
      <w:r w:rsidRPr="00B03AAD">
        <w:rPr>
          <w:spacing w:val="-8"/>
          <w:sz w:val="20"/>
          <w:szCs w:val="20"/>
        </w:rPr>
        <w:t xml:space="preserve"> </w:t>
      </w:r>
      <w:r w:rsidRPr="00B03AAD">
        <w:rPr>
          <w:sz w:val="20"/>
          <w:szCs w:val="20"/>
        </w:rPr>
        <w:t>en</w:t>
      </w:r>
      <w:r w:rsidRPr="00B03AAD">
        <w:rPr>
          <w:spacing w:val="-7"/>
          <w:sz w:val="20"/>
          <w:szCs w:val="20"/>
        </w:rPr>
        <w:t xml:space="preserve"> </w:t>
      </w:r>
      <w:r w:rsidRPr="00B03AAD">
        <w:rPr>
          <w:sz w:val="20"/>
          <w:szCs w:val="20"/>
        </w:rPr>
        <w:t>el</w:t>
      </w:r>
      <w:r w:rsidRPr="00B03AAD">
        <w:rPr>
          <w:spacing w:val="-6"/>
          <w:sz w:val="20"/>
          <w:szCs w:val="20"/>
        </w:rPr>
        <w:t xml:space="preserve"> </w:t>
      </w:r>
      <w:r w:rsidRPr="00B03AAD">
        <w:rPr>
          <w:sz w:val="20"/>
          <w:szCs w:val="20"/>
        </w:rPr>
        <w:t>ejercicio</w:t>
      </w:r>
      <w:r w:rsidRPr="00B03AAD">
        <w:rPr>
          <w:spacing w:val="-10"/>
          <w:sz w:val="20"/>
          <w:szCs w:val="20"/>
        </w:rPr>
        <w:t xml:space="preserve"> </w:t>
      </w:r>
      <w:r w:rsidRPr="00B03AAD">
        <w:rPr>
          <w:sz w:val="20"/>
          <w:szCs w:val="20"/>
        </w:rPr>
        <w:t>de</w:t>
      </w:r>
      <w:r w:rsidRPr="00B03AAD">
        <w:rPr>
          <w:spacing w:val="-11"/>
          <w:sz w:val="20"/>
          <w:szCs w:val="20"/>
        </w:rPr>
        <w:t xml:space="preserve"> </w:t>
      </w:r>
      <w:r w:rsidRPr="00B03AAD">
        <w:rPr>
          <w:sz w:val="20"/>
          <w:szCs w:val="20"/>
        </w:rPr>
        <w:t>las</w:t>
      </w:r>
      <w:r w:rsidRPr="00B03AAD">
        <w:rPr>
          <w:spacing w:val="-7"/>
          <w:sz w:val="20"/>
          <w:szCs w:val="20"/>
        </w:rPr>
        <w:t xml:space="preserve"> </w:t>
      </w:r>
      <w:r w:rsidRPr="00B03AAD">
        <w:rPr>
          <w:sz w:val="20"/>
          <w:szCs w:val="20"/>
        </w:rPr>
        <w:t>actividades</w:t>
      </w:r>
      <w:r w:rsidRPr="00B03AAD">
        <w:rPr>
          <w:spacing w:val="-6"/>
          <w:sz w:val="20"/>
          <w:szCs w:val="20"/>
        </w:rPr>
        <w:t xml:space="preserve"> </w:t>
      </w:r>
      <w:r w:rsidRPr="00B03AAD">
        <w:rPr>
          <w:sz w:val="20"/>
          <w:szCs w:val="20"/>
        </w:rPr>
        <w:t>que</w:t>
      </w:r>
      <w:r w:rsidRPr="00B03AAD">
        <w:rPr>
          <w:spacing w:val="-8"/>
          <w:sz w:val="20"/>
          <w:szCs w:val="20"/>
        </w:rPr>
        <w:t xml:space="preserve"> </w:t>
      </w:r>
      <w:r w:rsidRPr="00B03AAD">
        <w:rPr>
          <w:sz w:val="20"/>
          <w:szCs w:val="20"/>
        </w:rPr>
        <w:t>desarrolle</w:t>
      </w:r>
      <w:r w:rsidRPr="00B03AAD">
        <w:rPr>
          <w:spacing w:val="-10"/>
          <w:sz w:val="20"/>
          <w:szCs w:val="20"/>
        </w:rPr>
        <w:t xml:space="preserve"> </w:t>
      </w:r>
      <w:r w:rsidRPr="00B03AAD">
        <w:rPr>
          <w:sz w:val="20"/>
          <w:szCs w:val="20"/>
        </w:rPr>
        <w:t>en</w:t>
      </w:r>
      <w:r w:rsidRPr="00B03AAD">
        <w:rPr>
          <w:spacing w:val="-7"/>
          <w:sz w:val="20"/>
          <w:szCs w:val="20"/>
        </w:rPr>
        <w:t xml:space="preserve"> </w:t>
      </w:r>
      <w:r w:rsidRPr="00B03AAD">
        <w:rPr>
          <w:sz w:val="20"/>
          <w:szCs w:val="20"/>
        </w:rPr>
        <w:t>virtud</w:t>
      </w:r>
      <w:r w:rsidRPr="00B03AAD">
        <w:rPr>
          <w:spacing w:val="-9"/>
          <w:sz w:val="20"/>
          <w:szCs w:val="20"/>
        </w:rPr>
        <w:t xml:space="preserve"> </w:t>
      </w:r>
      <w:r w:rsidRPr="00B03AAD">
        <w:rPr>
          <w:sz w:val="20"/>
          <w:szCs w:val="20"/>
        </w:rPr>
        <w:t>del</w:t>
      </w:r>
      <w:r w:rsidRPr="00B03AAD">
        <w:rPr>
          <w:spacing w:val="-8"/>
          <w:sz w:val="20"/>
          <w:szCs w:val="20"/>
        </w:rPr>
        <w:t xml:space="preserve"> </w:t>
      </w:r>
      <w:r w:rsidRPr="00B03AAD">
        <w:rPr>
          <w:sz w:val="20"/>
          <w:szCs w:val="20"/>
        </w:rPr>
        <w:t>presente</w:t>
      </w:r>
      <w:r w:rsidRPr="00B03AAD">
        <w:rPr>
          <w:spacing w:val="-7"/>
          <w:sz w:val="20"/>
          <w:szCs w:val="20"/>
        </w:rPr>
        <w:t xml:space="preserve"> </w:t>
      </w:r>
      <w:r w:rsidRPr="00B03AAD">
        <w:rPr>
          <w:sz w:val="20"/>
          <w:szCs w:val="20"/>
        </w:rPr>
        <w:t xml:space="preserve">contrato </w:t>
      </w:r>
      <w:r w:rsidRPr="00B03AAD">
        <w:rPr>
          <w:spacing w:val="-43"/>
          <w:sz w:val="20"/>
          <w:szCs w:val="20"/>
        </w:rPr>
        <w:t xml:space="preserve">  </w:t>
      </w:r>
      <w:r w:rsidRPr="00B03AAD">
        <w:rPr>
          <w:sz w:val="20"/>
          <w:szCs w:val="20"/>
        </w:rPr>
        <w:t>cuando con ellas cause perjuicio a la Administración o a terceros igualmente será responsable en los artículos</w:t>
      </w:r>
      <w:r w:rsidRPr="00B03AAD">
        <w:rPr>
          <w:spacing w:val="1"/>
          <w:sz w:val="20"/>
          <w:szCs w:val="20"/>
        </w:rPr>
        <w:t xml:space="preserve"> </w:t>
      </w:r>
      <w:r w:rsidRPr="00B03AAD">
        <w:rPr>
          <w:sz w:val="20"/>
          <w:szCs w:val="20"/>
        </w:rPr>
        <w:t>52 de la Ley 80 de 1993. El DEPARTAMENTO queda</w:t>
      </w:r>
      <w:r w:rsidRPr="00B03AAD">
        <w:rPr>
          <w:spacing w:val="1"/>
          <w:sz w:val="20"/>
          <w:szCs w:val="20"/>
        </w:rPr>
        <w:t xml:space="preserve"> </w:t>
      </w:r>
      <w:r w:rsidRPr="00B03AAD">
        <w:rPr>
          <w:sz w:val="20"/>
          <w:szCs w:val="20"/>
        </w:rPr>
        <w:t>exonerado</w:t>
      </w:r>
      <w:r w:rsidRPr="00B03AAD">
        <w:rPr>
          <w:spacing w:val="1"/>
          <w:sz w:val="20"/>
          <w:szCs w:val="20"/>
        </w:rPr>
        <w:t xml:space="preserve"> </w:t>
      </w:r>
      <w:r w:rsidRPr="00B03AAD">
        <w:rPr>
          <w:sz w:val="20"/>
          <w:szCs w:val="20"/>
        </w:rPr>
        <w:t>de cualquier responsabilidad.</w:t>
      </w:r>
      <w:r w:rsidRPr="00B03AAD">
        <w:rPr>
          <w:spacing w:val="1"/>
          <w:sz w:val="20"/>
          <w:szCs w:val="20"/>
        </w:rPr>
        <w:t xml:space="preserve"> </w:t>
      </w:r>
      <w:r w:rsidRPr="00B03AAD">
        <w:rPr>
          <w:b/>
          <w:sz w:val="20"/>
          <w:szCs w:val="20"/>
          <w:u w:val="single"/>
        </w:rPr>
        <w:t>TERCERA</w:t>
      </w:r>
      <w:r w:rsidRPr="00B03AAD">
        <w:rPr>
          <w:sz w:val="20"/>
          <w:szCs w:val="20"/>
        </w:rPr>
        <w:t>:</w:t>
      </w:r>
      <w:r w:rsidRPr="00B03AAD">
        <w:rPr>
          <w:spacing w:val="1"/>
          <w:sz w:val="20"/>
          <w:szCs w:val="20"/>
        </w:rPr>
        <w:t xml:space="preserve"> </w:t>
      </w:r>
      <w:r w:rsidRPr="00B03AAD">
        <w:rPr>
          <w:b/>
          <w:sz w:val="20"/>
          <w:szCs w:val="20"/>
        </w:rPr>
        <w:t>OBLIGACIONES DEL DEPARTAMENTO</w:t>
      </w:r>
      <w:r w:rsidRPr="00B03AAD">
        <w:rPr>
          <w:sz w:val="20"/>
          <w:szCs w:val="20"/>
        </w:rPr>
        <w:t xml:space="preserve">: el DEPARTAMENTO </w:t>
      </w:r>
      <w:r w:rsidRPr="00B03AAD">
        <w:rPr>
          <w:sz w:val="20"/>
          <w:szCs w:val="20"/>
        </w:rPr>
        <w:lastRenderedPageBreak/>
        <w:t xml:space="preserve">se compromete para con el contratista: </w:t>
      </w:r>
      <w:r w:rsidRPr="00B03AAD">
        <w:rPr>
          <w:b/>
          <w:sz w:val="20"/>
          <w:szCs w:val="20"/>
        </w:rPr>
        <w:t>a)</w:t>
      </w:r>
      <w:r w:rsidRPr="00B03AAD">
        <w:rPr>
          <w:sz w:val="20"/>
          <w:szCs w:val="20"/>
        </w:rPr>
        <w:t xml:space="preserve"> pagara el</w:t>
      </w:r>
      <w:r w:rsidRPr="00B03AAD">
        <w:rPr>
          <w:spacing w:val="1"/>
          <w:sz w:val="20"/>
          <w:szCs w:val="20"/>
        </w:rPr>
        <w:t xml:space="preserve"> </w:t>
      </w:r>
      <w:r w:rsidRPr="00B03AAD">
        <w:rPr>
          <w:sz w:val="20"/>
          <w:szCs w:val="20"/>
        </w:rPr>
        <w:t>valor del presente contrato, de acuerdo con lo estipulado en los estudios previos, en la oportunidad y forma</w:t>
      </w:r>
      <w:r w:rsidRPr="00B03AAD">
        <w:rPr>
          <w:spacing w:val="1"/>
          <w:sz w:val="20"/>
          <w:szCs w:val="20"/>
        </w:rPr>
        <w:t xml:space="preserve"> </w:t>
      </w:r>
      <w:r w:rsidRPr="00B03AAD">
        <w:rPr>
          <w:sz w:val="20"/>
          <w:szCs w:val="20"/>
        </w:rPr>
        <w:t xml:space="preserve">allí establecida. </w:t>
      </w:r>
      <w:r w:rsidRPr="00B03AAD">
        <w:rPr>
          <w:b/>
          <w:sz w:val="20"/>
          <w:szCs w:val="20"/>
        </w:rPr>
        <w:t>b)</w:t>
      </w:r>
      <w:r w:rsidRPr="00B03AAD">
        <w:rPr>
          <w:sz w:val="20"/>
          <w:szCs w:val="20"/>
        </w:rPr>
        <w:t xml:space="preserve"> Solicitar al contratista los informes trabajos y plan que se requiera en desarrollo del objeto</w:t>
      </w:r>
      <w:r w:rsidRPr="00B03AAD">
        <w:rPr>
          <w:spacing w:val="1"/>
          <w:sz w:val="20"/>
          <w:szCs w:val="20"/>
        </w:rPr>
        <w:t xml:space="preserve"> </w:t>
      </w:r>
      <w:r w:rsidRPr="00B03AAD">
        <w:rPr>
          <w:sz w:val="20"/>
          <w:szCs w:val="20"/>
        </w:rPr>
        <w:t xml:space="preserve">del contrato. </w:t>
      </w:r>
      <w:r w:rsidRPr="00B03AAD">
        <w:rPr>
          <w:b/>
          <w:sz w:val="20"/>
          <w:szCs w:val="20"/>
        </w:rPr>
        <w:t>c)</w:t>
      </w:r>
      <w:r w:rsidRPr="00B03AAD">
        <w:rPr>
          <w:sz w:val="20"/>
          <w:szCs w:val="20"/>
        </w:rPr>
        <w:t xml:space="preserve"> Exigir al contratista la ejecución idónea y el cumplimiento oportuno del objeto contractual. d)</w:t>
      </w:r>
      <w:r w:rsidRPr="00B03AAD">
        <w:rPr>
          <w:spacing w:val="1"/>
          <w:sz w:val="20"/>
          <w:szCs w:val="20"/>
        </w:rPr>
        <w:t xml:space="preserve"> </w:t>
      </w:r>
      <w:r w:rsidRPr="00B03AAD">
        <w:rPr>
          <w:sz w:val="20"/>
          <w:szCs w:val="20"/>
        </w:rPr>
        <w:t>Adoptar</w:t>
      </w:r>
      <w:r w:rsidRPr="00B03AAD">
        <w:rPr>
          <w:spacing w:val="1"/>
          <w:sz w:val="20"/>
          <w:szCs w:val="20"/>
        </w:rPr>
        <w:t xml:space="preserve"> </w:t>
      </w:r>
      <w:r w:rsidRPr="00B03AAD">
        <w:rPr>
          <w:sz w:val="20"/>
          <w:szCs w:val="20"/>
        </w:rPr>
        <w:t>las</w:t>
      </w:r>
      <w:r w:rsidRPr="00B03AAD">
        <w:rPr>
          <w:spacing w:val="1"/>
          <w:sz w:val="20"/>
          <w:szCs w:val="20"/>
        </w:rPr>
        <w:t xml:space="preserve"> </w:t>
      </w:r>
      <w:r w:rsidRPr="00B03AAD">
        <w:rPr>
          <w:sz w:val="20"/>
          <w:szCs w:val="20"/>
        </w:rPr>
        <w:t>medidas</w:t>
      </w:r>
      <w:r w:rsidRPr="00B03AAD">
        <w:rPr>
          <w:spacing w:val="1"/>
          <w:sz w:val="20"/>
          <w:szCs w:val="20"/>
        </w:rPr>
        <w:t xml:space="preserve"> </w:t>
      </w:r>
      <w:r w:rsidRPr="00B03AAD">
        <w:rPr>
          <w:sz w:val="20"/>
          <w:szCs w:val="20"/>
        </w:rPr>
        <w:t>necesarias</w:t>
      </w:r>
      <w:r w:rsidRPr="00B03AAD">
        <w:rPr>
          <w:spacing w:val="1"/>
          <w:sz w:val="20"/>
          <w:szCs w:val="20"/>
        </w:rPr>
        <w:t xml:space="preserve"> </w:t>
      </w:r>
      <w:r w:rsidRPr="00B03AAD">
        <w:rPr>
          <w:sz w:val="20"/>
          <w:szCs w:val="20"/>
        </w:rPr>
        <w:t>para</w:t>
      </w:r>
      <w:r w:rsidRPr="00B03AAD">
        <w:rPr>
          <w:spacing w:val="1"/>
          <w:sz w:val="20"/>
          <w:szCs w:val="20"/>
        </w:rPr>
        <w:t xml:space="preserve"> </w:t>
      </w:r>
      <w:r w:rsidRPr="00B03AAD">
        <w:rPr>
          <w:sz w:val="20"/>
          <w:szCs w:val="20"/>
        </w:rPr>
        <w:t>mantener</w:t>
      </w:r>
      <w:r w:rsidRPr="00B03AAD">
        <w:rPr>
          <w:spacing w:val="1"/>
          <w:sz w:val="20"/>
          <w:szCs w:val="20"/>
        </w:rPr>
        <w:t xml:space="preserve"> </w:t>
      </w:r>
      <w:r w:rsidRPr="00B03AAD">
        <w:rPr>
          <w:sz w:val="20"/>
          <w:szCs w:val="20"/>
        </w:rPr>
        <w:t>las</w:t>
      </w:r>
      <w:r w:rsidRPr="00B03AAD">
        <w:rPr>
          <w:spacing w:val="1"/>
          <w:sz w:val="20"/>
          <w:szCs w:val="20"/>
        </w:rPr>
        <w:t xml:space="preserve"> </w:t>
      </w:r>
      <w:r w:rsidRPr="00B03AAD">
        <w:rPr>
          <w:sz w:val="20"/>
          <w:szCs w:val="20"/>
        </w:rPr>
        <w:t>condiciones</w:t>
      </w:r>
      <w:r w:rsidRPr="00B03AAD">
        <w:rPr>
          <w:spacing w:val="1"/>
          <w:sz w:val="20"/>
          <w:szCs w:val="20"/>
        </w:rPr>
        <w:t xml:space="preserve"> </w:t>
      </w:r>
      <w:r w:rsidRPr="00B03AAD">
        <w:rPr>
          <w:sz w:val="20"/>
          <w:szCs w:val="20"/>
        </w:rPr>
        <w:t>económicas</w:t>
      </w:r>
      <w:r w:rsidRPr="00B03AAD">
        <w:rPr>
          <w:spacing w:val="1"/>
          <w:sz w:val="20"/>
          <w:szCs w:val="20"/>
        </w:rPr>
        <w:t xml:space="preserve"> </w:t>
      </w:r>
      <w:r w:rsidRPr="00B03AAD">
        <w:rPr>
          <w:sz w:val="20"/>
          <w:szCs w:val="20"/>
        </w:rPr>
        <w:t>existentes</w:t>
      </w:r>
      <w:r w:rsidRPr="00B03AAD">
        <w:rPr>
          <w:spacing w:val="1"/>
          <w:sz w:val="20"/>
          <w:szCs w:val="20"/>
        </w:rPr>
        <w:t xml:space="preserve"> </w:t>
      </w:r>
      <w:r w:rsidRPr="00B03AAD">
        <w:rPr>
          <w:sz w:val="20"/>
          <w:szCs w:val="20"/>
        </w:rPr>
        <w:t>al</w:t>
      </w:r>
      <w:r w:rsidRPr="00B03AAD">
        <w:rPr>
          <w:spacing w:val="1"/>
          <w:sz w:val="20"/>
          <w:szCs w:val="20"/>
        </w:rPr>
        <w:t xml:space="preserve"> </w:t>
      </w:r>
      <w:r w:rsidRPr="00B03AAD">
        <w:rPr>
          <w:sz w:val="20"/>
          <w:szCs w:val="20"/>
        </w:rPr>
        <w:t>momento</w:t>
      </w:r>
      <w:r w:rsidRPr="00B03AAD">
        <w:rPr>
          <w:spacing w:val="1"/>
          <w:sz w:val="20"/>
          <w:szCs w:val="20"/>
        </w:rPr>
        <w:t xml:space="preserve"> </w:t>
      </w:r>
      <w:r w:rsidRPr="00B03AAD">
        <w:rPr>
          <w:sz w:val="20"/>
          <w:szCs w:val="20"/>
        </w:rPr>
        <w:t>de</w:t>
      </w:r>
      <w:r w:rsidRPr="00B03AAD">
        <w:rPr>
          <w:spacing w:val="1"/>
          <w:sz w:val="20"/>
          <w:szCs w:val="20"/>
        </w:rPr>
        <w:t xml:space="preserve"> </w:t>
      </w:r>
      <w:r w:rsidRPr="00B03AAD">
        <w:rPr>
          <w:sz w:val="20"/>
          <w:szCs w:val="20"/>
        </w:rPr>
        <w:t xml:space="preserve">contratar. </w:t>
      </w:r>
      <w:r w:rsidRPr="00B03AAD">
        <w:rPr>
          <w:b/>
          <w:sz w:val="20"/>
          <w:szCs w:val="20"/>
          <w:u w:val="single"/>
        </w:rPr>
        <w:t>CUARTA.</w:t>
      </w:r>
      <w:r w:rsidRPr="00B03AAD">
        <w:rPr>
          <w:b/>
          <w:sz w:val="20"/>
          <w:szCs w:val="20"/>
        </w:rPr>
        <w:t xml:space="preserve"> INDEMNIDAD: </w:t>
      </w:r>
      <w:r w:rsidRPr="00B03AAD">
        <w:rPr>
          <w:sz w:val="20"/>
          <w:szCs w:val="20"/>
        </w:rPr>
        <w:t>El contratista deberá mantener indemne al Departamento de Arauca de</w:t>
      </w:r>
      <w:r w:rsidRPr="00B03AAD">
        <w:rPr>
          <w:spacing w:val="1"/>
          <w:sz w:val="20"/>
          <w:szCs w:val="20"/>
        </w:rPr>
        <w:t xml:space="preserve"> </w:t>
      </w:r>
      <w:r w:rsidRPr="00B03AAD">
        <w:rPr>
          <w:sz w:val="20"/>
          <w:szCs w:val="20"/>
        </w:rPr>
        <w:t>toda</w:t>
      </w:r>
      <w:r w:rsidRPr="00B03AAD">
        <w:rPr>
          <w:spacing w:val="7"/>
          <w:sz w:val="20"/>
          <w:szCs w:val="20"/>
        </w:rPr>
        <w:t xml:space="preserve"> </w:t>
      </w:r>
      <w:r w:rsidRPr="00B03AAD">
        <w:rPr>
          <w:sz w:val="20"/>
          <w:szCs w:val="20"/>
        </w:rPr>
        <w:t>reclamación</w:t>
      </w:r>
      <w:r w:rsidRPr="00B03AAD">
        <w:rPr>
          <w:spacing w:val="8"/>
          <w:sz w:val="20"/>
          <w:szCs w:val="20"/>
        </w:rPr>
        <w:t xml:space="preserve"> </w:t>
      </w:r>
      <w:r w:rsidRPr="00B03AAD">
        <w:rPr>
          <w:sz w:val="20"/>
          <w:szCs w:val="20"/>
        </w:rPr>
        <w:t>de</w:t>
      </w:r>
      <w:r w:rsidRPr="00B03AAD">
        <w:rPr>
          <w:spacing w:val="8"/>
          <w:sz w:val="20"/>
          <w:szCs w:val="20"/>
        </w:rPr>
        <w:t xml:space="preserve"> </w:t>
      </w:r>
      <w:r w:rsidRPr="00B03AAD">
        <w:rPr>
          <w:sz w:val="20"/>
          <w:szCs w:val="20"/>
        </w:rPr>
        <w:t>demanda,</w:t>
      </w:r>
      <w:r w:rsidRPr="00B03AAD">
        <w:rPr>
          <w:spacing w:val="7"/>
          <w:sz w:val="20"/>
          <w:szCs w:val="20"/>
        </w:rPr>
        <w:t xml:space="preserve"> </w:t>
      </w:r>
      <w:r w:rsidRPr="00B03AAD">
        <w:rPr>
          <w:sz w:val="20"/>
          <w:szCs w:val="20"/>
        </w:rPr>
        <w:t>acciones</w:t>
      </w:r>
      <w:r w:rsidRPr="00B03AAD">
        <w:rPr>
          <w:spacing w:val="10"/>
          <w:sz w:val="20"/>
          <w:szCs w:val="20"/>
        </w:rPr>
        <w:t xml:space="preserve"> </w:t>
      </w:r>
      <w:r w:rsidRPr="00B03AAD">
        <w:rPr>
          <w:sz w:val="20"/>
          <w:szCs w:val="20"/>
        </w:rPr>
        <w:t>legales</w:t>
      </w:r>
      <w:r w:rsidRPr="00B03AAD">
        <w:rPr>
          <w:spacing w:val="9"/>
          <w:sz w:val="20"/>
          <w:szCs w:val="20"/>
        </w:rPr>
        <w:t xml:space="preserve"> </w:t>
      </w:r>
      <w:r w:rsidRPr="00B03AAD">
        <w:rPr>
          <w:sz w:val="20"/>
          <w:szCs w:val="20"/>
        </w:rPr>
        <w:t>o</w:t>
      </w:r>
      <w:r w:rsidRPr="00B03AAD">
        <w:rPr>
          <w:spacing w:val="8"/>
          <w:sz w:val="20"/>
          <w:szCs w:val="20"/>
        </w:rPr>
        <w:t xml:space="preserve"> </w:t>
      </w:r>
      <w:r w:rsidRPr="00B03AAD">
        <w:rPr>
          <w:sz w:val="20"/>
          <w:szCs w:val="20"/>
        </w:rPr>
        <w:t>similares</w:t>
      </w:r>
      <w:r w:rsidRPr="00B03AAD">
        <w:rPr>
          <w:spacing w:val="12"/>
          <w:sz w:val="20"/>
          <w:szCs w:val="20"/>
        </w:rPr>
        <w:t xml:space="preserve"> </w:t>
      </w:r>
      <w:r w:rsidRPr="00B03AAD">
        <w:rPr>
          <w:sz w:val="20"/>
          <w:szCs w:val="20"/>
        </w:rPr>
        <w:t>originadas</w:t>
      </w:r>
      <w:r w:rsidRPr="00B03AAD">
        <w:rPr>
          <w:spacing w:val="7"/>
          <w:sz w:val="20"/>
          <w:szCs w:val="20"/>
        </w:rPr>
        <w:t xml:space="preserve"> </w:t>
      </w:r>
      <w:r w:rsidRPr="00B03AAD">
        <w:rPr>
          <w:sz w:val="20"/>
          <w:szCs w:val="20"/>
        </w:rPr>
        <w:t>en</w:t>
      </w:r>
      <w:r w:rsidRPr="00B03AAD">
        <w:rPr>
          <w:spacing w:val="9"/>
          <w:sz w:val="20"/>
          <w:szCs w:val="20"/>
        </w:rPr>
        <w:t xml:space="preserve"> </w:t>
      </w:r>
      <w:r w:rsidRPr="00B03AAD">
        <w:rPr>
          <w:sz w:val="20"/>
          <w:szCs w:val="20"/>
        </w:rPr>
        <w:t>reclamación</w:t>
      </w:r>
      <w:r w:rsidRPr="00B03AAD">
        <w:rPr>
          <w:spacing w:val="8"/>
          <w:sz w:val="20"/>
          <w:szCs w:val="20"/>
        </w:rPr>
        <w:t xml:space="preserve"> </w:t>
      </w:r>
      <w:r w:rsidRPr="00B03AAD">
        <w:rPr>
          <w:sz w:val="20"/>
          <w:szCs w:val="20"/>
        </w:rPr>
        <w:t>de</w:t>
      </w:r>
      <w:r w:rsidRPr="00B03AAD">
        <w:rPr>
          <w:spacing w:val="7"/>
          <w:sz w:val="20"/>
          <w:szCs w:val="20"/>
        </w:rPr>
        <w:t xml:space="preserve"> </w:t>
      </w:r>
      <w:r w:rsidRPr="00B03AAD">
        <w:rPr>
          <w:sz w:val="20"/>
          <w:szCs w:val="20"/>
        </w:rPr>
        <w:t>terceros</w:t>
      </w:r>
      <w:r w:rsidRPr="00B03AAD">
        <w:rPr>
          <w:spacing w:val="8"/>
          <w:sz w:val="20"/>
          <w:szCs w:val="20"/>
        </w:rPr>
        <w:t xml:space="preserve"> </w:t>
      </w:r>
      <w:r w:rsidRPr="00B03AAD">
        <w:rPr>
          <w:sz w:val="20"/>
          <w:szCs w:val="20"/>
        </w:rPr>
        <w:t>que</w:t>
      </w:r>
      <w:r w:rsidRPr="00B03AAD">
        <w:rPr>
          <w:spacing w:val="6"/>
          <w:sz w:val="20"/>
          <w:szCs w:val="20"/>
        </w:rPr>
        <w:t xml:space="preserve"> </w:t>
      </w:r>
      <w:r w:rsidRPr="00B03AAD">
        <w:rPr>
          <w:sz w:val="20"/>
          <w:szCs w:val="20"/>
        </w:rPr>
        <w:t>tenga como causa toda acción u omisión del contratista, subcontratista o dependientes a su cargo y que con ellos haya ocasionado daños lesiones y/o perjuicios que terceros durante la ejecución del contrato.</w:t>
      </w:r>
      <w:r w:rsidRPr="00B03AAD">
        <w:rPr>
          <w:spacing w:val="1"/>
          <w:sz w:val="20"/>
          <w:szCs w:val="20"/>
        </w:rPr>
        <w:t xml:space="preserve"> </w:t>
      </w:r>
      <w:r w:rsidRPr="00B03AAD">
        <w:rPr>
          <w:b/>
          <w:sz w:val="20"/>
          <w:szCs w:val="20"/>
          <w:u w:val="single"/>
        </w:rPr>
        <w:t>QUINTA.</w:t>
      </w:r>
      <w:r w:rsidRPr="00B03AAD">
        <w:rPr>
          <w:b/>
          <w:spacing w:val="1"/>
          <w:sz w:val="20"/>
          <w:szCs w:val="20"/>
        </w:rPr>
        <w:t xml:space="preserve"> </w:t>
      </w:r>
      <w:r w:rsidRPr="00B03AAD">
        <w:rPr>
          <w:b/>
          <w:sz w:val="20"/>
          <w:szCs w:val="20"/>
        </w:rPr>
        <w:t>MULTAS:</w:t>
      </w:r>
      <w:r w:rsidRPr="00B03AAD">
        <w:rPr>
          <w:b/>
          <w:spacing w:val="1"/>
          <w:sz w:val="20"/>
          <w:szCs w:val="20"/>
        </w:rPr>
        <w:t xml:space="preserve"> </w:t>
      </w:r>
      <w:r w:rsidRPr="00B03AAD">
        <w:rPr>
          <w:sz w:val="20"/>
          <w:szCs w:val="20"/>
        </w:rPr>
        <w:t xml:space="preserve">En caso de mora o incumplimiento parcial de las obligaciones contractuales a cargo de EL CONTRATISTA, este autoriza expresamente mediante el presente documento a EL DEPARTAMENTO DE ARAUCA, para efectuar la tasación y cobro de multas de uno por ciento (1%) hasta el diez por ciento (10% del valor total del contrato), sin previo requerimiento. Las multas serán descontadas de los saldos a favor del CONTRATISTA, contenidas en actas parciales o en el acta final según sea el caso. En el evento en que no puedan ser descontadas oportunamente o no sean pagados durante el mes siguiente a su tasación, por parte DEL CONTRATISTA, se incluirán en la liquidación efectuada, la cual prestará mérito ejecutivo. De las multas tasadas, impuestas y cobradas se informará a la Cámara de Comercio. El contratista se somete al trámite de imposición de multas señalado por el Departamento de Arauca, igualmente, las que modifiquen aclaren o sustituyan y estén produciendo efectos jurídicos, en concordancia con lo establecido en el artículo 17 de la Ley 1150 de 2007, artículo 86 de la ley 1474 de 2011 y en las demás disposiciones pertinentes. </w:t>
      </w:r>
      <w:r w:rsidRPr="00B03AAD">
        <w:rPr>
          <w:b/>
          <w:sz w:val="20"/>
          <w:szCs w:val="20"/>
          <w:u w:val="single"/>
        </w:rPr>
        <w:t>SEXTA:</w:t>
      </w:r>
      <w:r w:rsidRPr="00B03AAD">
        <w:rPr>
          <w:b/>
          <w:sz w:val="20"/>
          <w:szCs w:val="20"/>
        </w:rPr>
        <w:t xml:space="preserve"> PENAL</w:t>
      </w:r>
      <w:r w:rsidRPr="00B03AAD">
        <w:rPr>
          <w:b/>
          <w:spacing w:val="1"/>
          <w:sz w:val="20"/>
          <w:szCs w:val="20"/>
        </w:rPr>
        <w:t xml:space="preserve"> </w:t>
      </w:r>
      <w:r w:rsidRPr="00B03AAD">
        <w:rPr>
          <w:b/>
          <w:sz w:val="20"/>
          <w:szCs w:val="20"/>
        </w:rPr>
        <w:t xml:space="preserve">PECUNIARIA: </w:t>
      </w:r>
      <w:r w:rsidRPr="00B03AAD">
        <w:rPr>
          <w:sz w:val="20"/>
          <w:szCs w:val="20"/>
        </w:rPr>
        <w:t>De conformidad con el artículo 17 de la ley 1150 de 2007, y por autonomía de la voluntad de las partes del presente contrato, acuerdan y otorgan competencia al Departamento de Arauca para imponer y hacer efectiva la cláusula penal pecuniaria; si llegare a suceder el evento de incumplimiento de las obligaciones a cargo del CONTRATISTA, deberá pagar a título de cláusula penal pecuniaria, el valor correspondiente al diez por ciento (10%) del valor total del contrato, los que se podrán cobrar, sin previo requerimiento, con base en el presente documento, el cual presta merito ejecutivo; la cláusula penal pecuniaria se hará efectiva directamente por el Departamento de Arauca, pudiendo acudir para el efecto entre otros a los mecanismos de compensación de las sumas adeudadas al contratista, cobro de la garantía, o a cualquier otro medio para obtener el pago, incluyendo el de la jurisdicción coactiva, de igual forma para la imposición de la misma se garantizara lo contemplado en el artículo 86 de la ley 1474 de 2011.</w:t>
      </w:r>
      <w:r w:rsidRPr="00B03AAD">
        <w:rPr>
          <w:spacing w:val="1"/>
          <w:sz w:val="20"/>
          <w:szCs w:val="20"/>
        </w:rPr>
        <w:t xml:space="preserve"> </w:t>
      </w:r>
      <w:r w:rsidRPr="00B03AAD">
        <w:rPr>
          <w:b/>
          <w:sz w:val="20"/>
          <w:szCs w:val="20"/>
          <w:u w:val="single"/>
        </w:rPr>
        <w:t>SEPTIMA:</w:t>
      </w:r>
      <w:r w:rsidRPr="00B03AAD">
        <w:rPr>
          <w:b/>
          <w:sz w:val="20"/>
          <w:szCs w:val="20"/>
        </w:rPr>
        <w:t xml:space="preserve"> SUSPENSIÓN</w:t>
      </w:r>
      <w:r w:rsidRPr="00B03AAD">
        <w:rPr>
          <w:b/>
          <w:spacing w:val="1"/>
          <w:sz w:val="20"/>
          <w:szCs w:val="20"/>
        </w:rPr>
        <w:t xml:space="preserve"> </w:t>
      </w:r>
      <w:r w:rsidRPr="00B03AAD">
        <w:rPr>
          <w:b/>
          <w:sz w:val="20"/>
          <w:szCs w:val="20"/>
        </w:rPr>
        <w:t xml:space="preserve">TEMPORAL DEL CONTRATO: </w:t>
      </w:r>
      <w:r w:rsidRPr="00B03AAD">
        <w:rPr>
          <w:sz w:val="20"/>
          <w:szCs w:val="20"/>
        </w:rPr>
        <w:t xml:space="preserve">por razones de fuerza mayor o caso fortuito, debidamente certificada por el supervisor y el secretario de la unidad ejecutora correspondiente, se podrá de común acuerdo entre las partes, suspender temporalmente la ejecución del contrato, mediante un acta en donde conste tal evento, sin que para los efectos del plazo extintivo se compute al tiempo de suspensión. PARÁGRAFO. EL CONTRATISTA, prorrogará la vigencia de la Garantía Única de cumplimiento por el tiempo que dure la suspensión. </w:t>
      </w:r>
      <w:r w:rsidRPr="00B03AAD">
        <w:rPr>
          <w:b/>
          <w:sz w:val="20"/>
          <w:szCs w:val="20"/>
          <w:u w:val="single"/>
        </w:rPr>
        <w:t>OCTAVA:</w:t>
      </w:r>
      <w:r w:rsidRPr="00B03AAD">
        <w:rPr>
          <w:b/>
          <w:spacing w:val="1"/>
          <w:sz w:val="20"/>
          <w:szCs w:val="20"/>
        </w:rPr>
        <w:t xml:space="preserve"> </w:t>
      </w:r>
      <w:r w:rsidRPr="00B03AAD">
        <w:rPr>
          <w:b/>
          <w:sz w:val="20"/>
          <w:szCs w:val="20"/>
        </w:rPr>
        <w:t xml:space="preserve">CADUCIDAD: </w:t>
      </w:r>
      <w:r w:rsidRPr="00B03AAD">
        <w:rPr>
          <w:sz w:val="20"/>
          <w:szCs w:val="20"/>
        </w:rPr>
        <w:t xml:space="preserve">EL DEPARTAMENTO, podrá declarar la caducidad administrativa del presente contrato en forma inmediata mediante resolución motivada, en los términos del artículo 18 de la Ley 80 de 1993. </w:t>
      </w:r>
      <w:r w:rsidRPr="00B03AAD">
        <w:rPr>
          <w:b/>
          <w:sz w:val="20"/>
          <w:szCs w:val="20"/>
          <w:u w:val="single"/>
        </w:rPr>
        <w:t>NOVENA:</w:t>
      </w:r>
      <w:r w:rsidRPr="00B03AAD">
        <w:rPr>
          <w:b/>
          <w:spacing w:val="1"/>
          <w:sz w:val="20"/>
          <w:szCs w:val="20"/>
        </w:rPr>
        <w:t xml:space="preserve"> </w:t>
      </w:r>
      <w:r w:rsidRPr="00B03AAD">
        <w:rPr>
          <w:b/>
          <w:spacing w:val="-1"/>
          <w:sz w:val="20"/>
          <w:szCs w:val="20"/>
        </w:rPr>
        <w:t>PRINCIPIO</w:t>
      </w:r>
      <w:r w:rsidRPr="00B03AAD">
        <w:rPr>
          <w:b/>
          <w:spacing w:val="-9"/>
          <w:sz w:val="20"/>
          <w:szCs w:val="20"/>
        </w:rPr>
        <w:t xml:space="preserve"> </w:t>
      </w:r>
      <w:r w:rsidRPr="00B03AAD">
        <w:rPr>
          <w:b/>
          <w:sz w:val="20"/>
          <w:szCs w:val="20"/>
        </w:rPr>
        <w:t>DE</w:t>
      </w:r>
      <w:r w:rsidRPr="00B03AAD">
        <w:rPr>
          <w:b/>
          <w:spacing w:val="-8"/>
          <w:sz w:val="20"/>
          <w:szCs w:val="20"/>
        </w:rPr>
        <w:t xml:space="preserve"> </w:t>
      </w:r>
      <w:r w:rsidRPr="00B03AAD">
        <w:rPr>
          <w:b/>
          <w:sz w:val="20"/>
          <w:szCs w:val="20"/>
        </w:rPr>
        <w:t>TERMINACION,</w:t>
      </w:r>
      <w:r w:rsidRPr="00B03AAD">
        <w:rPr>
          <w:b/>
          <w:spacing w:val="-8"/>
          <w:sz w:val="20"/>
          <w:szCs w:val="20"/>
        </w:rPr>
        <w:t xml:space="preserve"> </w:t>
      </w:r>
      <w:r w:rsidRPr="00B03AAD">
        <w:rPr>
          <w:b/>
          <w:sz w:val="20"/>
          <w:szCs w:val="20"/>
        </w:rPr>
        <w:t>MODIFICACION</w:t>
      </w:r>
      <w:r w:rsidRPr="00B03AAD">
        <w:rPr>
          <w:b/>
          <w:spacing w:val="-8"/>
          <w:sz w:val="20"/>
          <w:szCs w:val="20"/>
        </w:rPr>
        <w:t xml:space="preserve"> </w:t>
      </w:r>
      <w:r w:rsidRPr="00B03AAD">
        <w:rPr>
          <w:b/>
          <w:sz w:val="20"/>
          <w:szCs w:val="20"/>
        </w:rPr>
        <w:t>E</w:t>
      </w:r>
      <w:r w:rsidRPr="00B03AAD">
        <w:rPr>
          <w:b/>
          <w:spacing w:val="-10"/>
          <w:sz w:val="20"/>
          <w:szCs w:val="20"/>
        </w:rPr>
        <w:t xml:space="preserve"> </w:t>
      </w:r>
      <w:r w:rsidRPr="00B03AAD">
        <w:rPr>
          <w:b/>
          <w:sz w:val="20"/>
          <w:szCs w:val="20"/>
        </w:rPr>
        <w:t>INTERPRETACIÓN</w:t>
      </w:r>
      <w:r w:rsidRPr="00B03AAD">
        <w:rPr>
          <w:b/>
          <w:spacing w:val="-5"/>
          <w:sz w:val="20"/>
          <w:szCs w:val="20"/>
        </w:rPr>
        <w:t xml:space="preserve"> </w:t>
      </w:r>
      <w:r w:rsidRPr="00B03AAD">
        <w:rPr>
          <w:b/>
          <w:sz w:val="20"/>
          <w:szCs w:val="20"/>
        </w:rPr>
        <w:t>UNILATERAL:</w:t>
      </w:r>
      <w:r w:rsidRPr="00B03AAD">
        <w:rPr>
          <w:b/>
          <w:spacing w:val="-3"/>
          <w:sz w:val="20"/>
          <w:szCs w:val="20"/>
        </w:rPr>
        <w:t xml:space="preserve"> </w:t>
      </w:r>
      <w:r w:rsidRPr="00B03AAD">
        <w:rPr>
          <w:sz w:val="20"/>
          <w:szCs w:val="20"/>
        </w:rPr>
        <w:t xml:space="preserve">El presente contrato se regirá por los efectos de la interpretación, modificación, y terminación unilateral de conformidad con lo preceptuado en los artículos 15, 16, 17 de la Ley 80 de 1993. En caso de terminación anticipada se procederá a liquidar el contrato, de tal manera que queden expresamente determinados los bienes y servicios efectivamente prestados y el valor proporcional de los mismos. </w:t>
      </w:r>
      <w:r w:rsidRPr="00B03AAD">
        <w:rPr>
          <w:b/>
          <w:sz w:val="20"/>
          <w:szCs w:val="20"/>
          <w:u w:val="single"/>
        </w:rPr>
        <w:t>DECIMA:</w:t>
      </w:r>
      <w:r w:rsidRPr="00B03AAD">
        <w:rPr>
          <w:b/>
          <w:sz w:val="20"/>
          <w:szCs w:val="20"/>
        </w:rPr>
        <w:t xml:space="preserve"> SOLUCIÓN DE CONTROVERSIAS: </w:t>
      </w:r>
      <w:r w:rsidRPr="00B03AAD">
        <w:rPr>
          <w:sz w:val="20"/>
          <w:szCs w:val="20"/>
        </w:rPr>
        <w:t xml:space="preserve">los conflictos que se sucedan durante la ejecución del objeto contractual se solucionaran preferiblemente, mediante mecanismos de conciliación y transacción. </w:t>
      </w:r>
      <w:r w:rsidRPr="00B03AAD">
        <w:rPr>
          <w:b/>
          <w:sz w:val="20"/>
          <w:szCs w:val="20"/>
          <w:u w:val="single"/>
        </w:rPr>
        <w:t>DECIMA</w:t>
      </w:r>
      <w:r w:rsidRPr="00B03AAD">
        <w:rPr>
          <w:b/>
          <w:spacing w:val="-4"/>
          <w:sz w:val="20"/>
          <w:szCs w:val="20"/>
          <w:u w:val="single"/>
        </w:rPr>
        <w:t xml:space="preserve"> </w:t>
      </w:r>
      <w:r w:rsidRPr="00B03AAD">
        <w:rPr>
          <w:b/>
          <w:sz w:val="20"/>
          <w:szCs w:val="20"/>
          <w:u w:val="single"/>
        </w:rPr>
        <w:t>PRIMERA</w:t>
      </w:r>
      <w:r w:rsidRPr="00B03AAD">
        <w:rPr>
          <w:sz w:val="20"/>
          <w:szCs w:val="20"/>
        </w:rPr>
        <w:t>:</w:t>
      </w:r>
      <w:r w:rsidRPr="00B03AAD">
        <w:rPr>
          <w:spacing w:val="-3"/>
          <w:sz w:val="20"/>
          <w:szCs w:val="20"/>
        </w:rPr>
        <w:t xml:space="preserve"> </w:t>
      </w:r>
      <w:r w:rsidRPr="00B03AAD">
        <w:rPr>
          <w:b/>
          <w:sz w:val="20"/>
          <w:szCs w:val="20"/>
        </w:rPr>
        <w:t>CESIONES</w:t>
      </w:r>
      <w:r w:rsidRPr="00B03AAD">
        <w:rPr>
          <w:b/>
          <w:spacing w:val="-4"/>
          <w:sz w:val="20"/>
          <w:szCs w:val="20"/>
        </w:rPr>
        <w:t xml:space="preserve"> </w:t>
      </w:r>
      <w:r w:rsidRPr="00B03AAD">
        <w:rPr>
          <w:b/>
          <w:sz w:val="20"/>
          <w:szCs w:val="20"/>
        </w:rPr>
        <w:t>Y</w:t>
      </w:r>
      <w:r w:rsidRPr="00B03AAD">
        <w:rPr>
          <w:b/>
          <w:spacing w:val="-4"/>
          <w:sz w:val="20"/>
          <w:szCs w:val="20"/>
        </w:rPr>
        <w:t xml:space="preserve"> </w:t>
      </w:r>
      <w:r w:rsidRPr="00B03AAD">
        <w:rPr>
          <w:b/>
          <w:sz w:val="20"/>
          <w:szCs w:val="20"/>
        </w:rPr>
        <w:t>SUB</w:t>
      </w:r>
      <w:r w:rsidRPr="00B03AAD">
        <w:rPr>
          <w:b/>
          <w:spacing w:val="-4"/>
          <w:sz w:val="20"/>
          <w:szCs w:val="20"/>
        </w:rPr>
        <w:t xml:space="preserve"> </w:t>
      </w:r>
      <w:r w:rsidRPr="00B03AAD">
        <w:rPr>
          <w:b/>
          <w:sz w:val="20"/>
          <w:szCs w:val="20"/>
        </w:rPr>
        <w:t>CONTRATOS.</w:t>
      </w:r>
      <w:r w:rsidRPr="00B03AAD">
        <w:rPr>
          <w:b/>
          <w:spacing w:val="-3"/>
          <w:sz w:val="20"/>
          <w:szCs w:val="20"/>
        </w:rPr>
        <w:t xml:space="preserve"> </w:t>
      </w:r>
      <w:r w:rsidRPr="00B03AAD">
        <w:rPr>
          <w:sz w:val="20"/>
          <w:szCs w:val="20"/>
        </w:rPr>
        <w:t>EL</w:t>
      </w:r>
      <w:r w:rsidRPr="00B03AAD">
        <w:rPr>
          <w:spacing w:val="-4"/>
          <w:sz w:val="20"/>
          <w:szCs w:val="20"/>
        </w:rPr>
        <w:t xml:space="preserve"> </w:t>
      </w:r>
      <w:r w:rsidRPr="00B03AAD">
        <w:rPr>
          <w:sz w:val="20"/>
          <w:szCs w:val="20"/>
        </w:rPr>
        <w:t>CONTRATISTA</w:t>
      </w:r>
      <w:r w:rsidRPr="00B03AAD">
        <w:rPr>
          <w:spacing w:val="-4"/>
          <w:sz w:val="20"/>
          <w:szCs w:val="20"/>
        </w:rPr>
        <w:t xml:space="preserve"> </w:t>
      </w:r>
      <w:r w:rsidRPr="00B03AAD">
        <w:rPr>
          <w:sz w:val="20"/>
          <w:szCs w:val="20"/>
        </w:rPr>
        <w:t xml:space="preserve">no podrá ceder ni sub contratar el presente contrato a persona alguna, natural o jurídica, nacional o extranjera, sin previo consentimiento por escrito del departamento, pudiendo éste reservarse las razones que tenga para negarlas. El contratista bajo su costo y responsabilidad contratará el personal técnico y profesional necesario para el cabal cumplimiento de este contrato. Es entendido que el contrato del personal auxiliar en ningún caso eximirá al CONTRATISTA de sus obligaciones y responsabilidades para con el departamento. </w:t>
      </w:r>
      <w:r w:rsidRPr="00B03AAD">
        <w:rPr>
          <w:b/>
          <w:sz w:val="20"/>
          <w:szCs w:val="20"/>
          <w:u w:val="single"/>
        </w:rPr>
        <w:t>DECIMA SEGUNDA:</w:t>
      </w:r>
      <w:r w:rsidRPr="00B03AAD">
        <w:rPr>
          <w:b/>
          <w:spacing w:val="1"/>
          <w:sz w:val="20"/>
          <w:szCs w:val="20"/>
        </w:rPr>
        <w:t xml:space="preserve"> </w:t>
      </w:r>
      <w:r w:rsidRPr="00B03AAD">
        <w:rPr>
          <w:b/>
          <w:sz w:val="20"/>
          <w:szCs w:val="20"/>
        </w:rPr>
        <w:t xml:space="preserve">INHABILIDADES E INCOMPATIBILIDADES: </w:t>
      </w:r>
      <w:r w:rsidRPr="00B03AAD">
        <w:rPr>
          <w:sz w:val="20"/>
          <w:szCs w:val="20"/>
        </w:rPr>
        <w:t xml:space="preserve">EL CONTRATISTA manifiesta bajo la gravedad de juramento que no se encuentra incurso en causales de inhabilidad </w:t>
      </w:r>
      <w:r w:rsidRPr="00B03AAD">
        <w:rPr>
          <w:sz w:val="20"/>
          <w:szCs w:val="20"/>
        </w:rPr>
        <w:lastRenderedPageBreak/>
        <w:t xml:space="preserve">e incompatibilidad legal para suscribir el presente contrato al tenor de los artículos 8, 9 de la ley 80 de 1993. </w:t>
      </w:r>
      <w:r w:rsidRPr="00B03AAD">
        <w:rPr>
          <w:b/>
          <w:sz w:val="20"/>
          <w:szCs w:val="20"/>
          <w:u w:val="single"/>
        </w:rPr>
        <w:t>DECIMA TERCERA:</w:t>
      </w:r>
      <w:r w:rsidRPr="00B03AAD">
        <w:rPr>
          <w:b/>
          <w:sz w:val="20"/>
          <w:szCs w:val="20"/>
        </w:rPr>
        <w:t xml:space="preserve"> RESPONSABILIDAD CIVIL</w:t>
      </w:r>
      <w:r w:rsidRPr="00B03AAD">
        <w:rPr>
          <w:sz w:val="20"/>
          <w:szCs w:val="20"/>
        </w:rPr>
        <w:t>: EL CONTRATISTA responderá civilmente, según lo establecido en las normas de la ley 80 de 1993.</w:t>
      </w:r>
      <w:r w:rsidRPr="00B03AAD">
        <w:rPr>
          <w:spacing w:val="1"/>
          <w:sz w:val="20"/>
          <w:szCs w:val="20"/>
        </w:rPr>
        <w:t xml:space="preserve"> </w:t>
      </w:r>
      <w:r w:rsidRPr="00B03AAD">
        <w:rPr>
          <w:b/>
          <w:sz w:val="20"/>
          <w:szCs w:val="20"/>
          <w:u w:val="single"/>
        </w:rPr>
        <w:t>DECIMA</w:t>
      </w:r>
      <w:r w:rsidRPr="00B03AAD">
        <w:rPr>
          <w:b/>
          <w:spacing w:val="1"/>
          <w:sz w:val="20"/>
          <w:szCs w:val="20"/>
          <w:u w:val="single"/>
        </w:rPr>
        <w:t xml:space="preserve"> </w:t>
      </w:r>
      <w:r w:rsidRPr="00B03AAD">
        <w:rPr>
          <w:b/>
          <w:sz w:val="20"/>
          <w:szCs w:val="20"/>
          <w:u w:val="single"/>
        </w:rPr>
        <w:t>CUARTA:</w:t>
      </w:r>
      <w:r w:rsidRPr="00B03AAD">
        <w:rPr>
          <w:b/>
          <w:spacing w:val="1"/>
          <w:sz w:val="20"/>
          <w:szCs w:val="20"/>
        </w:rPr>
        <w:t xml:space="preserve"> </w:t>
      </w:r>
      <w:r w:rsidRPr="00B03AAD">
        <w:rPr>
          <w:b/>
          <w:sz w:val="20"/>
          <w:szCs w:val="20"/>
        </w:rPr>
        <w:t xml:space="preserve">DOCUMENTOS: </w:t>
      </w:r>
      <w:r w:rsidRPr="00B03AAD">
        <w:rPr>
          <w:sz w:val="20"/>
          <w:szCs w:val="20"/>
        </w:rPr>
        <w:t xml:space="preserve">son documentos anexos y que forman parte integrante de este contrato los siguientes: La disponibilidad presupuestal, los estudios previos, pliegos de condiciones, la propuesta presentada por el contratista en su condición de oferente y los acuerdos, modificaciones, adicionales y aclaratorios que se celebre durante el transcurso del contrato. </w:t>
      </w:r>
      <w:r w:rsidRPr="00B03AAD">
        <w:rPr>
          <w:b/>
          <w:sz w:val="20"/>
          <w:szCs w:val="20"/>
          <w:u w:val="single"/>
        </w:rPr>
        <w:t>DECIMA QUINTA:</w:t>
      </w:r>
      <w:r w:rsidRPr="00B03AAD">
        <w:rPr>
          <w:b/>
          <w:sz w:val="20"/>
          <w:szCs w:val="20"/>
        </w:rPr>
        <w:t xml:space="preserve"> LIQUIDACION DEL CONTRATO: </w:t>
      </w:r>
      <w:r w:rsidRPr="00B03AAD">
        <w:rPr>
          <w:sz w:val="20"/>
          <w:szCs w:val="20"/>
        </w:rPr>
        <w:t>El presente contrato se liquidará el presente contrato entre las partes al cumplimiento de su objeto, o más tardar dentro de los (4) meses siguientes contados a partir de la fecha de terminación del plazo contractual o de la expedición del acto administrativo que ordene su terminación, en el acta de liquidación constatarán los acuerdos, conciliaciones o transacciones a que llegaren las partes para poner fin a las divergencias presentadas y poder declarase a paz y salvo. Para la liquidación se exigirá AL CONTRATISTA la extinción o ampliación si es del caso, de la garantía del contrato para avalar las obligaciones que deba cumplir con posterioridad a la extinción del mismo. PARAGRAFO: Si el CONTRATISTA, no se presentan a la liquidación o las partes no llegan a acuerdo sobre el contenido de las mismas, será practicada directa o unilateralmente por el departamento, que se adoptará por acto administrativo motivado susceptible del recurso de reposición.</w:t>
      </w:r>
      <w:r w:rsidRPr="00B03AAD">
        <w:rPr>
          <w:spacing w:val="-2"/>
          <w:sz w:val="20"/>
          <w:szCs w:val="20"/>
        </w:rPr>
        <w:t xml:space="preserve"> </w:t>
      </w:r>
      <w:r w:rsidRPr="00B03AAD">
        <w:rPr>
          <w:b/>
          <w:sz w:val="20"/>
          <w:szCs w:val="20"/>
          <w:u w:val="single"/>
        </w:rPr>
        <w:t>DECIMA</w:t>
      </w:r>
      <w:r w:rsidRPr="00B03AAD">
        <w:rPr>
          <w:b/>
          <w:spacing w:val="-9"/>
          <w:sz w:val="20"/>
          <w:szCs w:val="20"/>
          <w:u w:val="single"/>
        </w:rPr>
        <w:t xml:space="preserve"> </w:t>
      </w:r>
      <w:r w:rsidRPr="00B03AAD">
        <w:rPr>
          <w:b/>
          <w:sz w:val="20"/>
          <w:szCs w:val="20"/>
          <w:u w:val="single"/>
        </w:rPr>
        <w:t>SEXTA.</w:t>
      </w:r>
      <w:r w:rsidRPr="00B03AAD">
        <w:rPr>
          <w:b/>
          <w:spacing w:val="-10"/>
          <w:sz w:val="20"/>
          <w:szCs w:val="20"/>
        </w:rPr>
        <w:t xml:space="preserve"> </w:t>
      </w:r>
      <w:r w:rsidRPr="00B03AAD">
        <w:rPr>
          <w:b/>
          <w:sz w:val="20"/>
          <w:szCs w:val="20"/>
        </w:rPr>
        <w:t>IMPUESTOS</w:t>
      </w:r>
      <w:r w:rsidRPr="00B03AAD">
        <w:rPr>
          <w:b/>
          <w:spacing w:val="-11"/>
          <w:sz w:val="20"/>
          <w:szCs w:val="20"/>
        </w:rPr>
        <w:t xml:space="preserve"> </w:t>
      </w:r>
      <w:r w:rsidRPr="00B03AAD">
        <w:rPr>
          <w:b/>
          <w:sz w:val="20"/>
          <w:szCs w:val="20"/>
        </w:rPr>
        <w:t>Y</w:t>
      </w:r>
      <w:r w:rsidRPr="00B03AAD">
        <w:rPr>
          <w:b/>
          <w:spacing w:val="-10"/>
          <w:sz w:val="20"/>
          <w:szCs w:val="20"/>
        </w:rPr>
        <w:t xml:space="preserve"> </w:t>
      </w:r>
      <w:r w:rsidRPr="00B03AAD">
        <w:rPr>
          <w:b/>
          <w:sz w:val="20"/>
          <w:szCs w:val="20"/>
        </w:rPr>
        <w:t>DERECHOS.</w:t>
      </w:r>
      <w:r w:rsidRPr="00B03AAD">
        <w:rPr>
          <w:b/>
          <w:spacing w:val="-43"/>
          <w:sz w:val="20"/>
          <w:szCs w:val="20"/>
        </w:rPr>
        <w:t xml:space="preserve"> </w:t>
      </w:r>
      <w:r w:rsidRPr="00B03AAD">
        <w:rPr>
          <w:sz w:val="20"/>
          <w:szCs w:val="20"/>
        </w:rPr>
        <w:t xml:space="preserve">El contratista pagara los impuestos y derechos que gravan este contrato y los que corresponden a la entidad territorial donde se ejecuten, cuando aplique. </w:t>
      </w:r>
      <w:r w:rsidRPr="00B03AAD">
        <w:rPr>
          <w:b/>
          <w:sz w:val="20"/>
          <w:szCs w:val="20"/>
          <w:u w:val="single"/>
        </w:rPr>
        <w:t>DECIMA SEPTIMA:</w:t>
      </w:r>
      <w:r w:rsidRPr="00B03AAD">
        <w:rPr>
          <w:b/>
          <w:sz w:val="20"/>
          <w:szCs w:val="20"/>
        </w:rPr>
        <w:t xml:space="preserve"> NORMAS Y DOMICILIO. </w:t>
      </w:r>
      <w:r w:rsidRPr="00B03AAD">
        <w:rPr>
          <w:sz w:val="20"/>
          <w:szCs w:val="20"/>
        </w:rPr>
        <w:t xml:space="preserve">Este contrato se somete a la legislación colombiana y en especial a las materias reguladas por la ley 80 de 1993, ley 1150 de 2007 y sus decretos reglamentarios. </w:t>
      </w:r>
      <w:r w:rsidRPr="00B03AAD">
        <w:rPr>
          <w:b/>
          <w:sz w:val="20"/>
          <w:szCs w:val="20"/>
          <w:u w:val="single"/>
        </w:rPr>
        <w:t>DECIMA OCTAVA.</w:t>
      </w:r>
      <w:r w:rsidRPr="00B03AAD">
        <w:rPr>
          <w:b/>
          <w:sz w:val="20"/>
          <w:szCs w:val="20"/>
        </w:rPr>
        <w:t xml:space="preserve"> SUPERVISION: </w:t>
      </w:r>
      <w:r w:rsidRPr="00B03AAD">
        <w:rPr>
          <w:sz w:val="20"/>
          <w:szCs w:val="20"/>
        </w:rPr>
        <w:t xml:space="preserve">La vigilancia y control será ejercida por </w:t>
      </w:r>
      <w:r>
        <w:rPr>
          <w:sz w:val="20"/>
          <w:szCs w:val="20"/>
        </w:rPr>
        <w:t>la ASESORA DE CULTURA Y TURISMO DEPARTAMENTAL</w:t>
      </w:r>
      <w:r w:rsidRPr="00B03AAD">
        <w:rPr>
          <w:sz w:val="20"/>
          <w:szCs w:val="20"/>
        </w:rPr>
        <w:t>, quien tendrá las funciones propias de su cargo y las que en especial le sean asignadas, según la reglamentación establecida para tal efecto por el Departamento, acogiendo así mismo en lo pertinente, la ley 80 de 1993 y la ley 1474 de 2011.</w:t>
      </w:r>
      <w:r w:rsidRPr="00B03AAD">
        <w:rPr>
          <w:spacing w:val="1"/>
          <w:sz w:val="20"/>
          <w:szCs w:val="20"/>
        </w:rPr>
        <w:t xml:space="preserve"> </w:t>
      </w:r>
      <w:r w:rsidRPr="00B03AAD">
        <w:rPr>
          <w:b/>
          <w:sz w:val="20"/>
        </w:rPr>
        <w:t>DECIMA NOVENA</w:t>
      </w:r>
      <w:r w:rsidRPr="005E1793">
        <w:t>.</w:t>
      </w:r>
      <w:r w:rsidRPr="00B03AAD">
        <w:rPr>
          <w:b/>
          <w:sz w:val="20"/>
          <w:szCs w:val="20"/>
        </w:rPr>
        <w:t xml:space="preserve"> FORMA DE PAGO: </w:t>
      </w:r>
      <w:r w:rsidRPr="00486E0C">
        <w:rPr>
          <w:sz w:val="20"/>
          <w:szCs w:val="20"/>
        </w:rPr>
        <w:t xml:space="preserve">El Departamento </w:t>
      </w:r>
      <w:r>
        <w:rPr>
          <w:sz w:val="20"/>
          <w:szCs w:val="20"/>
        </w:rPr>
        <w:t xml:space="preserve">cancelara al contratista </w:t>
      </w:r>
      <w:r w:rsidR="009B23A9">
        <w:rPr>
          <w:sz w:val="20"/>
          <w:szCs w:val="20"/>
        </w:rPr>
        <w:t xml:space="preserve">hasta un setenta (70%), del valor del contrato, se </w:t>
      </w:r>
      <w:proofErr w:type="gramStart"/>
      <w:r w:rsidR="009B23A9">
        <w:rPr>
          <w:sz w:val="20"/>
          <w:szCs w:val="20"/>
        </w:rPr>
        <w:t>pagara</w:t>
      </w:r>
      <w:proofErr w:type="gramEnd"/>
      <w:r w:rsidR="009B23A9">
        <w:rPr>
          <w:sz w:val="20"/>
          <w:szCs w:val="20"/>
        </w:rPr>
        <w:t xml:space="preserve"> mediante presentación de Actas parciales, formuladas por el contratista de acuerdo con las actividades ejecutadas y aceptadas por la supervisión y satisfacción del Departamento, los documentos para pago son los establecidos y vigentes antes de realizar el cobro, en la lista de chequeo para tramite de acta parcial aprobada por la oficina de calidad del Departamento de Arauca. </w:t>
      </w:r>
    </w:p>
    <w:p w14:paraId="124A70CB" w14:textId="6428A034" w:rsidR="00201B86" w:rsidRPr="009B23A9" w:rsidRDefault="009B23A9" w:rsidP="009B23A9">
      <w:pPr>
        <w:pStyle w:val="Prrafodelista"/>
        <w:tabs>
          <w:tab w:val="left" w:pos="316"/>
        </w:tabs>
        <w:spacing w:before="10"/>
        <w:ind w:right="210"/>
        <w:jc w:val="both"/>
        <w:rPr>
          <w:sz w:val="20"/>
          <w:szCs w:val="20"/>
        </w:rPr>
      </w:pPr>
      <w:r>
        <w:rPr>
          <w:sz w:val="20"/>
          <w:szCs w:val="20"/>
        </w:rPr>
        <w:t>El treinta (30%) restante del valor neto se hará efectivo con la presentación del acta de recibo final y suscripción del acta de liquidación del contrato y su correspondiente aprobación por parte del Departamento de Arauca, para la suscripción del acta de liquidación se requiere presentación y aprobación por parte del supervisor y la gerencia de contratación de todo los documentos establecidos en la lista de chequeo vigente para tramites de liquidación aprobada por la oficina de calidad del Departamento de Arauca</w:t>
      </w:r>
      <w:bookmarkStart w:id="0" w:name="_GoBack"/>
      <w:bookmarkEnd w:id="0"/>
      <w:r w:rsidR="00201B86" w:rsidRPr="009B23A9">
        <w:rPr>
          <w:sz w:val="20"/>
          <w:szCs w:val="20"/>
        </w:rPr>
        <w:t xml:space="preserve">, previa certificación de cumplimiento expedida por el supervisor designado y liquidación del contrato. todos los documentos de pago deberán ser avalados por el supervisor o coordinador designado por el Departamento de Arauca.  </w:t>
      </w:r>
      <w:r w:rsidR="00201B86" w:rsidRPr="009B23A9">
        <w:rPr>
          <w:b/>
          <w:sz w:val="20"/>
          <w:szCs w:val="20"/>
        </w:rPr>
        <w:t>PARAGRAFO:</w:t>
      </w:r>
      <w:r w:rsidR="00201B86" w:rsidRPr="009B23A9">
        <w:rPr>
          <w:sz w:val="20"/>
          <w:szCs w:val="20"/>
        </w:rPr>
        <w:t xml:space="preserve"> El departamento entregará por concepto de anticipo el valor correspondiente al </w:t>
      </w:r>
      <w:r w:rsidRPr="009B23A9">
        <w:rPr>
          <w:b/>
          <w:bCs/>
          <w:sz w:val="20"/>
          <w:szCs w:val="20"/>
        </w:rPr>
        <w:t>CINCUENTA POR CIENTO (50</w:t>
      </w:r>
      <w:r w:rsidR="00201B86" w:rsidRPr="009B23A9">
        <w:rPr>
          <w:b/>
          <w:bCs/>
          <w:sz w:val="20"/>
          <w:szCs w:val="20"/>
        </w:rPr>
        <w:t xml:space="preserve">%) </w:t>
      </w:r>
      <w:r w:rsidR="00201B86" w:rsidRPr="009B23A9">
        <w:rPr>
          <w:sz w:val="20"/>
          <w:szCs w:val="20"/>
        </w:rPr>
        <w:t xml:space="preserve">del valor total del contrato, y su manejo será de conformidad como lo establece el estudio previo, el anticipo será amortizado del saldo en el acta de recibo final.  </w:t>
      </w:r>
      <w:r w:rsidR="00201B86" w:rsidRPr="009B23A9">
        <w:rPr>
          <w:b/>
          <w:sz w:val="20"/>
          <w:szCs w:val="20"/>
          <w:u w:val="single"/>
        </w:rPr>
        <w:t>VIGÉSIMA.</w:t>
      </w:r>
      <w:r w:rsidR="00201B86" w:rsidRPr="009B23A9">
        <w:rPr>
          <w:b/>
          <w:spacing w:val="1"/>
          <w:sz w:val="20"/>
          <w:szCs w:val="20"/>
        </w:rPr>
        <w:t xml:space="preserve"> GARANTIAS: 1. CUMPLIMIENTO: </w:t>
      </w:r>
      <w:r w:rsidR="00201B86" w:rsidRPr="009B23A9">
        <w:rPr>
          <w:spacing w:val="1"/>
          <w:sz w:val="20"/>
          <w:szCs w:val="20"/>
        </w:rPr>
        <w:t xml:space="preserve">Por una cuantía equivalente al </w:t>
      </w:r>
      <w:r w:rsidR="00201B86" w:rsidRPr="009B23A9">
        <w:rPr>
          <w:b/>
          <w:spacing w:val="1"/>
          <w:sz w:val="20"/>
          <w:szCs w:val="20"/>
        </w:rPr>
        <w:t>VEINTE POR CIENTO (20%)</w:t>
      </w:r>
      <w:r w:rsidR="00201B86" w:rsidRPr="009B23A9">
        <w:rPr>
          <w:spacing w:val="1"/>
          <w:sz w:val="20"/>
          <w:szCs w:val="20"/>
        </w:rPr>
        <w:t xml:space="preserve"> del valor total del contrato y con vigencia igual al plazo de ejecución y </w:t>
      </w:r>
      <w:r w:rsidR="00201B86" w:rsidRPr="009B23A9">
        <w:rPr>
          <w:b/>
          <w:spacing w:val="1"/>
          <w:sz w:val="20"/>
          <w:szCs w:val="20"/>
        </w:rPr>
        <w:t>SEIS (6) MESES más</w:t>
      </w:r>
      <w:r w:rsidR="00201B86" w:rsidRPr="009B23A9">
        <w:rPr>
          <w:spacing w:val="1"/>
          <w:sz w:val="20"/>
          <w:szCs w:val="20"/>
        </w:rPr>
        <w:t xml:space="preserve">. en todo caso, este amparo deberá mantenerse vigente hasta la etapa de liquidación del contrato. Artículo 2.2.1.2.3.1.7 del Decreto 1082 del 2015. </w:t>
      </w:r>
      <w:r w:rsidR="00201B86" w:rsidRPr="009B23A9">
        <w:rPr>
          <w:b/>
          <w:spacing w:val="1"/>
          <w:sz w:val="20"/>
          <w:szCs w:val="20"/>
        </w:rPr>
        <w:t xml:space="preserve">2. PAGO DE SALARIOS, PRESTACIONES SOCIALES E INDEMNIZACIONES LABORALES: </w:t>
      </w:r>
      <w:r w:rsidR="00201B86" w:rsidRPr="009B23A9">
        <w:rPr>
          <w:spacing w:val="1"/>
          <w:sz w:val="20"/>
          <w:szCs w:val="20"/>
        </w:rPr>
        <w:t xml:space="preserve">Por una cuantía equivalente al </w:t>
      </w:r>
      <w:r w:rsidR="00201B86" w:rsidRPr="009B23A9">
        <w:rPr>
          <w:b/>
          <w:bCs/>
          <w:spacing w:val="1"/>
          <w:sz w:val="20"/>
          <w:szCs w:val="20"/>
        </w:rPr>
        <w:t xml:space="preserve">QUINCE </w:t>
      </w:r>
      <w:r w:rsidR="00201B86" w:rsidRPr="009B23A9">
        <w:rPr>
          <w:b/>
          <w:spacing w:val="1"/>
          <w:sz w:val="20"/>
          <w:szCs w:val="20"/>
        </w:rPr>
        <w:t>POR CIENTO (15%)</w:t>
      </w:r>
      <w:r w:rsidR="00201B86" w:rsidRPr="009B23A9">
        <w:rPr>
          <w:spacing w:val="1"/>
          <w:sz w:val="20"/>
          <w:szCs w:val="20"/>
        </w:rPr>
        <w:t xml:space="preserve"> del valor del contrato y una vigencia igual al PLAZO DE EJECUCIÓN y TRES (3) AÑOS más. Artículo 2.2.1.2.3.1.13 del Decreto 1082 del 2015. </w:t>
      </w:r>
      <w:r w:rsidR="00201B86" w:rsidRPr="009B23A9">
        <w:rPr>
          <w:b/>
          <w:spacing w:val="1"/>
          <w:sz w:val="20"/>
          <w:szCs w:val="20"/>
        </w:rPr>
        <w:t xml:space="preserve">3.CALIDAD DEL SERVICIO:  </w:t>
      </w:r>
      <w:r w:rsidR="00201B86" w:rsidRPr="009B23A9">
        <w:rPr>
          <w:spacing w:val="1"/>
          <w:sz w:val="20"/>
          <w:szCs w:val="20"/>
        </w:rPr>
        <w:t xml:space="preserve">Por una cuantía equivalente al </w:t>
      </w:r>
      <w:r w:rsidR="00201B86" w:rsidRPr="009B23A9">
        <w:rPr>
          <w:b/>
          <w:bCs/>
          <w:spacing w:val="1"/>
          <w:sz w:val="20"/>
          <w:szCs w:val="20"/>
        </w:rPr>
        <w:t>VEINTE</w:t>
      </w:r>
      <w:r w:rsidR="00201B86" w:rsidRPr="009B23A9">
        <w:rPr>
          <w:b/>
          <w:spacing w:val="1"/>
          <w:sz w:val="20"/>
          <w:szCs w:val="20"/>
        </w:rPr>
        <w:t xml:space="preserve"> POR CIENTO (20%)</w:t>
      </w:r>
      <w:r w:rsidR="00201B86" w:rsidRPr="009B23A9">
        <w:rPr>
          <w:spacing w:val="1"/>
          <w:sz w:val="20"/>
          <w:szCs w:val="20"/>
        </w:rPr>
        <w:t xml:space="preserve"> del valor total del contrato y con vigencia igual al plazo de ejecución y </w:t>
      </w:r>
      <w:r w:rsidR="00201B86" w:rsidRPr="009B23A9">
        <w:rPr>
          <w:b/>
          <w:spacing w:val="1"/>
          <w:sz w:val="20"/>
          <w:szCs w:val="20"/>
        </w:rPr>
        <w:t>SEIS (6) MESES MÁS</w:t>
      </w:r>
      <w:r w:rsidR="00201B86" w:rsidRPr="009B23A9">
        <w:rPr>
          <w:spacing w:val="1"/>
          <w:sz w:val="20"/>
          <w:szCs w:val="20"/>
        </w:rPr>
        <w:t xml:space="preserve">. en todo caso, este amparo deberá mantenerse vigente hasta la etapa de liquidación del contrato Artículo 2.2.1.2.3.1.15 del Decreto 1082 del 2015 </w:t>
      </w:r>
      <w:r w:rsidR="00201B86" w:rsidRPr="009B23A9">
        <w:rPr>
          <w:b/>
          <w:spacing w:val="1"/>
          <w:sz w:val="20"/>
          <w:szCs w:val="20"/>
        </w:rPr>
        <w:t xml:space="preserve">5. BUEN MANEJO Y CORRECTA INVERSION DE ANTICIPIO:  </w:t>
      </w:r>
      <w:r w:rsidR="00201B86" w:rsidRPr="009B23A9">
        <w:rPr>
          <w:spacing w:val="1"/>
          <w:sz w:val="20"/>
          <w:szCs w:val="20"/>
        </w:rPr>
        <w:t xml:space="preserve">Por un Valor equivalente al </w:t>
      </w:r>
      <w:r w:rsidR="00201B86" w:rsidRPr="009B23A9">
        <w:rPr>
          <w:b/>
          <w:spacing w:val="1"/>
          <w:sz w:val="20"/>
          <w:szCs w:val="20"/>
        </w:rPr>
        <w:t>CIEN POR CIENTO (100%)</w:t>
      </w:r>
      <w:r w:rsidR="00201B86" w:rsidRPr="009B23A9">
        <w:rPr>
          <w:spacing w:val="1"/>
          <w:sz w:val="20"/>
          <w:szCs w:val="20"/>
        </w:rPr>
        <w:t xml:space="preserve"> del valor total del anticipo y con vigencia igual al plazo de ejecución y </w:t>
      </w:r>
      <w:r w:rsidR="00201B86" w:rsidRPr="009B23A9">
        <w:rPr>
          <w:b/>
          <w:bCs/>
          <w:spacing w:val="1"/>
          <w:sz w:val="20"/>
          <w:szCs w:val="20"/>
        </w:rPr>
        <w:t>SEIS</w:t>
      </w:r>
      <w:r w:rsidR="00201B86" w:rsidRPr="009B23A9">
        <w:rPr>
          <w:b/>
          <w:spacing w:val="1"/>
          <w:sz w:val="20"/>
          <w:szCs w:val="20"/>
        </w:rPr>
        <w:t xml:space="preserve"> (6) MESES </w:t>
      </w:r>
      <w:r w:rsidR="00201B86" w:rsidRPr="009B23A9">
        <w:rPr>
          <w:spacing w:val="1"/>
          <w:sz w:val="20"/>
          <w:szCs w:val="20"/>
        </w:rPr>
        <w:t>en todo caso, este amparo deberá mantenerse vigente hasta la etapa de liquidación del contrato</w:t>
      </w:r>
      <w:r w:rsidR="00201B86" w:rsidRPr="009B23A9">
        <w:rPr>
          <w:b/>
          <w:spacing w:val="1"/>
          <w:sz w:val="20"/>
          <w:szCs w:val="20"/>
        </w:rPr>
        <w:t xml:space="preserve"> MÁS</w:t>
      </w:r>
      <w:r w:rsidR="00201B86" w:rsidRPr="009B23A9">
        <w:rPr>
          <w:spacing w:val="1"/>
          <w:sz w:val="20"/>
          <w:szCs w:val="20"/>
        </w:rPr>
        <w:t>. 6</w:t>
      </w:r>
      <w:r w:rsidR="00201B86" w:rsidRPr="009B23A9">
        <w:rPr>
          <w:b/>
          <w:spacing w:val="1"/>
          <w:sz w:val="20"/>
          <w:szCs w:val="20"/>
        </w:rPr>
        <w:t>.</w:t>
      </w:r>
      <w:r w:rsidR="00201B86" w:rsidRPr="009B23A9">
        <w:rPr>
          <w:spacing w:val="1"/>
          <w:sz w:val="20"/>
          <w:szCs w:val="20"/>
        </w:rPr>
        <w:t xml:space="preserve"> </w:t>
      </w:r>
      <w:r w:rsidR="00201B86" w:rsidRPr="009B23A9">
        <w:rPr>
          <w:b/>
          <w:spacing w:val="1"/>
          <w:sz w:val="20"/>
          <w:szCs w:val="20"/>
        </w:rPr>
        <w:t xml:space="preserve">RESPONSABILIDAD CIVIL EXTRACONTRACTUAL:  </w:t>
      </w:r>
      <w:r w:rsidR="00201B86" w:rsidRPr="009B23A9">
        <w:rPr>
          <w:spacing w:val="1"/>
          <w:sz w:val="20"/>
          <w:szCs w:val="20"/>
        </w:rPr>
        <w:t xml:space="preserve">Por una cuantía equivalente a 200 </w:t>
      </w:r>
      <w:proofErr w:type="spellStart"/>
      <w:r w:rsidR="00201B86" w:rsidRPr="009B23A9">
        <w:rPr>
          <w:spacing w:val="1"/>
          <w:sz w:val="20"/>
          <w:szCs w:val="20"/>
        </w:rPr>
        <w:t>smlmv</w:t>
      </w:r>
      <w:proofErr w:type="spellEnd"/>
      <w:r w:rsidR="00201B86" w:rsidRPr="009B23A9">
        <w:rPr>
          <w:spacing w:val="1"/>
          <w:sz w:val="20"/>
          <w:szCs w:val="20"/>
        </w:rPr>
        <w:t xml:space="preserve"> y con vigencia igual </w:t>
      </w:r>
      <w:r w:rsidR="00201B86" w:rsidRPr="009B23A9">
        <w:rPr>
          <w:spacing w:val="1"/>
          <w:sz w:val="20"/>
          <w:szCs w:val="20"/>
        </w:rPr>
        <w:lastRenderedPageBreak/>
        <w:t xml:space="preserve">al plazo de ejecución.   </w:t>
      </w:r>
      <w:r w:rsidR="00201B86" w:rsidRPr="009B23A9">
        <w:rPr>
          <w:b/>
          <w:spacing w:val="1"/>
          <w:sz w:val="20"/>
          <w:szCs w:val="20"/>
        </w:rPr>
        <w:t xml:space="preserve">PARAGRAFO: </w:t>
      </w:r>
      <w:r w:rsidR="00201B86" w:rsidRPr="009B23A9">
        <w:rPr>
          <w:spacing w:val="1"/>
          <w:sz w:val="20"/>
          <w:szCs w:val="20"/>
        </w:rPr>
        <w:t xml:space="preserve">En cualquier evento en que se aumente el valor del contrato o se prorrogue su vigencia, deberá ampliarse o prorrogarse la correspondiente garantía. La Aseguradora responderá AL DEPARTAMENTO por el pago de todas las sumas que sean exigibles AL CONTRATISTA, por razón del incumplimiento de cualquiera de las obligaciones derivadas del contrato.   </w:t>
      </w:r>
      <w:r w:rsidR="00201B86" w:rsidRPr="009B23A9">
        <w:rPr>
          <w:b/>
          <w:spacing w:val="1"/>
          <w:sz w:val="20"/>
          <w:szCs w:val="20"/>
        </w:rPr>
        <w:t xml:space="preserve">PARAGRAFO: </w:t>
      </w:r>
      <w:r w:rsidR="00201B86" w:rsidRPr="009B23A9">
        <w:rPr>
          <w:spacing w:val="1"/>
          <w:sz w:val="20"/>
          <w:szCs w:val="20"/>
        </w:rPr>
        <w:t>En cualquier evento en que se aumente el valor del contrato o se prorrogue su vigencia, deberá ampliarse o prorrogarse la correspondiente garantía. La Aseguradora responderá AL DEPARTAMENTO por el pago de todas las sumas que sean exigibles AL CONTRATISTA, por razón del incumplimiento de cualquiera de las obligaciones derivadas del contrato.</w:t>
      </w:r>
      <w:r w:rsidR="00201B86" w:rsidRPr="009B23A9">
        <w:rPr>
          <w:b/>
          <w:sz w:val="20"/>
          <w:szCs w:val="20"/>
          <w:u w:val="single"/>
        </w:rPr>
        <w:t xml:space="preserve"> VIGÉSIMA PRIMERA: </w:t>
      </w:r>
      <w:r w:rsidR="00201B86" w:rsidRPr="009B23A9">
        <w:rPr>
          <w:b/>
          <w:sz w:val="20"/>
          <w:szCs w:val="20"/>
        </w:rPr>
        <w:t>PERFECCIONAMIENTO</w:t>
      </w:r>
      <w:r w:rsidR="00201B86" w:rsidRPr="009B23A9">
        <w:rPr>
          <w:b/>
          <w:spacing w:val="1"/>
          <w:sz w:val="20"/>
          <w:szCs w:val="20"/>
        </w:rPr>
        <w:t xml:space="preserve"> </w:t>
      </w:r>
      <w:r w:rsidR="00201B86" w:rsidRPr="009B23A9">
        <w:rPr>
          <w:b/>
          <w:sz w:val="20"/>
          <w:szCs w:val="20"/>
        </w:rPr>
        <w:t>Y</w:t>
      </w:r>
      <w:r w:rsidR="00201B86" w:rsidRPr="009B23A9">
        <w:rPr>
          <w:b/>
          <w:spacing w:val="1"/>
          <w:sz w:val="20"/>
          <w:szCs w:val="20"/>
        </w:rPr>
        <w:t xml:space="preserve"> </w:t>
      </w:r>
      <w:r w:rsidR="00201B86" w:rsidRPr="009B23A9">
        <w:rPr>
          <w:b/>
          <w:sz w:val="20"/>
          <w:szCs w:val="20"/>
        </w:rPr>
        <w:t xml:space="preserve">CUMPLIMIENTO DE LOS REQUISITOS DE EJECUCIÓN: </w:t>
      </w:r>
      <w:r w:rsidR="00201B86" w:rsidRPr="009B23A9">
        <w:rPr>
          <w:sz w:val="20"/>
          <w:szCs w:val="20"/>
        </w:rPr>
        <w:t>El presente contrato se perfecciona con la suscripción por las partes. Para su ejecución se requiere por parte del Departamento el Registro Presupuestal y por parte del CONTRATISTA, la constitución de la garantía única y su aprobación por parte del Departamento.</w:t>
      </w:r>
    </w:p>
    <w:p w14:paraId="6ED85EE6" w14:textId="77777777" w:rsidR="00DC6FD9" w:rsidRPr="00201B86" w:rsidRDefault="00DC6FD9" w:rsidP="00201B86"/>
    <w:sectPr w:rsidR="00DC6FD9" w:rsidRPr="00201B86" w:rsidSect="00D5058E">
      <w:headerReference w:type="default" r:id="rId7"/>
      <w:footerReference w:type="default" r:id="rId8"/>
      <w:pgSz w:w="12240" w:h="15840"/>
      <w:pgMar w:top="1701" w:right="1418" w:bottom="1701" w:left="1418" w:header="1134" w:footer="102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BDB498" w14:textId="77777777" w:rsidR="008348F6" w:rsidRDefault="008348F6" w:rsidP="008446C5">
      <w:r>
        <w:separator/>
      </w:r>
    </w:p>
  </w:endnote>
  <w:endnote w:type="continuationSeparator" w:id="0">
    <w:p w14:paraId="5B5E5D68" w14:textId="77777777" w:rsidR="008348F6" w:rsidRDefault="008348F6" w:rsidP="00844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DB3DC" w14:textId="303C9049" w:rsidR="00D5058E" w:rsidRDefault="00845906" w:rsidP="00845906">
    <w:pPr>
      <w:pStyle w:val="Sinespaciado"/>
      <w:rPr>
        <w:rFonts w:ascii="Arial" w:hAnsi="Arial" w:cs="Arial"/>
        <w:b/>
        <w:sz w:val="16"/>
        <w:szCs w:val="16"/>
      </w:rPr>
    </w:pPr>
    <w:r>
      <w:rPr>
        <w:b/>
        <w:bCs/>
        <w:noProof/>
        <w:lang w:eastAsia="es-CO"/>
      </w:rPr>
      <w:drawing>
        <wp:anchor distT="0" distB="0" distL="114300" distR="114300" simplePos="0" relativeHeight="251660288" behindDoc="1" locked="0" layoutInCell="1" allowOverlap="1" wp14:anchorId="24AB79DE" wp14:editId="325AAD66">
          <wp:simplePos x="0" y="0"/>
          <wp:positionH relativeFrom="margin">
            <wp:align>left</wp:align>
          </wp:positionH>
          <wp:positionV relativeFrom="paragraph">
            <wp:posOffset>45720</wp:posOffset>
          </wp:positionV>
          <wp:extent cx="617365" cy="659941"/>
          <wp:effectExtent l="0" t="0" r="0" b="6985"/>
          <wp:wrapNone/>
          <wp:docPr id="157310184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831" cy="66257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29C953" w14:textId="707F6943" w:rsidR="00845906" w:rsidRDefault="00E412B8" w:rsidP="00845906">
    <w:pPr>
      <w:pStyle w:val="Sinespaciado"/>
      <w:rPr>
        <w:rFonts w:ascii="Arial" w:hAnsi="Arial" w:cs="Arial"/>
        <w:sz w:val="16"/>
        <w:szCs w:val="16"/>
      </w:rPr>
    </w:pPr>
    <w:r>
      <w:rPr>
        <w:rFonts w:ascii="Arial" w:hAnsi="Arial" w:cs="Arial"/>
        <w:sz w:val="12"/>
        <w:szCs w:val="16"/>
      </w:rPr>
      <w:t xml:space="preserve">                        </w:t>
    </w:r>
  </w:p>
  <w:p w14:paraId="5BBAF1B4" w14:textId="11C2D76B" w:rsidR="00845906" w:rsidRDefault="00845906" w:rsidP="00845906">
    <w:pPr>
      <w:pStyle w:val="Sinespaciado"/>
      <w:rPr>
        <w:rFonts w:ascii="Arial" w:hAnsi="Arial" w:cs="Arial"/>
        <w:b/>
        <w:sz w:val="16"/>
        <w:szCs w:val="16"/>
      </w:rPr>
    </w:pPr>
    <w:r>
      <w:rPr>
        <w:rFonts w:ascii="Arial" w:hAnsi="Arial" w:cs="Arial"/>
        <w:sz w:val="12"/>
        <w:szCs w:val="16"/>
      </w:rPr>
      <w:t xml:space="preserve">                            </w:t>
    </w:r>
    <w:r w:rsidRPr="002D53B9">
      <w:rPr>
        <w:rFonts w:ascii="Arial" w:hAnsi="Arial" w:cs="Arial"/>
        <w:sz w:val="12"/>
        <w:szCs w:val="16"/>
      </w:rPr>
      <w:t>FR-</w:t>
    </w:r>
    <w:r>
      <w:rPr>
        <w:rFonts w:ascii="Arial" w:hAnsi="Arial" w:cs="Arial"/>
        <w:sz w:val="12"/>
        <w:szCs w:val="16"/>
      </w:rPr>
      <w:t>DE-CO</w:t>
    </w:r>
    <w:r w:rsidRPr="002D53B9">
      <w:rPr>
        <w:rFonts w:ascii="Arial" w:hAnsi="Arial" w:cs="Arial"/>
        <w:sz w:val="12"/>
        <w:szCs w:val="16"/>
      </w:rPr>
      <w:t>-</w:t>
    </w:r>
    <w:r>
      <w:rPr>
        <w:rFonts w:ascii="Arial" w:hAnsi="Arial" w:cs="Arial"/>
        <w:sz w:val="12"/>
        <w:szCs w:val="16"/>
      </w:rPr>
      <w:t xml:space="preserve">04                                                                                                                                                                    </w:t>
    </w:r>
    <w:r>
      <w:rPr>
        <w:rFonts w:ascii="Arial" w:hAnsi="Arial" w:cs="Arial"/>
        <w:b/>
        <w:sz w:val="16"/>
        <w:szCs w:val="16"/>
      </w:rPr>
      <w:t>GOBERNACIÓN DE ARAUCA</w:t>
    </w:r>
  </w:p>
  <w:p w14:paraId="2DD76374" w14:textId="18FFF128" w:rsidR="00845906" w:rsidRDefault="00845906" w:rsidP="00845906">
    <w:pPr>
      <w:pStyle w:val="Sinespaciado"/>
      <w:rPr>
        <w:rFonts w:ascii="Arial" w:hAnsi="Arial" w:cs="Arial"/>
        <w:sz w:val="16"/>
        <w:szCs w:val="16"/>
      </w:rPr>
    </w:pPr>
    <w:r>
      <w:rPr>
        <w:rFonts w:ascii="Arial" w:hAnsi="Arial" w:cs="Arial"/>
        <w:sz w:val="12"/>
        <w:szCs w:val="16"/>
      </w:rPr>
      <w:t xml:space="preserve">                            </w:t>
    </w:r>
    <w:r w:rsidRPr="00FA1ED8">
      <w:rPr>
        <w:rFonts w:ascii="Arial" w:hAnsi="Arial" w:cs="Arial"/>
        <w:sz w:val="12"/>
        <w:szCs w:val="16"/>
      </w:rPr>
      <w:t>VERSIÓN:</w:t>
    </w:r>
    <w:r>
      <w:rPr>
        <w:rFonts w:ascii="Arial" w:hAnsi="Arial" w:cs="Arial"/>
        <w:sz w:val="12"/>
        <w:szCs w:val="16"/>
      </w:rPr>
      <w:t xml:space="preserve"> V2                                                                                  </w:t>
    </w:r>
    <w:r>
      <w:rPr>
        <w:rFonts w:ascii="Arial" w:hAnsi="Arial" w:cs="Arial"/>
        <w:sz w:val="16"/>
        <w:szCs w:val="16"/>
      </w:rPr>
      <w:t>Calle 20 Carrera 21 Esquina, Telefax 8851946; Código Postal 810001</w:t>
    </w:r>
  </w:p>
  <w:p w14:paraId="3B0F238C" w14:textId="507881B7" w:rsidR="00845906" w:rsidRDefault="00845906" w:rsidP="00845906">
    <w:pPr>
      <w:pStyle w:val="Sinespaciado"/>
      <w:rPr>
        <w:rFonts w:ascii="Arial" w:hAnsi="Arial" w:cs="Arial"/>
        <w:sz w:val="16"/>
        <w:szCs w:val="16"/>
      </w:rPr>
    </w:pPr>
    <w:r>
      <w:rPr>
        <w:rFonts w:ascii="Arial" w:hAnsi="Arial" w:cs="Arial"/>
        <w:sz w:val="12"/>
        <w:szCs w:val="16"/>
      </w:rPr>
      <w:t xml:space="preserve">                            </w:t>
    </w:r>
    <w:r w:rsidRPr="00FA1ED8">
      <w:rPr>
        <w:rFonts w:ascii="Arial" w:hAnsi="Arial" w:cs="Arial"/>
        <w:sz w:val="12"/>
        <w:szCs w:val="16"/>
      </w:rPr>
      <w:t>FECHA EMISIÓN</w:t>
    </w:r>
    <w:r>
      <w:rPr>
        <w:rFonts w:ascii="Arial" w:hAnsi="Arial" w:cs="Arial"/>
        <w:sz w:val="12"/>
        <w:szCs w:val="16"/>
      </w:rPr>
      <w:t xml:space="preserve">: 21/01//2026                                                           </w:t>
    </w:r>
    <w:r>
      <w:rPr>
        <w:rFonts w:ascii="Arial" w:hAnsi="Arial" w:cs="Arial"/>
        <w:sz w:val="16"/>
        <w:szCs w:val="16"/>
      </w:rPr>
      <w:t xml:space="preserve">Arauca-Arauca (Colombia). E-mail: </w:t>
    </w:r>
    <w:hyperlink r:id="rId2" w:history="1">
      <w:r>
        <w:rPr>
          <w:rStyle w:val="Hipervnculo"/>
          <w:rFonts w:ascii="Arial" w:eastAsia="Calibri" w:hAnsi="Arial" w:cs="Arial"/>
          <w:sz w:val="16"/>
          <w:szCs w:val="16"/>
        </w:rPr>
        <w:t>archivogeneral@arauca.gov.co</w:t>
      </w:r>
    </w:hyperlink>
  </w:p>
  <w:p w14:paraId="2EA745A4" w14:textId="2E93EDB8" w:rsidR="00D5058E" w:rsidRDefault="008348F6" w:rsidP="00845906">
    <w:pPr>
      <w:pStyle w:val="Sinespaciado"/>
      <w:jc w:val="right"/>
      <w:rPr>
        <w:rFonts w:ascii="Arial" w:hAnsi="Arial" w:cs="Arial"/>
        <w:sz w:val="16"/>
        <w:szCs w:val="16"/>
      </w:rPr>
    </w:pPr>
    <w:sdt>
      <w:sdtPr>
        <w:rPr>
          <w:rFonts w:ascii="Arial" w:hAnsi="Arial" w:cs="Arial"/>
          <w:sz w:val="16"/>
          <w:szCs w:val="16"/>
        </w:rPr>
        <w:id w:val="1438021096"/>
        <w:docPartObj>
          <w:docPartGallery w:val="Page Numbers (Bottom of Page)"/>
          <w:docPartUnique/>
        </w:docPartObj>
      </w:sdtPr>
      <w:sdtEndPr/>
      <w:sdtContent>
        <w:r w:rsidR="00845906">
          <w:rPr>
            <w:rFonts w:ascii="Arial" w:hAnsi="Arial" w:cs="Arial"/>
            <w:sz w:val="16"/>
            <w:szCs w:val="16"/>
          </w:rPr>
          <w:t xml:space="preserve">NIT.  800102838 - 5           PAG.  </w:t>
        </w:r>
        <w:r w:rsidR="00845906">
          <w:rPr>
            <w:rFonts w:ascii="Arial" w:hAnsi="Arial" w:cs="Arial"/>
            <w:sz w:val="16"/>
            <w:szCs w:val="16"/>
          </w:rPr>
          <w:fldChar w:fldCharType="begin"/>
        </w:r>
        <w:r w:rsidR="00845906">
          <w:rPr>
            <w:rFonts w:ascii="Arial" w:hAnsi="Arial" w:cs="Arial"/>
            <w:sz w:val="16"/>
            <w:szCs w:val="16"/>
          </w:rPr>
          <w:instrText>PAGE   \* MERGEFORMAT</w:instrText>
        </w:r>
        <w:r w:rsidR="00845906">
          <w:rPr>
            <w:rFonts w:ascii="Arial" w:hAnsi="Arial" w:cs="Arial"/>
            <w:sz w:val="16"/>
            <w:szCs w:val="16"/>
          </w:rPr>
          <w:fldChar w:fldCharType="separate"/>
        </w:r>
        <w:r w:rsidR="009B23A9">
          <w:rPr>
            <w:rFonts w:ascii="Arial" w:hAnsi="Arial" w:cs="Arial"/>
            <w:noProof/>
            <w:sz w:val="16"/>
            <w:szCs w:val="16"/>
          </w:rPr>
          <w:t>2</w:t>
        </w:r>
        <w:r w:rsidR="00845906">
          <w:rPr>
            <w:rFonts w:ascii="Arial" w:hAnsi="Arial" w:cs="Arial"/>
            <w:sz w:val="16"/>
            <w:szCs w:val="16"/>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0BCAB5" w14:textId="77777777" w:rsidR="008348F6" w:rsidRDefault="008348F6" w:rsidP="008446C5">
      <w:r>
        <w:separator/>
      </w:r>
    </w:p>
  </w:footnote>
  <w:footnote w:type="continuationSeparator" w:id="0">
    <w:p w14:paraId="41BA741B" w14:textId="77777777" w:rsidR="008348F6" w:rsidRDefault="008348F6" w:rsidP="008446C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2A310" w14:textId="77777777" w:rsidR="008446C5" w:rsidRDefault="008B6802">
    <w:pPr>
      <w:pStyle w:val="Encabezado"/>
    </w:pPr>
    <w:r>
      <w:rPr>
        <w:noProof/>
        <w:lang w:val="es-CO" w:eastAsia="es-CO"/>
      </w:rPr>
      <w:drawing>
        <wp:anchor distT="0" distB="0" distL="114300" distR="114300" simplePos="0" relativeHeight="251658240" behindDoc="1" locked="0" layoutInCell="1" allowOverlap="1" wp14:anchorId="2BA40379" wp14:editId="2E478C8B">
          <wp:simplePos x="0" y="0"/>
          <wp:positionH relativeFrom="page">
            <wp:align>right</wp:align>
          </wp:positionH>
          <wp:positionV relativeFrom="paragraph">
            <wp:posOffset>-719042</wp:posOffset>
          </wp:positionV>
          <wp:extent cx="7771935" cy="995362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mbrete gobarauca-02.png"/>
                  <pic:cNvPicPr/>
                </pic:nvPicPr>
                <pic:blipFill>
                  <a:blip r:embed="rId1">
                    <a:extLst>
                      <a:ext uri="{28A0092B-C50C-407E-A947-70E740481C1C}">
                        <a14:useLocalDpi xmlns:a14="http://schemas.microsoft.com/office/drawing/2010/main" val="0"/>
                      </a:ext>
                    </a:extLst>
                  </a:blip>
                  <a:stretch>
                    <a:fillRect/>
                  </a:stretch>
                </pic:blipFill>
                <pic:spPr>
                  <a:xfrm>
                    <a:off x="0" y="0"/>
                    <a:ext cx="7772910" cy="995487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F34C9E"/>
    <w:multiLevelType w:val="hybridMultilevel"/>
    <w:tmpl w:val="3DA8A7D2"/>
    <w:lvl w:ilvl="0" w:tplc="D5469300">
      <w:start w:val="1"/>
      <w:numFmt w:val="lowerLetter"/>
      <w:lvlText w:val="%1)"/>
      <w:lvlJc w:val="left"/>
      <w:pPr>
        <w:ind w:left="101" w:hanging="214"/>
      </w:pPr>
      <w:rPr>
        <w:rFonts w:hint="default"/>
        <w:b/>
        <w:bCs/>
        <w:w w:val="99"/>
        <w:lang w:val="es-ES" w:eastAsia="en-US" w:bidi="ar-SA"/>
      </w:rPr>
    </w:lvl>
    <w:lvl w:ilvl="1" w:tplc="EC80B378">
      <w:numFmt w:val="bullet"/>
      <w:lvlText w:val="•"/>
      <w:lvlJc w:val="left"/>
      <w:pPr>
        <w:ind w:left="1004" w:hanging="214"/>
      </w:pPr>
      <w:rPr>
        <w:rFonts w:hint="default"/>
        <w:lang w:val="es-ES" w:eastAsia="en-US" w:bidi="ar-SA"/>
      </w:rPr>
    </w:lvl>
    <w:lvl w:ilvl="2" w:tplc="906CFAA8">
      <w:numFmt w:val="bullet"/>
      <w:lvlText w:val="•"/>
      <w:lvlJc w:val="left"/>
      <w:pPr>
        <w:ind w:left="1908" w:hanging="214"/>
      </w:pPr>
      <w:rPr>
        <w:rFonts w:hint="default"/>
        <w:lang w:val="es-ES" w:eastAsia="en-US" w:bidi="ar-SA"/>
      </w:rPr>
    </w:lvl>
    <w:lvl w:ilvl="3" w:tplc="B0067CD0">
      <w:numFmt w:val="bullet"/>
      <w:lvlText w:val="•"/>
      <w:lvlJc w:val="left"/>
      <w:pPr>
        <w:ind w:left="2812" w:hanging="214"/>
      </w:pPr>
      <w:rPr>
        <w:rFonts w:hint="default"/>
        <w:lang w:val="es-ES" w:eastAsia="en-US" w:bidi="ar-SA"/>
      </w:rPr>
    </w:lvl>
    <w:lvl w:ilvl="4" w:tplc="A1780B98">
      <w:numFmt w:val="bullet"/>
      <w:lvlText w:val="•"/>
      <w:lvlJc w:val="left"/>
      <w:pPr>
        <w:ind w:left="3716" w:hanging="214"/>
      </w:pPr>
      <w:rPr>
        <w:rFonts w:hint="default"/>
        <w:lang w:val="es-ES" w:eastAsia="en-US" w:bidi="ar-SA"/>
      </w:rPr>
    </w:lvl>
    <w:lvl w:ilvl="5" w:tplc="01EE5E44">
      <w:numFmt w:val="bullet"/>
      <w:lvlText w:val="•"/>
      <w:lvlJc w:val="left"/>
      <w:pPr>
        <w:ind w:left="4620" w:hanging="214"/>
      </w:pPr>
      <w:rPr>
        <w:rFonts w:hint="default"/>
        <w:lang w:val="es-ES" w:eastAsia="en-US" w:bidi="ar-SA"/>
      </w:rPr>
    </w:lvl>
    <w:lvl w:ilvl="6" w:tplc="D88E6080">
      <w:numFmt w:val="bullet"/>
      <w:lvlText w:val="•"/>
      <w:lvlJc w:val="left"/>
      <w:pPr>
        <w:ind w:left="5524" w:hanging="214"/>
      </w:pPr>
      <w:rPr>
        <w:rFonts w:hint="default"/>
        <w:lang w:val="es-ES" w:eastAsia="en-US" w:bidi="ar-SA"/>
      </w:rPr>
    </w:lvl>
    <w:lvl w:ilvl="7" w:tplc="9B3CEFB4">
      <w:numFmt w:val="bullet"/>
      <w:lvlText w:val="•"/>
      <w:lvlJc w:val="left"/>
      <w:pPr>
        <w:ind w:left="6428" w:hanging="214"/>
      </w:pPr>
      <w:rPr>
        <w:rFonts w:hint="default"/>
        <w:lang w:val="es-ES" w:eastAsia="en-US" w:bidi="ar-SA"/>
      </w:rPr>
    </w:lvl>
    <w:lvl w:ilvl="8" w:tplc="571E94D6">
      <w:numFmt w:val="bullet"/>
      <w:lvlText w:val="•"/>
      <w:lvlJc w:val="left"/>
      <w:pPr>
        <w:ind w:left="7332" w:hanging="214"/>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6C5"/>
    <w:rsid w:val="0004755C"/>
    <w:rsid w:val="00057B6A"/>
    <w:rsid w:val="000E4859"/>
    <w:rsid w:val="00115BD3"/>
    <w:rsid w:val="00201B86"/>
    <w:rsid w:val="002F623C"/>
    <w:rsid w:val="00326827"/>
    <w:rsid w:val="003B0279"/>
    <w:rsid w:val="00504881"/>
    <w:rsid w:val="005711B2"/>
    <w:rsid w:val="00620732"/>
    <w:rsid w:val="006409AD"/>
    <w:rsid w:val="00692E0E"/>
    <w:rsid w:val="006C5795"/>
    <w:rsid w:val="007466A8"/>
    <w:rsid w:val="00764C0F"/>
    <w:rsid w:val="007D66CD"/>
    <w:rsid w:val="007F474E"/>
    <w:rsid w:val="008348F6"/>
    <w:rsid w:val="008446C5"/>
    <w:rsid w:val="00845906"/>
    <w:rsid w:val="008B6802"/>
    <w:rsid w:val="00957698"/>
    <w:rsid w:val="009B23A9"/>
    <w:rsid w:val="00A114CC"/>
    <w:rsid w:val="00BF0DBD"/>
    <w:rsid w:val="00CB5EB4"/>
    <w:rsid w:val="00D5058E"/>
    <w:rsid w:val="00DC6FD9"/>
    <w:rsid w:val="00E378DB"/>
    <w:rsid w:val="00E412B8"/>
    <w:rsid w:val="00E9704B"/>
    <w:rsid w:val="00EB0678"/>
    <w:rsid w:val="00EE34BD"/>
    <w:rsid w:val="00F55889"/>
    <w:rsid w:val="00FB7E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0369F5"/>
  <w15:chartTrackingRefBased/>
  <w15:docId w15:val="{368A396C-A113-43F5-B832-D25A306A3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01B8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46C5"/>
    <w:pPr>
      <w:tabs>
        <w:tab w:val="center" w:pos="4419"/>
        <w:tab w:val="right" w:pos="8838"/>
      </w:tabs>
    </w:pPr>
  </w:style>
  <w:style w:type="character" w:customStyle="1" w:styleId="EncabezadoCar">
    <w:name w:val="Encabezado Car"/>
    <w:basedOn w:val="Fuentedeprrafopredeter"/>
    <w:link w:val="Encabezado"/>
    <w:uiPriority w:val="99"/>
    <w:rsid w:val="008446C5"/>
  </w:style>
  <w:style w:type="paragraph" w:styleId="Piedepgina">
    <w:name w:val="footer"/>
    <w:basedOn w:val="Normal"/>
    <w:link w:val="PiedepginaCar"/>
    <w:uiPriority w:val="99"/>
    <w:unhideWhenUsed/>
    <w:rsid w:val="008446C5"/>
    <w:pPr>
      <w:tabs>
        <w:tab w:val="center" w:pos="4419"/>
        <w:tab w:val="right" w:pos="8838"/>
      </w:tabs>
    </w:pPr>
  </w:style>
  <w:style w:type="character" w:customStyle="1" w:styleId="PiedepginaCar">
    <w:name w:val="Pie de página Car"/>
    <w:basedOn w:val="Fuentedeprrafopredeter"/>
    <w:link w:val="Piedepgina"/>
    <w:uiPriority w:val="99"/>
    <w:rsid w:val="008446C5"/>
  </w:style>
  <w:style w:type="character" w:styleId="Hipervnculo">
    <w:name w:val="Hyperlink"/>
    <w:basedOn w:val="Fuentedeprrafopredeter"/>
    <w:uiPriority w:val="99"/>
    <w:semiHidden/>
    <w:unhideWhenUsed/>
    <w:rsid w:val="00D5058E"/>
    <w:rPr>
      <w:color w:val="0563C1" w:themeColor="hyperlink"/>
      <w:u w:val="single"/>
    </w:rPr>
  </w:style>
  <w:style w:type="paragraph" w:styleId="Sinespaciado">
    <w:name w:val="No Spacing"/>
    <w:uiPriority w:val="1"/>
    <w:qFormat/>
    <w:rsid w:val="00D5058E"/>
    <w:pPr>
      <w:spacing w:after="0" w:line="240" w:lineRule="auto"/>
    </w:pPr>
  </w:style>
  <w:style w:type="paragraph" w:styleId="Textoindependiente">
    <w:name w:val="Body Text"/>
    <w:basedOn w:val="Normal"/>
    <w:link w:val="TextoindependienteCar"/>
    <w:uiPriority w:val="1"/>
    <w:qFormat/>
    <w:rsid w:val="00201B86"/>
    <w:rPr>
      <w:sz w:val="20"/>
      <w:szCs w:val="20"/>
    </w:rPr>
  </w:style>
  <w:style w:type="character" w:customStyle="1" w:styleId="TextoindependienteCar">
    <w:name w:val="Texto independiente Car"/>
    <w:basedOn w:val="Fuentedeprrafopredeter"/>
    <w:link w:val="Textoindependiente"/>
    <w:uiPriority w:val="1"/>
    <w:rsid w:val="00201B86"/>
    <w:rPr>
      <w:rFonts w:ascii="Calibri" w:eastAsia="Calibri" w:hAnsi="Calibri" w:cs="Calibri"/>
      <w:sz w:val="20"/>
      <w:szCs w:val="20"/>
      <w:lang w:val="es-ES"/>
    </w:rPr>
  </w:style>
  <w:style w:type="paragraph" w:styleId="Ttulo">
    <w:name w:val="Title"/>
    <w:basedOn w:val="Normal"/>
    <w:link w:val="TtuloCar"/>
    <w:uiPriority w:val="1"/>
    <w:qFormat/>
    <w:rsid w:val="00201B86"/>
    <w:pPr>
      <w:spacing w:before="59"/>
      <w:ind w:left="2228" w:right="2335"/>
      <w:jc w:val="center"/>
    </w:pPr>
    <w:rPr>
      <w:b/>
      <w:bCs/>
      <w:sz w:val="20"/>
      <w:szCs w:val="20"/>
    </w:rPr>
  </w:style>
  <w:style w:type="character" w:customStyle="1" w:styleId="TtuloCar">
    <w:name w:val="Título Car"/>
    <w:basedOn w:val="Fuentedeprrafopredeter"/>
    <w:link w:val="Ttulo"/>
    <w:uiPriority w:val="1"/>
    <w:rsid w:val="00201B86"/>
    <w:rPr>
      <w:rFonts w:ascii="Calibri" w:eastAsia="Calibri" w:hAnsi="Calibri" w:cs="Calibri"/>
      <w:b/>
      <w:bCs/>
      <w:sz w:val="20"/>
      <w:szCs w:val="20"/>
      <w:lang w:val="es-ES"/>
    </w:rPr>
  </w:style>
  <w:style w:type="paragraph" w:styleId="Prrafodelista">
    <w:name w:val="List Paragraph"/>
    <w:basedOn w:val="Normal"/>
    <w:uiPriority w:val="1"/>
    <w:qFormat/>
    <w:rsid w:val="00201B86"/>
    <w:pPr>
      <w:ind w:left="101" w:right="103"/>
    </w:pPr>
  </w:style>
  <w:style w:type="table" w:customStyle="1" w:styleId="TableNormal">
    <w:name w:val="Table Normal"/>
    <w:uiPriority w:val="2"/>
    <w:semiHidden/>
    <w:unhideWhenUsed/>
    <w:qFormat/>
    <w:rsid w:val="00201B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01B86"/>
    <w:rPr>
      <w:rFonts w:ascii="Verdana" w:eastAsia="Verdana" w:hAnsi="Verdana" w:cs="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970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rchivogeneral@arauc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2242</Words>
  <Characters>12331</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dc:creator>
  <cp:keywords/>
  <dc:description/>
  <cp:lastModifiedBy>Luz Liliana Marchena Pinzon</cp:lastModifiedBy>
  <cp:revision>3</cp:revision>
  <dcterms:created xsi:type="dcterms:W3CDTF">2026-07-31T21:32:00Z</dcterms:created>
  <dcterms:modified xsi:type="dcterms:W3CDTF">2026-07-31T22:00:00Z</dcterms:modified>
</cp:coreProperties>
</file>