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05F3C">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05F3C">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05F3C">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05F3C">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05F3C">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05F3C">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05F3C">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05F3C">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05F3C">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05F3C">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05F3C">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05F3C">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Default="00A32AAC" w:rsidP="005E1D25">
      <w:pP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3190"/>
        <w:gridCol w:w="840"/>
        <w:gridCol w:w="1080"/>
        <w:gridCol w:w="1298"/>
        <w:gridCol w:w="1362"/>
      </w:tblGrid>
      <w:tr w:rsidR="00145B48" w14:paraId="61778E53" w14:textId="77777777" w:rsidTr="00145B48">
        <w:trPr>
          <w:trHeight w:val="392"/>
        </w:trPr>
        <w:tc>
          <w:tcPr>
            <w:tcW w:w="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8B2B6" w14:textId="77777777" w:rsidR="00145B48" w:rsidRDefault="00145B48">
            <w:pPr>
              <w:pStyle w:val="Sinespaciado1"/>
              <w:spacing w:line="276" w:lineRule="auto"/>
              <w:jc w:val="center"/>
              <w:rPr>
                <w:rFonts w:ascii="Arial" w:eastAsia="Times New Roman" w:hAnsi="Arial" w:cs="Arial"/>
                <w:b/>
                <w:bCs/>
                <w:sz w:val="18"/>
                <w:szCs w:val="18"/>
                <w:lang w:eastAsia="es-CO"/>
              </w:rPr>
            </w:pPr>
            <w:r>
              <w:rPr>
                <w:rFonts w:ascii="Arial" w:hAnsi="Arial" w:cs="Arial"/>
                <w:b/>
                <w:bCs/>
                <w:sz w:val="18"/>
                <w:szCs w:val="18"/>
              </w:rPr>
              <w:t>ITEM</w:t>
            </w:r>
          </w:p>
        </w:tc>
        <w:tc>
          <w:tcPr>
            <w:tcW w:w="5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5CD977"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CÓDIGO UNSPSC</w:t>
            </w:r>
          </w:p>
        </w:tc>
        <w:tc>
          <w:tcPr>
            <w:tcW w:w="17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0F930E"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DESCRIPCION</w:t>
            </w:r>
          </w:p>
        </w:tc>
        <w:tc>
          <w:tcPr>
            <w:tcW w:w="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95E6B"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F82303"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CANTIDAD</w:t>
            </w:r>
          </w:p>
        </w:tc>
        <w:tc>
          <w:tcPr>
            <w:tcW w:w="70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3F266"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VALOR UNITARIO</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6F165"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VALOR TOTAL</w:t>
            </w:r>
          </w:p>
        </w:tc>
      </w:tr>
      <w:tr w:rsidR="00145B48" w14:paraId="75C755E2" w14:textId="77777777" w:rsidTr="00145B48">
        <w:trPr>
          <w:trHeight w:val="589"/>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BEFCD"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1</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4B69A8"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90101603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21383C"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REFRIGERIO: Consta de Sándwich de pollo con vegetales y/o arepa rellena de pollo o carne y jugo en empaque tetra pack o jugo natural en empaque individual de 200ml.</w:t>
            </w:r>
            <w:r>
              <w:rPr>
                <w:rFonts w:ascii="Arial" w:hAnsi="Arial" w:cs="Arial"/>
                <w:color w:val="000000"/>
                <w:sz w:val="18"/>
                <w:szCs w:val="18"/>
              </w:rPr>
              <w:br/>
              <w:t xml:space="preserve">Los refrigerios serán entregados a los deportistas y docentes que participarán en la Fase Departamental de los Juegos Intercolegiados. </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72659"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06E1EB"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250</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69160069" w14:textId="3A77D065"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0C1AA8B8" w14:textId="32D89924" w:rsidR="00145B48" w:rsidRDefault="00145B48">
            <w:pPr>
              <w:pStyle w:val="Sinespaciado1"/>
              <w:spacing w:line="276" w:lineRule="auto"/>
              <w:jc w:val="center"/>
              <w:rPr>
                <w:rFonts w:ascii="Arial" w:hAnsi="Arial" w:cs="Arial"/>
                <w:sz w:val="18"/>
                <w:szCs w:val="18"/>
                <w:highlight w:val="yellow"/>
              </w:rPr>
            </w:pPr>
          </w:p>
        </w:tc>
      </w:tr>
      <w:tr w:rsidR="00145B48" w14:paraId="39BCBA02" w14:textId="77777777" w:rsidTr="00145B48">
        <w:trPr>
          <w:trHeight w:val="537"/>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36C465"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2</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95C49"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50202301</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F657A1"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HIDRATACIÓN: Agua Potable en Bolsa, incolora, insípida, sin turbiedad, ni sedimentos. Presentación: Bolsa plástica flexible sellada, con contenido de agua purificada lista para consumo humano. Volumen común: 300 ml. Agua tratada y envasada en condiciones higiénicas, libre de contaminantes microbiológicos y químicos, en paquete por 20 unidades.</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8C7FC0"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0DAE6F"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225</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2BE9AF51" w14:textId="29C5FE87"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3EF78BD8" w14:textId="21829620" w:rsidR="00145B48" w:rsidRDefault="00145B48">
            <w:pPr>
              <w:pStyle w:val="Sinespaciado1"/>
              <w:spacing w:line="276" w:lineRule="auto"/>
              <w:jc w:val="center"/>
              <w:rPr>
                <w:rFonts w:ascii="Arial" w:hAnsi="Arial" w:cs="Arial"/>
                <w:sz w:val="18"/>
                <w:szCs w:val="18"/>
                <w:highlight w:val="yellow"/>
              </w:rPr>
            </w:pPr>
          </w:p>
        </w:tc>
      </w:tr>
      <w:tr w:rsidR="00145B48" w14:paraId="30EC05D5" w14:textId="77777777" w:rsidTr="00145B48">
        <w:trPr>
          <w:trHeight w:val="903"/>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389EB8"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3</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2DB0F7"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53102902</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EACF72"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 xml:space="preserve">UNIFORME DE PRESENTACIÓN: Compuesto por: (Camiseta tipo polo + sudadera). Camiseta tipo polo en Tela tipo Madrigal o Pólux, o equivalente de iguales o superiores características técnicas., broche plástico, cuello en hilo y escudo institucional estampado. Sudadera en tela impermeable labrada, forro interno tipo medio, dos bolsillos. Diversas tallas: 14, 16, XS, S, M, L, XL y XXL, personalizada con su respectivo logo </w:t>
            </w:r>
            <w:proofErr w:type="spellStart"/>
            <w:r>
              <w:rPr>
                <w:rFonts w:ascii="Arial" w:hAnsi="Arial" w:cs="Arial"/>
                <w:color w:val="000000"/>
                <w:sz w:val="18"/>
                <w:szCs w:val="18"/>
              </w:rPr>
              <w:t>institucional.Las</w:t>
            </w:r>
            <w:proofErr w:type="spellEnd"/>
            <w:r>
              <w:rPr>
                <w:rFonts w:ascii="Arial" w:hAnsi="Arial" w:cs="Arial"/>
                <w:color w:val="000000"/>
                <w:sz w:val="18"/>
                <w:szCs w:val="18"/>
              </w:rPr>
              <w:t xml:space="preserve"> tallas se definirán según indicaciones del Área de Recreación y Deportes Municipal. Los uniformes serán para los docentes y deportistas participantes en las modalidades Ajedrez y tenis de mesa.</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25087B"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C315C6"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34</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23272486" w14:textId="55C45436"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2FB0E91F" w14:textId="2BC23DA9" w:rsidR="00145B48" w:rsidRDefault="00145B48">
            <w:pPr>
              <w:pStyle w:val="Sinespaciado1"/>
              <w:spacing w:line="276" w:lineRule="auto"/>
              <w:jc w:val="center"/>
              <w:rPr>
                <w:rFonts w:ascii="Arial" w:hAnsi="Arial" w:cs="Arial"/>
                <w:sz w:val="18"/>
                <w:szCs w:val="18"/>
                <w:highlight w:val="yellow"/>
              </w:rPr>
            </w:pPr>
          </w:p>
        </w:tc>
      </w:tr>
      <w:tr w:rsidR="00145B48" w14:paraId="680F9C87" w14:textId="77777777" w:rsidTr="00145B48">
        <w:trPr>
          <w:trHeight w:val="1099"/>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87F5D"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4</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2AFB77"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FDAE32"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 xml:space="preserve">UNIFORME DE TAEKWONDO: Uniforme deportivo prejuvenil y juvenil compuesto por (chaqueta+ </w:t>
            </w:r>
            <w:proofErr w:type="spellStart"/>
            <w:r>
              <w:rPr>
                <w:rFonts w:ascii="Arial" w:hAnsi="Arial" w:cs="Arial"/>
                <w:color w:val="000000"/>
                <w:sz w:val="18"/>
                <w:szCs w:val="18"/>
              </w:rPr>
              <w:t>pantalon</w:t>
            </w:r>
            <w:proofErr w:type="spellEnd"/>
            <w:r>
              <w:rPr>
                <w:rFonts w:ascii="Arial" w:hAnsi="Arial" w:cs="Arial"/>
                <w:color w:val="000000"/>
                <w:sz w:val="18"/>
                <w:szCs w:val="18"/>
              </w:rPr>
              <w:t xml:space="preserve">). Chaqueta y pantalón tipo </w:t>
            </w:r>
            <w:proofErr w:type="spellStart"/>
            <w:r>
              <w:rPr>
                <w:rFonts w:ascii="Arial" w:hAnsi="Arial" w:cs="Arial"/>
                <w:color w:val="000000"/>
                <w:sz w:val="18"/>
                <w:szCs w:val="18"/>
              </w:rPr>
              <w:t>dobok</w:t>
            </w:r>
            <w:proofErr w:type="spellEnd"/>
            <w:r>
              <w:rPr>
                <w:rFonts w:ascii="Arial" w:hAnsi="Arial" w:cs="Arial"/>
                <w:color w:val="000000"/>
                <w:sz w:val="18"/>
                <w:szCs w:val="18"/>
              </w:rPr>
              <w:t>, elaborados en tela acanalada de color blanco, composición 80% poliéster y 20% algodón, que proporciona comodidad, resistencia y facilidad de mantenimiento. Chaqueta con cuello negro tipo V y costuras reforzadas para mayor durabilidad durante la práctica deportiva. Incluye estampado o bordado de logos institucionales.  Diversas tallas 10, 12, 14, S y M.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105CDB"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C6F13F"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7</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0F21FB95" w14:textId="01FD62F0"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25BD3E66" w14:textId="67DF70F5" w:rsidR="00145B48" w:rsidRDefault="00145B48">
            <w:pPr>
              <w:pStyle w:val="Sinespaciado1"/>
              <w:spacing w:line="276" w:lineRule="auto"/>
              <w:jc w:val="center"/>
              <w:rPr>
                <w:rFonts w:ascii="Arial" w:hAnsi="Arial" w:cs="Arial"/>
                <w:sz w:val="18"/>
                <w:szCs w:val="18"/>
                <w:highlight w:val="yellow"/>
              </w:rPr>
            </w:pPr>
          </w:p>
        </w:tc>
      </w:tr>
      <w:tr w:rsidR="00145B48" w14:paraId="4CF29654" w14:textId="77777777" w:rsidTr="00145B48">
        <w:trPr>
          <w:trHeight w:val="1104"/>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F4E034"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49F9B8"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FDBE9D"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UNIFORME DE CICLISMO: Uniforme deportivo prejuvenil compuesto por (jersey+ licra corta+ tula). Jersey de ciclismo full color, elaborado sobre diseño mediante impresión por sublimación, confeccionado en tela de poliéster de rápida transpiración y con protección UV; y licra corta de ciclismo tipo Pro Full Color, con banda italiana. Las prendas deberán estar elaboradas en materiales de alta calidad, con tela de poliéster transpirable y licra elástica de secado rápido, que proporcionen comodidad, ajuste anatómico y libertad de movimiento durante la práctica deportiva. El uniforme deberá incluir la impresión mediante sublimación de los logos institucionales. Incluye tula deportiva elaborada en poliéster, ligera y resistente.  Se suministrará en tallas 10, 12, 14, S y M. La talla se definirá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8684C6"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A07485"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1</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78A3154A" w14:textId="76DA22B8"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2374A535" w14:textId="70C9554B" w:rsidR="00145B48" w:rsidRDefault="00145B48">
            <w:pPr>
              <w:pStyle w:val="Sinespaciado1"/>
              <w:spacing w:line="276" w:lineRule="auto"/>
              <w:jc w:val="center"/>
              <w:rPr>
                <w:rFonts w:ascii="Arial" w:hAnsi="Arial" w:cs="Arial"/>
                <w:sz w:val="18"/>
                <w:szCs w:val="18"/>
                <w:highlight w:val="yellow"/>
              </w:rPr>
            </w:pPr>
          </w:p>
        </w:tc>
      </w:tr>
      <w:tr w:rsidR="00145B48" w14:paraId="76DAE569" w14:textId="77777777" w:rsidTr="00145B48">
        <w:trPr>
          <w:trHeight w:val="523"/>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7DF793"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6</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F7AD3"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67C1E0"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UNIFORME DE BOXEO: Uniforme deportivo juvenil compuesto por (camiseta + pantaloneta+ medias). Camiseta tipo esqueleto (manga sisa) y pantaloneta deportiva y medias deportivas de caña media. Elaborado en tela poliéster liviana y transpirable, con costuras reforzadas que permitan libertad de movimiento durante las competencias. Con impresión por sublimación de logos institucionales. Diversas tallas 10, 12, 14, S y M.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58451"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31FE61"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5</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6FF898BE" w14:textId="3781482E"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2F089222" w14:textId="2972E328" w:rsidR="00145B48" w:rsidRDefault="00145B48">
            <w:pPr>
              <w:pStyle w:val="Sinespaciado1"/>
              <w:spacing w:line="276" w:lineRule="auto"/>
              <w:jc w:val="center"/>
              <w:rPr>
                <w:rFonts w:ascii="Arial" w:hAnsi="Arial" w:cs="Arial"/>
                <w:sz w:val="18"/>
                <w:szCs w:val="18"/>
                <w:highlight w:val="yellow"/>
              </w:rPr>
            </w:pPr>
          </w:p>
        </w:tc>
      </w:tr>
      <w:tr w:rsidR="00145B48" w14:paraId="1542BDD8" w14:textId="77777777" w:rsidTr="00145B48">
        <w:trPr>
          <w:trHeight w:val="842"/>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9FDCCA"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7</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5FDBB"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3F2A7"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 xml:space="preserve">UNIFORME DE VOLEIBOL, BALONCESTO Y ATLETISMO: Uniformes deportivos juvenil y prejuvenil masculinos y femeninos compuesto por (camiseta + pantaloneta + medias). En sublimación, full impresión, camiseta con manga sisa, en tela </w:t>
            </w:r>
            <w:proofErr w:type="spellStart"/>
            <w:r>
              <w:rPr>
                <w:rFonts w:ascii="Arial" w:hAnsi="Arial" w:cs="Arial"/>
                <w:color w:val="000000"/>
                <w:sz w:val="18"/>
                <w:szCs w:val="18"/>
              </w:rPr>
              <w:t>pluton</w:t>
            </w:r>
            <w:proofErr w:type="spellEnd"/>
            <w:r>
              <w:rPr>
                <w:rFonts w:ascii="Arial" w:hAnsi="Arial" w:cs="Arial"/>
                <w:color w:val="000000"/>
                <w:sz w:val="18"/>
                <w:szCs w:val="18"/>
              </w:rPr>
              <w:t xml:space="preserve"> poliéster. Con sus respectivos logos institucionales. Diversas tallas 10, 12, 14, S y M.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C0FD75"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C85709"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94</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06BFAC8B" w14:textId="1A6E4BF6"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024B13C9" w14:textId="75BACD99" w:rsidR="00145B48" w:rsidRDefault="00145B48">
            <w:pPr>
              <w:pStyle w:val="Sinespaciado1"/>
              <w:spacing w:line="276" w:lineRule="auto"/>
              <w:jc w:val="center"/>
              <w:rPr>
                <w:rFonts w:ascii="Arial" w:hAnsi="Arial" w:cs="Arial"/>
                <w:sz w:val="18"/>
                <w:szCs w:val="18"/>
                <w:highlight w:val="yellow"/>
              </w:rPr>
            </w:pPr>
          </w:p>
        </w:tc>
      </w:tr>
      <w:tr w:rsidR="00145B48" w14:paraId="169A14FE" w14:textId="77777777" w:rsidTr="00145B48">
        <w:trPr>
          <w:trHeight w:val="993"/>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79C74F"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8</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E00941"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CFB722"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 xml:space="preserve">UNIFORME DE FUTBOL 11, FUTBOL SALA Y FUTBOL DE SALÓN: Uniformes deportivos prejuvenil masculinos y femeninos compuesto por (camiseta + pantaloneta + medias). En sublimación, full impresión camiseta con manga corta, en tela </w:t>
            </w:r>
            <w:proofErr w:type="spellStart"/>
            <w:r>
              <w:rPr>
                <w:rFonts w:ascii="Arial" w:hAnsi="Arial" w:cs="Arial"/>
                <w:color w:val="000000"/>
                <w:sz w:val="18"/>
                <w:szCs w:val="18"/>
              </w:rPr>
              <w:t>pluton</w:t>
            </w:r>
            <w:proofErr w:type="spellEnd"/>
            <w:r>
              <w:rPr>
                <w:rFonts w:ascii="Arial" w:hAnsi="Arial" w:cs="Arial"/>
                <w:color w:val="000000"/>
                <w:sz w:val="18"/>
                <w:szCs w:val="18"/>
              </w:rPr>
              <w:t xml:space="preserve"> poliéster. Con sus respectivos logos institucionales. Diversas tallas 10, 12, 14, S y M.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B1A037"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5C4A67"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101</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5E9F24E3" w14:textId="7EE770B3"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1A56FFA5" w14:textId="1464ED11" w:rsidR="00145B48" w:rsidRDefault="00145B48">
            <w:pPr>
              <w:pStyle w:val="Sinespaciado1"/>
              <w:spacing w:line="276" w:lineRule="auto"/>
              <w:jc w:val="center"/>
              <w:rPr>
                <w:rFonts w:ascii="Arial" w:hAnsi="Arial" w:cs="Arial"/>
                <w:sz w:val="18"/>
                <w:szCs w:val="18"/>
                <w:highlight w:val="yellow"/>
              </w:rPr>
            </w:pPr>
          </w:p>
        </w:tc>
      </w:tr>
      <w:tr w:rsidR="00145B48" w14:paraId="1352C9DA" w14:textId="77777777" w:rsidTr="00145B48">
        <w:trPr>
          <w:trHeight w:val="381"/>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2402A8"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9</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86AB37"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3420E"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UNIFORME DE PATINAJE: Trusa deportiva para patinaje prejuvenil: Trusa de excelente calidad en tela lycra de alta calidad con protector UV. Con sus respectivos logos institucionales.   Tallas 12, 14, S y M.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EA14A2"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268D4E"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2</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1C07A5F5" w14:textId="73D039F8"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6C765975" w14:textId="0FDB86D4" w:rsidR="00145B48" w:rsidRDefault="00145B48">
            <w:pPr>
              <w:pStyle w:val="Sinespaciado1"/>
              <w:spacing w:line="276" w:lineRule="auto"/>
              <w:jc w:val="center"/>
              <w:rPr>
                <w:rFonts w:ascii="Arial" w:hAnsi="Arial" w:cs="Arial"/>
                <w:sz w:val="18"/>
                <w:szCs w:val="18"/>
                <w:highlight w:val="yellow"/>
              </w:rPr>
            </w:pPr>
          </w:p>
        </w:tc>
      </w:tr>
      <w:tr w:rsidR="00145B48" w14:paraId="63BC3C0C" w14:textId="77777777" w:rsidTr="00145B48">
        <w:trPr>
          <w:trHeight w:val="993"/>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167CD8"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10</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C063B3"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53102903</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DC630" w14:textId="77777777" w:rsidR="00145B48" w:rsidRDefault="00145B48">
            <w:pPr>
              <w:pStyle w:val="Sinespaciado1"/>
              <w:spacing w:line="276" w:lineRule="auto"/>
              <w:jc w:val="both"/>
              <w:rPr>
                <w:rFonts w:ascii="Arial" w:hAnsi="Arial" w:cs="Arial"/>
                <w:sz w:val="18"/>
                <w:szCs w:val="18"/>
              </w:rPr>
            </w:pPr>
            <w:r>
              <w:rPr>
                <w:rFonts w:ascii="Arial" w:hAnsi="Arial" w:cs="Arial"/>
                <w:color w:val="000000"/>
                <w:sz w:val="18"/>
                <w:szCs w:val="18"/>
              </w:rPr>
              <w:t>UNIFORME DE NATACIÒN: Traje de baño para natación juvenil y prejuvenil: Material fabricado en Lycra con una capa de revestimiento en la parte frontal, resistencia al cloro permitiendo durabilidad y flexibilidad. Diseño: Ajustado al cuerpo con costuras planas. Sin mangas y con tirantes delgados para facilitar el rango del movimiento. Las tallas se definirán según indicaciones del Área de Recreación y Deportes Municipal.</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68D229" w14:textId="77777777" w:rsidR="00145B48" w:rsidRDefault="00145B48">
            <w:pPr>
              <w:pStyle w:val="Sinespaciado1"/>
              <w:spacing w:line="276" w:lineRule="auto"/>
              <w:jc w:val="center"/>
              <w:rPr>
                <w:rFonts w:ascii="Arial" w:hAnsi="Arial" w:cs="Arial"/>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536DF9" w14:textId="77777777" w:rsidR="00145B48" w:rsidRDefault="00145B48">
            <w:pPr>
              <w:pStyle w:val="Sinespaciado1"/>
              <w:spacing w:line="276" w:lineRule="auto"/>
              <w:jc w:val="center"/>
              <w:rPr>
                <w:rFonts w:ascii="Arial" w:hAnsi="Arial" w:cs="Arial"/>
                <w:sz w:val="18"/>
                <w:szCs w:val="18"/>
                <w:highlight w:val="yellow"/>
              </w:rPr>
            </w:pPr>
            <w:r>
              <w:rPr>
                <w:rFonts w:ascii="Arial" w:hAnsi="Arial" w:cs="Arial"/>
                <w:color w:val="000000"/>
                <w:sz w:val="18"/>
                <w:szCs w:val="18"/>
              </w:rPr>
              <w:t>6</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64AEC5B1" w14:textId="1E335787" w:rsidR="00145B48" w:rsidRDefault="00145B48">
            <w:pPr>
              <w:pStyle w:val="Sinespaciado1"/>
              <w:spacing w:line="276" w:lineRule="auto"/>
              <w:jc w:val="center"/>
              <w:rPr>
                <w:rFonts w:ascii="Arial" w:hAnsi="Arial" w:cs="Arial"/>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1FE30825" w14:textId="164CDFD3" w:rsidR="00145B48" w:rsidRDefault="00145B48">
            <w:pPr>
              <w:pStyle w:val="Sinespaciado1"/>
              <w:spacing w:line="276" w:lineRule="auto"/>
              <w:jc w:val="center"/>
              <w:rPr>
                <w:rFonts w:ascii="Arial" w:hAnsi="Arial" w:cs="Arial"/>
                <w:sz w:val="18"/>
                <w:szCs w:val="18"/>
                <w:highlight w:val="yellow"/>
              </w:rPr>
            </w:pPr>
          </w:p>
        </w:tc>
      </w:tr>
      <w:tr w:rsidR="00145B48" w14:paraId="402D0A83" w14:textId="77777777" w:rsidTr="00145B48">
        <w:trPr>
          <w:trHeight w:val="993"/>
        </w:trPr>
        <w:tc>
          <w:tcPr>
            <w:tcW w:w="3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587293" w14:textId="77777777" w:rsidR="00145B48" w:rsidRDefault="00145B48">
            <w:pPr>
              <w:pStyle w:val="Sinespaciado1"/>
              <w:spacing w:line="276" w:lineRule="auto"/>
              <w:jc w:val="center"/>
              <w:rPr>
                <w:rFonts w:ascii="Arial" w:hAnsi="Arial" w:cs="Arial"/>
                <w:color w:val="000000"/>
                <w:sz w:val="18"/>
                <w:szCs w:val="18"/>
              </w:rPr>
            </w:pPr>
            <w:r>
              <w:rPr>
                <w:rFonts w:ascii="Arial" w:hAnsi="Arial" w:cs="Arial"/>
                <w:color w:val="000000"/>
                <w:sz w:val="18"/>
                <w:szCs w:val="18"/>
              </w:rPr>
              <w:t>11</w:t>
            </w:r>
          </w:p>
        </w:tc>
        <w:tc>
          <w:tcPr>
            <w:tcW w:w="50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303F8E" w14:textId="77777777" w:rsidR="00145B48" w:rsidRDefault="00145B48">
            <w:pPr>
              <w:pStyle w:val="Sinespaciado1"/>
              <w:spacing w:line="276" w:lineRule="auto"/>
              <w:jc w:val="center"/>
              <w:rPr>
                <w:rFonts w:ascii="Arial" w:hAnsi="Arial" w:cs="Arial"/>
                <w:color w:val="000000"/>
                <w:sz w:val="18"/>
                <w:szCs w:val="18"/>
              </w:rPr>
            </w:pPr>
            <w:r>
              <w:rPr>
                <w:rFonts w:ascii="Arial" w:hAnsi="Arial" w:cs="Arial"/>
                <w:color w:val="000000"/>
                <w:sz w:val="18"/>
                <w:szCs w:val="18"/>
              </w:rPr>
              <w:t>52152010</w:t>
            </w:r>
          </w:p>
        </w:tc>
        <w:tc>
          <w:tcPr>
            <w:tcW w:w="172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02EF60" w14:textId="77777777" w:rsidR="00145B48" w:rsidRDefault="00145B48">
            <w:pPr>
              <w:pStyle w:val="Sinespaciado1"/>
              <w:spacing w:line="276" w:lineRule="auto"/>
              <w:jc w:val="both"/>
              <w:rPr>
                <w:rFonts w:ascii="Arial" w:hAnsi="Arial" w:cs="Arial"/>
                <w:color w:val="000000"/>
                <w:sz w:val="18"/>
                <w:szCs w:val="18"/>
              </w:rPr>
            </w:pPr>
            <w:r>
              <w:rPr>
                <w:rFonts w:ascii="Arial" w:hAnsi="Arial" w:cs="Arial"/>
                <w:color w:val="000000"/>
                <w:sz w:val="18"/>
                <w:szCs w:val="18"/>
              </w:rPr>
              <w:t xml:space="preserve">TERMO: termo metálico x 600ml para agua. </w:t>
            </w:r>
            <w:r>
              <w:rPr>
                <w:rFonts w:ascii="Arial" w:hAnsi="Arial" w:cs="Arial"/>
                <w:color w:val="000000"/>
                <w:sz w:val="18"/>
                <w:szCs w:val="18"/>
              </w:rPr>
              <w:br/>
              <w:t>Material: aluminio.</w:t>
            </w:r>
          </w:p>
          <w:p w14:paraId="68A5DF9C" w14:textId="77777777" w:rsidR="00145B48" w:rsidRDefault="00145B48">
            <w:pPr>
              <w:pStyle w:val="Sinespaciado1"/>
              <w:spacing w:line="276" w:lineRule="auto"/>
              <w:jc w:val="both"/>
              <w:rPr>
                <w:rFonts w:ascii="Arial" w:hAnsi="Arial" w:cs="Arial"/>
                <w:color w:val="000000"/>
                <w:sz w:val="18"/>
                <w:szCs w:val="18"/>
              </w:rPr>
            </w:pPr>
            <w:r>
              <w:rPr>
                <w:rFonts w:ascii="Arial" w:hAnsi="Arial" w:cs="Arial"/>
                <w:color w:val="000000"/>
                <w:sz w:val="18"/>
                <w:szCs w:val="18"/>
              </w:rPr>
              <w:t xml:space="preserve">Medidas: 20,5 x 7,4 cm con argolla, 17,5 x 7,4 </w:t>
            </w:r>
            <w:proofErr w:type="spellStart"/>
            <w:r>
              <w:rPr>
                <w:rFonts w:ascii="Arial" w:hAnsi="Arial" w:cs="Arial"/>
                <w:color w:val="000000"/>
                <w:sz w:val="18"/>
                <w:szCs w:val="18"/>
              </w:rPr>
              <w:t>cms</w:t>
            </w:r>
            <w:proofErr w:type="spellEnd"/>
            <w:r>
              <w:rPr>
                <w:rFonts w:ascii="Arial" w:hAnsi="Arial" w:cs="Arial"/>
                <w:color w:val="000000"/>
                <w:sz w:val="18"/>
                <w:szCs w:val="18"/>
              </w:rPr>
              <w:t xml:space="preserve"> sin argolla.</w:t>
            </w:r>
          </w:p>
        </w:tc>
        <w:tc>
          <w:tcPr>
            <w:tcW w:w="4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80442E" w14:textId="77777777" w:rsidR="00145B48" w:rsidRDefault="00145B48">
            <w:pPr>
              <w:pStyle w:val="Sinespaciado1"/>
              <w:spacing w:line="276" w:lineRule="auto"/>
              <w:jc w:val="center"/>
              <w:rPr>
                <w:rFonts w:ascii="Arial" w:hAnsi="Arial" w:cs="Arial"/>
                <w:color w:val="000000"/>
                <w:sz w:val="18"/>
                <w:szCs w:val="18"/>
              </w:rPr>
            </w:pPr>
            <w:r>
              <w:rPr>
                <w:rFonts w:ascii="Arial" w:hAnsi="Arial" w:cs="Arial"/>
                <w:color w:val="000000"/>
                <w:sz w:val="18"/>
                <w:szCs w:val="18"/>
              </w:rPr>
              <w:t>UNIDAD</w:t>
            </w:r>
          </w:p>
        </w:tc>
        <w:tc>
          <w:tcPr>
            <w:tcW w:w="57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C47C37" w14:textId="77777777" w:rsidR="00145B48" w:rsidRDefault="00145B48">
            <w:pPr>
              <w:pStyle w:val="Sinespaciado1"/>
              <w:spacing w:line="276" w:lineRule="auto"/>
              <w:jc w:val="center"/>
              <w:rPr>
                <w:rFonts w:ascii="Arial" w:hAnsi="Arial" w:cs="Arial"/>
                <w:color w:val="000000"/>
                <w:sz w:val="18"/>
                <w:szCs w:val="18"/>
                <w:highlight w:val="yellow"/>
              </w:rPr>
            </w:pPr>
            <w:r>
              <w:rPr>
                <w:rFonts w:ascii="Arial" w:hAnsi="Arial" w:cs="Arial"/>
                <w:color w:val="000000"/>
                <w:sz w:val="18"/>
                <w:szCs w:val="18"/>
              </w:rPr>
              <w:t>250</w:t>
            </w:r>
          </w:p>
        </w:tc>
        <w:tc>
          <w:tcPr>
            <w:tcW w:w="707" w:type="pct"/>
            <w:tcBorders>
              <w:top w:val="single" w:sz="4" w:space="0" w:color="auto"/>
              <w:left w:val="single" w:sz="4" w:space="0" w:color="auto"/>
              <w:bottom w:val="single" w:sz="4" w:space="0" w:color="auto"/>
              <w:right w:val="single" w:sz="4" w:space="0" w:color="auto"/>
            </w:tcBorders>
            <w:shd w:val="clear" w:color="auto" w:fill="FFFFFF"/>
            <w:vAlign w:val="center"/>
          </w:tcPr>
          <w:p w14:paraId="61DE2C36" w14:textId="6367FD49" w:rsidR="00145B48" w:rsidRDefault="00145B48">
            <w:pPr>
              <w:pStyle w:val="Sinespaciado1"/>
              <w:spacing w:line="276" w:lineRule="auto"/>
              <w:jc w:val="center"/>
              <w:rPr>
                <w:rFonts w:ascii="Arial" w:hAnsi="Arial" w:cs="Arial"/>
                <w:color w:val="000000"/>
                <w:sz w:val="18"/>
                <w:szCs w:val="18"/>
                <w:highlight w:val="yellow"/>
              </w:rPr>
            </w:pPr>
          </w:p>
        </w:tc>
        <w:tc>
          <w:tcPr>
            <w:tcW w:w="741" w:type="pct"/>
            <w:tcBorders>
              <w:top w:val="single" w:sz="4" w:space="0" w:color="auto"/>
              <w:left w:val="single" w:sz="4" w:space="0" w:color="auto"/>
              <w:bottom w:val="single" w:sz="4" w:space="0" w:color="auto"/>
              <w:right w:val="single" w:sz="4" w:space="0" w:color="auto"/>
            </w:tcBorders>
            <w:shd w:val="clear" w:color="auto" w:fill="FFFFFF"/>
            <w:vAlign w:val="center"/>
          </w:tcPr>
          <w:p w14:paraId="2352F27A" w14:textId="32B1A086" w:rsidR="00145B48" w:rsidRDefault="00145B48">
            <w:pPr>
              <w:pStyle w:val="Sinespaciado1"/>
              <w:spacing w:line="276" w:lineRule="auto"/>
              <w:jc w:val="center"/>
              <w:rPr>
                <w:rFonts w:ascii="Arial" w:hAnsi="Arial" w:cs="Arial"/>
                <w:color w:val="000000"/>
                <w:sz w:val="18"/>
                <w:szCs w:val="18"/>
                <w:highlight w:val="yellow"/>
              </w:rPr>
            </w:pPr>
          </w:p>
        </w:tc>
      </w:tr>
      <w:tr w:rsidR="00145B48" w14:paraId="71CA9BF0" w14:textId="77777777" w:rsidTr="00145B48">
        <w:trPr>
          <w:trHeight w:val="300"/>
        </w:trPr>
        <w:tc>
          <w:tcPr>
            <w:tcW w:w="4259"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9156A" w14:textId="77777777" w:rsidR="00145B48" w:rsidRDefault="00145B48">
            <w:pPr>
              <w:pStyle w:val="Sinespaciado1"/>
              <w:spacing w:line="276" w:lineRule="auto"/>
              <w:jc w:val="center"/>
              <w:rPr>
                <w:rFonts w:ascii="Arial" w:hAnsi="Arial" w:cs="Arial"/>
                <w:b/>
                <w:bCs/>
                <w:sz w:val="18"/>
                <w:szCs w:val="18"/>
              </w:rPr>
            </w:pPr>
            <w:r>
              <w:rPr>
                <w:rFonts w:ascii="Arial" w:hAnsi="Arial" w:cs="Arial"/>
                <w:b/>
                <w:bCs/>
                <w:sz w:val="18"/>
                <w:szCs w:val="18"/>
              </w:rPr>
              <w:t>TOTAL DEL PRESUPUESTO ASIGNADO</w:t>
            </w:r>
          </w:p>
        </w:tc>
        <w:tc>
          <w:tcPr>
            <w:tcW w:w="7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74478" w14:textId="276CB3BC" w:rsidR="00145B48" w:rsidRDefault="00145B48">
            <w:pPr>
              <w:pStyle w:val="Sinespaciado1"/>
              <w:spacing w:line="276" w:lineRule="auto"/>
              <w:jc w:val="center"/>
              <w:rPr>
                <w:rFonts w:ascii="Arial" w:hAnsi="Arial" w:cs="Arial"/>
                <w:b/>
                <w:bCs/>
                <w:sz w:val="18"/>
                <w:szCs w:val="18"/>
              </w:rPr>
            </w:pPr>
          </w:p>
        </w:tc>
      </w:tr>
    </w:tbl>
    <w:p w14:paraId="7058EFBC" w14:textId="77777777" w:rsidR="00145B48" w:rsidRPr="00D97E21" w:rsidRDefault="00145B48" w:rsidP="005E1D25">
      <w:pPr>
        <w:rPr>
          <w:rFonts w:ascii="Arial" w:hAnsi="Arial" w:cs="Arial"/>
          <w:sz w:val="21"/>
          <w:szCs w:val="21"/>
        </w:rPr>
      </w:pPr>
    </w:p>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21D174F5" w14:textId="77777777" w:rsidR="009D271E" w:rsidRDefault="009D271E" w:rsidP="00B56361">
      <w:pPr>
        <w:autoSpaceDE w:val="0"/>
        <w:autoSpaceDN w:val="0"/>
        <w:adjustRightInd w:val="0"/>
        <w:jc w:val="both"/>
        <w:rPr>
          <w:rFonts w:ascii="Arial" w:hAnsi="Arial" w:cs="Arial"/>
          <w:b/>
          <w:sz w:val="21"/>
          <w:szCs w:val="21"/>
          <w:lang w:val="es-ES_tradnl" w:eastAsia="ar-SA"/>
        </w:rPr>
      </w:pPr>
    </w:p>
    <w:p w14:paraId="577DAE86" w14:textId="4DC948E4" w:rsidR="00B56361" w:rsidRDefault="00B56361" w:rsidP="00B56361">
      <w:pPr>
        <w:pStyle w:val="Sinespaciado1"/>
        <w:jc w:val="both"/>
        <w:rPr>
          <w:rFonts w:ascii="Arial" w:hAnsi="Arial" w:cs="Arial"/>
          <w:b/>
          <w:lang w:val="es-CO"/>
        </w:rPr>
      </w:pPr>
      <w:r>
        <w:rPr>
          <w:rFonts w:ascii="Arial" w:hAnsi="Arial" w:cs="Arial"/>
          <w:b/>
        </w:rPr>
        <w:t>OBJETO</w:t>
      </w:r>
      <w:bookmarkStart w:id="0" w:name="_Hlk212579062"/>
      <w:r w:rsidR="00E05F3C">
        <w:rPr>
          <w:rFonts w:ascii="Arial" w:eastAsia="Calibri" w:hAnsi="Arial" w:cs="Arial"/>
          <w:b/>
          <w:sz w:val="18"/>
          <w:szCs w:val="18"/>
          <w:lang w:val="es-CO" w:eastAsia="es-MX"/>
        </w:rPr>
        <w:t xml:space="preserve">: </w:t>
      </w:r>
      <w:r w:rsidR="00E05F3C" w:rsidRPr="00E05F3C">
        <w:rPr>
          <w:rFonts w:ascii="Arial" w:hAnsi="Arial" w:cs="Arial"/>
          <w:b/>
          <w:lang w:val="es-CO"/>
        </w:rPr>
        <w:t>“SUMINISTRO DE DOTACIÓN DEPORTIVA Y APOYO LOGÍSTICO PARA LA PARTICIPACIÓN DE LA DELEGACIÓN MUNICIPAL EN LA FASE DEPARTAMENTAL DE LOS JUEGOS INTERCOLEGIADOS NACIONALES 2026, PARA EL MUNICIPIO DE SARAVENA, DEPARTAMENTO DE ARAUCA.”</w:t>
      </w:r>
    </w:p>
    <w:p w14:paraId="3A47452A" w14:textId="77777777" w:rsidR="002D7932" w:rsidRDefault="002D7932" w:rsidP="00B56361">
      <w:pPr>
        <w:pStyle w:val="Sinespaciado1"/>
        <w:jc w:val="both"/>
        <w:rPr>
          <w:rFonts w:ascii="Arial" w:hAnsi="Arial" w:cs="Arial"/>
          <w:b/>
        </w:rPr>
      </w:pPr>
    </w:p>
    <w:bookmarkEnd w:id="0"/>
    <w:p w14:paraId="0B9D395A" w14:textId="77777777" w:rsidR="00B56361" w:rsidRDefault="00B56361" w:rsidP="00B56361">
      <w:pPr>
        <w:pStyle w:val="Sinespaciado1"/>
        <w:jc w:val="both"/>
        <w:rPr>
          <w:rFonts w:ascii="Arial" w:hAnsi="Arial" w:cs="Arial"/>
          <w:b/>
        </w:rPr>
      </w:pPr>
      <w:r>
        <w:rPr>
          <w:rFonts w:ascii="Arial" w:hAnsi="Arial" w:cs="Arial"/>
          <w:b/>
        </w:rPr>
        <w:t>ALCANCE DEL PROYECTO:</w:t>
      </w:r>
    </w:p>
    <w:p w14:paraId="29ADF00A" w14:textId="77777777" w:rsidR="00B56361" w:rsidRDefault="00B56361" w:rsidP="00B56361">
      <w:pPr>
        <w:pStyle w:val="Sinespaciado1"/>
        <w:jc w:val="both"/>
        <w:rPr>
          <w:rFonts w:ascii="Arial" w:hAnsi="Arial" w:cs="Arial"/>
          <w:iCs/>
          <w:lang w:eastAsia="es-CO"/>
        </w:rPr>
      </w:pPr>
    </w:p>
    <w:p w14:paraId="4D1C1AFB" w14:textId="77777777" w:rsidR="00E05F3C" w:rsidRPr="00E05F3C" w:rsidRDefault="00E05F3C" w:rsidP="00E05F3C">
      <w:pPr>
        <w:pStyle w:val="Sinespaciado1"/>
        <w:jc w:val="both"/>
        <w:rPr>
          <w:rFonts w:ascii="Arial" w:hAnsi="Arial" w:cs="Arial"/>
          <w:bCs/>
          <w:iCs/>
          <w:lang w:val="es-CO"/>
        </w:rPr>
      </w:pPr>
      <w:r w:rsidRPr="00E05F3C">
        <w:rPr>
          <w:rFonts w:ascii="Arial" w:hAnsi="Arial" w:cs="Arial"/>
          <w:bCs/>
          <w:iCs/>
          <w:lang w:val="es-CO"/>
        </w:rPr>
        <w:t>El proyecto comprende el suministro de los bienes requeridos para facilitar la participación de la delegación del municipio de Saravena en la Fase Departamental de los Juegos Intercolegiados, garantizando condiciones adecuadas de identificación institucional y permanencia durante las competencias, conforme a los lineamientos establecidos para el evento.</w:t>
      </w:r>
    </w:p>
    <w:p w14:paraId="3F44F291" w14:textId="77777777" w:rsidR="00B56361" w:rsidRDefault="00B56361" w:rsidP="00B56361">
      <w:pPr>
        <w:pStyle w:val="Sinespaciado1"/>
        <w:jc w:val="both"/>
        <w:rPr>
          <w:rFonts w:ascii="Arial" w:hAnsi="Arial" w:cs="Arial"/>
          <w:iCs/>
        </w:rPr>
      </w:pPr>
    </w:p>
    <w:p w14:paraId="531A82DC" w14:textId="77777777" w:rsidR="00B56361" w:rsidRDefault="00B56361" w:rsidP="00B56361">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B56361">
      <w:pPr>
        <w:pStyle w:val="Sinespaciado1"/>
        <w:jc w:val="both"/>
        <w:rPr>
          <w:rFonts w:ascii="Arial" w:hAnsi="Arial" w:cs="Arial"/>
          <w:iCs/>
        </w:rPr>
      </w:pPr>
    </w:p>
    <w:p w14:paraId="43F5976A" w14:textId="77777777" w:rsidR="00E05F3C" w:rsidRPr="00E05F3C" w:rsidRDefault="00E05F3C" w:rsidP="00E05F3C">
      <w:pPr>
        <w:pStyle w:val="Sinespaciado1"/>
        <w:rPr>
          <w:rFonts w:ascii="Arial" w:hAnsi="Arial" w:cs="Arial"/>
          <w:sz w:val="21"/>
          <w:szCs w:val="21"/>
          <w:lang w:val="es-CO"/>
        </w:rPr>
      </w:pPr>
      <w:r w:rsidRPr="00E05F3C">
        <w:rPr>
          <w:rFonts w:ascii="Arial" w:hAnsi="Arial" w:cs="Arial"/>
          <w:sz w:val="21"/>
          <w:szCs w:val="21"/>
          <w:lang w:val="es-CO"/>
        </w:rPr>
        <w:t>El contratista deberá entregar lo requerido por la administración municipal, con las características técnicas y cantidades establecidas en el presupuesto general del proyecto. Cada uno de los bienes que se encuentran consignados en las especificaciones técnicas mínimas o documento de la ficha técnica para la presente modalidad de selección.</w:t>
      </w:r>
    </w:p>
    <w:p w14:paraId="3FBE86DD" w14:textId="77777777" w:rsidR="00E05F3C" w:rsidRPr="00E05F3C" w:rsidRDefault="00E05F3C" w:rsidP="00E05F3C">
      <w:pPr>
        <w:pStyle w:val="Sinespaciado1"/>
        <w:rPr>
          <w:rFonts w:ascii="Arial" w:hAnsi="Arial" w:cs="Arial"/>
          <w:sz w:val="21"/>
          <w:szCs w:val="21"/>
          <w:lang w:val="es-CO"/>
        </w:rPr>
      </w:pPr>
    </w:p>
    <w:tbl>
      <w:tblPr>
        <w:tblW w:w="0" w:type="auto"/>
        <w:jc w:val="center"/>
        <w:tblLook w:val="04A0" w:firstRow="1" w:lastRow="0" w:firstColumn="1" w:lastColumn="0" w:noHBand="0" w:noVBand="1"/>
      </w:tblPr>
      <w:tblGrid>
        <w:gridCol w:w="868"/>
        <w:gridCol w:w="3110"/>
        <w:gridCol w:w="5303"/>
      </w:tblGrid>
      <w:tr w:rsidR="00E05F3C" w:rsidRPr="00E05F3C" w14:paraId="1739982F"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B489F76"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1</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1A16CE"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E9CBBC"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REFRIGERIO</w:t>
            </w:r>
          </w:p>
        </w:tc>
      </w:tr>
      <w:tr w:rsidR="00E05F3C" w:rsidRPr="00E05F3C" w14:paraId="49B68FE0"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8FEEF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7CFFDF6"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14E73A0"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90101603</w:t>
            </w:r>
          </w:p>
        </w:tc>
      </w:tr>
      <w:tr w:rsidR="00E05F3C" w:rsidRPr="00E05F3C" w14:paraId="7428909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BA5A8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7305BFD"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545DC7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Refrigerio</w:t>
            </w:r>
          </w:p>
        </w:tc>
      </w:tr>
      <w:tr w:rsidR="00E05F3C" w:rsidRPr="00E05F3C" w14:paraId="467974A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08B69"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E3113C8"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Unidad de Medida</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BD0DB4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2CFAFD5C" w14:textId="77777777" w:rsidTr="00E05F3C">
        <w:trPr>
          <w:trHeight w:val="47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C4118"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5DA122F"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19F84E1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Consta de Sándwich de pollo con vegetales y/o arepa rellena de pollo o carne y jugo en empaque tetra pack o jugo natural en empaque individual de 200ml.</w:t>
            </w:r>
          </w:p>
          <w:p w14:paraId="65D8D153" w14:textId="77777777" w:rsidR="00E05F3C" w:rsidRPr="00E05F3C" w:rsidRDefault="00E05F3C" w:rsidP="00E05F3C">
            <w:pPr>
              <w:pStyle w:val="Sinespaciado1"/>
              <w:rPr>
                <w:rFonts w:ascii="Arial" w:hAnsi="Arial" w:cs="Arial"/>
                <w:sz w:val="21"/>
                <w:szCs w:val="21"/>
                <w:u w:val="single"/>
                <w:lang w:val="es-CO"/>
              </w:rPr>
            </w:pPr>
          </w:p>
          <w:p w14:paraId="49E3387D" w14:textId="77777777" w:rsidR="00E05F3C" w:rsidRPr="00E05F3C" w:rsidRDefault="00E05F3C" w:rsidP="00E05F3C">
            <w:pPr>
              <w:pStyle w:val="Sinespaciado1"/>
              <w:rPr>
                <w:rFonts w:ascii="Arial" w:hAnsi="Arial" w:cs="Arial"/>
                <w:sz w:val="21"/>
                <w:szCs w:val="21"/>
                <w:u w:val="single"/>
                <w:lang w:val="es-CO"/>
              </w:rPr>
            </w:pPr>
            <w:bookmarkStart w:id="1" w:name="_Hlk236328839"/>
            <w:r w:rsidRPr="00E05F3C">
              <w:rPr>
                <w:rFonts w:ascii="Arial" w:hAnsi="Arial" w:cs="Arial"/>
                <w:sz w:val="21"/>
                <w:szCs w:val="21"/>
                <w:u w:val="single"/>
                <w:lang w:val="es-ES"/>
              </w:rPr>
              <w:t xml:space="preserve">Los refrigerios serán entregados en una única ocasión </w:t>
            </w:r>
            <w:bookmarkEnd w:id="1"/>
            <w:r w:rsidRPr="00E05F3C">
              <w:rPr>
                <w:rFonts w:ascii="Arial" w:hAnsi="Arial" w:cs="Arial"/>
                <w:sz w:val="21"/>
                <w:szCs w:val="21"/>
                <w:u w:val="single"/>
                <w:lang w:val="es-ES"/>
              </w:rPr>
              <w:t>a los estudiantes deportistas y docentes acompañantes que participarán en la fase departamental de los Juegos Intercolegiados Nacionales 2026, en el momento de la salida de la delegación hacia el municipio de Arauca</w:t>
            </w:r>
          </w:p>
        </w:tc>
      </w:tr>
      <w:tr w:rsidR="00E05F3C" w:rsidRPr="00E05F3C" w14:paraId="27B9A049"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D6861E"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7E4029E"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Cantidad</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1453973"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250</w:t>
            </w:r>
          </w:p>
        </w:tc>
      </w:tr>
      <w:tr w:rsidR="00E05F3C" w:rsidRPr="00E05F3C" w14:paraId="7ABF5604"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46CA24"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1C594B5"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3E69E1F" w14:textId="77777777" w:rsidR="00E05F3C" w:rsidRPr="00E05F3C" w:rsidRDefault="00E05F3C" w:rsidP="00E05F3C">
            <w:pPr>
              <w:pStyle w:val="Sinespaciado1"/>
              <w:numPr>
                <w:ilvl w:val="0"/>
                <w:numId w:val="15"/>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214CF836" w14:textId="77777777" w:rsidR="00E05F3C" w:rsidRPr="00E05F3C" w:rsidRDefault="00E05F3C" w:rsidP="00E05F3C">
            <w:pPr>
              <w:pStyle w:val="Sinespaciado1"/>
              <w:numPr>
                <w:ilvl w:val="0"/>
                <w:numId w:val="15"/>
              </w:numPr>
              <w:rPr>
                <w:rFonts w:ascii="Arial" w:hAnsi="Arial" w:cs="Arial"/>
                <w:sz w:val="21"/>
                <w:szCs w:val="21"/>
                <w:u w:val="single"/>
                <w:lang w:val="es-CO"/>
              </w:rPr>
            </w:pPr>
            <w:r w:rsidRPr="00E05F3C">
              <w:rPr>
                <w:rFonts w:ascii="Arial" w:hAnsi="Arial" w:cs="Arial"/>
                <w:sz w:val="21"/>
                <w:szCs w:val="21"/>
                <w:u w:val="single"/>
                <w:lang w:val="es-CO"/>
              </w:rPr>
              <w:t>Certificado de manipulación de alimentos</w:t>
            </w:r>
          </w:p>
          <w:p w14:paraId="20DAE724" w14:textId="77777777" w:rsidR="00E05F3C" w:rsidRPr="00E05F3C" w:rsidRDefault="00E05F3C" w:rsidP="00E05F3C">
            <w:pPr>
              <w:pStyle w:val="Sinespaciado1"/>
              <w:numPr>
                <w:ilvl w:val="0"/>
                <w:numId w:val="15"/>
              </w:numPr>
              <w:rPr>
                <w:rFonts w:ascii="Arial" w:hAnsi="Arial" w:cs="Arial"/>
                <w:sz w:val="21"/>
                <w:szCs w:val="21"/>
                <w:u w:val="single"/>
                <w:lang w:val="es-CO"/>
              </w:rPr>
            </w:pPr>
            <w:r w:rsidRPr="00E05F3C">
              <w:rPr>
                <w:rFonts w:ascii="Arial" w:hAnsi="Arial" w:cs="Arial"/>
                <w:sz w:val="21"/>
                <w:szCs w:val="21"/>
                <w:u w:val="single"/>
                <w:lang w:val="es-CO"/>
              </w:rPr>
              <w:t>Certificado de paz y salvo, cuando aplique</w:t>
            </w:r>
          </w:p>
          <w:p w14:paraId="08E21A69" w14:textId="77777777" w:rsidR="00E05F3C" w:rsidRPr="00E05F3C" w:rsidRDefault="00E05F3C" w:rsidP="00E05F3C">
            <w:pPr>
              <w:pStyle w:val="Sinespaciado1"/>
              <w:numPr>
                <w:ilvl w:val="0"/>
                <w:numId w:val="15"/>
              </w:numPr>
              <w:rPr>
                <w:rFonts w:ascii="Arial" w:hAnsi="Arial" w:cs="Arial"/>
                <w:sz w:val="21"/>
                <w:szCs w:val="21"/>
                <w:u w:val="single"/>
                <w:lang w:val="es-CO"/>
              </w:rPr>
            </w:pPr>
            <w:r w:rsidRPr="00E05F3C">
              <w:rPr>
                <w:rFonts w:ascii="Arial" w:hAnsi="Arial" w:cs="Arial"/>
                <w:sz w:val="21"/>
                <w:szCs w:val="21"/>
                <w:u w:val="single"/>
                <w:lang w:val="es-CO"/>
              </w:rPr>
              <w:t>Pago de seguridad social, cuando aplique</w:t>
            </w:r>
          </w:p>
          <w:p w14:paraId="651BE8D0" w14:textId="77777777" w:rsidR="00E05F3C" w:rsidRPr="00E05F3C" w:rsidRDefault="00E05F3C" w:rsidP="00E05F3C">
            <w:pPr>
              <w:pStyle w:val="Sinespaciado1"/>
              <w:numPr>
                <w:ilvl w:val="0"/>
                <w:numId w:val="15"/>
              </w:numPr>
              <w:rPr>
                <w:rFonts w:ascii="Arial" w:hAnsi="Arial" w:cs="Arial"/>
                <w:b/>
                <w:bCs/>
                <w:sz w:val="21"/>
                <w:szCs w:val="21"/>
                <w:u w:val="single"/>
                <w:lang w:val="es-CO"/>
              </w:rPr>
            </w:pPr>
            <w:r w:rsidRPr="00E05F3C">
              <w:rPr>
                <w:rFonts w:ascii="Arial" w:hAnsi="Arial" w:cs="Arial"/>
                <w:sz w:val="21"/>
                <w:szCs w:val="21"/>
                <w:u w:val="single"/>
                <w:lang w:val="es-CO"/>
              </w:rPr>
              <w:t>Planillas de enfoque diferencial</w:t>
            </w:r>
          </w:p>
        </w:tc>
      </w:tr>
    </w:tbl>
    <w:p w14:paraId="1953CB38"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8"/>
        <w:gridCol w:w="3111"/>
        <w:gridCol w:w="5302"/>
      </w:tblGrid>
      <w:tr w:rsidR="00E05F3C" w:rsidRPr="00E05F3C" w14:paraId="498C9FCE"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3EA7EF3F"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2</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921DCD"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8E1A1D"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HIDRATACIÓN</w:t>
            </w:r>
          </w:p>
        </w:tc>
      </w:tr>
      <w:tr w:rsidR="00E05F3C" w:rsidRPr="00E05F3C" w14:paraId="69F5CF90"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DB7070"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77540EC"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848551B"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50202301</w:t>
            </w:r>
          </w:p>
        </w:tc>
      </w:tr>
      <w:tr w:rsidR="00E05F3C" w:rsidRPr="00E05F3C" w14:paraId="516C632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28B097"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20B4C33"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767714F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Hidratación Agua en Bolsa</w:t>
            </w:r>
          </w:p>
        </w:tc>
      </w:tr>
      <w:tr w:rsidR="00E05F3C" w:rsidRPr="00E05F3C" w14:paraId="74B6352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23DEB3"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9236093"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Unidad de Medida</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D3CE8A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7D644E69" w14:textId="77777777" w:rsidTr="00E05F3C">
        <w:trPr>
          <w:trHeight w:val="4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29F0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43C3C8C"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15EB684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Agua Potable en Bolsa, incolora, insípida, sin turbiedad, ni sedimentos. Presentación: Bolsa plástica flexible sellada, con contenido de agua purificada lista para consumo humano. Volumen común: 300 ml. Agua tratada y envasada en condiciones higiénicas, libre de contaminantes microbiológicos y químicos, en paquete por 20 unidades.</w:t>
            </w:r>
          </w:p>
          <w:p w14:paraId="030C4616" w14:textId="77777777" w:rsidR="00E05F3C" w:rsidRPr="00E05F3C" w:rsidRDefault="00E05F3C" w:rsidP="00E05F3C">
            <w:pPr>
              <w:pStyle w:val="Sinespaciado1"/>
              <w:rPr>
                <w:rFonts w:ascii="Arial" w:hAnsi="Arial" w:cs="Arial"/>
                <w:sz w:val="21"/>
                <w:szCs w:val="21"/>
                <w:u w:val="single"/>
                <w:lang w:val="es-CO"/>
              </w:rPr>
            </w:pPr>
          </w:p>
          <w:p w14:paraId="08E968C0"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Se entregará un paquete de 20 unidades a cada estudiante que participarán en la Fase Departamental de los Juegos Intercolegiados. </w:t>
            </w:r>
          </w:p>
        </w:tc>
      </w:tr>
      <w:tr w:rsidR="00E05F3C" w:rsidRPr="00E05F3C" w14:paraId="01469C67"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211FF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DD47E87"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Cantidad</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C06F08A"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225</w:t>
            </w:r>
          </w:p>
        </w:tc>
      </w:tr>
      <w:tr w:rsidR="00E05F3C" w:rsidRPr="00E05F3C" w14:paraId="0E002DE3"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EACCB9"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6BC9C9E" w14:textId="77777777" w:rsidR="00E05F3C" w:rsidRPr="00E05F3C" w:rsidRDefault="00E05F3C" w:rsidP="00E05F3C">
            <w:pPr>
              <w:pStyle w:val="Sinespaciado1"/>
              <w:rPr>
                <w:rFonts w:ascii="Arial" w:hAnsi="Arial" w:cs="Arial"/>
                <w:b/>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CD11C59" w14:textId="77777777" w:rsidR="00E05F3C" w:rsidRPr="00E05F3C" w:rsidRDefault="00E05F3C" w:rsidP="00E05F3C">
            <w:pPr>
              <w:pStyle w:val="Sinespaciado1"/>
              <w:numPr>
                <w:ilvl w:val="0"/>
                <w:numId w:val="16"/>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6D395457" w14:textId="77777777" w:rsidR="00E05F3C" w:rsidRPr="00E05F3C" w:rsidRDefault="00E05F3C" w:rsidP="00E05F3C">
            <w:pPr>
              <w:pStyle w:val="Sinespaciado1"/>
              <w:numPr>
                <w:ilvl w:val="0"/>
                <w:numId w:val="16"/>
              </w:numPr>
              <w:rPr>
                <w:rFonts w:ascii="Arial" w:hAnsi="Arial" w:cs="Arial"/>
                <w:sz w:val="21"/>
                <w:szCs w:val="21"/>
                <w:u w:val="single"/>
                <w:lang w:val="es-CO"/>
              </w:rPr>
            </w:pPr>
            <w:r w:rsidRPr="00E05F3C">
              <w:rPr>
                <w:rFonts w:ascii="Arial" w:hAnsi="Arial" w:cs="Arial"/>
                <w:sz w:val="21"/>
                <w:szCs w:val="21"/>
                <w:u w:val="single"/>
                <w:lang w:val="es-CO"/>
              </w:rPr>
              <w:t xml:space="preserve">Registro fotográfico, </w:t>
            </w:r>
          </w:p>
          <w:p w14:paraId="4B65732C" w14:textId="77777777" w:rsidR="00E05F3C" w:rsidRPr="00E05F3C" w:rsidRDefault="00E05F3C" w:rsidP="00E05F3C">
            <w:pPr>
              <w:pStyle w:val="Sinespaciado1"/>
              <w:numPr>
                <w:ilvl w:val="0"/>
                <w:numId w:val="16"/>
              </w:numPr>
              <w:rPr>
                <w:rFonts w:ascii="Arial" w:hAnsi="Arial" w:cs="Arial"/>
                <w:b/>
                <w:bCs/>
                <w:sz w:val="21"/>
                <w:szCs w:val="21"/>
                <w:u w:val="single"/>
                <w:lang w:val="es-CO"/>
              </w:rPr>
            </w:pPr>
            <w:r w:rsidRPr="00E05F3C">
              <w:rPr>
                <w:rFonts w:ascii="Arial" w:hAnsi="Arial" w:cs="Arial"/>
                <w:sz w:val="21"/>
                <w:szCs w:val="21"/>
                <w:u w:val="single"/>
                <w:lang w:val="es-CO"/>
              </w:rPr>
              <w:t>Planillas de enfoque diferencial</w:t>
            </w:r>
          </w:p>
        </w:tc>
      </w:tr>
    </w:tbl>
    <w:p w14:paraId="37ED1B35"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65635C01"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1E398D82"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3</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F6721F"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4C416"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PRESENTACIÓN</w:t>
            </w:r>
          </w:p>
        </w:tc>
      </w:tr>
      <w:tr w:rsidR="00E05F3C" w:rsidRPr="00E05F3C" w14:paraId="3CEDBE5E"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CD6E4D"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70D54F0"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5807AA4"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53102902</w:t>
            </w:r>
          </w:p>
        </w:tc>
      </w:tr>
      <w:tr w:rsidR="00E05F3C" w:rsidRPr="00E05F3C" w14:paraId="5485DAE3"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ACFF5B"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2CD0C6B"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F622DDA"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UNIFORME DE PRESENTACIÓN </w:t>
            </w:r>
          </w:p>
        </w:tc>
      </w:tr>
      <w:tr w:rsidR="00E05F3C" w:rsidRPr="00E05F3C" w14:paraId="0530DD8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2B1660"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6062788"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75277142"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379F902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B02557"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695608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2BA43644"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Compuesto por: (Camiseta tipo polo + sudadera). Camiseta tipo polo en Tela tipo Madrigal o Pólux, o equivalente de iguales o superiores características técnicas., broche plástico, cuello en hilo y escudo institucional estampado. Sudadera en tela impermeable labrada, forro interno tipo medio, dos bolsillos. Diversas tallas: 14, 16, XS, S, M, L, XL y XXL, personalizada con su respectivo logo institucional. Las tallas se definirán según indicaciones del Área de Recreación y Deportes Municipal. </w:t>
            </w:r>
          </w:p>
          <w:p w14:paraId="55C29CC7" w14:textId="77777777" w:rsidR="00E05F3C" w:rsidRPr="00E05F3C" w:rsidRDefault="00E05F3C" w:rsidP="00E05F3C">
            <w:pPr>
              <w:pStyle w:val="Sinespaciado1"/>
              <w:rPr>
                <w:rFonts w:ascii="Arial" w:hAnsi="Arial" w:cs="Arial"/>
                <w:sz w:val="21"/>
                <w:szCs w:val="21"/>
                <w:u w:val="single"/>
                <w:lang w:val="es-CO"/>
              </w:rPr>
            </w:pPr>
          </w:p>
          <w:p w14:paraId="2605627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Estos uniformes serán para los docentes y deportistas participantes en las modalidades Ajedrez y tenis de mesa y serán entregados antes del viaje de la delegación a la ciudad de Arauca. </w:t>
            </w:r>
          </w:p>
        </w:tc>
      </w:tr>
      <w:tr w:rsidR="00E05F3C" w:rsidRPr="00E05F3C" w14:paraId="0D49555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6AEE7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44BC03F"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91B0987"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34</w:t>
            </w:r>
          </w:p>
        </w:tc>
      </w:tr>
      <w:tr w:rsidR="00E05F3C" w:rsidRPr="00E05F3C" w14:paraId="077CA5E6"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5AACA9"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E9EBDF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4AEB70A5"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454D4CB2"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418431F0"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53F516A2"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317DB689"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7C7239E3"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4</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23AF0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FE793C"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TAEKWONDO</w:t>
            </w:r>
          </w:p>
        </w:tc>
      </w:tr>
      <w:tr w:rsidR="00E05F3C" w:rsidRPr="00E05F3C" w14:paraId="2FE5C6E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D0610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B278A1B"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6EA26F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01703095"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0D0282"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726069A"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8D7FF7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TAEKWONDO</w:t>
            </w:r>
          </w:p>
        </w:tc>
      </w:tr>
      <w:tr w:rsidR="00E05F3C" w:rsidRPr="00E05F3C" w14:paraId="682C4BD0"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46805"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C1761E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812E6C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0A2E59E4"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655D82"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9C0E9C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78D4DE1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Uniforme deportivo prejuvenil y juvenil compuesto por (chaqueta+ pantalón). Chaqueta y pantalón tipo </w:t>
            </w:r>
            <w:proofErr w:type="spellStart"/>
            <w:r w:rsidRPr="00E05F3C">
              <w:rPr>
                <w:rFonts w:ascii="Arial" w:hAnsi="Arial" w:cs="Arial"/>
                <w:sz w:val="21"/>
                <w:szCs w:val="21"/>
                <w:u w:val="single"/>
                <w:lang w:val="es-CO"/>
              </w:rPr>
              <w:t>dobok</w:t>
            </w:r>
            <w:proofErr w:type="spellEnd"/>
            <w:r w:rsidRPr="00E05F3C">
              <w:rPr>
                <w:rFonts w:ascii="Arial" w:hAnsi="Arial" w:cs="Arial"/>
                <w:sz w:val="21"/>
                <w:szCs w:val="21"/>
                <w:u w:val="single"/>
                <w:lang w:val="es-CO"/>
              </w:rPr>
              <w:t>, elaborados en tela acanalada de color blanco, composición 80% poliéster y 20% algodón, que proporciona comodidad, resistencia y facilidad de mantenimiento. Chaqueta con cuello negro tipo V y costuras reforzadas para mayor durabilidad durante la práctica deportiva. Incluye estampado o bordado de logos institucionales.  Diversas tallas 10, 12, 14, S y M. Las tallas se definirán según indicaciones del Área de Recreación y Deportes Municipal.</w:t>
            </w:r>
          </w:p>
          <w:p w14:paraId="1959FD8B" w14:textId="77777777" w:rsidR="00E05F3C" w:rsidRPr="00E05F3C" w:rsidRDefault="00E05F3C" w:rsidP="00E05F3C">
            <w:pPr>
              <w:pStyle w:val="Sinespaciado1"/>
              <w:rPr>
                <w:rFonts w:ascii="Arial" w:hAnsi="Arial" w:cs="Arial"/>
                <w:sz w:val="21"/>
                <w:szCs w:val="21"/>
                <w:u w:val="single"/>
                <w:lang w:val="es-CO"/>
              </w:rPr>
            </w:pPr>
          </w:p>
          <w:p w14:paraId="2C606C7A"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Estos uniformes se entregarán a la delegación de TAEKWONDO previo al viaje hacia el municipio de Arauca. </w:t>
            </w:r>
          </w:p>
        </w:tc>
      </w:tr>
      <w:tr w:rsidR="00E05F3C" w:rsidRPr="00E05F3C" w14:paraId="4FE1B923"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3B43F0"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FAA2C4D"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E723ED9"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7</w:t>
            </w:r>
          </w:p>
        </w:tc>
      </w:tr>
      <w:tr w:rsidR="00E05F3C" w:rsidRPr="00E05F3C" w14:paraId="09F7C30C"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88574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689C17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DCF0D26"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3B3869BC"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7E3D1FBE"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01026321"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7AAF1235"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53A18C34"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5</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8C8EF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558A7F"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CICLISMO</w:t>
            </w:r>
          </w:p>
        </w:tc>
      </w:tr>
      <w:tr w:rsidR="00E05F3C" w:rsidRPr="00E05F3C" w14:paraId="0B6FFBE9"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5A86E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0F6D564"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8652602"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7E53C26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1FE3A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C6E290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927FE4E"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CICLISMO</w:t>
            </w:r>
          </w:p>
        </w:tc>
      </w:tr>
      <w:tr w:rsidR="00E05F3C" w:rsidRPr="00E05F3C" w14:paraId="6898463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5537D0"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64B1D79"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AB68EF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5037E3AE"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C9AE2D"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82BCF29"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03B7376F"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deportivo prejuvenil compuesto por (jersey+ licra corta+ tula). Jersey de ciclismo full color, elaborado sobre diseño mediante impresión por sublimación, confeccionado en tela de poliéster de rápida transpiración y con protección UV; y licra corta de ciclismo tipo Pro Full Color, con banda italiana. Las prendas deberán estar elaboradas en materiales de alta calidad, con tela de poliéster transpirable y licra elástica de secado rápido, que proporcionen comodidad, ajuste anatómico y libertad de movimiento durante la práctica deportiva. El uniforme deberá incluir la impresión mediante sublimación de los logos institucionales. Incluye tula deportiva elaborada en poliéster, ligera y resistente. Se suministrará en la talla indicada por el Área de Recreación y Deportes Municipal</w:t>
            </w:r>
          </w:p>
          <w:p w14:paraId="26D64124" w14:textId="77777777" w:rsidR="00E05F3C" w:rsidRPr="00E05F3C" w:rsidRDefault="00E05F3C" w:rsidP="00E05F3C">
            <w:pPr>
              <w:pStyle w:val="Sinespaciado1"/>
              <w:rPr>
                <w:rFonts w:ascii="Arial" w:hAnsi="Arial" w:cs="Arial"/>
                <w:sz w:val="21"/>
                <w:szCs w:val="21"/>
                <w:u w:val="single"/>
                <w:lang w:val="es-CO"/>
              </w:rPr>
            </w:pPr>
          </w:p>
          <w:p w14:paraId="048DD52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Este uniforme se entregará al delegado de CICLISMO antes del viaje de la delegación al municipio de Arauca.</w:t>
            </w:r>
          </w:p>
        </w:tc>
      </w:tr>
      <w:tr w:rsidR="00E05F3C" w:rsidRPr="00E05F3C" w14:paraId="72F79BF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267D3B"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E9EECF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1F4AF59"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1</w:t>
            </w:r>
          </w:p>
        </w:tc>
      </w:tr>
      <w:tr w:rsidR="00E05F3C" w:rsidRPr="00E05F3C" w14:paraId="3DB11E2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27E44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56DF1A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5DD7148"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2B4FC587"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2E5994E0"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4EDDC023"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2C5F7841"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2C20EAFD"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6</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E3B173"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1B2B79"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BOXEO</w:t>
            </w:r>
          </w:p>
        </w:tc>
      </w:tr>
      <w:tr w:rsidR="00E05F3C" w:rsidRPr="00E05F3C" w14:paraId="4185EE23"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53166"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7950374"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AB2341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26696DE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0D97FF"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68CDEF7"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5526E96"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BOXEO</w:t>
            </w:r>
          </w:p>
        </w:tc>
      </w:tr>
      <w:tr w:rsidR="00E05F3C" w:rsidRPr="00E05F3C" w14:paraId="12C1CD7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AAD31F"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57224AD"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36F5E793"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2C345CC6"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F33621"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0704DC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0F65AC0F"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deportivo juvenil compuesto por (camiseta + pantaloneta+ medias). Camiseta tipo esqueleto (manga sisa) y pantaloneta deportiva y medias deportivas de caña media. Elaborado en tela poliéster liviana y transpirable, con costuras reforzadas que permitan libertad de movimiento durante las competencias. Con impresión por sublimación de logos institucionales. Diversas tallas 10, 12, 14, S y M. Las tallas se definirán según indicaciones del Área de Recreación y Deportes Municipal.</w:t>
            </w:r>
          </w:p>
          <w:p w14:paraId="4A867538" w14:textId="77777777" w:rsidR="00E05F3C" w:rsidRPr="00E05F3C" w:rsidRDefault="00E05F3C" w:rsidP="00E05F3C">
            <w:pPr>
              <w:pStyle w:val="Sinespaciado1"/>
              <w:rPr>
                <w:rFonts w:ascii="Arial" w:hAnsi="Arial" w:cs="Arial"/>
                <w:sz w:val="21"/>
                <w:szCs w:val="21"/>
                <w:u w:val="single"/>
                <w:lang w:val="es-CO"/>
              </w:rPr>
            </w:pPr>
          </w:p>
          <w:p w14:paraId="234BC0E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Estos uniformes se entregarán a la delegación del boxeo antes del viaje de la delegación al municipio de Arauca</w:t>
            </w:r>
          </w:p>
        </w:tc>
      </w:tr>
      <w:tr w:rsidR="00E05F3C" w:rsidRPr="00E05F3C" w14:paraId="0D075A3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D7DF42"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79CE42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8EAA6A1"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5</w:t>
            </w:r>
          </w:p>
        </w:tc>
      </w:tr>
      <w:tr w:rsidR="00E05F3C" w:rsidRPr="00E05F3C" w14:paraId="36972768"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D9147"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F5B36B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94E25B3"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7609388A"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5ACAF147"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5FCF88DC"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4880210E"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37C25616"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7</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6D4EA1"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6E38A7"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VOLEIBOL, BALONCESTO Y ATLETISMO</w:t>
            </w:r>
          </w:p>
        </w:tc>
      </w:tr>
      <w:tr w:rsidR="00E05F3C" w:rsidRPr="00E05F3C" w14:paraId="4E576C56"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80ED60"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B1F6D2B"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FABD6A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4FF90776"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E3EFA5"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56D3C98"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ABA8124"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VOLEIBOL, BALONCESTO Y ATLETISMO</w:t>
            </w:r>
          </w:p>
        </w:tc>
      </w:tr>
      <w:tr w:rsidR="00E05F3C" w:rsidRPr="00E05F3C" w14:paraId="0E49FAD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A01B5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C460B3C"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629D7D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6215E48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28081B"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5CBC807"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55C594A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Uniformes deportivos juvenil y prejuvenil masculinos y femeninos compuesto por (camiseta + pantaloneta + medias). En sublimación, full impresión, camiseta con manga sisa, en tela </w:t>
            </w:r>
            <w:proofErr w:type="spellStart"/>
            <w:r w:rsidRPr="00E05F3C">
              <w:rPr>
                <w:rFonts w:ascii="Arial" w:hAnsi="Arial" w:cs="Arial"/>
                <w:sz w:val="21"/>
                <w:szCs w:val="21"/>
                <w:u w:val="single"/>
                <w:lang w:val="es-CO"/>
              </w:rPr>
              <w:t>pluton</w:t>
            </w:r>
            <w:proofErr w:type="spellEnd"/>
            <w:r w:rsidRPr="00E05F3C">
              <w:rPr>
                <w:rFonts w:ascii="Arial" w:hAnsi="Arial" w:cs="Arial"/>
                <w:sz w:val="21"/>
                <w:szCs w:val="21"/>
                <w:u w:val="single"/>
                <w:lang w:val="es-CO"/>
              </w:rPr>
              <w:t xml:space="preserve"> poliéster. Con sus respectivos logos institucionales. Diversas tallas 10, 12, 14, S y M. Las tallas se definirán según indicaciones del Área de Recreación y Deportes Municipal.</w:t>
            </w:r>
          </w:p>
          <w:p w14:paraId="17E58C6A" w14:textId="77777777" w:rsidR="00E05F3C" w:rsidRPr="00E05F3C" w:rsidRDefault="00E05F3C" w:rsidP="00E05F3C">
            <w:pPr>
              <w:pStyle w:val="Sinespaciado1"/>
              <w:rPr>
                <w:rFonts w:ascii="Arial" w:hAnsi="Arial" w:cs="Arial"/>
                <w:sz w:val="21"/>
                <w:szCs w:val="21"/>
                <w:u w:val="single"/>
                <w:lang w:val="es-CO"/>
              </w:rPr>
            </w:pPr>
          </w:p>
          <w:p w14:paraId="5C4870A2"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Estos uniformes se entregarán antes del viaje de la delegación hacia el municipio de Arauca. </w:t>
            </w:r>
          </w:p>
        </w:tc>
      </w:tr>
      <w:tr w:rsidR="00E05F3C" w:rsidRPr="00E05F3C" w14:paraId="5E3F96BA"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EDA5B3"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3FAB1DF"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3869CF2"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94</w:t>
            </w:r>
          </w:p>
        </w:tc>
      </w:tr>
      <w:tr w:rsidR="00E05F3C" w:rsidRPr="00E05F3C" w14:paraId="670C62E8"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863ADB"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08CC2D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31C9A4A"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4B57C1FA"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00B97D66"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613B489B"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7B769D35"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3A5D3DF2"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8</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1E4C60"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64C215"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FUTBOL 11, FUTBOL SALA Y FUTBOL DE SALÓN</w:t>
            </w:r>
          </w:p>
        </w:tc>
      </w:tr>
      <w:tr w:rsidR="00E05F3C" w:rsidRPr="00E05F3C" w14:paraId="09E4769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79E495"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2F42D204"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317FAB8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2CEF569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583AD"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4B9460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2BFA37A"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FUTBOL 11, FUTBOL SALA Y FUTBOL DE SALÓN</w:t>
            </w:r>
          </w:p>
        </w:tc>
      </w:tr>
      <w:tr w:rsidR="00E05F3C" w:rsidRPr="00E05F3C" w14:paraId="4CE1DD9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DA8FF6"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FD1C2C7"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D2A5A95"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4D1B6285"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E02E8"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EC24218"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1D6E54F5"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Uniformes deportivos prejuvenil masculinos y femeninos compuesto por (camiseta + pantaloneta + medias). En sublimación, full impresión camiseta con manga corta, en tela </w:t>
            </w:r>
            <w:proofErr w:type="spellStart"/>
            <w:r w:rsidRPr="00E05F3C">
              <w:rPr>
                <w:rFonts w:ascii="Arial" w:hAnsi="Arial" w:cs="Arial"/>
                <w:sz w:val="21"/>
                <w:szCs w:val="21"/>
                <w:u w:val="single"/>
                <w:lang w:val="es-CO"/>
              </w:rPr>
              <w:t>pluton</w:t>
            </w:r>
            <w:proofErr w:type="spellEnd"/>
            <w:r w:rsidRPr="00E05F3C">
              <w:rPr>
                <w:rFonts w:ascii="Arial" w:hAnsi="Arial" w:cs="Arial"/>
                <w:sz w:val="21"/>
                <w:szCs w:val="21"/>
                <w:u w:val="single"/>
                <w:lang w:val="es-CO"/>
              </w:rPr>
              <w:t xml:space="preserve"> poliéster. Con sus respectivos logos institucionales. Diversas tallas 10, 12, 14, S y M. Las tallas se definirán según indicaciones del Área de Recreación y Deportes Municipal.</w:t>
            </w:r>
          </w:p>
          <w:p w14:paraId="2CBE045C" w14:textId="77777777" w:rsidR="00E05F3C" w:rsidRPr="00E05F3C" w:rsidRDefault="00E05F3C" w:rsidP="00E05F3C">
            <w:pPr>
              <w:pStyle w:val="Sinespaciado1"/>
              <w:rPr>
                <w:rFonts w:ascii="Arial" w:hAnsi="Arial" w:cs="Arial"/>
                <w:sz w:val="21"/>
                <w:szCs w:val="21"/>
                <w:u w:val="single"/>
                <w:lang w:val="es-CO"/>
              </w:rPr>
            </w:pPr>
          </w:p>
          <w:p w14:paraId="10BA1098"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Estos uniformes se entregarán antes del viaje de la delegación hacia el municipio de Arauca.</w:t>
            </w:r>
          </w:p>
        </w:tc>
      </w:tr>
      <w:tr w:rsidR="00E05F3C" w:rsidRPr="00E05F3C" w14:paraId="29B56F5C"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9F7736"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6AD25DD"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B92618F"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101</w:t>
            </w:r>
          </w:p>
        </w:tc>
      </w:tr>
      <w:tr w:rsidR="00E05F3C" w:rsidRPr="00E05F3C" w14:paraId="2E3473CC"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7DF00B"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A6EA4B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31B3098E"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3C826214"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70F97CC5"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2D4B380C"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69"/>
        <w:gridCol w:w="3111"/>
        <w:gridCol w:w="5301"/>
      </w:tblGrid>
      <w:tr w:rsidR="00E05F3C" w:rsidRPr="00E05F3C" w14:paraId="3ED1E12D"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39B1DD28"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9</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7E153B"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016023"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PATINAJE</w:t>
            </w:r>
          </w:p>
        </w:tc>
      </w:tr>
      <w:tr w:rsidR="00E05F3C" w:rsidRPr="00E05F3C" w14:paraId="797AE17F"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B8599C"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F527C7A"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A7E471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60858875"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9CDA7"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30C37E1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6C862DC"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UNIFORME DE PATINAJE</w:t>
            </w:r>
          </w:p>
        </w:tc>
      </w:tr>
      <w:tr w:rsidR="00E05F3C" w:rsidRPr="00E05F3C" w14:paraId="281EF439"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D0D7F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FFA8C1A"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9DDAC11"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1F40C02C"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8C05B3"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4C37973"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5A16E6F3"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Trusa deportiva para patinaje prejuvenil: Trusa de excelente calidad en tela lycra de alta calidad con protector UV. Con sus respectivos logos institucionales.   Tallas 12, 14, S y M. Las tallas se definirán según indicaciones del Área de Recreación y Deportes Municipal.</w:t>
            </w:r>
          </w:p>
          <w:p w14:paraId="3BA6DEA1" w14:textId="77777777" w:rsidR="00E05F3C" w:rsidRPr="00E05F3C" w:rsidRDefault="00E05F3C" w:rsidP="00E05F3C">
            <w:pPr>
              <w:pStyle w:val="Sinespaciado1"/>
              <w:rPr>
                <w:rFonts w:ascii="Arial" w:hAnsi="Arial" w:cs="Arial"/>
                <w:sz w:val="21"/>
                <w:szCs w:val="21"/>
                <w:u w:val="single"/>
                <w:lang w:val="es-CO"/>
              </w:rPr>
            </w:pPr>
          </w:p>
          <w:p w14:paraId="0BB7A4FA"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Estos uniformes se entregarán antes del viaje de la delegación hacia el municipio de Arauca.</w:t>
            </w:r>
          </w:p>
        </w:tc>
      </w:tr>
      <w:tr w:rsidR="00E05F3C" w:rsidRPr="00E05F3C" w14:paraId="65F546F8"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9180D"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7BC69CF"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42342827"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2</w:t>
            </w:r>
          </w:p>
        </w:tc>
      </w:tr>
      <w:tr w:rsidR="00E05F3C" w:rsidRPr="00E05F3C" w14:paraId="47F72D3D"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B07A07"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6462187"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B8120B9"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73D1032A"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347357AC"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708F4923"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70"/>
        <w:gridCol w:w="3111"/>
        <w:gridCol w:w="5300"/>
      </w:tblGrid>
      <w:tr w:rsidR="00E05F3C" w:rsidRPr="00E05F3C" w14:paraId="35661C53"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43F5A499"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10</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B8562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CED8F5"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UNIFORME DE NATACIÓN</w:t>
            </w:r>
          </w:p>
        </w:tc>
      </w:tr>
      <w:tr w:rsidR="00E05F3C" w:rsidRPr="00E05F3C" w14:paraId="488B2AFB"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597684"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824820A"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5B9D9C8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53102903</w:t>
            </w:r>
          </w:p>
        </w:tc>
      </w:tr>
      <w:tr w:rsidR="00E05F3C" w:rsidRPr="00E05F3C" w14:paraId="141DF7B5"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CB8A6"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3448D8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77F52F21"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bCs/>
                <w:sz w:val="21"/>
                <w:szCs w:val="21"/>
                <w:u w:val="single"/>
                <w:lang w:val="es-CO"/>
              </w:rPr>
              <w:t>UNIFORME DE NATACIÓN</w:t>
            </w:r>
          </w:p>
        </w:tc>
      </w:tr>
      <w:tr w:rsidR="00E05F3C" w:rsidRPr="00E05F3C" w14:paraId="42FA0288"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B4A8C1"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19BAD154"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EFD357F"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28748FC8"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3FFA7E"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D797A82"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085D92B0"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Traje de baño para natación juvenil y prejuvenil: Material fabricado en Lycra con una capa de revestimiento en la parte frontal, resistencia al cloro permitiendo durabilidad y flexibilidad. Diseño: Ajustado al cuerpo con costuras planas. Sin mangas y con tirantes delgados para facilitar el rango del movimiento. Las tallas se definirán según indicaciones del Área de Recreación y Deportes Municipal.</w:t>
            </w:r>
          </w:p>
          <w:p w14:paraId="08D12C07" w14:textId="77777777" w:rsidR="00E05F3C" w:rsidRPr="00E05F3C" w:rsidRDefault="00E05F3C" w:rsidP="00E05F3C">
            <w:pPr>
              <w:pStyle w:val="Sinespaciado1"/>
              <w:rPr>
                <w:rFonts w:ascii="Arial" w:hAnsi="Arial" w:cs="Arial"/>
                <w:sz w:val="21"/>
                <w:szCs w:val="21"/>
                <w:u w:val="single"/>
                <w:lang w:val="es-CO"/>
              </w:rPr>
            </w:pPr>
          </w:p>
          <w:p w14:paraId="5B92C3F6"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Estos uniformes se entregarán antes del viaje de la delegación hacia el municipio de Arauca.</w:t>
            </w:r>
          </w:p>
        </w:tc>
      </w:tr>
      <w:tr w:rsidR="00E05F3C" w:rsidRPr="00E05F3C" w14:paraId="710565B7"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BCB636"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54A7053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267EFEE5"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6</w:t>
            </w:r>
          </w:p>
        </w:tc>
      </w:tr>
      <w:tr w:rsidR="00E05F3C" w:rsidRPr="00E05F3C" w14:paraId="2B096247"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1C051A"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8FCBEBE"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32E4215"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00AA0F47"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1718BCA2"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220C1174" w14:textId="77777777" w:rsidR="00E05F3C" w:rsidRPr="00E05F3C" w:rsidRDefault="00E05F3C" w:rsidP="00E05F3C">
      <w:pPr>
        <w:pStyle w:val="Sinespaciado1"/>
        <w:rPr>
          <w:rFonts w:ascii="Arial" w:hAnsi="Arial" w:cs="Arial"/>
          <w:bCs/>
          <w:sz w:val="21"/>
          <w:szCs w:val="21"/>
          <w:lang w:val="es-ES"/>
        </w:rPr>
      </w:pPr>
    </w:p>
    <w:tbl>
      <w:tblPr>
        <w:tblW w:w="0" w:type="auto"/>
        <w:jc w:val="center"/>
        <w:tblLook w:val="04A0" w:firstRow="1" w:lastRow="0" w:firstColumn="1" w:lastColumn="0" w:noHBand="0" w:noVBand="1"/>
      </w:tblPr>
      <w:tblGrid>
        <w:gridCol w:w="870"/>
        <w:gridCol w:w="3111"/>
        <w:gridCol w:w="5300"/>
      </w:tblGrid>
      <w:tr w:rsidR="00E05F3C" w:rsidRPr="00E05F3C" w14:paraId="1C21CFF4" w14:textId="77777777" w:rsidTr="00E05F3C">
        <w:trPr>
          <w:jc w:val="center"/>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44064E31"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10</w:t>
            </w:r>
          </w:p>
        </w:tc>
        <w:tc>
          <w:tcPr>
            <w:tcW w:w="3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F29517"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sz w:val="21"/>
                <w:szCs w:val="21"/>
                <w:u w:val="single"/>
                <w:lang w:val="es-CO"/>
              </w:rPr>
              <w:t>DENOMINACIÓN DEL BIEN</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4E6913" w14:textId="77777777" w:rsidR="00E05F3C" w:rsidRPr="00E05F3C" w:rsidRDefault="00E05F3C" w:rsidP="00E05F3C">
            <w:pPr>
              <w:pStyle w:val="Sinespaciado1"/>
              <w:jc w:val="both"/>
              <w:rPr>
                <w:rFonts w:ascii="Arial" w:hAnsi="Arial" w:cs="Arial"/>
                <w:b/>
                <w:bCs/>
                <w:sz w:val="21"/>
                <w:szCs w:val="21"/>
                <w:u w:val="single"/>
                <w:lang w:val="es-CO"/>
              </w:rPr>
            </w:pPr>
            <w:r w:rsidRPr="00E05F3C">
              <w:rPr>
                <w:rFonts w:ascii="Arial" w:hAnsi="Arial" w:cs="Arial"/>
                <w:b/>
                <w:bCs/>
                <w:sz w:val="21"/>
                <w:szCs w:val="21"/>
                <w:u w:val="single"/>
                <w:lang w:val="es-CO"/>
              </w:rPr>
              <w:t>TERMO DE AGUA</w:t>
            </w:r>
          </w:p>
        </w:tc>
      </w:tr>
      <w:tr w:rsidR="00E05F3C" w:rsidRPr="00E05F3C" w14:paraId="2B2B647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337325"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8D5326D"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Código UNSPSC</w:t>
            </w:r>
          </w:p>
        </w:tc>
        <w:tc>
          <w:tcPr>
            <w:tcW w:w="5369" w:type="dxa"/>
            <w:tcBorders>
              <w:top w:val="single" w:sz="4" w:space="0" w:color="auto"/>
              <w:left w:val="single" w:sz="4" w:space="0" w:color="auto"/>
              <w:bottom w:val="single" w:sz="4" w:space="0" w:color="auto"/>
              <w:right w:val="single" w:sz="4" w:space="0" w:color="auto"/>
            </w:tcBorders>
            <w:vAlign w:val="center"/>
            <w:hideMark/>
          </w:tcPr>
          <w:p w14:paraId="35FC4D39"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52152010</w:t>
            </w:r>
          </w:p>
        </w:tc>
      </w:tr>
      <w:tr w:rsidR="00E05F3C" w:rsidRPr="00E05F3C" w14:paraId="4AAC67F1"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B909A2"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7B369BC"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Denominación Técnica del Bien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68EC41F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b/>
                <w:bCs/>
                <w:sz w:val="21"/>
                <w:szCs w:val="21"/>
                <w:u w:val="single"/>
                <w:lang w:val="es-CO"/>
              </w:rPr>
              <w:t>TERMO METALICO PARA AGUA</w:t>
            </w:r>
          </w:p>
        </w:tc>
      </w:tr>
      <w:tr w:rsidR="00E05F3C" w:rsidRPr="00E05F3C" w14:paraId="664D4EDF"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1C6B01"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0441F922"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Unidad de Medida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71FF32D0"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Unidad</w:t>
            </w:r>
          </w:p>
        </w:tc>
      </w:tr>
      <w:tr w:rsidR="00E05F3C" w:rsidRPr="00E05F3C" w14:paraId="227FE374"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D79DD9"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70CF69B1"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Descripción General</w:t>
            </w:r>
          </w:p>
        </w:tc>
        <w:tc>
          <w:tcPr>
            <w:tcW w:w="5369" w:type="dxa"/>
            <w:tcBorders>
              <w:top w:val="single" w:sz="4" w:space="0" w:color="auto"/>
              <w:left w:val="single" w:sz="4" w:space="0" w:color="auto"/>
              <w:bottom w:val="single" w:sz="4" w:space="0" w:color="auto"/>
              <w:right w:val="single" w:sz="4" w:space="0" w:color="auto"/>
            </w:tcBorders>
            <w:vAlign w:val="center"/>
          </w:tcPr>
          <w:p w14:paraId="60169FAA"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termo metálico x 600ml para agua. </w:t>
            </w:r>
          </w:p>
          <w:p w14:paraId="5EF81A0B"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Material: aluminio. </w:t>
            </w:r>
          </w:p>
          <w:p w14:paraId="6F0BF74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Medidas: 20,5 x 7,4 cm con argolla, 17,5 x 7,4 </w:t>
            </w:r>
            <w:proofErr w:type="spellStart"/>
            <w:r w:rsidRPr="00E05F3C">
              <w:rPr>
                <w:rFonts w:ascii="Arial" w:hAnsi="Arial" w:cs="Arial"/>
                <w:sz w:val="21"/>
                <w:szCs w:val="21"/>
                <w:u w:val="single"/>
                <w:lang w:val="es-CO"/>
              </w:rPr>
              <w:t>cms</w:t>
            </w:r>
            <w:proofErr w:type="spellEnd"/>
            <w:r w:rsidRPr="00E05F3C">
              <w:rPr>
                <w:rFonts w:ascii="Arial" w:hAnsi="Arial" w:cs="Arial"/>
                <w:sz w:val="21"/>
                <w:szCs w:val="21"/>
                <w:u w:val="single"/>
                <w:lang w:val="es-CO"/>
              </w:rPr>
              <w:t xml:space="preserve"> sin argolla.</w:t>
            </w:r>
          </w:p>
          <w:p w14:paraId="391B46F9" w14:textId="77777777" w:rsidR="00E05F3C" w:rsidRPr="00E05F3C" w:rsidRDefault="00E05F3C" w:rsidP="00E05F3C">
            <w:pPr>
              <w:pStyle w:val="Sinespaciado1"/>
              <w:rPr>
                <w:rFonts w:ascii="Arial" w:hAnsi="Arial" w:cs="Arial"/>
                <w:sz w:val="21"/>
                <w:szCs w:val="21"/>
                <w:u w:val="single"/>
                <w:lang w:val="es-CO"/>
              </w:rPr>
            </w:pPr>
          </w:p>
          <w:p w14:paraId="667E9DFD" w14:textId="77777777" w:rsidR="00E05F3C" w:rsidRPr="00E05F3C" w:rsidRDefault="00E05F3C" w:rsidP="00E05F3C">
            <w:pPr>
              <w:pStyle w:val="Sinespaciado1"/>
              <w:rPr>
                <w:rFonts w:ascii="Arial" w:hAnsi="Arial" w:cs="Arial"/>
                <w:sz w:val="21"/>
                <w:szCs w:val="21"/>
                <w:u w:val="single"/>
                <w:lang w:val="es-CO"/>
              </w:rPr>
            </w:pPr>
            <w:r w:rsidRPr="00E05F3C">
              <w:rPr>
                <w:rFonts w:ascii="Arial" w:hAnsi="Arial" w:cs="Arial"/>
                <w:sz w:val="21"/>
                <w:szCs w:val="21"/>
                <w:u w:val="single"/>
                <w:lang w:val="es-CO"/>
              </w:rPr>
              <w:t xml:space="preserve">Se entregará un termo metálico a cada estudiante y docente, antes del viaje de la delegación hacia el municipio de Arauca. </w:t>
            </w:r>
          </w:p>
        </w:tc>
      </w:tr>
      <w:tr w:rsidR="00E05F3C" w:rsidRPr="00E05F3C" w14:paraId="066AA042"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45AC3D"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4EED647F"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bCs/>
                <w:sz w:val="21"/>
                <w:szCs w:val="21"/>
                <w:u w:val="single"/>
                <w:lang w:val="es-CO"/>
              </w:rPr>
              <w:t xml:space="preserve">Cantidad </w:t>
            </w:r>
          </w:p>
        </w:tc>
        <w:tc>
          <w:tcPr>
            <w:tcW w:w="5369" w:type="dxa"/>
            <w:tcBorders>
              <w:top w:val="single" w:sz="4" w:space="0" w:color="auto"/>
              <w:left w:val="single" w:sz="4" w:space="0" w:color="auto"/>
              <w:bottom w:val="single" w:sz="4" w:space="0" w:color="auto"/>
              <w:right w:val="single" w:sz="4" w:space="0" w:color="auto"/>
            </w:tcBorders>
            <w:vAlign w:val="center"/>
            <w:hideMark/>
          </w:tcPr>
          <w:p w14:paraId="043528CB" w14:textId="77777777" w:rsidR="00E05F3C" w:rsidRPr="00E05F3C" w:rsidRDefault="00E05F3C" w:rsidP="00E05F3C">
            <w:pPr>
              <w:pStyle w:val="Sinespaciado1"/>
              <w:jc w:val="both"/>
              <w:rPr>
                <w:rFonts w:ascii="Arial" w:hAnsi="Arial" w:cs="Arial"/>
                <w:sz w:val="21"/>
                <w:szCs w:val="21"/>
                <w:u w:val="single"/>
                <w:lang w:val="es-CO"/>
              </w:rPr>
            </w:pPr>
            <w:r w:rsidRPr="00E05F3C">
              <w:rPr>
                <w:rFonts w:ascii="Arial" w:hAnsi="Arial" w:cs="Arial"/>
                <w:sz w:val="21"/>
                <w:szCs w:val="21"/>
                <w:u w:val="single"/>
                <w:lang w:val="es-CO"/>
              </w:rPr>
              <w:t>250</w:t>
            </w:r>
          </w:p>
        </w:tc>
      </w:tr>
      <w:tr w:rsidR="00E05F3C" w:rsidRPr="00E05F3C" w14:paraId="78754856" w14:textId="77777777" w:rsidTr="00E05F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2B368" w14:textId="77777777" w:rsidR="00E05F3C" w:rsidRPr="00E05F3C" w:rsidRDefault="00E05F3C" w:rsidP="00E05F3C">
            <w:pPr>
              <w:pStyle w:val="Sinespaciado1"/>
              <w:jc w:val="both"/>
              <w:rPr>
                <w:rFonts w:ascii="Arial" w:hAnsi="Arial" w:cs="Arial"/>
                <w:b/>
                <w:bCs/>
                <w:sz w:val="21"/>
                <w:szCs w:val="21"/>
                <w:u w:val="single"/>
                <w:lang w:val="es-CO"/>
              </w:rPr>
            </w:pPr>
          </w:p>
        </w:tc>
        <w:tc>
          <w:tcPr>
            <w:tcW w:w="3136" w:type="dxa"/>
            <w:tcBorders>
              <w:top w:val="single" w:sz="4" w:space="0" w:color="auto"/>
              <w:left w:val="single" w:sz="4" w:space="0" w:color="auto"/>
              <w:bottom w:val="single" w:sz="4" w:space="0" w:color="auto"/>
              <w:right w:val="single" w:sz="4" w:space="0" w:color="auto"/>
            </w:tcBorders>
            <w:vAlign w:val="center"/>
            <w:hideMark/>
          </w:tcPr>
          <w:p w14:paraId="6DF975CB" w14:textId="77777777" w:rsidR="00E05F3C" w:rsidRPr="00E05F3C" w:rsidRDefault="00E05F3C" w:rsidP="00E05F3C">
            <w:pPr>
              <w:pStyle w:val="Sinespaciado1"/>
              <w:rPr>
                <w:rFonts w:ascii="Arial" w:hAnsi="Arial" w:cs="Arial"/>
                <w:b/>
                <w:bCs/>
                <w:sz w:val="21"/>
                <w:szCs w:val="21"/>
                <w:u w:val="single"/>
                <w:lang w:val="es-CO"/>
              </w:rPr>
            </w:pPr>
            <w:r w:rsidRPr="00E05F3C">
              <w:rPr>
                <w:rFonts w:ascii="Arial" w:hAnsi="Arial" w:cs="Arial"/>
                <w:b/>
                <w:sz w:val="21"/>
                <w:szCs w:val="21"/>
                <w:u w:val="single"/>
                <w:lang w:val="es-CO"/>
              </w:rPr>
              <w:t>Soportes de Ejecución</w:t>
            </w:r>
          </w:p>
        </w:tc>
        <w:tc>
          <w:tcPr>
            <w:tcW w:w="5369" w:type="dxa"/>
            <w:tcBorders>
              <w:top w:val="single" w:sz="4" w:space="0" w:color="auto"/>
              <w:left w:val="single" w:sz="4" w:space="0" w:color="auto"/>
              <w:bottom w:val="single" w:sz="4" w:space="0" w:color="auto"/>
              <w:right w:val="single" w:sz="4" w:space="0" w:color="auto"/>
            </w:tcBorders>
            <w:vAlign w:val="center"/>
            <w:hideMark/>
          </w:tcPr>
          <w:p w14:paraId="1628E4DC"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Actas de entrada y salida del almacén municipal</w:t>
            </w:r>
          </w:p>
          <w:p w14:paraId="39E085FE" w14:textId="77777777" w:rsidR="00E05F3C" w:rsidRPr="00E05F3C" w:rsidRDefault="00E05F3C" w:rsidP="00E05F3C">
            <w:pPr>
              <w:pStyle w:val="Sinespaciado1"/>
              <w:numPr>
                <w:ilvl w:val="0"/>
                <w:numId w:val="17"/>
              </w:numPr>
              <w:rPr>
                <w:rFonts w:ascii="Arial" w:hAnsi="Arial" w:cs="Arial"/>
                <w:sz w:val="21"/>
                <w:szCs w:val="21"/>
                <w:u w:val="single"/>
                <w:lang w:val="es-CO"/>
              </w:rPr>
            </w:pPr>
            <w:r w:rsidRPr="00E05F3C">
              <w:rPr>
                <w:rFonts w:ascii="Arial" w:hAnsi="Arial" w:cs="Arial"/>
                <w:sz w:val="21"/>
                <w:szCs w:val="21"/>
                <w:u w:val="single"/>
                <w:lang w:val="es-CO"/>
              </w:rPr>
              <w:t>Registro fotográfico</w:t>
            </w:r>
          </w:p>
          <w:p w14:paraId="75813258" w14:textId="77777777" w:rsidR="00E05F3C" w:rsidRPr="00E05F3C" w:rsidRDefault="00E05F3C" w:rsidP="00E05F3C">
            <w:pPr>
              <w:pStyle w:val="Sinespaciado1"/>
              <w:numPr>
                <w:ilvl w:val="0"/>
                <w:numId w:val="17"/>
              </w:numPr>
              <w:jc w:val="both"/>
              <w:rPr>
                <w:rFonts w:ascii="Arial" w:hAnsi="Arial" w:cs="Arial"/>
                <w:sz w:val="21"/>
                <w:szCs w:val="21"/>
                <w:u w:val="single"/>
                <w:lang w:val="es-CO"/>
              </w:rPr>
            </w:pPr>
            <w:r w:rsidRPr="00E05F3C">
              <w:rPr>
                <w:rFonts w:ascii="Arial" w:hAnsi="Arial" w:cs="Arial"/>
                <w:sz w:val="21"/>
                <w:szCs w:val="21"/>
                <w:u w:val="single"/>
                <w:lang w:val="es-CO"/>
              </w:rPr>
              <w:t>Planillas de enfoque diferencial</w:t>
            </w:r>
          </w:p>
        </w:tc>
      </w:tr>
    </w:tbl>
    <w:p w14:paraId="4664FA83" w14:textId="77777777" w:rsidR="00E05F3C" w:rsidRPr="00E05F3C" w:rsidRDefault="00E05F3C" w:rsidP="00E05F3C">
      <w:pPr>
        <w:pStyle w:val="Sinespaciado1"/>
        <w:rPr>
          <w:rFonts w:ascii="Arial" w:hAnsi="Arial" w:cs="Arial"/>
          <w:sz w:val="21"/>
          <w:szCs w:val="21"/>
          <w:lang w:val="es-CO"/>
        </w:rPr>
      </w:pPr>
    </w:p>
    <w:p w14:paraId="2AEB4364" w14:textId="77777777" w:rsidR="00E05F3C" w:rsidRPr="00E05F3C" w:rsidRDefault="00E05F3C" w:rsidP="00E05F3C">
      <w:pPr>
        <w:pStyle w:val="Sinespaciado1"/>
        <w:rPr>
          <w:rFonts w:ascii="Arial" w:hAnsi="Arial" w:cs="Arial"/>
          <w:b/>
          <w:sz w:val="21"/>
          <w:szCs w:val="21"/>
          <w:lang w:val="es-ES"/>
        </w:rPr>
      </w:pPr>
      <w:r w:rsidRPr="00E05F3C">
        <w:rPr>
          <w:rFonts w:ascii="Arial" w:hAnsi="Arial" w:cs="Arial"/>
          <w:b/>
          <w:sz w:val="21"/>
          <w:szCs w:val="21"/>
          <w:lang w:val="es-ES"/>
        </w:rPr>
        <w:t xml:space="preserve">FORMA DE ENTREGA DE LOS BIENES: </w:t>
      </w:r>
    </w:p>
    <w:p w14:paraId="1E8517F7" w14:textId="77777777" w:rsidR="00E05F3C" w:rsidRPr="00E05F3C" w:rsidRDefault="00E05F3C" w:rsidP="00E05F3C">
      <w:pPr>
        <w:pStyle w:val="Sinespaciado1"/>
        <w:rPr>
          <w:rFonts w:ascii="Arial" w:hAnsi="Arial" w:cs="Arial"/>
          <w:b/>
          <w:sz w:val="21"/>
          <w:szCs w:val="21"/>
          <w:lang w:val="es-ES"/>
        </w:rPr>
      </w:pPr>
    </w:p>
    <w:p w14:paraId="72F520E4" w14:textId="77777777" w:rsidR="00E05F3C" w:rsidRPr="00E05F3C" w:rsidRDefault="00E05F3C" w:rsidP="00E05F3C">
      <w:pPr>
        <w:pStyle w:val="Sinespaciado1"/>
        <w:rPr>
          <w:rFonts w:ascii="Arial" w:hAnsi="Arial" w:cs="Arial"/>
          <w:sz w:val="21"/>
          <w:szCs w:val="21"/>
          <w:lang w:val="es-ES"/>
        </w:rPr>
      </w:pPr>
      <w:r w:rsidRPr="00E05F3C">
        <w:rPr>
          <w:rFonts w:ascii="Arial" w:hAnsi="Arial" w:cs="Arial"/>
          <w:sz w:val="21"/>
          <w:szCs w:val="21"/>
          <w:lang w:val="es-ES"/>
        </w:rPr>
        <w:t xml:space="preserve">El </w:t>
      </w:r>
      <w:r w:rsidRPr="00E05F3C">
        <w:rPr>
          <w:rFonts w:ascii="Arial" w:hAnsi="Arial" w:cs="Arial"/>
          <w:b/>
          <w:bCs/>
          <w:sz w:val="21"/>
          <w:szCs w:val="21"/>
          <w:lang w:val="es-ES"/>
        </w:rPr>
        <w:t>ítem 1</w:t>
      </w:r>
      <w:r w:rsidRPr="00E05F3C">
        <w:rPr>
          <w:rFonts w:ascii="Arial" w:hAnsi="Arial" w:cs="Arial"/>
          <w:sz w:val="21"/>
          <w:szCs w:val="21"/>
          <w:lang w:val="es-ES"/>
        </w:rPr>
        <w:t xml:space="preserve">. Refrigerios será suministrado por el contratista en el municipio de Saravena, para la delegación de deportistas y docentes acompañantes que participan en la fase departamental de los Juegos Intercolegiados, para ser consumidos durante los traslados hasta el municipio sede, conforme al cronograma oficial y previa coordinación con el Área de Recreación y Deportes Municipal. </w:t>
      </w:r>
    </w:p>
    <w:p w14:paraId="40FBB394" w14:textId="77777777" w:rsidR="00E05F3C" w:rsidRPr="00E05F3C" w:rsidRDefault="00E05F3C" w:rsidP="00E05F3C">
      <w:pPr>
        <w:pStyle w:val="Sinespaciado1"/>
        <w:rPr>
          <w:rFonts w:ascii="Arial" w:hAnsi="Arial" w:cs="Arial"/>
          <w:sz w:val="21"/>
          <w:szCs w:val="21"/>
          <w:lang w:val="es-CO"/>
        </w:rPr>
      </w:pPr>
      <w:r w:rsidRPr="00E05F3C">
        <w:rPr>
          <w:rFonts w:ascii="Arial" w:hAnsi="Arial" w:cs="Arial"/>
          <w:sz w:val="21"/>
          <w:szCs w:val="21"/>
          <w:lang w:val="es-CO"/>
        </w:rPr>
        <w:t xml:space="preserve">Frente al </w:t>
      </w:r>
      <w:r w:rsidRPr="00E05F3C">
        <w:rPr>
          <w:rFonts w:ascii="Arial" w:hAnsi="Arial" w:cs="Arial"/>
          <w:b/>
          <w:bCs/>
          <w:sz w:val="21"/>
          <w:szCs w:val="21"/>
          <w:lang w:val="es-CO"/>
        </w:rPr>
        <w:t>ítem 2</w:t>
      </w:r>
      <w:r w:rsidRPr="00E05F3C">
        <w:rPr>
          <w:rFonts w:ascii="Arial" w:hAnsi="Arial" w:cs="Arial"/>
          <w:sz w:val="21"/>
          <w:szCs w:val="21"/>
          <w:lang w:val="es-CO"/>
        </w:rPr>
        <w:t>. Hidratación, el contratista deberá realizar la entrega de los bienes al Almacenista Municipal para su respectivo ingreso. Posteriormente, con el acompañamiento del supervisor del contrato, se efectuará la entrega de la hidratación a los estudiantes en el municipio de Saravena, previo al inicio de los desplazamientos hacia el municipio de Arauca, sede de la Fase Departamental de los Juegos Intercolegiados Nacionales 2026.</w:t>
      </w:r>
    </w:p>
    <w:p w14:paraId="13250C36" w14:textId="77777777" w:rsidR="00E05F3C" w:rsidRPr="00E05F3C" w:rsidRDefault="00E05F3C" w:rsidP="00E05F3C">
      <w:pPr>
        <w:pStyle w:val="Sinespaciado1"/>
        <w:rPr>
          <w:rFonts w:ascii="Arial" w:hAnsi="Arial" w:cs="Arial"/>
          <w:sz w:val="21"/>
          <w:szCs w:val="21"/>
          <w:lang w:val="es-CO"/>
        </w:rPr>
      </w:pPr>
    </w:p>
    <w:p w14:paraId="0F52261F" w14:textId="77777777" w:rsidR="00E05F3C" w:rsidRPr="00E05F3C" w:rsidRDefault="00E05F3C" w:rsidP="00E05F3C">
      <w:pPr>
        <w:pStyle w:val="Sinespaciado1"/>
        <w:rPr>
          <w:rFonts w:ascii="Arial" w:hAnsi="Arial" w:cs="Arial"/>
          <w:sz w:val="21"/>
          <w:szCs w:val="21"/>
          <w:lang w:val="es-CO"/>
        </w:rPr>
      </w:pPr>
      <w:r w:rsidRPr="00E05F3C">
        <w:rPr>
          <w:rFonts w:ascii="Arial" w:hAnsi="Arial" w:cs="Arial"/>
          <w:sz w:val="21"/>
          <w:szCs w:val="21"/>
          <w:lang w:val="es-CO"/>
        </w:rPr>
        <w:t xml:space="preserve">El contratista hará entrega de los bienes correspondientes al </w:t>
      </w:r>
      <w:r w:rsidRPr="00E05F3C">
        <w:rPr>
          <w:rFonts w:ascii="Arial" w:hAnsi="Arial" w:cs="Arial"/>
          <w:b/>
          <w:bCs/>
          <w:sz w:val="21"/>
          <w:szCs w:val="21"/>
          <w:lang w:val="es-CO"/>
        </w:rPr>
        <w:t>ítem 3</w:t>
      </w:r>
      <w:r w:rsidRPr="00E05F3C">
        <w:rPr>
          <w:rFonts w:ascii="Arial" w:hAnsi="Arial" w:cs="Arial"/>
          <w:sz w:val="21"/>
          <w:szCs w:val="21"/>
          <w:lang w:val="es-CO"/>
        </w:rPr>
        <w:t xml:space="preserve">. Uniforme de presentación, </w:t>
      </w:r>
      <w:r w:rsidRPr="00E05F3C">
        <w:rPr>
          <w:rFonts w:ascii="Arial" w:hAnsi="Arial" w:cs="Arial"/>
          <w:b/>
          <w:bCs/>
          <w:sz w:val="21"/>
          <w:szCs w:val="21"/>
          <w:lang w:val="es-CO"/>
        </w:rPr>
        <w:t>ítem 4</w:t>
      </w:r>
      <w:r w:rsidRPr="00E05F3C">
        <w:rPr>
          <w:rFonts w:ascii="Arial" w:hAnsi="Arial" w:cs="Arial"/>
          <w:sz w:val="21"/>
          <w:szCs w:val="21"/>
          <w:lang w:val="es-CO"/>
        </w:rPr>
        <w:t xml:space="preserve">. Uniforme de taekwondo, </w:t>
      </w:r>
      <w:r w:rsidRPr="00E05F3C">
        <w:rPr>
          <w:rFonts w:ascii="Arial" w:hAnsi="Arial" w:cs="Arial"/>
          <w:b/>
          <w:bCs/>
          <w:sz w:val="21"/>
          <w:szCs w:val="21"/>
          <w:lang w:val="es-CO"/>
        </w:rPr>
        <w:t>ítem 5</w:t>
      </w:r>
      <w:r w:rsidRPr="00E05F3C">
        <w:rPr>
          <w:rFonts w:ascii="Arial" w:hAnsi="Arial" w:cs="Arial"/>
          <w:sz w:val="21"/>
          <w:szCs w:val="21"/>
          <w:lang w:val="es-CO"/>
        </w:rPr>
        <w:t xml:space="preserve">. Uniforme de ciclismo, </w:t>
      </w:r>
      <w:r w:rsidRPr="00E05F3C">
        <w:rPr>
          <w:rFonts w:ascii="Arial" w:hAnsi="Arial" w:cs="Arial"/>
          <w:b/>
          <w:bCs/>
          <w:sz w:val="21"/>
          <w:szCs w:val="21"/>
          <w:lang w:val="es-CO"/>
        </w:rPr>
        <w:t>ítem 6</w:t>
      </w:r>
      <w:r w:rsidRPr="00E05F3C">
        <w:rPr>
          <w:rFonts w:ascii="Arial" w:hAnsi="Arial" w:cs="Arial"/>
          <w:sz w:val="21"/>
          <w:szCs w:val="21"/>
          <w:lang w:val="es-CO"/>
        </w:rPr>
        <w:t xml:space="preserve">. Uniforme de boxeo, </w:t>
      </w:r>
      <w:r w:rsidRPr="00E05F3C">
        <w:rPr>
          <w:rFonts w:ascii="Arial" w:hAnsi="Arial" w:cs="Arial"/>
          <w:b/>
          <w:bCs/>
          <w:sz w:val="21"/>
          <w:szCs w:val="21"/>
          <w:lang w:val="es-CO"/>
        </w:rPr>
        <w:t>ítem 7</w:t>
      </w:r>
      <w:r w:rsidRPr="00E05F3C">
        <w:rPr>
          <w:rFonts w:ascii="Arial" w:hAnsi="Arial" w:cs="Arial"/>
          <w:sz w:val="21"/>
          <w:szCs w:val="21"/>
          <w:lang w:val="es-CO"/>
        </w:rPr>
        <w:t xml:space="preserve">. Uniforme de voleibol, baloncesto y atletismo, </w:t>
      </w:r>
      <w:r w:rsidRPr="00E05F3C">
        <w:rPr>
          <w:rFonts w:ascii="Arial" w:hAnsi="Arial" w:cs="Arial"/>
          <w:b/>
          <w:bCs/>
          <w:sz w:val="21"/>
          <w:szCs w:val="21"/>
          <w:lang w:val="es-CO"/>
        </w:rPr>
        <w:t>ítem 8</w:t>
      </w:r>
      <w:r w:rsidRPr="00E05F3C">
        <w:rPr>
          <w:rFonts w:ascii="Arial" w:hAnsi="Arial" w:cs="Arial"/>
          <w:sz w:val="21"/>
          <w:szCs w:val="21"/>
          <w:lang w:val="es-CO"/>
        </w:rPr>
        <w:t xml:space="preserve">. Uniforme de fútbol 11, fútbol sala y fútbol de salón, </w:t>
      </w:r>
      <w:r w:rsidRPr="00E05F3C">
        <w:rPr>
          <w:rFonts w:ascii="Arial" w:hAnsi="Arial" w:cs="Arial"/>
          <w:b/>
          <w:bCs/>
          <w:sz w:val="21"/>
          <w:szCs w:val="21"/>
          <w:lang w:val="es-CO"/>
        </w:rPr>
        <w:t>ítem 9</w:t>
      </w:r>
      <w:r w:rsidRPr="00E05F3C">
        <w:rPr>
          <w:rFonts w:ascii="Arial" w:hAnsi="Arial" w:cs="Arial"/>
          <w:sz w:val="21"/>
          <w:szCs w:val="21"/>
          <w:lang w:val="es-CO"/>
        </w:rPr>
        <w:t xml:space="preserve">. Uniforme de patinaje, </w:t>
      </w:r>
      <w:r w:rsidRPr="00E05F3C">
        <w:rPr>
          <w:rFonts w:ascii="Arial" w:hAnsi="Arial" w:cs="Arial"/>
          <w:b/>
          <w:bCs/>
          <w:sz w:val="21"/>
          <w:szCs w:val="21"/>
          <w:lang w:val="es-CO"/>
        </w:rPr>
        <w:t>ítem 10</w:t>
      </w:r>
      <w:r w:rsidRPr="00E05F3C">
        <w:rPr>
          <w:rFonts w:ascii="Arial" w:hAnsi="Arial" w:cs="Arial"/>
          <w:sz w:val="21"/>
          <w:szCs w:val="21"/>
          <w:lang w:val="es-CO"/>
        </w:rPr>
        <w:t xml:space="preserve">. Uniforme de natación e </w:t>
      </w:r>
      <w:r w:rsidRPr="00E05F3C">
        <w:rPr>
          <w:rFonts w:ascii="Arial" w:hAnsi="Arial" w:cs="Arial"/>
          <w:b/>
          <w:bCs/>
          <w:sz w:val="21"/>
          <w:szCs w:val="21"/>
          <w:lang w:val="es-CO"/>
        </w:rPr>
        <w:t>ítem 11</w:t>
      </w:r>
      <w:r w:rsidRPr="00E05F3C">
        <w:rPr>
          <w:rFonts w:ascii="Arial" w:hAnsi="Arial" w:cs="Arial"/>
          <w:sz w:val="21"/>
          <w:szCs w:val="21"/>
          <w:lang w:val="es-CO"/>
        </w:rPr>
        <w:t>. Termo de agua, al Almacenista Municipal para su correspondiente ingreso. Posteriormente, con el acompañamiento del supervisor del contrato, se realizará la distribución de los bienes a la delegación de deportistas y sus docentes acompañantes del municipio de Saravena, garantizando su disponibilidad para la participación en la Fase Departamental de los Juegos Intercolegiados Nacionales 2026.</w:t>
      </w:r>
    </w:p>
    <w:p w14:paraId="5D8D3712" w14:textId="77777777" w:rsidR="00E05F3C" w:rsidRPr="00E05F3C" w:rsidRDefault="00E05F3C" w:rsidP="00E05F3C">
      <w:pPr>
        <w:pStyle w:val="Sinespaciado1"/>
        <w:rPr>
          <w:rFonts w:ascii="Arial" w:hAnsi="Arial" w:cs="Arial"/>
          <w:sz w:val="21"/>
          <w:szCs w:val="21"/>
          <w:lang w:val="es-CO"/>
        </w:rPr>
      </w:pPr>
    </w:p>
    <w:p w14:paraId="0D869624" w14:textId="77777777" w:rsidR="00E05F3C" w:rsidRPr="00E05F3C" w:rsidRDefault="00E05F3C" w:rsidP="00E05F3C">
      <w:pPr>
        <w:pStyle w:val="Sinespaciado1"/>
        <w:rPr>
          <w:rFonts w:ascii="Arial" w:hAnsi="Arial" w:cs="Arial"/>
          <w:b/>
          <w:bCs/>
          <w:sz w:val="21"/>
          <w:szCs w:val="21"/>
          <w:lang w:val="es-ES"/>
        </w:rPr>
      </w:pPr>
      <w:r w:rsidRPr="00E05F3C">
        <w:rPr>
          <w:rFonts w:ascii="Arial" w:hAnsi="Arial" w:cs="Arial"/>
          <w:b/>
          <w:bCs/>
          <w:sz w:val="21"/>
          <w:szCs w:val="21"/>
          <w:lang w:val="es-ES"/>
        </w:rPr>
        <w:t>BENEFICIARIOS DEL PROYECTO:</w:t>
      </w:r>
    </w:p>
    <w:p w14:paraId="7F3AAC6E" w14:textId="77777777" w:rsidR="00E05F3C" w:rsidRPr="00E05F3C" w:rsidRDefault="00E05F3C" w:rsidP="00E05F3C">
      <w:pPr>
        <w:pStyle w:val="Sinespaciado1"/>
        <w:rPr>
          <w:rFonts w:ascii="Arial" w:hAnsi="Arial" w:cs="Arial"/>
          <w:sz w:val="21"/>
          <w:szCs w:val="21"/>
          <w:lang w:val="es-ES"/>
        </w:rPr>
      </w:pPr>
    </w:p>
    <w:p w14:paraId="08F5F180" w14:textId="77777777" w:rsidR="00E05F3C" w:rsidRPr="00E05F3C" w:rsidRDefault="00E05F3C" w:rsidP="00E05F3C">
      <w:pPr>
        <w:pStyle w:val="Sinespaciado1"/>
        <w:rPr>
          <w:rFonts w:ascii="Arial" w:hAnsi="Arial" w:cs="Arial"/>
          <w:sz w:val="21"/>
          <w:szCs w:val="21"/>
          <w:lang w:val="es-ES"/>
        </w:rPr>
      </w:pPr>
      <w:r w:rsidRPr="00E05F3C">
        <w:rPr>
          <w:rFonts w:ascii="Arial" w:hAnsi="Arial" w:cs="Arial"/>
          <w:sz w:val="21"/>
          <w:szCs w:val="21"/>
          <w:lang w:val="es-ES"/>
        </w:rPr>
        <w:t>El presente proyecto beneficiará de manera directa a 225 estudiantes deportistas clasificados para representar al municipio de Saravena en la Fase Departamental de los Juegos Intercolegiados, así como a 25 docentes entrenadores acompañantes, pertenecientes a las diferentes instituciones educativas de las zonas urbana y rural del municipio, para un total de 250 beneficiarios.</w:t>
      </w:r>
    </w:p>
    <w:p w14:paraId="5E3E6097" w14:textId="77777777" w:rsidR="00E05F3C" w:rsidRPr="00E05F3C" w:rsidRDefault="00E05F3C" w:rsidP="00E05F3C">
      <w:pPr>
        <w:pStyle w:val="Sinespaciado1"/>
        <w:rPr>
          <w:rFonts w:ascii="Arial" w:hAnsi="Arial" w:cs="Arial"/>
          <w:b/>
          <w:bCs/>
          <w:sz w:val="21"/>
          <w:szCs w:val="21"/>
          <w:lang w:val="es-CO"/>
        </w:rPr>
      </w:pPr>
    </w:p>
    <w:p w14:paraId="1A0C5753" w14:textId="77777777" w:rsidR="00E05F3C" w:rsidRPr="00E05F3C" w:rsidRDefault="00E05F3C" w:rsidP="00E05F3C">
      <w:pPr>
        <w:pStyle w:val="Sinespaciado1"/>
        <w:rPr>
          <w:rFonts w:ascii="Arial" w:hAnsi="Arial" w:cs="Arial"/>
          <w:b/>
          <w:bCs/>
          <w:iCs/>
          <w:sz w:val="21"/>
          <w:szCs w:val="21"/>
          <w:lang w:val="es-CO"/>
        </w:rPr>
      </w:pPr>
      <w:r w:rsidRPr="00E05F3C">
        <w:rPr>
          <w:rFonts w:ascii="Arial" w:hAnsi="Arial" w:cs="Arial"/>
          <w:b/>
          <w:bCs/>
          <w:sz w:val="21"/>
          <w:szCs w:val="21"/>
          <w:lang w:val="es-CO"/>
        </w:rPr>
        <w:t xml:space="preserve">3.1. </w:t>
      </w:r>
      <w:r w:rsidRPr="00E05F3C">
        <w:rPr>
          <w:rFonts w:ascii="Arial" w:hAnsi="Arial" w:cs="Arial"/>
          <w:b/>
          <w:bCs/>
          <w:iCs/>
          <w:sz w:val="21"/>
          <w:szCs w:val="21"/>
          <w:lang w:val="es-CO"/>
        </w:rPr>
        <w:t>OBLIGACIONES DE LAS PARTES</w:t>
      </w:r>
    </w:p>
    <w:p w14:paraId="667ED627" w14:textId="77777777" w:rsidR="00E05F3C" w:rsidRPr="00E05F3C" w:rsidRDefault="00E05F3C" w:rsidP="00E05F3C">
      <w:pPr>
        <w:pStyle w:val="Sinespaciado1"/>
        <w:rPr>
          <w:rFonts w:ascii="Arial" w:hAnsi="Arial" w:cs="Arial"/>
          <w:b/>
          <w:bCs/>
          <w:iCs/>
          <w:sz w:val="21"/>
          <w:szCs w:val="21"/>
          <w:lang w:val="es-ES"/>
        </w:rPr>
      </w:pPr>
    </w:p>
    <w:p w14:paraId="2AEA8F8E" w14:textId="77777777" w:rsidR="00E05F3C" w:rsidRPr="00E05F3C" w:rsidRDefault="00E05F3C" w:rsidP="00E05F3C">
      <w:pPr>
        <w:pStyle w:val="Sinespaciado1"/>
        <w:rPr>
          <w:rFonts w:ascii="Arial" w:hAnsi="Arial" w:cs="Arial"/>
          <w:b/>
          <w:bCs/>
          <w:iCs/>
          <w:sz w:val="21"/>
          <w:szCs w:val="21"/>
          <w:lang w:val="es-ES"/>
        </w:rPr>
      </w:pPr>
      <w:r w:rsidRPr="00E05F3C">
        <w:rPr>
          <w:rFonts w:ascii="Arial" w:hAnsi="Arial" w:cs="Arial"/>
          <w:b/>
          <w:bCs/>
          <w:iCs/>
          <w:sz w:val="21"/>
          <w:szCs w:val="21"/>
          <w:lang w:val="es-ES"/>
        </w:rPr>
        <w:t>OBLIGACIONES ESPECÍFICAS DEL CONTRATISTA</w:t>
      </w:r>
    </w:p>
    <w:p w14:paraId="0391F7F5" w14:textId="77777777" w:rsidR="00E05F3C" w:rsidRPr="00E05F3C" w:rsidRDefault="00E05F3C" w:rsidP="00E05F3C">
      <w:pPr>
        <w:pStyle w:val="Sinespaciado1"/>
        <w:rPr>
          <w:rFonts w:ascii="Arial" w:hAnsi="Arial" w:cs="Arial"/>
          <w:b/>
          <w:bCs/>
          <w:iCs/>
          <w:sz w:val="21"/>
          <w:szCs w:val="21"/>
          <w:lang w:val="es-ES"/>
        </w:rPr>
      </w:pPr>
    </w:p>
    <w:p w14:paraId="11E21C6B"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Cumplir con el objeto contractual, el alcance del proyecto y las especificaciones técnicas mínimas establecidas por la entidad para cada uno de los bienes objeto del proceso.</w:t>
      </w:r>
    </w:p>
    <w:p w14:paraId="2A68E101"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Suministrar los bienes en las cantidades, calidades, presentaciones y condiciones técnicas requeridas, garantizando que correspondan plenamente a lo establecido en el presupuesto oficial, el estudio previo y el presente documento.</w:t>
      </w:r>
    </w:p>
    <w:p w14:paraId="148CBCAE"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Entregar bienes nuevos, de primera calidad, en óptimas condiciones de uso, conservación y funcionamiento, libres de defectos de fabricación y con cumplimiento de las condiciones técnicas exigidas.</w:t>
      </w:r>
    </w:p>
    <w:p w14:paraId="762F2677"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 xml:space="preserve">Garantizar que los materiales, telas, insumos, confección, acabados y demás componentes de los uniformes sean nuevos, de primera calidad y cumplan con las características técnicas exigidas por la entidad. </w:t>
      </w:r>
    </w:p>
    <w:p w14:paraId="09E39979"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Elaborar los uniformes en las tallas requeridas por la entidad, de acuerdo a la información suministrada por el Área de Recreación y Deportes Municipal.</w:t>
      </w:r>
    </w:p>
    <w:p w14:paraId="7B835C58"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Realizar la entrega de los bienes dentro del plazo establecido en el contrato, en el lugar indicado por la entidad, previa coordinación con el supervisor del contrato y el almacenista municipal cuando haya lugar.</w:t>
      </w:r>
    </w:p>
    <w:p w14:paraId="797A8E4E"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Asumir por su cuenta y riesgo los costos de empaque, cargue, transporte, descargue, manipulación y demás gastos logísticos necesarios para la entrega total de los bienes.</w:t>
      </w:r>
    </w:p>
    <w:p w14:paraId="6DB24DBB"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 xml:space="preserve">El contratista se compromete a suministrar, transportar y entregar bolsas de agua potable de 300 ml, empacadas en paquetes de 20 unidades cada uno, garantizando que el producto cumpla con todas las normas sanitarias y de calidad vigentes exigidas por la autoridad competente. </w:t>
      </w:r>
    </w:p>
    <w:p w14:paraId="6C5CE176"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El agua debe estar debidamente tratada, empacada en condiciones higiénicas, apta para el consumo humano, y contar con registro sanitario del INVIMA o autoridad competente.</w:t>
      </w:r>
    </w:p>
    <w:p w14:paraId="424266AD"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Garantizar que los refrigerios suministrados cumplan con condiciones de calidad, higiene y manipulación adecuada, conforme a la normativa sanitaria vigente, en especial la Resolución 2674 de 2013.</w:t>
      </w:r>
    </w:p>
    <w:p w14:paraId="0869C99A"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La preparación de los alimentos deberá realizarse en instalaciones que cuenten con las condiciones de higiene y salubridad requeridas por las autoridades sanitarias, y todo el personal encargado deberá tener vigente el certificado de manipulación de alimentos.</w:t>
      </w:r>
    </w:p>
    <w:p w14:paraId="5D67C8C0"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Garantizar que los bienes sean ingresados al Almacén Municipal para su correspondiente revisión, verificación y registro, previo a la entrega final, cuando así lo disponga la entidad.</w:t>
      </w:r>
    </w:p>
    <w:p w14:paraId="718D433E"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Suscribir y aportar los soportes de ejecución requeridos, incluyendo actas de entrada y salida de almacén, registro fotográfico y certificación o acta de recibido a satisfacción por parte del supervisor.</w:t>
      </w:r>
    </w:p>
    <w:p w14:paraId="53598507"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Reponer, sin costo adicional para la entidad, dentro del término que fije la supervisión, los bienes que presenten defectos de fabricación, deterioro, incumplimiento de especificaciones técnicas o daños atribuibles al transporte, almacenamiento o manipulación.</w:t>
      </w:r>
    </w:p>
    <w:p w14:paraId="2C513FC7"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Atender oportunamente las observaciones, requerimientos y recomendaciones formuladas por la supervisión del contrato durante la ejecución contractual.</w:t>
      </w:r>
    </w:p>
    <w:p w14:paraId="44086DCA"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Mantener la confidencialidad de la información que conozca con ocasión de la ejecución del contrato, salvo requerimiento legal o autorización expresa de la entidad.</w:t>
      </w:r>
    </w:p>
    <w:p w14:paraId="1268B694" w14:textId="77777777" w:rsidR="00E05F3C" w:rsidRPr="00E05F3C" w:rsidRDefault="00E05F3C" w:rsidP="00E05F3C">
      <w:pPr>
        <w:pStyle w:val="Sinespaciado1"/>
        <w:numPr>
          <w:ilvl w:val="0"/>
          <w:numId w:val="18"/>
        </w:numPr>
        <w:rPr>
          <w:rFonts w:ascii="Arial" w:hAnsi="Arial" w:cs="Arial"/>
          <w:sz w:val="21"/>
          <w:szCs w:val="21"/>
          <w:lang w:val="es-CO"/>
        </w:rPr>
      </w:pPr>
      <w:r w:rsidRPr="00E05F3C">
        <w:rPr>
          <w:rFonts w:ascii="Arial" w:hAnsi="Arial" w:cs="Arial"/>
          <w:sz w:val="21"/>
          <w:szCs w:val="21"/>
          <w:lang w:val="es-CO"/>
        </w:rPr>
        <w:t>Cumplir las demás obligaciones que se deriven de la naturaleza del contrato, de los documentos del proceso y de la normatividad aplicable.</w:t>
      </w:r>
    </w:p>
    <w:p w14:paraId="5630F739" w14:textId="77777777" w:rsidR="00E05F3C" w:rsidRPr="00E05F3C" w:rsidRDefault="00E05F3C" w:rsidP="00E05F3C">
      <w:pPr>
        <w:pStyle w:val="Sinespaciado1"/>
        <w:numPr>
          <w:ilvl w:val="0"/>
          <w:numId w:val="19"/>
        </w:numPr>
        <w:rPr>
          <w:rFonts w:ascii="Arial" w:hAnsi="Arial" w:cs="Arial"/>
          <w:iCs/>
          <w:sz w:val="21"/>
          <w:szCs w:val="21"/>
          <w:lang w:val="es-ES"/>
        </w:rPr>
      </w:pPr>
      <w:r w:rsidRPr="00E05F3C">
        <w:rPr>
          <w:rFonts w:ascii="Arial" w:hAnsi="Arial" w:cs="Arial"/>
          <w:iCs/>
          <w:sz w:val="21"/>
          <w:szCs w:val="21"/>
          <w:lang w:val="es-ES"/>
        </w:rPr>
        <w:t>Responder de manera oportuna a los requerimientos que realice la supervisión del contrato, en lo relacionado con el cumplimiento de las obligaciones contractuales.</w:t>
      </w:r>
    </w:p>
    <w:p w14:paraId="2F892D09" w14:textId="77777777" w:rsidR="00E05F3C" w:rsidRPr="00E05F3C" w:rsidRDefault="00E05F3C" w:rsidP="00E05F3C">
      <w:pPr>
        <w:pStyle w:val="Sinespaciado1"/>
        <w:numPr>
          <w:ilvl w:val="0"/>
          <w:numId w:val="19"/>
        </w:numPr>
        <w:rPr>
          <w:rFonts w:ascii="Arial" w:hAnsi="Arial" w:cs="Arial"/>
          <w:iCs/>
          <w:sz w:val="21"/>
          <w:szCs w:val="21"/>
          <w:lang w:val="es-ES"/>
        </w:rPr>
      </w:pPr>
      <w:r w:rsidRPr="00E05F3C">
        <w:rPr>
          <w:rFonts w:ascii="Arial" w:hAnsi="Arial" w:cs="Arial"/>
          <w:iCs/>
          <w:sz w:val="21"/>
          <w:szCs w:val="21"/>
          <w:lang w:val="es-ES"/>
        </w:rPr>
        <w:t>El proponente deberá atender y responder oportunamente las notificaciones relacionadas con el proceso, así como garantizar la publicación de los informes de avance, ejecución y finalización del contrato en la plataforma SECOP II”.</w:t>
      </w:r>
    </w:p>
    <w:p w14:paraId="70B56ABB" w14:textId="77777777" w:rsidR="00D31BFE" w:rsidRDefault="00D31BFE" w:rsidP="00D31BFE">
      <w:pPr>
        <w:pStyle w:val="Sinespaciado1"/>
        <w:jc w:val="both"/>
        <w:rPr>
          <w:rFonts w:ascii="Arial" w:hAnsi="Arial" w:cs="Arial"/>
          <w:sz w:val="21"/>
          <w:szCs w:val="21"/>
        </w:rPr>
      </w:pPr>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05F3C">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05F3C">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05F3C">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05F3C">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489D6A94"/>
    <w:multiLevelType w:val="hybridMultilevel"/>
    <w:tmpl w:val="DBF4E1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01A34AE"/>
    <w:multiLevelType w:val="hybridMultilevel"/>
    <w:tmpl w:val="443888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17"/>
  </w:num>
  <w:num w:numId="2" w16cid:durableId="981160482">
    <w:abstractNumId w:val="10"/>
  </w:num>
  <w:num w:numId="3" w16cid:durableId="1779569001">
    <w:abstractNumId w:val="4"/>
  </w:num>
  <w:num w:numId="4" w16cid:durableId="1024133438">
    <w:abstractNumId w:val="13"/>
  </w:num>
  <w:num w:numId="5" w16cid:durableId="11420465">
    <w:abstractNumId w:val="3"/>
  </w:num>
  <w:num w:numId="6" w16cid:durableId="1480725627">
    <w:abstractNumId w:val="16"/>
  </w:num>
  <w:num w:numId="7" w16cid:durableId="1076317989">
    <w:abstractNumId w:val="7"/>
  </w:num>
  <w:num w:numId="8" w16cid:durableId="1232154273">
    <w:abstractNumId w:val="18"/>
  </w:num>
  <w:num w:numId="9" w16cid:durableId="1504469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6"/>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29914272">
    <w:abstractNumId w:val="12"/>
    <w:lvlOverride w:ilvl="0"/>
    <w:lvlOverride w:ilvl="1"/>
    <w:lvlOverride w:ilvl="2"/>
    <w:lvlOverride w:ilvl="3"/>
    <w:lvlOverride w:ilvl="4"/>
    <w:lvlOverride w:ilvl="5"/>
    <w:lvlOverride w:ilvl="6"/>
    <w:lvlOverride w:ilvl="7"/>
    <w:lvlOverride w:ilvl="8"/>
  </w:num>
  <w:num w:numId="16" w16cid:durableId="1210530411">
    <w:abstractNumId w:val="11"/>
    <w:lvlOverride w:ilvl="0"/>
    <w:lvlOverride w:ilvl="1"/>
    <w:lvlOverride w:ilvl="2"/>
    <w:lvlOverride w:ilvl="3"/>
    <w:lvlOverride w:ilvl="4"/>
    <w:lvlOverride w:ilvl="5"/>
    <w:lvlOverride w:ilvl="6"/>
    <w:lvlOverride w:ilvl="7"/>
    <w:lvlOverride w:ilvl="8"/>
  </w:num>
  <w:num w:numId="17" w16cid:durableId="1282304155">
    <w:abstractNumId w:val="14"/>
    <w:lvlOverride w:ilvl="0"/>
    <w:lvlOverride w:ilvl="1"/>
    <w:lvlOverride w:ilvl="2"/>
    <w:lvlOverride w:ilvl="3"/>
    <w:lvlOverride w:ilvl="4"/>
    <w:lvlOverride w:ilvl="5"/>
    <w:lvlOverride w:ilvl="6"/>
    <w:lvlOverride w:ilvl="7"/>
    <w:lvlOverride w:ilvl="8"/>
  </w:num>
  <w:num w:numId="18" w16cid:durableId="1640912903">
    <w:abstractNumId w:val="15"/>
    <w:lvlOverride w:ilvl="0"/>
    <w:lvlOverride w:ilvl="1"/>
    <w:lvlOverride w:ilvl="2"/>
    <w:lvlOverride w:ilvl="3"/>
    <w:lvlOverride w:ilvl="4"/>
    <w:lvlOverride w:ilvl="5"/>
    <w:lvlOverride w:ilvl="6"/>
    <w:lvlOverride w:ilvl="7"/>
    <w:lvlOverride w:ilvl="8"/>
  </w:num>
  <w:num w:numId="19" w16cid:durableId="2070640639">
    <w:abstractNumId w:val="8"/>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862B3"/>
    <w:rsid w:val="000C6109"/>
    <w:rsid w:val="000E3CB7"/>
    <w:rsid w:val="00123629"/>
    <w:rsid w:val="00145B48"/>
    <w:rsid w:val="00150C5F"/>
    <w:rsid w:val="002048BE"/>
    <w:rsid w:val="00287B9A"/>
    <w:rsid w:val="002D35E6"/>
    <w:rsid w:val="002D7932"/>
    <w:rsid w:val="002F3201"/>
    <w:rsid w:val="003026C7"/>
    <w:rsid w:val="0031167D"/>
    <w:rsid w:val="00344BCF"/>
    <w:rsid w:val="003451EC"/>
    <w:rsid w:val="00386788"/>
    <w:rsid w:val="00394DCB"/>
    <w:rsid w:val="003B4450"/>
    <w:rsid w:val="003B7CEF"/>
    <w:rsid w:val="003E6712"/>
    <w:rsid w:val="00451BAC"/>
    <w:rsid w:val="004721DB"/>
    <w:rsid w:val="0049435F"/>
    <w:rsid w:val="004A05F0"/>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0430B"/>
    <w:rsid w:val="00884D29"/>
    <w:rsid w:val="00937DC5"/>
    <w:rsid w:val="00942C80"/>
    <w:rsid w:val="009631C3"/>
    <w:rsid w:val="009809BD"/>
    <w:rsid w:val="009830EC"/>
    <w:rsid w:val="009D271E"/>
    <w:rsid w:val="00A32AAC"/>
    <w:rsid w:val="00A33BFF"/>
    <w:rsid w:val="00A44183"/>
    <w:rsid w:val="00A57C77"/>
    <w:rsid w:val="00A66EA0"/>
    <w:rsid w:val="00AA6C91"/>
    <w:rsid w:val="00B131EB"/>
    <w:rsid w:val="00B15999"/>
    <w:rsid w:val="00B45065"/>
    <w:rsid w:val="00B56361"/>
    <w:rsid w:val="00B5732C"/>
    <w:rsid w:val="00BB5693"/>
    <w:rsid w:val="00BF0108"/>
    <w:rsid w:val="00C31402"/>
    <w:rsid w:val="00CF7496"/>
    <w:rsid w:val="00D03725"/>
    <w:rsid w:val="00D21031"/>
    <w:rsid w:val="00D31BFE"/>
    <w:rsid w:val="00D812AD"/>
    <w:rsid w:val="00D83F49"/>
    <w:rsid w:val="00D8703E"/>
    <w:rsid w:val="00D97E21"/>
    <w:rsid w:val="00DE6747"/>
    <w:rsid w:val="00E00BB1"/>
    <w:rsid w:val="00E05F3C"/>
    <w:rsid w:val="00E873F0"/>
    <w:rsid w:val="00ED32F8"/>
    <w:rsid w:val="00F318DC"/>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87400466">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60100701">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21460004">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6450298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72490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48127010">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34457958">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39</Pages>
  <Words>12260</Words>
  <Characters>67430</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60</cp:revision>
  <dcterms:created xsi:type="dcterms:W3CDTF">2024-11-20T20:31:00Z</dcterms:created>
  <dcterms:modified xsi:type="dcterms:W3CDTF">2026-07-31T22:08:00Z</dcterms:modified>
</cp:coreProperties>
</file>