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C3DBC" w14:textId="48B1596E" w:rsidR="006A65ED" w:rsidRPr="00AC1D23" w:rsidRDefault="006A65ED" w:rsidP="006A65E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SAMC-SPPEE-03</w:t>
      </w:r>
      <w:r w:rsidR="0008141F">
        <w:rPr>
          <w:rFonts w:ascii="Verdana" w:hAnsi="Verdana"/>
          <w:b/>
          <w:szCs w:val="22"/>
        </w:rPr>
        <w:t>120</w:t>
      </w:r>
      <w:r>
        <w:rPr>
          <w:rFonts w:ascii="Verdana" w:hAnsi="Verdana"/>
          <w:b/>
          <w:szCs w:val="22"/>
        </w:rPr>
        <w:t>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2CA1532B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AE19A42" w14:textId="77777777" w:rsidR="005F3BCB" w:rsidRPr="00AC1D23" w:rsidRDefault="005F3BCB" w:rsidP="005F3BCB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7BE7A420" w14:textId="77777777" w:rsidR="005F3BCB" w:rsidRPr="00A470C6" w:rsidRDefault="005F3BCB" w:rsidP="005F3BC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00904AC7" w14:textId="77777777" w:rsidR="005F3BCB" w:rsidRPr="00A470C6" w:rsidRDefault="005F3BCB" w:rsidP="005F3BC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3A915E2E" w14:textId="77777777" w:rsidR="005F3BCB" w:rsidRPr="00A470C6" w:rsidRDefault="005F3BCB" w:rsidP="005F3BC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75D6D2CA" w14:textId="77777777" w:rsidR="005F3BCB" w:rsidRPr="00A470C6" w:rsidRDefault="005F3BCB" w:rsidP="005F3BC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72A8E1B9" w14:textId="4D619102" w:rsidR="2B23B75C" w:rsidRDefault="005F3BCB" w:rsidP="005F3BC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33945DC3" w14:textId="77777777" w:rsidR="005F3BCB" w:rsidRDefault="005F3BCB" w:rsidP="005F3BC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1EE62610" w14:textId="77777777" w:rsidR="005F3BCB" w:rsidRPr="005842F5" w:rsidRDefault="005F3BCB" w:rsidP="005F3BC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795A796C" w:rsidR="00762F99" w:rsidRPr="00EE6FC1" w:rsidRDefault="00762F99" w:rsidP="00EE6FC1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="00EE6FC1">
        <w:rPr>
          <w:rFonts w:ascii="Verdana" w:hAnsi="Verdana"/>
          <w:b/>
          <w:szCs w:val="22"/>
        </w:rPr>
        <w:t>SAMC-SPPEE-03</w:t>
      </w:r>
      <w:r w:rsidR="00E8180E">
        <w:rPr>
          <w:rFonts w:ascii="Verdana" w:hAnsi="Verdana"/>
          <w:b/>
          <w:szCs w:val="22"/>
        </w:rPr>
        <w:t>12</w:t>
      </w:r>
      <w:r w:rsidR="00EE6FC1">
        <w:rPr>
          <w:rFonts w:ascii="Verdana" w:hAnsi="Verdana"/>
          <w:b/>
          <w:szCs w:val="22"/>
        </w:rPr>
        <w:t>0-2026</w:t>
      </w:r>
      <w:r w:rsidRPr="053942AE">
        <w:rPr>
          <w:rFonts w:ascii="Verdana" w:hAnsi="Verdana"/>
        </w:rPr>
        <w:t xml:space="preserve">, en adelante el “Proceso de Contratación” </w:t>
      </w:r>
    </w:p>
    <w:p w14:paraId="5AA6E791" w14:textId="77777777" w:rsidR="00EE6FC1" w:rsidRPr="005842F5" w:rsidRDefault="00EE6FC1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</w:p>
    <w:p w14:paraId="2385C613" w14:textId="77777777" w:rsidR="00762F99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393CD8AE" w14:textId="77777777" w:rsidR="00EE40C3" w:rsidRPr="005842F5" w:rsidRDefault="00EE40C3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429EA0E8" w14:textId="77777777" w:rsidR="00EE40C3" w:rsidRDefault="00EE40C3" w:rsidP="00EE40C3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  <w:szCs w:val="22"/>
        </w:rPr>
        <w:t xml:space="preserve"> </w:t>
      </w: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lastRenderedPageBreak/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90825" w14:textId="77777777" w:rsidR="008A0D36" w:rsidRDefault="008A0D36" w:rsidP="00D97E04">
      <w:pPr>
        <w:spacing w:before="0" w:after="0"/>
      </w:pPr>
      <w:r>
        <w:separator/>
      </w:r>
    </w:p>
  </w:endnote>
  <w:endnote w:type="continuationSeparator" w:id="0">
    <w:p w14:paraId="3014EF02" w14:textId="77777777" w:rsidR="008A0D36" w:rsidRDefault="008A0D36" w:rsidP="00D97E04">
      <w:pPr>
        <w:spacing w:before="0" w:after="0"/>
      </w:pPr>
      <w:r>
        <w:continuationSeparator/>
      </w:r>
    </w:p>
  </w:endnote>
  <w:endnote w:type="continuationNotice" w:id="1">
    <w:p w14:paraId="6955F700" w14:textId="77777777" w:rsidR="008A0D36" w:rsidRDefault="008A0D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0049D2" w14:textId="77777777" w:rsidR="008A0D36" w:rsidRDefault="008A0D36" w:rsidP="00D97E04">
      <w:pPr>
        <w:spacing w:before="0" w:after="0"/>
      </w:pPr>
      <w:r>
        <w:separator/>
      </w:r>
    </w:p>
  </w:footnote>
  <w:footnote w:type="continuationSeparator" w:id="0">
    <w:p w14:paraId="760B2C6C" w14:textId="77777777" w:rsidR="008A0D36" w:rsidRDefault="008A0D36" w:rsidP="00D97E04">
      <w:pPr>
        <w:spacing w:before="0" w:after="0"/>
      </w:pPr>
      <w:r>
        <w:continuationSeparator/>
      </w:r>
    </w:p>
  </w:footnote>
  <w:footnote w:type="continuationNotice" w:id="1">
    <w:p w14:paraId="0B0A63FD" w14:textId="77777777" w:rsidR="008A0D36" w:rsidRDefault="008A0D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8898936">
    <w:abstractNumId w:val="0"/>
  </w:num>
  <w:num w:numId="2" w16cid:durableId="652442279">
    <w:abstractNumId w:val="1"/>
  </w:num>
  <w:num w:numId="3" w16cid:durableId="9147519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2996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259866">
    <w:abstractNumId w:val="3"/>
  </w:num>
  <w:num w:numId="6" w16cid:durableId="1227063114">
    <w:abstractNumId w:val="2"/>
  </w:num>
  <w:num w:numId="7" w16cid:durableId="259216740">
    <w:abstractNumId w:val="7"/>
  </w:num>
  <w:num w:numId="8" w16cid:durableId="140006132">
    <w:abstractNumId w:val="6"/>
  </w:num>
  <w:num w:numId="9" w16cid:durableId="20111782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141F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3BCB"/>
    <w:rsid w:val="005F655F"/>
    <w:rsid w:val="006033FB"/>
    <w:rsid w:val="0060340A"/>
    <w:rsid w:val="00621803"/>
    <w:rsid w:val="00622043"/>
    <w:rsid w:val="0062493B"/>
    <w:rsid w:val="00626E71"/>
    <w:rsid w:val="0063439B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A65ED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A0D36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180E"/>
    <w:rsid w:val="00E82886"/>
    <w:rsid w:val="00E95744"/>
    <w:rsid w:val="00EA1D18"/>
    <w:rsid w:val="00EA24DB"/>
    <w:rsid w:val="00EA2C80"/>
    <w:rsid w:val="00EB2913"/>
    <w:rsid w:val="00EC14B1"/>
    <w:rsid w:val="00ED78D6"/>
    <w:rsid w:val="00EE40C3"/>
    <w:rsid w:val="00EE4D12"/>
    <w:rsid w:val="00EE51A7"/>
    <w:rsid w:val="00EE6FC1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691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26</cp:revision>
  <cp:lastPrinted>2022-06-28T17:44:00Z</cp:lastPrinted>
  <dcterms:created xsi:type="dcterms:W3CDTF">2022-08-01T21:20:00Z</dcterms:created>
  <dcterms:modified xsi:type="dcterms:W3CDTF">2026-07-15T16:39:00Z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