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9D7" w:rsidRDefault="006029D7" w:rsidP="006029D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Anexo No. 3. OFERTA ECONÓMICA </w:t>
      </w:r>
    </w:p>
    <w:p w:rsidR="006029D7" w:rsidRDefault="006029D7" w:rsidP="006029D7">
      <w:pPr>
        <w:jc w:val="center"/>
        <w:rPr>
          <w:rFonts w:ascii="Arial" w:hAnsi="Arial" w:cs="Arial"/>
          <w:b/>
        </w:rPr>
      </w:pPr>
    </w:p>
    <w:p w:rsidR="006029D7" w:rsidRDefault="006029D7" w:rsidP="006029D7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lang w:eastAsia="es-CO"/>
        </w:rPr>
      </w:pPr>
      <w:r>
        <w:rPr>
          <w:rFonts w:ascii="Arial" w:hAnsi="Arial" w:cs="Arial"/>
          <w:b/>
          <w:bCs/>
          <w:color w:val="000000" w:themeColor="text1"/>
          <w:lang w:eastAsia="es-CO"/>
        </w:rPr>
        <w:t>OBJETO: (</w:t>
      </w:r>
      <w:r w:rsidRPr="006029D7">
        <w:rPr>
          <w:rFonts w:ascii="Arial" w:hAnsi="Arial" w:cs="Arial"/>
          <w:b/>
          <w:bCs/>
          <w:color w:val="EE0000"/>
          <w:lang w:eastAsia="es-CO"/>
        </w:rPr>
        <w:t>objeto a contratar</w:t>
      </w:r>
      <w:r>
        <w:rPr>
          <w:rFonts w:ascii="Arial" w:hAnsi="Arial" w:cs="Arial"/>
          <w:b/>
          <w:bCs/>
          <w:color w:val="000000" w:themeColor="text1"/>
          <w:lang w:eastAsia="es-CO"/>
        </w:rPr>
        <w:t xml:space="preserve">). </w:t>
      </w:r>
    </w:p>
    <w:p w:rsidR="006029D7" w:rsidRDefault="006029D7" w:rsidP="006029D7">
      <w:pPr>
        <w:spacing w:after="0" w:line="360" w:lineRule="auto"/>
        <w:jc w:val="center"/>
        <w:rPr>
          <w:rFonts w:ascii="Arial" w:hAnsi="Arial" w:cs="Arial"/>
          <w:b/>
          <w:bCs/>
          <w:color w:val="000000" w:themeColor="text1"/>
          <w:lang w:eastAsia="es-CO"/>
        </w:rPr>
      </w:pPr>
    </w:p>
    <w:p w:rsidR="00D31C08" w:rsidRDefault="00D31C08" w:rsidP="006029D7">
      <w:pPr>
        <w:spacing w:after="0" w:line="360" w:lineRule="auto"/>
        <w:jc w:val="center"/>
        <w:rPr>
          <w:rFonts w:ascii="Arial" w:hAnsi="Arial" w:cs="Arial"/>
          <w:b/>
          <w:bCs/>
          <w:color w:val="000000" w:themeColor="text1"/>
          <w:lang w:eastAsia="es-CO"/>
        </w:rPr>
      </w:pPr>
      <w:bookmarkStart w:id="0" w:name="_GoBack"/>
      <w:bookmarkEnd w:id="0"/>
    </w:p>
    <w:p w:rsidR="00771993" w:rsidRDefault="00771993" w:rsidP="006029D7">
      <w:pPr>
        <w:spacing w:after="0" w:line="360" w:lineRule="auto"/>
        <w:jc w:val="center"/>
        <w:rPr>
          <w:rFonts w:ascii="Arial" w:hAnsi="Arial" w:cs="Arial"/>
          <w:b/>
          <w:bCs/>
          <w:color w:val="000000" w:themeColor="text1"/>
          <w:lang w:eastAsia="es-CO"/>
        </w:rPr>
      </w:pPr>
    </w:p>
    <w:p w:rsidR="001E7451" w:rsidRDefault="00771993" w:rsidP="006029D7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Deberá ser anexado en el mismo formato del presupuesto oficial publicado por la entidad.  </w:t>
      </w:r>
    </w:p>
    <w:p w:rsidR="00E14DAE" w:rsidRDefault="00E14DAE"/>
    <w:sectPr w:rsidR="00E14D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9D7"/>
    <w:rsid w:val="001E7451"/>
    <w:rsid w:val="006029D7"/>
    <w:rsid w:val="00771993"/>
    <w:rsid w:val="0080058A"/>
    <w:rsid w:val="00893879"/>
    <w:rsid w:val="009952DB"/>
    <w:rsid w:val="00A51E90"/>
    <w:rsid w:val="00C264CD"/>
    <w:rsid w:val="00D31C08"/>
    <w:rsid w:val="00E14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9D7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6029D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29D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29D7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29D7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29D7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29D7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29D7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29D7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29D7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29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29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29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29D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29D7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29D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29D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29D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29D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29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6029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29D7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6029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29D7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6029D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029D7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6029D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29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29D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29D7"/>
    <w:rPr>
      <w:b/>
      <w:bCs/>
      <w:smallCaps/>
      <w:color w:val="2F5496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9D7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6029D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29D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29D7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29D7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29D7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29D7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29D7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29D7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29D7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29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29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29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29D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29D7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29D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29D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29D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29D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29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6029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29D7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6029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29D7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6029D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029D7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6029D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29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29D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29D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</Words>
  <Characters>134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COMPUMAX</dc:creator>
  <cp:keywords/>
  <dc:description/>
  <cp:lastModifiedBy>Ofic. Contratacion</cp:lastModifiedBy>
  <cp:revision>5</cp:revision>
  <dcterms:created xsi:type="dcterms:W3CDTF">2025-06-04T01:34:00Z</dcterms:created>
  <dcterms:modified xsi:type="dcterms:W3CDTF">2025-09-25T22:50:00Z</dcterms:modified>
</cp:coreProperties>
</file>