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DAADB" w14:textId="77777777" w:rsidR="00765A13" w:rsidRPr="00A25068" w:rsidRDefault="00765A13" w:rsidP="00765A13">
      <w:pPr>
        <w:widowControl w:val="0"/>
        <w:autoSpaceDE w:val="0"/>
        <w:autoSpaceDN w:val="0"/>
        <w:jc w:val="both"/>
        <w:rPr>
          <w:rFonts w:eastAsia="Arial MT"/>
          <w:b/>
        </w:rPr>
      </w:pPr>
    </w:p>
    <w:p w14:paraId="22206755" w14:textId="7AB8F788" w:rsidR="00765A13" w:rsidRPr="005249DE" w:rsidRDefault="00765A13" w:rsidP="005C255B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outlineLvl w:val="0"/>
        <w:rPr>
          <w:rFonts w:eastAsia="Calibri"/>
          <w:b/>
          <w:color w:val="FFFFFF" w:themeColor="background1"/>
        </w:rPr>
      </w:pPr>
    </w:p>
    <w:p w14:paraId="5028DE34" w14:textId="77777777" w:rsidR="00765A13" w:rsidRPr="005249DE" w:rsidRDefault="00765A13" w:rsidP="00765A13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eastAsia="Calibri"/>
          <w:b/>
          <w:color w:val="FFFFFF" w:themeColor="background1"/>
        </w:rPr>
      </w:pPr>
      <w:r w:rsidRPr="005249DE">
        <w:rPr>
          <w:rFonts w:eastAsia="Calibri"/>
          <w:b/>
          <w:color w:val="FFFFFF" w:themeColor="background1"/>
        </w:rPr>
        <w:t>PROPUESTA ECONÓMICA</w:t>
      </w:r>
    </w:p>
    <w:p w14:paraId="4AE13ED1" w14:textId="77777777" w:rsidR="00765A13" w:rsidRPr="005249DE" w:rsidRDefault="00765A13" w:rsidP="00765A13">
      <w:pPr>
        <w:widowControl w:val="0"/>
        <w:autoSpaceDE w:val="0"/>
        <w:autoSpaceDN w:val="0"/>
        <w:ind w:left="105"/>
        <w:jc w:val="both"/>
        <w:rPr>
          <w:rFonts w:eastAsia="Arial MT"/>
          <w:color w:val="FFFFFF" w:themeColor="background1"/>
        </w:rPr>
      </w:pPr>
    </w:p>
    <w:p w14:paraId="3E33AE2B" w14:textId="77777777" w:rsidR="00765A13" w:rsidRPr="00A25068" w:rsidRDefault="00765A13" w:rsidP="00765A13">
      <w:pPr>
        <w:widowControl w:val="0"/>
        <w:autoSpaceDE w:val="0"/>
        <w:autoSpaceDN w:val="0"/>
        <w:jc w:val="both"/>
        <w:rPr>
          <w:rFonts w:eastAsia="Arial MT"/>
          <w:b/>
        </w:rPr>
      </w:pPr>
    </w:p>
    <w:p w14:paraId="5FAD8415" w14:textId="77777777" w:rsidR="00765A13" w:rsidRPr="00A25068" w:rsidRDefault="00765A13" w:rsidP="00765A13">
      <w:pPr>
        <w:widowControl w:val="0"/>
        <w:autoSpaceDE w:val="0"/>
        <w:autoSpaceDN w:val="0"/>
        <w:jc w:val="both"/>
        <w:outlineLvl w:val="0"/>
        <w:rPr>
          <w:rFonts w:eastAsia="Arial"/>
          <w:bCs/>
        </w:rPr>
      </w:pPr>
      <w:r w:rsidRPr="00A25068">
        <w:rPr>
          <w:rFonts w:eastAsia="Arial"/>
          <w:b/>
          <w:bCs/>
        </w:rPr>
        <w:t>LA</w:t>
      </w:r>
      <w:r w:rsidRPr="00A25068">
        <w:rPr>
          <w:rFonts w:eastAsia="Arial"/>
          <w:b/>
          <w:bCs/>
          <w:spacing w:val="-1"/>
        </w:rPr>
        <w:t xml:space="preserve"> </w:t>
      </w:r>
      <w:r w:rsidRPr="00A25068">
        <w:rPr>
          <w:rFonts w:eastAsia="Arial"/>
          <w:b/>
          <w:bCs/>
        </w:rPr>
        <w:t>PROPUESTA ECONÓMICA</w:t>
      </w:r>
      <w:r w:rsidRPr="00A25068">
        <w:rPr>
          <w:rFonts w:eastAsia="Arial"/>
          <w:b/>
          <w:bCs/>
          <w:spacing w:val="-1"/>
        </w:rPr>
        <w:t xml:space="preserve"> </w:t>
      </w:r>
      <w:r w:rsidRPr="00A25068">
        <w:rPr>
          <w:rFonts w:eastAsia="Arial"/>
          <w:b/>
          <w:bCs/>
        </w:rPr>
        <w:t>SE DEBERÁ</w:t>
      </w:r>
      <w:r w:rsidRPr="00A25068">
        <w:rPr>
          <w:rFonts w:eastAsia="Arial"/>
          <w:b/>
          <w:bCs/>
          <w:spacing w:val="-2"/>
        </w:rPr>
        <w:t xml:space="preserve"> </w:t>
      </w:r>
      <w:r w:rsidRPr="00A25068">
        <w:rPr>
          <w:rFonts w:eastAsia="Arial"/>
          <w:b/>
          <w:bCs/>
        </w:rPr>
        <w:t>DILIGENCIAR</w:t>
      </w:r>
      <w:r w:rsidRPr="00A25068">
        <w:rPr>
          <w:rFonts w:eastAsia="Arial"/>
          <w:b/>
          <w:bCs/>
          <w:spacing w:val="1"/>
        </w:rPr>
        <w:t xml:space="preserve"> </w:t>
      </w:r>
      <w:r w:rsidRPr="00A25068">
        <w:rPr>
          <w:rFonts w:eastAsia="Arial"/>
          <w:b/>
          <w:bCs/>
        </w:rPr>
        <w:t>EN</w:t>
      </w:r>
      <w:r w:rsidRPr="00A25068">
        <w:rPr>
          <w:rFonts w:eastAsia="Arial"/>
          <w:b/>
          <w:bCs/>
          <w:spacing w:val="-1"/>
        </w:rPr>
        <w:t xml:space="preserve"> </w:t>
      </w:r>
      <w:r w:rsidRPr="00A25068">
        <w:rPr>
          <w:rFonts w:eastAsia="Arial"/>
          <w:b/>
          <w:bCs/>
        </w:rPr>
        <w:t>LA PLATAFORMA DEL</w:t>
      </w:r>
      <w:r w:rsidRPr="00A25068">
        <w:rPr>
          <w:rFonts w:eastAsia="Arial"/>
          <w:b/>
          <w:bCs/>
          <w:spacing w:val="-3"/>
        </w:rPr>
        <w:t xml:space="preserve"> </w:t>
      </w:r>
      <w:r w:rsidRPr="00A25068">
        <w:rPr>
          <w:rFonts w:eastAsia="Arial"/>
          <w:b/>
          <w:bCs/>
        </w:rPr>
        <w:t>SISTEMA ELECTRÓNICO</w:t>
      </w:r>
      <w:r w:rsidRPr="00A25068">
        <w:rPr>
          <w:rFonts w:eastAsia="Arial"/>
          <w:b/>
          <w:bCs/>
          <w:spacing w:val="-3"/>
        </w:rPr>
        <w:t xml:space="preserve"> </w:t>
      </w:r>
      <w:r w:rsidRPr="00A25068">
        <w:rPr>
          <w:rFonts w:eastAsia="Arial"/>
          <w:b/>
          <w:bCs/>
        </w:rPr>
        <w:t>DE CONTRATACIÓN PÚBLICA</w:t>
      </w:r>
      <w:r w:rsidRPr="00A25068">
        <w:rPr>
          <w:rFonts w:eastAsia="Arial"/>
          <w:b/>
          <w:bCs/>
          <w:spacing w:val="2"/>
        </w:rPr>
        <w:t xml:space="preserve"> </w:t>
      </w:r>
      <w:r w:rsidRPr="00A25068">
        <w:rPr>
          <w:rFonts w:eastAsia="Arial"/>
          <w:b/>
          <w:bCs/>
        </w:rPr>
        <w:t>–</w:t>
      </w:r>
      <w:r w:rsidRPr="00A25068">
        <w:rPr>
          <w:rFonts w:eastAsia="Arial"/>
          <w:b/>
          <w:bCs/>
          <w:spacing w:val="1"/>
        </w:rPr>
        <w:t xml:space="preserve"> </w:t>
      </w:r>
      <w:r w:rsidRPr="00A25068">
        <w:rPr>
          <w:rFonts w:eastAsia="Arial"/>
          <w:b/>
          <w:bCs/>
        </w:rPr>
        <w:t xml:space="preserve">SECOP II, EN LA SECCIÓN DE “CUESTIONARIO </w:t>
      </w:r>
    </w:p>
    <w:p w14:paraId="064DCAB3" w14:textId="77777777" w:rsidR="00765A13" w:rsidRPr="00A25068" w:rsidRDefault="00765A13" w:rsidP="00765A13">
      <w:pPr>
        <w:widowControl w:val="0"/>
        <w:autoSpaceDE w:val="0"/>
        <w:autoSpaceDN w:val="0"/>
        <w:jc w:val="both"/>
        <w:rPr>
          <w:rFonts w:eastAsia="Arial MT"/>
          <w:b/>
        </w:rPr>
      </w:pPr>
    </w:p>
    <w:p w14:paraId="7165EA00" w14:textId="77777777" w:rsidR="00765A13" w:rsidRDefault="00765A13" w:rsidP="00765A13">
      <w:pPr>
        <w:jc w:val="both"/>
        <w:rPr>
          <w:rFonts w:eastAsia="Calibri"/>
          <w:b/>
          <w:u w:val="single"/>
        </w:rPr>
      </w:pPr>
      <w:r w:rsidRPr="00A25068">
        <w:rPr>
          <w:rFonts w:eastAsia="Calibri"/>
          <w:b/>
          <w:u w:val="single"/>
        </w:rPr>
        <w:t>NOTAS</w:t>
      </w:r>
    </w:p>
    <w:p w14:paraId="6DCEEBF2" w14:textId="77777777" w:rsidR="00765A13" w:rsidRPr="00A25068" w:rsidRDefault="00765A13" w:rsidP="00765A13">
      <w:pPr>
        <w:jc w:val="both"/>
        <w:rPr>
          <w:rFonts w:eastAsia="Calibri"/>
          <w:b/>
        </w:rPr>
      </w:pPr>
    </w:p>
    <w:p w14:paraId="1B1E91FE" w14:textId="63BBD7B3" w:rsidR="00765A13" w:rsidRPr="00D35492" w:rsidRDefault="00765A13" w:rsidP="00B62F5D">
      <w:pPr>
        <w:widowControl w:val="0"/>
        <w:numPr>
          <w:ilvl w:val="7"/>
          <w:numId w:val="58"/>
        </w:numPr>
        <w:autoSpaceDE w:val="0"/>
        <w:autoSpaceDN w:val="0"/>
        <w:ind w:left="284" w:hanging="284"/>
        <w:jc w:val="both"/>
        <w:rPr>
          <w:rFonts w:eastAsia="Arial MT"/>
        </w:rPr>
      </w:pPr>
      <w:r w:rsidRPr="00D35492">
        <w:rPr>
          <w:rFonts w:eastAsia="Arial MT"/>
        </w:rPr>
        <w:t>LA</w:t>
      </w:r>
      <w:r w:rsidRPr="00D35492">
        <w:rPr>
          <w:rFonts w:eastAsia="Arial MT"/>
          <w:spacing w:val="-1"/>
        </w:rPr>
        <w:t xml:space="preserve"> </w:t>
      </w:r>
      <w:r w:rsidRPr="00D35492">
        <w:rPr>
          <w:rFonts w:eastAsia="Arial MT"/>
        </w:rPr>
        <w:t>ADJUDICACIÓN</w:t>
      </w:r>
      <w:r w:rsidRPr="00D35492">
        <w:rPr>
          <w:rFonts w:eastAsia="Arial MT"/>
          <w:spacing w:val="-1"/>
        </w:rPr>
        <w:t xml:space="preserve"> </w:t>
      </w:r>
      <w:r w:rsidRPr="00D35492">
        <w:rPr>
          <w:rFonts w:eastAsia="Arial MT"/>
        </w:rPr>
        <w:t>DEL</w:t>
      </w:r>
      <w:r w:rsidRPr="00D35492">
        <w:rPr>
          <w:rFonts w:eastAsia="Arial MT"/>
          <w:spacing w:val="-1"/>
        </w:rPr>
        <w:t xml:space="preserve"> </w:t>
      </w:r>
      <w:r w:rsidRPr="00D35492">
        <w:rPr>
          <w:rFonts w:eastAsia="Arial MT"/>
        </w:rPr>
        <w:t>PRESENTE</w:t>
      </w:r>
      <w:r w:rsidRPr="00D35492">
        <w:rPr>
          <w:rFonts w:eastAsia="Arial MT"/>
          <w:spacing w:val="-1"/>
        </w:rPr>
        <w:t xml:space="preserve"> </w:t>
      </w:r>
      <w:r w:rsidRPr="00D35492">
        <w:rPr>
          <w:rFonts w:eastAsia="Arial MT"/>
        </w:rPr>
        <w:t>PROCESO</w:t>
      </w:r>
      <w:r w:rsidRPr="00D35492">
        <w:rPr>
          <w:rFonts w:eastAsia="Arial MT"/>
          <w:spacing w:val="-3"/>
        </w:rPr>
        <w:t xml:space="preserve"> </w:t>
      </w:r>
      <w:r w:rsidRPr="00D35492">
        <w:rPr>
          <w:rFonts w:eastAsia="Arial MT"/>
        </w:rPr>
        <w:t>DE</w:t>
      </w:r>
      <w:r w:rsidRPr="00D35492">
        <w:rPr>
          <w:rFonts w:eastAsia="Arial MT"/>
          <w:spacing w:val="-1"/>
        </w:rPr>
        <w:t xml:space="preserve"> </w:t>
      </w:r>
      <w:r w:rsidRPr="00D35492">
        <w:rPr>
          <w:rFonts w:eastAsia="Arial MT"/>
        </w:rPr>
        <w:t>SELECCIÓN</w:t>
      </w:r>
      <w:r w:rsidRPr="00D35492">
        <w:rPr>
          <w:rFonts w:eastAsia="Arial MT"/>
          <w:spacing w:val="-4"/>
        </w:rPr>
        <w:t xml:space="preserve"> SE HARÁ </w:t>
      </w:r>
      <w:r w:rsidR="00BD2A86">
        <w:rPr>
          <w:rFonts w:eastAsia="Arial MT"/>
          <w:spacing w:val="-4"/>
        </w:rPr>
        <w:t xml:space="preserve">POR EL </w:t>
      </w:r>
      <w:r w:rsidRPr="00D35492">
        <w:rPr>
          <w:rFonts w:eastAsia="Arial MT"/>
          <w:spacing w:val="-4"/>
        </w:rPr>
        <w:t xml:space="preserve">TOTAL </w:t>
      </w:r>
      <w:r w:rsidR="00F927E7">
        <w:rPr>
          <w:rFonts w:eastAsia="Arial MT"/>
          <w:spacing w:val="-4"/>
        </w:rPr>
        <w:t xml:space="preserve">DEL PRESUPUESTO OFICIAL. </w:t>
      </w:r>
      <w:r w:rsidRPr="00D35492">
        <w:rPr>
          <w:rFonts w:eastAsia="Arial MT"/>
          <w:spacing w:val="-4"/>
        </w:rPr>
        <w:t xml:space="preserve"> </w:t>
      </w:r>
    </w:p>
    <w:p w14:paraId="7FE8BAEB" w14:textId="77777777" w:rsidR="00D35492" w:rsidRPr="00D35492" w:rsidRDefault="00D35492" w:rsidP="00D35492">
      <w:pPr>
        <w:widowControl w:val="0"/>
        <w:autoSpaceDE w:val="0"/>
        <w:autoSpaceDN w:val="0"/>
        <w:ind w:left="284"/>
        <w:jc w:val="both"/>
        <w:rPr>
          <w:rFonts w:eastAsia="Arial MT"/>
        </w:rPr>
      </w:pPr>
    </w:p>
    <w:p w14:paraId="7ED38E0B" w14:textId="77777777" w:rsidR="00765A13" w:rsidRPr="00A25068" w:rsidRDefault="00765A13" w:rsidP="00765A13">
      <w:pPr>
        <w:widowControl w:val="0"/>
        <w:numPr>
          <w:ilvl w:val="7"/>
          <w:numId w:val="58"/>
        </w:numPr>
        <w:autoSpaceDE w:val="0"/>
        <w:autoSpaceDN w:val="0"/>
        <w:ind w:left="284" w:hanging="284"/>
        <w:jc w:val="both"/>
        <w:rPr>
          <w:rFonts w:eastAsia="Arial MT"/>
        </w:rPr>
      </w:pP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REALIZARÁ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VERIFICACIÓN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PROPUESTA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ECONÓMICA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CUAL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PODRÁ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SUPERAR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PRESUPUESTO</w:t>
      </w:r>
      <w:r w:rsidRPr="00A25068">
        <w:rPr>
          <w:rFonts w:eastAsia="Arial MT"/>
          <w:spacing w:val="-2"/>
        </w:rPr>
        <w:t xml:space="preserve"> </w:t>
      </w:r>
      <w:r w:rsidRPr="00A25068">
        <w:rPr>
          <w:rFonts w:eastAsia="Arial MT"/>
        </w:rPr>
        <w:t>OFICIAL TOTAL</w:t>
      </w:r>
      <w:r w:rsidRPr="00A25068">
        <w:rPr>
          <w:rFonts w:eastAsia="Arial MT"/>
          <w:spacing w:val="-1"/>
        </w:rPr>
        <w:t xml:space="preserve">, NI DEL LOTE/ITEM, NI POR LOTE/GRUPO </w:t>
      </w:r>
      <w:r w:rsidRPr="00A25068">
        <w:rPr>
          <w:rFonts w:eastAsia="Arial MT"/>
        </w:rPr>
        <w:t>Y/O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VALOR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UNITARIO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PROMEDIO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ESTIMADO</w:t>
      </w:r>
      <w:r w:rsidRPr="00A25068">
        <w:rPr>
          <w:rFonts w:eastAsia="Arial MT"/>
          <w:spacing w:val="-3"/>
        </w:rPr>
        <w:t xml:space="preserve"> </w:t>
      </w:r>
      <w:r w:rsidRPr="00A25068">
        <w:rPr>
          <w:rFonts w:eastAsia="Arial MT"/>
        </w:rPr>
        <w:t>(SEGÚN</w:t>
      </w:r>
      <w:r w:rsidRPr="00A25068">
        <w:rPr>
          <w:rFonts w:eastAsia="Arial MT"/>
          <w:spacing w:val="-4"/>
        </w:rPr>
        <w:t xml:space="preserve"> </w:t>
      </w:r>
      <w:r w:rsidRPr="00A25068">
        <w:rPr>
          <w:rFonts w:eastAsia="Arial MT"/>
        </w:rPr>
        <w:t>SEA EL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CASO).</w:t>
      </w:r>
    </w:p>
    <w:p w14:paraId="14FD34DC" w14:textId="77777777" w:rsidR="00765A13" w:rsidRPr="00A25068" w:rsidRDefault="00765A13" w:rsidP="00765A13">
      <w:pPr>
        <w:widowControl w:val="0"/>
        <w:autoSpaceDE w:val="0"/>
        <w:autoSpaceDN w:val="0"/>
        <w:jc w:val="both"/>
        <w:rPr>
          <w:rFonts w:eastAsia="Arial MT"/>
        </w:rPr>
      </w:pPr>
    </w:p>
    <w:p w14:paraId="50E18EF3" w14:textId="0B06133E" w:rsidR="00765A13" w:rsidRDefault="00765A13" w:rsidP="00765A13">
      <w:pPr>
        <w:widowControl w:val="0"/>
        <w:numPr>
          <w:ilvl w:val="7"/>
          <w:numId w:val="58"/>
        </w:numPr>
        <w:autoSpaceDE w:val="0"/>
        <w:autoSpaceDN w:val="0"/>
        <w:adjustRightInd w:val="0"/>
        <w:ind w:left="284" w:hanging="284"/>
        <w:jc w:val="both"/>
        <w:rPr>
          <w:rFonts w:eastAsia="Arial MT"/>
        </w:rPr>
      </w:pPr>
      <w:r w:rsidRPr="00A25068">
        <w:rPr>
          <w:rFonts w:eastAsia="Arial MT"/>
        </w:rPr>
        <w:t xml:space="preserve">LA OFERTA ECONÓMICA DEBERÁ CONTEMPLAR </w:t>
      </w:r>
      <w:r w:rsidR="00B873C3">
        <w:rPr>
          <w:rFonts w:eastAsia="Arial MT"/>
        </w:rPr>
        <w:t>LOS</w:t>
      </w:r>
      <w:r w:rsidRPr="00A25068">
        <w:rPr>
          <w:rFonts w:eastAsia="Arial MT"/>
        </w:rPr>
        <w:t xml:space="preserve"> IMPUESTOS DE LEY, COSTOS DIRECTOS E INDIRECTOS A QUE HAYA LUGAR (CUANDO APLIQUE).</w:t>
      </w:r>
    </w:p>
    <w:p w14:paraId="7835CE80" w14:textId="77777777" w:rsidR="00765A13" w:rsidRDefault="00765A13" w:rsidP="00765A13">
      <w:pPr>
        <w:pStyle w:val="Prrafodelista"/>
      </w:pPr>
    </w:p>
    <w:p w14:paraId="433FF69E" w14:textId="77777777" w:rsidR="00765A13" w:rsidRPr="00A66179" w:rsidRDefault="00765A13" w:rsidP="00765A13">
      <w:pPr>
        <w:widowControl w:val="0"/>
        <w:numPr>
          <w:ilvl w:val="7"/>
          <w:numId w:val="58"/>
        </w:numPr>
        <w:autoSpaceDE w:val="0"/>
        <w:autoSpaceDN w:val="0"/>
        <w:adjustRightInd w:val="0"/>
        <w:ind w:left="284" w:hanging="284"/>
        <w:jc w:val="both"/>
        <w:rPr>
          <w:rFonts w:eastAsia="Arial MT"/>
        </w:rPr>
      </w:pPr>
      <w:r w:rsidRPr="00A66179">
        <w:rPr>
          <w:rFonts w:eastAsia="Arial MT"/>
        </w:rPr>
        <w:t>LA PROPUESTA ECONÓMICA DEBE SER PRESENTADA SOLO EN NÚMEROS ENTEROS. NO SE ACEPTAN DECIMALES.</w:t>
      </w:r>
    </w:p>
    <w:p w14:paraId="07E4D774" w14:textId="77777777" w:rsidR="00765A13" w:rsidRDefault="00765A13" w:rsidP="00765A13">
      <w:pPr>
        <w:pStyle w:val="Prrafodelista"/>
      </w:pPr>
    </w:p>
    <w:p w14:paraId="712A3EA0" w14:textId="77777777" w:rsidR="00765A13" w:rsidRPr="00A25068" w:rsidRDefault="00765A13" w:rsidP="00765A13">
      <w:pPr>
        <w:widowControl w:val="0"/>
        <w:numPr>
          <w:ilvl w:val="7"/>
          <w:numId w:val="58"/>
        </w:numPr>
        <w:autoSpaceDE w:val="0"/>
        <w:autoSpaceDN w:val="0"/>
        <w:adjustRightInd w:val="0"/>
        <w:ind w:left="284" w:hanging="284"/>
        <w:jc w:val="both"/>
        <w:rPr>
          <w:rFonts w:eastAsia="Arial MT"/>
        </w:rPr>
      </w:pPr>
      <w:r w:rsidRPr="00A25068">
        <w:rPr>
          <w:rFonts w:eastAsia="Arial MT"/>
        </w:rPr>
        <w:t>LA PRESENTACIÓN DE LA PROPUESTA CONSTITUYE UNA MANIFESTACIÓN EXPLÍCITA QUE EL PROPONENTE HA EFECTUADO UN ESTUDIO COMPLETO DE LA DOCUMENTACIÓN QUE COMPONE EL PRESENTE PROCESO DE CONTRATACIÓN, EL OBJETO A CONTRATAR, PRECIO, PLAZOS, ESPECIFICACIONES TÉCNICAS, ECONÓMICAS Y/O FINANCIERAS, CONDICIONES DE EJECUCIÓN DEL CONTRATO Y DEMÁS ELEMENTOS QUE INFLUYAN DIRECTA E INDIRECTAMENTE DURANTE LA EJECUCIÓN DEL CONTRATO SOBRE EL VALOR DE SU OFERTA; POR LO TANTO, EL PROPONENTE DEBE PROYECTAR EL VALOR DE SU "OFERTA ECONÓMICA" DE FORMA RESPONSABLE Y SON DE EXCLUSIVA RESPONSABILIDAD DEL PROPONENTE, LOS ERRORES EN QUE INCURRA AL INDICAR EL VALOR UNITARIO POR CADA ÍTEM Y EL TOTAL EN SU PROPUESTA PARA CADA LOTE, DEBIENDO ASUMIR LOS MAYORES COSTOS O PÉRDIDAS QUE SE DERIVEN DE DICHOS ERRORES.</w:t>
      </w:r>
    </w:p>
    <w:p w14:paraId="7CB176E2" w14:textId="77777777" w:rsidR="00765A13" w:rsidRPr="00A25068" w:rsidRDefault="00765A13" w:rsidP="00765A13">
      <w:pPr>
        <w:widowControl w:val="0"/>
        <w:tabs>
          <w:tab w:val="left" w:pos="1102"/>
        </w:tabs>
        <w:autoSpaceDE w:val="0"/>
        <w:autoSpaceDN w:val="0"/>
        <w:ind w:left="1113" w:right="51"/>
        <w:jc w:val="both"/>
        <w:rPr>
          <w:rFonts w:eastAsia="Arial MT"/>
        </w:rPr>
      </w:pPr>
    </w:p>
    <w:sectPr w:rsidR="00765A13" w:rsidRPr="00A25068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24C13" w14:textId="77777777" w:rsidR="00D012AD" w:rsidRDefault="00D012AD">
      <w:r>
        <w:separator/>
      </w:r>
    </w:p>
  </w:endnote>
  <w:endnote w:type="continuationSeparator" w:id="0">
    <w:p w14:paraId="1A4A3B40" w14:textId="77777777" w:rsidR="00D012AD" w:rsidRDefault="00D0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7A8C9A3F" w14:textId="77777777" w:rsidR="00143C9A" w:rsidRDefault="00143C9A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>
      <w:rPr>
        <w:rFonts w:ascii="Helvetica" w:hAnsi="Helvetica" w:cs="Arial"/>
        <w:color w:val="000000"/>
        <w:sz w:val="16"/>
        <w:szCs w:val="16"/>
        <w:lang w:val="es-CO"/>
      </w:rPr>
      <w:t>Calle 7ª No. 12 A 51 piso 5</w:t>
    </w:r>
  </w:p>
  <w:p w14:paraId="2C5238FB" w14:textId="7F065839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 xml:space="preserve">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3EBFAFB6" w14:textId="77777777" w:rsidR="00263340" w:rsidRDefault="00D012AD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68CDE" w14:textId="77777777" w:rsidR="00D012AD" w:rsidRDefault="00D012AD">
      <w:r>
        <w:separator/>
      </w:r>
    </w:p>
  </w:footnote>
  <w:footnote w:type="continuationSeparator" w:id="0">
    <w:p w14:paraId="143AC6B7" w14:textId="77777777" w:rsidR="00D012AD" w:rsidRDefault="00D01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3053" w14:textId="77777777" w:rsidR="00EA2783" w:rsidRDefault="00D012AD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4C1307B8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ELECTRONICA </w:t>
    </w:r>
  </w:p>
  <w:bookmarkEnd w:id="0"/>
  <w:p w14:paraId="296FA3B7" w14:textId="4FC5FA8A" w:rsidR="00EA2783" w:rsidRDefault="00F86894">
    <w:pPr>
      <w:pStyle w:val="Encabezado"/>
      <w:jc w:val="right"/>
      <w:rPr>
        <w:sz w:val="14"/>
        <w:szCs w:val="14"/>
      </w:rPr>
    </w:pPr>
    <w:r w:rsidRPr="00F86894">
      <w:rPr>
        <w:rFonts w:ascii="Arial" w:hAnsi="Arial" w:cs="Arial"/>
        <w:b/>
        <w:sz w:val="22"/>
        <w:szCs w:val="22"/>
      </w:rPr>
      <w:t xml:space="preserve">DOCUMENTO COMPLEMENTARIO INVITACIÓN PÚBLICA </w:t>
    </w:r>
    <w:proofErr w:type="spellStart"/>
    <w:r w:rsidRPr="00F86894">
      <w:rPr>
        <w:rFonts w:ascii="Arial" w:hAnsi="Arial" w:cs="Arial"/>
        <w:b/>
        <w:sz w:val="22"/>
        <w:szCs w:val="22"/>
      </w:rPr>
      <w:t>MiC</w:t>
    </w:r>
    <w:proofErr w:type="spellEnd"/>
    <w:r w:rsidRPr="00F86894">
      <w:rPr>
        <w:rFonts w:ascii="Arial" w:hAnsi="Arial" w:cs="Arial"/>
        <w:b/>
        <w:sz w:val="22"/>
        <w:szCs w:val="22"/>
      </w:rPr>
      <w:t>-</w:t>
    </w:r>
    <w:r w:rsidR="00142939" w:rsidRPr="007B3A14">
      <w:rPr>
        <w:rFonts w:ascii="Arial" w:hAnsi="Arial" w:cs="Arial"/>
        <w:b/>
        <w:sz w:val="22"/>
        <w:szCs w:val="22"/>
      </w:rPr>
      <w:t>0</w:t>
    </w:r>
    <w:r w:rsidR="00B3761E">
      <w:rPr>
        <w:rFonts w:ascii="Arial" w:hAnsi="Arial" w:cs="Arial"/>
        <w:b/>
        <w:sz w:val="22"/>
        <w:szCs w:val="22"/>
      </w:rPr>
      <w:t>1</w:t>
    </w:r>
    <w:r w:rsidR="00464770">
      <w:rPr>
        <w:rFonts w:ascii="Arial" w:hAnsi="Arial" w:cs="Arial"/>
        <w:b/>
        <w:sz w:val="22"/>
        <w:szCs w:val="22"/>
      </w:rPr>
      <w:t>6</w:t>
    </w:r>
    <w:r w:rsidR="00142939">
      <w:rPr>
        <w:rFonts w:ascii="Arial" w:hAnsi="Arial" w:cs="Arial"/>
        <w:b/>
        <w:sz w:val="22"/>
        <w:szCs w:val="22"/>
      </w:rPr>
      <w:t>-SG-202</w:t>
    </w:r>
    <w:r w:rsidR="00FB03C5">
      <w:rPr>
        <w:rFonts w:ascii="Arial" w:hAnsi="Arial" w:cs="Arial"/>
        <w:b/>
        <w:sz w:val="22"/>
        <w:szCs w:val="22"/>
      </w:rPr>
      <w:t>6</w:t>
    </w: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143C9A">
      <w:rPr>
        <w:rFonts w:ascii="Arial" w:hAnsi="Arial" w:cs="Arial"/>
        <w:b/>
        <w:bCs/>
        <w:noProof/>
        <w:sz w:val="14"/>
        <w:szCs w:val="14"/>
      </w:rPr>
      <w:t>1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143C9A">
      <w:rPr>
        <w:rFonts w:ascii="Arial" w:hAnsi="Arial" w:cs="Arial"/>
        <w:b/>
        <w:bCs/>
        <w:noProof/>
        <w:sz w:val="14"/>
        <w:szCs w:val="14"/>
      </w:rPr>
      <w:t>1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ADE8" w14:textId="77777777" w:rsidR="00EA2783" w:rsidRDefault="00D012AD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24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5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40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3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6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7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1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3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6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7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9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40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60"/>
  </w:num>
  <w:num w:numId="9">
    <w:abstractNumId w:val="38"/>
  </w:num>
  <w:num w:numId="10">
    <w:abstractNumId w:val="56"/>
  </w:num>
  <w:num w:numId="11">
    <w:abstractNumId w:val="43"/>
  </w:num>
  <w:num w:numId="12">
    <w:abstractNumId w:val="47"/>
  </w:num>
  <w:num w:numId="13">
    <w:abstractNumId w:val="19"/>
  </w:num>
  <w:num w:numId="14">
    <w:abstractNumId w:val="32"/>
  </w:num>
  <w:num w:numId="15">
    <w:abstractNumId w:val="48"/>
  </w:num>
  <w:num w:numId="16">
    <w:abstractNumId w:val="54"/>
  </w:num>
  <w:num w:numId="17">
    <w:abstractNumId w:val="25"/>
  </w:num>
  <w:num w:numId="18">
    <w:abstractNumId w:val="35"/>
  </w:num>
  <w:num w:numId="19">
    <w:abstractNumId w:val="24"/>
  </w:num>
  <w:num w:numId="20">
    <w:abstractNumId w:val="13"/>
  </w:num>
  <w:num w:numId="21">
    <w:abstractNumId w:val="53"/>
  </w:num>
  <w:num w:numId="22">
    <w:abstractNumId w:val="46"/>
  </w:num>
  <w:num w:numId="23">
    <w:abstractNumId w:val="9"/>
  </w:num>
  <w:num w:numId="24">
    <w:abstractNumId w:val="28"/>
  </w:num>
  <w:num w:numId="25">
    <w:abstractNumId w:val="57"/>
  </w:num>
  <w:num w:numId="26">
    <w:abstractNumId w:val="44"/>
  </w:num>
  <w:num w:numId="27">
    <w:abstractNumId w:val="31"/>
  </w:num>
  <w:num w:numId="28">
    <w:abstractNumId w:val="58"/>
  </w:num>
  <w:num w:numId="29">
    <w:abstractNumId w:val="50"/>
  </w:num>
  <w:num w:numId="30">
    <w:abstractNumId w:val="49"/>
  </w:num>
  <w:num w:numId="31">
    <w:abstractNumId w:val="21"/>
  </w:num>
  <w:num w:numId="32">
    <w:abstractNumId w:val="55"/>
  </w:num>
  <w:num w:numId="33">
    <w:abstractNumId w:val="11"/>
  </w:num>
  <w:num w:numId="34">
    <w:abstractNumId w:val="16"/>
  </w:num>
  <w:num w:numId="35">
    <w:abstractNumId w:val="41"/>
  </w:num>
  <w:num w:numId="36">
    <w:abstractNumId w:val="30"/>
  </w:num>
  <w:num w:numId="37">
    <w:abstractNumId w:val="8"/>
  </w:num>
  <w:num w:numId="38">
    <w:abstractNumId w:val="26"/>
  </w:num>
  <w:num w:numId="39">
    <w:abstractNumId w:val="36"/>
  </w:num>
  <w:num w:numId="40">
    <w:abstractNumId w:val="42"/>
  </w:num>
  <w:num w:numId="41">
    <w:abstractNumId w:val="29"/>
  </w:num>
  <w:num w:numId="42">
    <w:abstractNumId w:val="33"/>
  </w:num>
  <w:num w:numId="43">
    <w:abstractNumId w:val="14"/>
  </w:num>
  <w:num w:numId="44">
    <w:abstractNumId w:val="34"/>
  </w:num>
  <w:num w:numId="45">
    <w:abstractNumId w:val="17"/>
  </w:num>
  <w:num w:numId="46">
    <w:abstractNumId w:val="37"/>
  </w:num>
  <w:num w:numId="47">
    <w:abstractNumId w:val="59"/>
  </w:num>
  <w:num w:numId="48">
    <w:abstractNumId w:val="51"/>
  </w:num>
  <w:num w:numId="49">
    <w:abstractNumId w:val="52"/>
  </w:num>
  <w:num w:numId="50">
    <w:abstractNumId w:val="39"/>
  </w:num>
  <w:num w:numId="51">
    <w:abstractNumId w:val="27"/>
  </w:num>
  <w:num w:numId="52">
    <w:abstractNumId w:val="5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4"/>
  </w:num>
  <w:num w:numId="55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5"/>
  </w:num>
  <w:num w:numId="57">
    <w:abstractNumId w:val="20"/>
  </w:num>
  <w:num w:numId="58">
    <w:abstractNumId w:val="2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388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939"/>
    <w:rsid w:val="00142C75"/>
    <w:rsid w:val="00142D20"/>
    <w:rsid w:val="00143138"/>
    <w:rsid w:val="001436DC"/>
    <w:rsid w:val="001437D7"/>
    <w:rsid w:val="00143AD6"/>
    <w:rsid w:val="00143AF7"/>
    <w:rsid w:val="00143B61"/>
    <w:rsid w:val="00143C9A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4E9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254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CD9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770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76E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04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44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2E3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55B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9FC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5A1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14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4F4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DE9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BD4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A24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64B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61E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C3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86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900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47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69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3F77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AD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492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333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7E5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2F76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A22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B65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7E1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894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7E7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3C5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F0C6C-A235-46E0-98E2-1D2FC63227B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1489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Esneyder Carranza Ortiz</cp:lastModifiedBy>
  <cp:revision>6</cp:revision>
  <cp:lastPrinted>2022-04-27T20:32:00Z</cp:lastPrinted>
  <dcterms:created xsi:type="dcterms:W3CDTF">2026-04-27T12:45:00Z</dcterms:created>
  <dcterms:modified xsi:type="dcterms:W3CDTF">2026-08-04T12:35:00Z</dcterms:modified>
</cp:coreProperties>
</file>