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F73" w14:textId="77777777" w:rsidR="00063E22" w:rsidRPr="00121ACD" w:rsidRDefault="00063E22" w:rsidP="00063E22">
      <w:pPr>
        <w:pStyle w:val="Ttulo11"/>
        <w:keepNext/>
        <w:keepLines/>
        <w:shd w:val="clear" w:color="auto" w:fill="auto"/>
        <w:spacing w:before="0" w:after="0" w:line="240" w:lineRule="auto"/>
        <w:jc w:val="center"/>
        <w:rPr>
          <w:rStyle w:val="Ttulo10"/>
          <w:rFonts w:ascii="Tahoma" w:hAnsi="Tahoma" w:cs="Tahoma"/>
          <w:b/>
          <w:bCs/>
          <w:color w:val="000000" w:themeColor="text1"/>
          <w:sz w:val="22"/>
          <w:szCs w:val="22"/>
          <w:lang w:val="es-CO"/>
        </w:rPr>
      </w:pPr>
      <w:bookmarkStart w:id="0" w:name="_Toc504579745"/>
      <w:r w:rsidRPr="00121ACD">
        <w:rPr>
          <w:rStyle w:val="Ttulo10"/>
          <w:rFonts w:ascii="Tahoma" w:hAnsi="Tahoma" w:cs="Tahoma"/>
          <w:b/>
          <w:color w:val="000000" w:themeColor="text1"/>
          <w:sz w:val="22"/>
          <w:szCs w:val="22"/>
          <w:lang w:val="es-CO"/>
        </w:rPr>
        <w:t>CONTRATO DE PRESTACIÓN DE SERVICIOS</w:t>
      </w:r>
      <w:bookmarkEnd w:id="0"/>
    </w:p>
    <w:p w14:paraId="1639637C" w14:textId="30442F1A" w:rsidR="00063E22" w:rsidRPr="00121ACD" w:rsidRDefault="00063E22" w:rsidP="00063E22">
      <w:pPr>
        <w:pStyle w:val="Ttulo11"/>
        <w:keepNext/>
        <w:keepLines/>
        <w:shd w:val="clear" w:color="auto" w:fill="auto"/>
        <w:spacing w:before="0" w:after="0" w:line="240" w:lineRule="auto"/>
        <w:jc w:val="center"/>
        <w:rPr>
          <w:rStyle w:val="Ttulo10"/>
          <w:rFonts w:ascii="Tahoma" w:hAnsi="Tahoma" w:cs="Tahoma"/>
          <w:b/>
          <w:bCs/>
          <w:color w:val="000000" w:themeColor="text1"/>
          <w:sz w:val="22"/>
          <w:szCs w:val="22"/>
          <w:lang w:val="es-CO"/>
        </w:rPr>
      </w:pPr>
      <w:bookmarkStart w:id="1" w:name="_Toc504579746"/>
      <w:r w:rsidRPr="00121ACD">
        <w:rPr>
          <w:rStyle w:val="Ttulo10"/>
          <w:rFonts w:ascii="Tahoma" w:hAnsi="Tahoma" w:cs="Tahoma"/>
          <w:b/>
          <w:color w:val="000000" w:themeColor="text1"/>
          <w:sz w:val="22"/>
          <w:szCs w:val="22"/>
          <w:lang w:val="es-CO"/>
        </w:rPr>
        <w:t xml:space="preserve">No. </w:t>
      </w:r>
      <w:r w:rsidR="005167A1">
        <w:rPr>
          <w:rFonts w:ascii="Tahoma" w:hAnsi="Tahoma" w:cs="Tahoma"/>
          <w:noProof/>
          <w:color w:val="000000" w:themeColor="text1"/>
          <w:sz w:val="22"/>
          <w:szCs w:val="22"/>
          <w:lang w:val="es-CO"/>
        </w:rPr>
        <w:t>005</w:t>
      </w:r>
      <w:r w:rsidRPr="00121ACD">
        <w:rPr>
          <w:rFonts w:ascii="Tahoma" w:hAnsi="Tahoma" w:cs="Tahoma"/>
          <w:b w:val="0"/>
          <w:noProof/>
          <w:color w:val="000000" w:themeColor="text1"/>
          <w:sz w:val="22"/>
          <w:szCs w:val="22"/>
          <w:lang w:val="es-CO"/>
        </w:rPr>
        <w:t xml:space="preserve"> </w:t>
      </w:r>
      <w:r w:rsidRPr="00121ACD">
        <w:rPr>
          <w:rStyle w:val="Ttulo10"/>
          <w:rFonts w:ascii="Tahoma" w:hAnsi="Tahoma" w:cs="Tahoma"/>
          <w:b/>
          <w:color w:val="000000" w:themeColor="text1"/>
          <w:sz w:val="22"/>
          <w:szCs w:val="22"/>
          <w:lang w:val="es-CO"/>
        </w:rPr>
        <w:t>DE 20</w:t>
      </w:r>
      <w:bookmarkEnd w:id="1"/>
      <w:r w:rsidR="00121ACD" w:rsidRPr="00121ACD">
        <w:rPr>
          <w:rStyle w:val="Ttulo10"/>
          <w:rFonts w:ascii="Tahoma" w:hAnsi="Tahoma" w:cs="Tahoma"/>
          <w:b/>
          <w:color w:val="000000" w:themeColor="text1"/>
          <w:sz w:val="22"/>
          <w:szCs w:val="22"/>
          <w:lang w:val="es-CO"/>
        </w:rPr>
        <w:t>26</w:t>
      </w:r>
    </w:p>
    <w:p w14:paraId="32AA4452" w14:textId="77777777" w:rsidR="00063E22" w:rsidRPr="00121ACD" w:rsidRDefault="00063E22" w:rsidP="00063E22">
      <w:pPr>
        <w:pStyle w:val="Ttulo11"/>
        <w:keepNext/>
        <w:keepLines/>
        <w:shd w:val="clear" w:color="auto" w:fill="auto"/>
        <w:spacing w:before="0" w:after="0" w:line="240" w:lineRule="auto"/>
        <w:jc w:val="center"/>
        <w:rPr>
          <w:rStyle w:val="Ttulo10"/>
          <w:rFonts w:ascii="Tahoma" w:hAnsi="Tahoma" w:cs="Tahoma"/>
          <w:b/>
          <w:bCs/>
          <w:color w:val="000000" w:themeColor="text1"/>
          <w:sz w:val="22"/>
          <w:szCs w:val="22"/>
          <w:lang w:val="es-CO"/>
        </w:rPr>
      </w:pPr>
    </w:p>
    <w:p w14:paraId="490BC113" w14:textId="77777777" w:rsidR="00063E22" w:rsidRPr="00121ACD" w:rsidRDefault="00063E22" w:rsidP="00063E22">
      <w:pPr>
        <w:pStyle w:val="Ttulo11"/>
        <w:keepNext/>
        <w:keepLines/>
        <w:shd w:val="clear" w:color="auto" w:fill="auto"/>
        <w:spacing w:before="0" w:after="0" w:line="240" w:lineRule="auto"/>
        <w:jc w:val="center"/>
        <w:rPr>
          <w:rFonts w:ascii="Tahoma" w:hAnsi="Tahoma" w:cs="Tahoma"/>
          <w:color w:val="000000" w:themeColor="text1"/>
          <w:sz w:val="22"/>
          <w:szCs w:val="22"/>
          <w:lang w:val="es-CO"/>
        </w:rPr>
      </w:pPr>
      <w:bookmarkStart w:id="2" w:name="_Toc504579747"/>
      <w:r w:rsidRPr="00121ACD">
        <w:rPr>
          <w:rStyle w:val="Ttulo10"/>
          <w:rFonts w:ascii="Tahoma" w:hAnsi="Tahoma" w:cs="Tahoma"/>
          <w:color w:val="000000" w:themeColor="text1"/>
          <w:sz w:val="22"/>
          <w:szCs w:val="22"/>
          <w:lang w:val="es-CO"/>
        </w:rPr>
        <w:t>TABLA DE CONTENIDO</w:t>
      </w:r>
      <w:bookmarkEnd w:id="2"/>
    </w:p>
    <w:sdt>
      <w:sdtPr>
        <w:rPr>
          <w:rFonts w:ascii="Tahoma" w:eastAsia="Courier New" w:hAnsi="Tahoma" w:cs="Tahoma"/>
          <w:sz w:val="22"/>
          <w:szCs w:val="22"/>
          <w:lang w:val="es-CO"/>
        </w:rPr>
        <w:id w:val="2065288597"/>
        <w:docPartObj>
          <w:docPartGallery w:val="Table of Contents"/>
          <w:docPartUnique/>
        </w:docPartObj>
      </w:sdtPr>
      <w:sdtEndPr>
        <w:rPr>
          <w:rFonts w:eastAsia="Times New Roman"/>
          <w:b/>
          <w:bCs/>
        </w:rPr>
      </w:sdtEndPr>
      <w:sdtContent>
        <w:p w14:paraId="62FAD416" w14:textId="77777777" w:rsidR="00063E22" w:rsidRPr="00121ACD" w:rsidRDefault="00063E22" w:rsidP="00063E22">
          <w:pPr>
            <w:pStyle w:val="TDC1"/>
            <w:tabs>
              <w:tab w:val="right" w:leader="dot" w:pos="8830"/>
            </w:tabs>
            <w:spacing w:before="0" w:line="240" w:lineRule="auto"/>
            <w:rPr>
              <w:rFonts w:ascii="Tahoma" w:eastAsiaTheme="minorEastAsia" w:hAnsi="Tahoma" w:cs="Tahoma"/>
              <w:noProof/>
              <w:sz w:val="22"/>
              <w:szCs w:val="22"/>
              <w:lang w:val="es-CO"/>
            </w:rPr>
          </w:pPr>
          <w:r w:rsidRPr="00121ACD">
            <w:rPr>
              <w:rFonts w:ascii="Tahoma" w:hAnsi="Tahoma" w:cs="Tahoma"/>
              <w:sz w:val="22"/>
              <w:szCs w:val="22"/>
              <w:lang w:val="es-CO"/>
            </w:rPr>
            <w:fldChar w:fldCharType="begin"/>
          </w:r>
          <w:r w:rsidRPr="00121ACD">
            <w:rPr>
              <w:rFonts w:ascii="Tahoma" w:hAnsi="Tahoma" w:cs="Tahoma"/>
              <w:sz w:val="22"/>
              <w:szCs w:val="22"/>
              <w:lang w:val="es-CO"/>
            </w:rPr>
            <w:instrText xml:space="preserve"> TOC \o "1-3" \h \z \u </w:instrText>
          </w:r>
          <w:r w:rsidRPr="00121ACD">
            <w:rPr>
              <w:rFonts w:ascii="Tahoma" w:hAnsi="Tahoma" w:cs="Tahoma"/>
              <w:sz w:val="22"/>
              <w:szCs w:val="22"/>
              <w:lang w:val="es-CO"/>
            </w:rPr>
            <w:fldChar w:fldCharType="separate"/>
          </w:r>
          <w:hyperlink w:anchor="_Toc504579748" w:history="1">
            <w:r w:rsidRPr="00121ACD">
              <w:rPr>
                <w:rStyle w:val="Hipervnculo"/>
                <w:rFonts w:ascii="Tahoma" w:hAnsi="Tahoma" w:cs="Tahoma"/>
                <w:noProof/>
                <w:sz w:val="22"/>
                <w:szCs w:val="22"/>
                <w:lang w:val="es-CO"/>
              </w:rPr>
              <w:t>Cláusula 1 - Definiciones</w:t>
            </w:r>
            <w:r w:rsidRPr="00121ACD">
              <w:rPr>
                <w:rFonts w:ascii="Tahoma" w:hAnsi="Tahoma" w:cs="Tahoma"/>
                <w:noProof/>
                <w:webHidden/>
                <w:sz w:val="22"/>
                <w:szCs w:val="22"/>
                <w:lang w:val="es-CO"/>
              </w:rPr>
              <w:tab/>
            </w:r>
            <w:r w:rsidRPr="00121ACD">
              <w:rPr>
                <w:rFonts w:ascii="Tahoma" w:hAnsi="Tahoma" w:cs="Tahoma"/>
                <w:noProof/>
                <w:webHidden/>
                <w:sz w:val="22"/>
                <w:szCs w:val="22"/>
                <w:lang w:val="es-CO"/>
              </w:rPr>
              <w:fldChar w:fldCharType="begin"/>
            </w:r>
            <w:r w:rsidRPr="00121ACD">
              <w:rPr>
                <w:rFonts w:ascii="Tahoma" w:hAnsi="Tahoma" w:cs="Tahoma"/>
                <w:noProof/>
                <w:webHidden/>
                <w:sz w:val="22"/>
                <w:szCs w:val="22"/>
                <w:lang w:val="es-CO"/>
              </w:rPr>
              <w:instrText xml:space="preserve"> PAGEREF _Toc504579748 \h </w:instrText>
            </w:r>
            <w:r w:rsidRPr="00121ACD">
              <w:rPr>
                <w:rFonts w:ascii="Tahoma" w:hAnsi="Tahoma" w:cs="Tahoma"/>
                <w:noProof/>
                <w:webHidden/>
                <w:sz w:val="22"/>
                <w:szCs w:val="22"/>
                <w:lang w:val="es-CO"/>
              </w:rPr>
            </w:r>
            <w:r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2</w:t>
            </w:r>
            <w:r w:rsidRPr="00121ACD">
              <w:rPr>
                <w:rFonts w:ascii="Tahoma" w:hAnsi="Tahoma" w:cs="Tahoma"/>
                <w:noProof/>
                <w:webHidden/>
                <w:sz w:val="22"/>
                <w:szCs w:val="22"/>
                <w:lang w:val="es-CO"/>
              </w:rPr>
              <w:fldChar w:fldCharType="end"/>
            </w:r>
          </w:hyperlink>
        </w:p>
        <w:p w14:paraId="4BA73632"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49" w:history="1">
            <w:r w:rsidR="00063E22" w:rsidRPr="00121ACD">
              <w:rPr>
                <w:rStyle w:val="Hipervnculo"/>
                <w:rFonts w:ascii="Tahoma" w:hAnsi="Tahoma" w:cs="Tahoma"/>
                <w:noProof/>
                <w:sz w:val="22"/>
                <w:szCs w:val="22"/>
                <w:lang w:val="es-CO"/>
              </w:rPr>
              <w:t>Cláusula 2 - Objeto del Contrato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_Toc504579749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2</w:t>
            </w:r>
            <w:r w:rsidR="00063E22" w:rsidRPr="00121ACD">
              <w:rPr>
                <w:rFonts w:ascii="Tahoma" w:hAnsi="Tahoma" w:cs="Tahoma"/>
                <w:noProof/>
                <w:webHidden/>
                <w:sz w:val="22"/>
                <w:szCs w:val="22"/>
                <w:lang w:val="es-CO"/>
              </w:rPr>
              <w:fldChar w:fldCharType="end"/>
            </w:r>
          </w:hyperlink>
        </w:p>
        <w:p w14:paraId="68D6ECB6"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0" w:history="1">
            <w:r w:rsidR="00063E22" w:rsidRPr="00121ACD">
              <w:rPr>
                <w:rStyle w:val="Hipervnculo"/>
                <w:rFonts w:ascii="Tahoma" w:hAnsi="Tahoma" w:cs="Tahoma"/>
                <w:noProof/>
                <w:sz w:val="22"/>
                <w:szCs w:val="22"/>
                <w:lang w:val="es-CO"/>
              </w:rPr>
              <w:t>Cláusula 3 - Actividades específicas del Contrato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_Toc504579750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2</w:t>
            </w:r>
            <w:r w:rsidR="00063E22" w:rsidRPr="00121ACD">
              <w:rPr>
                <w:rFonts w:ascii="Tahoma" w:hAnsi="Tahoma" w:cs="Tahoma"/>
                <w:noProof/>
                <w:webHidden/>
                <w:sz w:val="22"/>
                <w:szCs w:val="22"/>
                <w:lang w:val="es-CO"/>
              </w:rPr>
              <w:fldChar w:fldCharType="end"/>
            </w:r>
          </w:hyperlink>
        </w:p>
        <w:p w14:paraId="1843E613"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1" w:history="1">
            <w:r w:rsidR="00063E22" w:rsidRPr="00121ACD">
              <w:rPr>
                <w:rStyle w:val="Hipervnculo"/>
                <w:rFonts w:ascii="Tahoma" w:hAnsi="Tahoma" w:cs="Tahoma"/>
                <w:noProof/>
                <w:sz w:val="22"/>
                <w:szCs w:val="22"/>
                <w:lang w:val="es-CO"/>
              </w:rPr>
              <w:t>Cláusula 5 - Valor del contrato y forma de pago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_Toc504579751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3</w:t>
            </w:r>
            <w:r w:rsidR="00063E22" w:rsidRPr="00121ACD">
              <w:rPr>
                <w:rFonts w:ascii="Tahoma" w:hAnsi="Tahoma" w:cs="Tahoma"/>
                <w:noProof/>
                <w:webHidden/>
                <w:sz w:val="22"/>
                <w:szCs w:val="22"/>
                <w:lang w:val="es-CO"/>
              </w:rPr>
              <w:fldChar w:fldCharType="end"/>
            </w:r>
          </w:hyperlink>
        </w:p>
        <w:p w14:paraId="7FDE2637"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2" w:history="1">
            <w:r w:rsidR="00063E22" w:rsidRPr="00121ACD">
              <w:rPr>
                <w:rStyle w:val="Hipervnculo"/>
                <w:rFonts w:ascii="Tahoma" w:hAnsi="Tahoma" w:cs="Tahoma"/>
                <w:noProof/>
                <w:sz w:val="22"/>
                <w:szCs w:val="22"/>
                <w:lang w:val="es-CO"/>
              </w:rPr>
              <w:t>Cláusula 6 - Declaraciones del contratista</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_Toc504579752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3</w:t>
            </w:r>
            <w:r w:rsidR="00063E22" w:rsidRPr="00121ACD">
              <w:rPr>
                <w:rFonts w:ascii="Tahoma" w:hAnsi="Tahoma" w:cs="Tahoma"/>
                <w:noProof/>
                <w:webHidden/>
                <w:sz w:val="22"/>
                <w:szCs w:val="22"/>
                <w:lang w:val="es-CO"/>
              </w:rPr>
              <w:fldChar w:fldCharType="end"/>
            </w:r>
          </w:hyperlink>
        </w:p>
        <w:p w14:paraId="086CF87B"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3" w:history="1">
            <w:r w:rsidR="00063E22" w:rsidRPr="00121ACD">
              <w:rPr>
                <w:rStyle w:val="Hipervnculo"/>
                <w:rFonts w:ascii="Tahoma" w:hAnsi="Tahoma" w:cs="Tahoma"/>
                <w:noProof/>
                <w:sz w:val="22"/>
                <w:szCs w:val="22"/>
                <w:lang w:val="es-CO"/>
              </w:rPr>
              <w:t>Cláusula 7- Plazo de ejecución</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_Toc504579753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4</w:t>
            </w:r>
            <w:r w:rsidR="00063E22" w:rsidRPr="00121ACD">
              <w:rPr>
                <w:rFonts w:ascii="Tahoma" w:hAnsi="Tahoma" w:cs="Tahoma"/>
                <w:noProof/>
                <w:webHidden/>
                <w:sz w:val="22"/>
                <w:szCs w:val="22"/>
                <w:lang w:val="es-CO"/>
              </w:rPr>
              <w:fldChar w:fldCharType="end"/>
            </w:r>
          </w:hyperlink>
        </w:p>
        <w:p w14:paraId="57853AC2"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4" w:history="1">
            <w:r w:rsidR="00063E22" w:rsidRPr="00121ACD">
              <w:rPr>
                <w:rStyle w:val="Hipervnculo"/>
                <w:rFonts w:ascii="Tahoma" w:hAnsi="Tahoma" w:cs="Tahoma"/>
                <w:noProof/>
                <w:sz w:val="22"/>
                <w:szCs w:val="22"/>
                <w:lang w:val="es-CO"/>
              </w:rPr>
              <w:t>Cláusula 8 - Derechos del Contratista</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_Toc504579754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4</w:t>
            </w:r>
            <w:r w:rsidR="00063E22" w:rsidRPr="00121ACD">
              <w:rPr>
                <w:rFonts w:ascii="Tahoma" w:hAnsi="Tahoma" w:cs="Tahoma"/>
                <w:noProof/>
                <w:webHidden/>
                <w:sz w:val="22"/>
                <w:szCs w:val="22"/>
                <w:lang w:val="es-CO"/>
              </w:rPr>
              <w:fldChar w:fldCharType="end"/>
            </w:r>
          </w:hyperlink>
        </w:p>
        <w:p w14:paraId="2D2C0789"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5" w:history="1">
            <w:r w:rsidR="00063E22" w:rsidRPr="00121ACD">
              <w:rPr>
                <w:rStyle w:val="Hipervnculo"/>
                <w:rFonts w:ascii="Tahoma" w:hAnsi="Tahoma" w:cs="Tahoma"/>
                <w:noProof/>
                <w:sz w:val="22"/>
                <w:szCs w:val="22"/>
                <w:lang w:val="es-CO"/>
              </w:rPr>
              <w:t>Clausula 9 - Obligaciones Generales del Contratista</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_Toc504579755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4</w:t>
            </w:r>
            <w:r w:rsidR="00063E22" w:rsidRPr="00121ACD">
              <w:rPr>
                <w:rFonts w:ascii="Tahoma" w:hAnsi="Tahoma" w:cs="Tahoma"/>
                <w:noProof/>
                <w:webHidden/>
                <w:sz w:val="22"/>
                <w:szCs w:val="22"/>
                <w:lang w:val="es-CO"/>
              </w:rPr>
              <w:fldChar w:fldCharType="end"/>
            </w:r>
          </w:hyperlink>
        </w:p>
        <w:p w14:paraId="0D29CB32"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6" w:history="1">
            <w:r w:rsidR="00063E22" w:rsidRPr="00121ACD">
              <w:rPr>
                <w:rStyle w:val="Hipervnculo"/>
                <w:rFonts w:ascii="Tahoma" w:hAnsi="Tahoma" w:cs="Tahoma"/>
                <w:noProof/>
                <w:sz w:val="22"/>
                <w:szCs w:val="22"/>
                <w:lang w:val="es-CO"/>
              </w:rPr>
              <w:t>Cláusula 10 - Derechos del Contratante</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_Toc504579756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1764E807"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7" w:history="1">
            <w:r w:rsidR="00063E22" w:rsidRPr="00121ACD">
              <w:rPr>
                <w:rStyle w:val="Hipervnculo"/>
                <w:rFonts w:ascii="Tahoma" w:hAnsi="Tahoma" w:cs="Tahoma"/>
                <w:noProof/>
                <w:sz w:val="22"/>
                <w:szCs w:val="22"/>
                <w:lang w:val="es-CO"/>
              </w:rPr>
              <w:t>Cláusula 11 - Obligaciones generales del Contratante</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_Toc504579757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15260420"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8" w:history="1">
            <w:r w:rsidR="00063E22" w:rsidRPr="00121ACD">
              <w:rPr>
                <w:rStyle w:val="Hipervnculo"/>
                <w:rFonts w:ascii="Tahoma" w:hAnsi="Tahoma" w:cs="Tahoma"/>
                <w:noProof/>
                <w:sz w:val="22"/>
                <w:szCs w:val="22"/>
                <w:lang w:val="es-CO"/>
              </w:rPr>
              <w:t>Cláusula 12 - Responsabilidad</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_Toc504579758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6E790036"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59" w:history="1">
            <w:r w:rsidR="00063E22" w:rsidRPr="00121ACD">
              <w:rPr>
                <w:rStyle w:val="Hipervnculo"/>
                <w:rFonts w:ascii="Tahoma" w:hAnsi="Tahoma" w:cs="Tahoma"/>
                <w:noProof/>
                <w:sz w:val="22"/>
                <w:szCs w:val="22"/>
                <w:lang w:val="es-CO"/>
              </w:rPr>
              <w:t>Cláusula 13 - Terminación, modificación e interpretación unilateral del Contrato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_Toc504579759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330A077C"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0" w:history="1">
            <w:r w:rsidR="00063E22" w:rsidRPr="00121ACD">
              <w:rPr>
                <w:rStyle w:val="Hipervnculo"/>
                <w:rFonts w:ascii="Tahoma" w:hAnsi="Tahoma" w:cs="Tahoma"/>
                <w:noProof/>
                <w:sz w:val="22"/>
                <w:szCs w:val="22"/>
                <w:lang w:val="es-CO"/>
              </w:rPr>
              <w:t>Cláusula 14 - Caducidad</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_Toc504579760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22CE013B"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1" w:history="1">
            <w:r w:rsidR="00063E22" w:rsidRPr="00121ACD">
              <w:rPr>
                <w:rStyle w:val="Hipervnculo"/>
                <w:rFonts w:ascii="Tahoma" w:hAnsi="Tahoma" w:cs="Tahoma"/>
                <w:noProof/>
                <w:sz w:val="22"/>
                <w:szCs w:val="22"/>
                <w:lang w:val="es-CO"/>
              </w:rPr>
              <w:t>Cláusula 15 - Multas</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_Toc504579761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5</w:t>
            </w:r>
            <w:r w:rsidR="00063E22" w:rsidRPr="00121ACD">
              <w:rPr>
                <w:rFonts w:ascii="Tahoma" w:hAnsi="Tahoma" w:cs="Tahoma"/>
                <w:noProof/>
                <w:webHidden/>
                <w:sz w:val="22"/>
                <w:szCs w:val="22"/>
                <w:lang w:val="es-CO"/>
              </w:rPr>
              <w:fldChar w:fldCharType="end"/>
            </w:r>
          </w:hyperlink>
        </w:p>
        <w:p w14:paraId="5411FE76"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2" w:history="1">
            <w:r w:rsidR="00063E22" w:rsidRPr="00121ACD">
              <w:rPr>
                <w:rStyle w:val="Hipervnculo"/>
                <w:rFonts w:ascii="Tahoma" w:hAnsi="Tahoma" w:cs="Tahoma"/>
                <w:noProof/>
                <w:sz w:val="22"/>
                <w:szCs w:val="22"/>
                <w:lang w:val="es-CO"/>
              </w:rPr>
              <w:t>Cláusula 16 - Cláusula Penal</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_Toc504579762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6</w:t>
            </w:r>
            <w:r w:rsidR="00063E22" w:rsidRPr="00121ACD">
              <w:rPr>
                <w:rFonts w:ascii="Tahoma" w:hAnsi="Tahoma" w:cs="Tahoma"/>
                <w:noProof/>
                <w:webHidden/>
                <w:sz w:val="22"/>
                <w:szCs w:val="22"/>
                <w:lang w:val="es-CO"/>
              </w:rPr>
              <w:fldChar w:fldCharType="end"/>
            </w:r>
          </w:hyperlink>
        </w:p>
        <w:p w14:paraId="515BE063"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3" w:history="1">
            <w:r w:rsidR="00063E22" w:rsidRPr="00121ACD">
              <w:rPr>
                <w:rStyle w:val="Hipervnculo"/>
                <w:rFonts w:ascii="Tahoma" w:hAnsi="Tahoma" w:cs="Tahoma"/>
                <w:noProof/>
                <w:sz w:val="22"/>
                <w:szCs w:val="22"/>
                <w:lang w:val="es-CO"/>
              </w:rPr>
              <w:t>Cláusula 17 - Garantías y Mecanismos de cobertura del riesgo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_Toc504579763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6</w:t>
            </w:r>
            <w:r w:rsidR="00063E22" w:rsidRPr="00121ACD">
              <w:rPr>
                <w:rFonts w:ascii="Tahoma" w:hAnsi="Tahoma" w:cs="Tahoma"/>
                <w:noProof/>
                <w:webHidden/>
                <w:sz w:val="22"/>
                <w:szCs w:val="22"/>
                <w:lang w:val="es-CO"/>
              </w:rPr>
              <w:fldChar w:fldCharType="end"/>
            </w:r>
          </w:hyperlink>
        </w:p>
        <w:p w14:paraId="4CBC28E8"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4" w:history="1">
            <w:r w:rsidR="00063E22" w:rsidRPr="00121ACD">
              <w:rPr>
                <w:rStyle w:val="Hipervnculo"/>
                <w:rFonts w:ascii="Tahoma" w:hAnsi="Tahoma" w:cs="Tahoma"/>
                <w:noProof/>
                <w:sz w:val="22"/>
                <w:szCs w:val="22"/>
                <w:lang w:val="es-CO"/>
              </w:rPr>
              <w:t>Cláusula 18 - Independencia del Contratista</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_Toc504579764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6</w:t>
            </w:r>
            <w:r w:rsidR="00063E22" w:rsidRPr="00121ACD">
              <w:rPr>
                <w:rFonts w:ascii="Tahoma" w:hAnsi="Tahoma" w:cs="Tahoma"/>
                <w:noProof/>
                <w:webHidden/>
                <w:sz w:val="22"/>
                <w:szCs w:val="22"/>
                <w:lang w:val="es-CO"/>
              </w:rPr>
              <w:fldChar w:fldCharType="end"/>
            </w:r>
          </w:hyperlink>
        </w:p>
        <w:p w14:paraId="697A182E"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5" w:history="1">
            <w:r w:rsidR="00063E22" w:rsidRPr="00121ACD">
              <w:rPr>
                <w:rStyle w:val="Hipervnculo"/>
                <w:rFonts w:ascii="Tahoma" w:hAnsi="Tahoma" w:cs="Tahoma"/>
                <w:noProof/>
                <w:sz w:val="22"/>
                <w:szCs w:val="22"/>
                <w:lang w:val="es-CO"/>
              </w:rPr>
              <w:t>Cláusula 19 - Cesiones</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_Toc504579765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6</w:t>
            </w:r>
            <w:r w:rsidR="00063E22" w:rsidRPr="00121ACD">
              <w:rPr>
                <w:rFonts w:ascii="Tahoma" w:hAnsi="Tahoma" w:cs="Tahoma"/>
                <w:noProof/>
                <w:webHidden/>
                <w:sz w:val="22"/>
                <w:szCs w:val="22"/>
                <w:lang w:val="es-CO"/>
              </w:rPr>
              <w:fldChar w:fldCharType="end"/>
            </w:r>
          </w:hyperlink>
        </w:p>
        <w:p w14:paraId="0BFE9CFE"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7" w:history="1">
            <w:r w:rsidR="00063E22" w:rsidRPr="00121ACD">
              <w:rPr>
                <w:rStyle w:val="Hipervnculo"/>
                <w:rFonts w:ascii="Tahoma" w:hAnsi="Tahoma" w:cs="Tahoma"/>
                <w:noProof/>
                <w:sz w:val="22"/>
                <w:szCs w:val="22"/>
                <w:lang w:val="es-CO"/>
              </w:rPr>
              <w:t>Cláusula 20 - Indemnidad</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_Toc504579767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6</w:t>
            </w:r>
            <w:r w:rsidR="00063E22" w:rsidRPr="00121ACD">
              <w:rPr>
                <w:rFonts w:ascii="Tahoma" w:hAnsi="Tahoma" w:cs="Tahoma"/>
                <w:noProof/>
                <w:webHidden/>
                <w:sz w:val="22"/>
                <w:szCs w:val="22"/>
                <w:lang w:val="es-CO"/>
              </w:rPr>
              <w:fldChar w:fldCharType="end"/>
            </w:r>
          </w:hyperlink>
        </w:p>
        <w:p w14:paraId="41D96E8D"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8" w:history="1">
            <w:r w:rsidR="00063E22" w:rsidRPr="00121ACD">
              <w:rPr>
                <w:rStyle w:val="Hipervnculo"/>
                <w:rFonts w:ascii="Tahoma" w:hAnsi="Tahoma" w:cs="Tahoma"/>
                <w:noProof/>
                <w:sz w:val="22"/>
                <w:szCs w:val="22"/>
                <w:lang w:val="es-CO"/>
              </w:rPr>
              <w:t>Cláusula 21 - Caso fortuito y fuerza mayor</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_Toc504579768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7</w:t>
            </w:r>
            <w:r w:rsidR="00063E22" w:rsidRPr="00121ACD">
              <w:rPr>
                <w:rFonts w:ascii="Tahoma" w:hAnsi="Tahoma" w:cs="Tahoma"/>
                <w:noProof/>
                <w:webHidden/>
                <w:sz w:val="22"/>
                <w:szCs w:val="22"/>
                <w:lang w:val="es-CO"/>
              </w:rPr>
              <w:fldChar w:fldCharType="end"/>
            </w:r>
          </w:hyperlink>
        </w:p>
        <w:p w14:paraId="4D72EC7E"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69" w:history="1">
            <w:r w:rsidR="00063E22" w:rsidRPr="00121ACD">
              <w:rPr>
                <w:rStyle w:val="Hipervnculo"/>
                <w:rFonts w:ascii="Tahoma" w:hAnsi="Tahoma" w:cs="Tahoma"/>
                <w:noProof/>
                <w:sz w:val="22"/>
                <w:szCs w:val="22"/>
                <w:lang w:val="es-CO"/>
              </w:rPr>
              <w:t>Cláusula 22 - Solución de controversias</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_Toc504579769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7</w:t>
            </w:r>
            <w:r w:rsidR="00063E22" w:rsidRPr="00121ACD">
              <w:rPr>
                <w:rFonts w:ascii="Tahoma" w:hAnsi="Tahoma" w:cs="Tahoma"/>
                <w:noProof/>
                <w:webHidden/>
                <w:sz w:val="22"/>
                <w:szCs w:val="22"/>
                <w:lang w:val="es-CO"/>
              </w:rPr>
              <w:fldChar w:fldCharType="end"/>
            </w:r>
          </w:hyperlink>
        </w:p>
        <w:p w14:paraId="4CE76C5F"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0" w:history="1">
            <w:r w:rsidR="00063E22" w:rsidRPr="00121ACD">
              <w:rPr>
                <w:rStyle w:val="Hipervnculo"/>
                <w:rFonts w:ascii="Tahoma" w:hAnsi="Tahoma" w:cs="Tahoma"/>
                <w:noProof/>
                <w:sz w:val="22"/>
                <w:szCs w:val="22"/>
                <w:lang w:val="es-CO"/>
              </w:rPr>
              <w:t>Cláusula 23 - Notificaciones</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_Toc504579770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7</w:t>
            </w:r>
            <w:r w:rsidR="00063E22" w:rsidRPr="00121ACD">
              <w:rPr>
                <w:rFonts w:ascii="Tahoma" w:hAnsi="Tahoma" w:cs="Tahoma"/>
                <w:noProof/>
                <w:webHidden/>
                <w:sz w:val="22"/>
                <w:szCs w:val="22"/>
                <w:lang w:val="es-CO"/>
              </w:rPr>
              <w:fldChar w:fldCharType="end"/>
            </w:r>
          </w:hyperlink>
        </w:p>
        <w:p w14:paraId="6535671B"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1" w:history="1">
            <w:r w:rsidR="00063E22" w:rsidRPr="00121ACD">
              <w:rPr>
                <w:rStyle w:val="Hipervnculo"/>
                <w:rFonts w:ascii="Tahoma" w:hAnsi="Tahoma" w:cs="Tahoma"/>
                <w:noProof/>
                <w:sz w:val="22"/>
                <w:szCs w:val="22"/>
                <w:lang w:val="es-CO"/>
              </w:rPr>
              <w:t>Cláusula 24 - Supervisión</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_Toc504579771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7</w:t>
            </w:r>
            <w:r w:rsidR="00063E22" w:rsidRPr="00121ACD">
              <w:rPr>
                <w:rFonts w:ascii="Tahoma" w:hAnsi="Tahoma" w:cs="Tahoma"/>
                <w:noProof/>
                <w:webHidden/>
                <w:sz w:val="22"/>
                <w:szCs w:val="22"/>
                <w:lang w:val="es-CO"/>
              </w:rPr>
              <w:fldChar w:fldCharType="end"/>
            </w:r>
          </w:hyperlink>
        </w:p>
        <w:p w14:paraId="4CC1548B"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2" w:history="1">
            <w:r w:rsidR="00063E22" w:rsidRPr="00121ACD">
              <w:rPr>
                <w:rStyle w:val="Hipervnculo"/>
                <w:rFonts w:ascii="Tahoma" w:hAnsi="Tahoma" w:cs="Tahoma"/>
                <w:noProof/>
                <w:sz w:val="22"/>
                <w:szCs w:val="22"/>
                <w:lang w:val="es-CO"/>
              </w:rPr>
              <w:t>Cláusula 25 - Anexos del Contrato</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_Toc504579772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8</w:t>
            </w:r>
            <w:r w:rsidR="00063E22" w:rsidRPr="00121ACD">
              <w:rPr>
                <w:rFonts w:ascii="Tahoma" w:hAnsi="Tahoma" w:cs="Tahoma"/>
                <w:noProof/>
                <w:webHidden/>
                <w:sz w:val="22"/>
                <w:szCs w:val="22"/>
                <w:lang w:val="es-CO"/>
              </w:rPr>
              <w:fldChar w:fldCharType="end"/>
            </w:r>
          </w:hyperlink>
        </w:p>
        <w:p w14:paraId="2FD53B41"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3" w:history="1">
            <w:r w:rsidR="00063E22" w:rsidRPr="00121ACD">
              <w:rPr>
                <w:rStyle w:val="Hipervnculo"/>
                <w:rFonts w:ascii="Tahoma" w:hAnsi="Tahoma" w:cs="Tahoma"/>
                <w:noProof/>
                <w:sz w:val="22"/>
                <w:szCs w:val="22"/>
                <w:lang w:val="es-CO"/>
              </w:rPr>
              <w:t>Cláusula 26 - Perfeccionamiento y ejecución</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_Toc504579773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8</w:t>
            </w:r>
            <w:r w:rsidR="00063E22" w:rsidRPr="00121ACD">
              <w:rPr>
                <w:rFonts w:ascii="Tahoma" w:hAnsi="Tahoma" w:cs="Tahoma"/>
                <w:noProof/>
                <w:webHidden/>
                <w:sz w:val="22"/>
                <w:szCs w:val="22"/>
                <w:lang w:val="es-CO"/>
              </w:rPr>
              <w:fldChar w:fldCharType="end"/>
            </w:r>
          </w:hyperlink>
        </w:p>
        <w:p w14:paraId="224EEF87"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4" w:history="1">
            <w:r w:rsidR="00063E22" w:rsidRPr="00121ACD">
              <w:rPr>
                <w:rStyle w:val="Hipervnculo"/>
                <w:rFonts w:ascii="Tahoma" w:hAnsi="Tahoma" w:cs="Tahoma"/>
                <w:noProof/>
                <w:sz w:val="22"/>
                <w:szCs w:val="22"/>
                <w:lang w:val="es-CO"/>
              </w:rPr>
              <w:t>Cláusula 27 - Registro y apropiaciones presupuestales</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_Toc504579774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8</w:t>
            </w:r>
            <w:r w:rsidR="00063E22" w:rsidRPr="00121ACD">
              <w:rPr>
                <w:rFonts w:ascii="Tahoma" w:hAnsi="Tahoma" w:cs="Tahoma"/>
                <w:noProof/>
                <w:webHidden/>
                <w:sz w:val="22"/>
                <w:szCs w:val="22"/>
                <w:lang w:val="es-CO"/>
              </w:rPr>
              <w:fldChar w:fldCharType="end"/>
            </w:r>
          </w:hyperlink>
        </w:p>
        <w:p w14:paraId="4947C963"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5" w:history="1">
            <w:r w:rsidR="00063E22" w:rsidRPr="00121ACD">
              <w:rPr>
                <w:rStyle w:val="Hipervnculo"/>
                <w:rFonts w:ascii="Tahoma" w:hAnsi="Tahoma" w:cs="Tahoma"/>
                <w:noProof/>
                <w:sz w:val="22"/>
                <w:szCs w:val="22"/>
                <w:lang w:val="es-CO"/>
              </w:rPr>
              <w:t>Cláusula 28- Confidencialidad</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_Toc504579775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8</w:t>
            </w:r>
            <w:r w:rsidR="00063E22" w:rsidRPr="00121ACD">
              <w:rPr>
                <w:rFonts w:ascii="Tahoma" w:hAnsi="Tahoma" w:cs="Tahoma"/>
                <w:noProof/>
                <w:webHidden/>
                <w:sz w:val="22"/>
                <w:szCs w:val="22"/>
                <w:lang w:val="es-CO"/>
              </w:rPr>
              <w:fldChar w:fldCharType="end"/>
            </w:r>
          </w:hyperlink>
        </w:p>
        <w:p w14:paraId="6205AF68" w14:textId="77777777" w:rsidR="00063E22" w:rsidRPr="00121ACD" w:rsidRDefault="00CC183C" w:rsidP="00063E22">
          <w:pPr>
            <w:pStyle w:val="TDC1"/>
            <w:tabs>
              <w:tab w:val="right" w:leader="dot" w:pos="8830"/>
            </w:tabs>
            <w:spacing w:before="0" w:line="240" w:lineRule="auto"/>
            <w:rPr>
              <w:rFonts w:ascii="Tahoma" w:eastAsiaTheme="minorEastAsia" w:hAnsi="Tahoma" w:cs="Tahoma"/>
              <w:noProof/>
              <w:sz w:val="22"/>
              <w:szCs w:val="22"/>
              <w:lang w:val="es-CO"/>
            </w:rPr>
          </w:pPr>
          <w:hyperlink w:anchor="_Toc504579776" w:history="1">
            <w:r w:rsidR="00063E22" w:rsidRPr="00121ACD">
              <w:rPr>
                <w:rStyle w:val="Hipervnculo"/>
                <w:rFonts w:ascii="Tahoma" w:hAnsi="Tahoma" w:cs="Tahoma"/>
                <w:noProof/>
                <w:sz w:val="22"/>
                <w:szCs w:val="22"/>
                <w:lang w:val="es-CO"/>
              </w:rPr>
              <w:t>Cláusula 29 - Lugar de ejecución y domicilio contractual</w:t>
            </w:r>
            <w:r w:rsidR="00063E22" w:rsidRPr="00121ACD">
              <w:rPr>
                <w:rFonts w:ascii="Tahoma" w:hAnsi="Tahoma" w:cs="Tahoma"/>
                <w:noProof/>
                <w:webHidden/>
                <w:sz w:val="22"/>
                <w:szCs w:val="22"/>
                <w:lang w:val="es-CO"/>
              </w:rPr>
              <w:tab/>
            </w:r>
            <w:r w:rsidR="00063E22" w:rsidRPr="00121ACD">
              <w:rPr>
                <w:rFonts w:ascii="Tahoma" w:hAnsi="Tahoma" w:cs="Tahoma"/>
                <w:noProof/>
                <w:webHidden/>
                <w:sz w:val="22"/>
                <w:szCs w:val="22"/>
                <w:lang w:val="es-CO"/>
              </w:rPr>
              <w:fldChar w:fldCharType="begin"/>
            </w:r>
            <w:r w:rsidR="00063E22" w:rsidRPr="00121ACD">
              <w:rPr>
                <w:rFonts w:ascii="Tahoma" w:hAnsi="Tahoma" w:cs="Tahoma"/>
                <w:noProof/>
                <w:webHidden/>
                <w:sz w:val="22"/>
                <w:szCs w:val="22"/>
                <w:lang w:val="es-CO"/>
              </w:rPr>
              <w:instrText xml:space="preserve"> PAGEREF _Toc504579776 \h </w:instrText>
            </w:r>
            <w:r w:rsidR="00063E22" w:rsidRPr="00121ACD">
              <w:rPr>
                <w:rFonts w:ascii="Tahoma" w:hAnsi="Tahoma" w:cs="Tahoma"/>
                <w:noProof/>
                <w:webHidden/>
                <w:sz w:val="22"/>
                <w:szCs w:val="22"/>
                <w:lang w:val="es-CO"/>
              </w:rPr>
            </w:r>
            <w:r w:rsidR="00063E22" w:rsidRPr="00121ACD">
              <w:rPr>
                <w:rFonts w:ascii="Tahoma" w:hAnsi="Tahoma" w:cs="Tahoma"/>
                <w:noProof/>
                <w:webHidden/>
                <w:sz w:val="22"/>
                <w:szCs w:val="22"/>
                <w:lang w:val="es-CO"/>
              </w:rPr>
              <w:fldChar w:fldCharType="separate"/>
            </w:r>
            <w:r w:rsidR="00663B15">
              <w:rPr>
                <w:rFonts w:ascii="Tahoma" w:hAnsi="Tahoma" w:cs="Tahoma"/>
                <w:noProof/>
                <w:webHidden/>
                <w:sz w:val="22"/>
                <w:szCs w:val="22"/>
                <w:lang w:val="es-CO"/>
              </w:rPr>
              <w:t>8</w:t>
            </w:r>
            <w:r w:rsidR="00063E22" w:rsidRPr="00121ACD">
              <w:rPr>
                <w:rFonts w:ascii="Tahoma" w:hAnsi="Tahoma" w:cs="Tahoma"/>
                <w:noProof/>
                <w:webHidden/>
                <w:sz w:val="22"/>
                <w:szCs w:val="22"/>
                <w:lang w:val="es-CO"/>
              </w:rPr>
              <w:fldChar w:fldCharType="end"/>
            </w:r>
          </w:hyperlink>
        </w:p>
        <w:p w14:paraId="0F271DD3" w14:textId="77777777" w:rsidR="00063E22" w:rsidRPr="00121ACD" w:rsidRDefault="00063E22" w:rsidP="00063E22">
          <w:pPr>
            <w:rPr>
              <w:rFonts w:ascii="Tahoma" w:hAnsi="Tahoma" w:cs="Tahoma"/>
              <w:lang w:val="es-CO"/>
            </w:rPr>
          </w:pPr>
          <w:r w:rsidRPr="00121ACD">
            <w:rPr>
              <w:rFonts w:ascii="Tahoma" w:hAnsi="Tahoma" w:cs="Tahoma"/>
              <w:b/>
              <w:bCs/>
              <w:lang w:val="es-CO"/>
            </w:rPr>
            <w:fldChar w:fldCharType="end"/>
          </w:r>
        </w:p>
      </w:sdtContent>
    </w:sdt>
    <w:p w14:paraId="6AAFD07C"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Entre los suscritos: </w:t>
      </w:r>
      <w:r w:rsidRPr="00121ACD">
        <w:rPr>
          <w:rFonts w:ascii="Tahoma" w:hAnsi="Tahoma" w:cs="Tahoma"/>
          <w:b/>
          <w:color w:val="000000" w:themeColor="text1"/>
          <w:sz w:val="22"/>
          <w:szCs w:val="22"/>
          <w:lang w:val="es-CO"/>
        </w:rPr>
        <w:t>ADRIANA MARIA CHINCHILLA LUGO</w:t>
      </w:r>
      <w:r w:rsidRPr="00121ACD">
        <w:rPr>
          <w:rFonts w:ascii="Tahoma" w:hAnsi="Tahoma" w:cs="Tahoma"/>
          <w:color w:val="000000" w:themeColor="text1"/>
          <w:sz w:val="22"/>
          <w:szCs w:val="22"/>
          <w:lang w:val="es-CO"/>
        </w:rPr>
        <w:t xml:space="preserve">, identificada con cedula de ciudadanía número </w:t>
      </w:r>
      <w:r w:rsidRPr="00121ACD">
        <w:rPr>
          <w:rFonts w:ascii="Tahoma" w:hAnsi="Tahoma" w:cs="Tahoma"/>
          <w:b/>
          <w:color w:val="000000" w:themeColor="text1"/>
          <w:sz w:val="22"/>
          <w:szCs w:val="22"/>
          <w:lang w:val="es-CO"/>
        </w:rPr>
        <w:t>36.310.588</w:t>
      </w:r>
      <w:r w:rsidRPr="00121ACD">
        <w:rPr>
          <w:rFonts w:ascii="Tahoma" w:hAnsi="Tahoma" w:cs="Tahoma"/>
          <w:color w:val="000000" w:themeColor="text1"/>
          <w:sz w:val="22"/>
          <w:szCs w:val="22"/>
          <w:lang w:val="es-CO"/>
        </w:rPr>
        <w:t xml:space="preserve"> expedida en Neiva Huila, en su calidad de Personera Municipal, actuando en nombre y representación de la Personería Municipal de Saladoblanco Huila, de la Entidad Territorial con NIT 891.180.180-1, quien para los efectos del presente contrato se denomina el CONTRATANTE, por una parte; y por la otra, </w:t>
      </w:r>
      <w:r w:rsidRPr="00121ACD">
        <w:rPr>
          <w:rFonts w:ascii="Tahoma" w:hAnsi="Tahoma" w:cs="Tahoma"/>
          <w:b/>
          <w:noProof/>
          <w:color w:val="000000" w:themeColor="text1"/>
          <w:sz w:val="22"/>
          <w:szCs w:val="22"/>
          <w:lang w:val="es-CO"/>
        </w:rPr>
        <w:t>PAOLA ANDREA PEÑA PEÑA</w:t>
      </w:r>
      <w:r w:rsidRPr="00121ACD">
        <w:rPr>
          <w:rFonts w:ascii="Tahoma" w:hAnsi="Tahoma" w:cs="Tahoma"/>
          <w:color w:val="000000" w:themeColor="text1"/>
          <w:sz w:val="22"/>
          <w:szCs w:val="22"/>
          <w:lang w:val="es-CO"/>
        </w:rPr>
        <w:t xml:space="preserve">, identificado(a) con la cedula de ciudadanía Número </w:t>
      </w:r>
      <w:r w:rsidRPr="00121ACD">
        <w:rPr>
          <w:rFonts w:ascii="Tahoma" w:hAnsi="Tahoma" w:cs="Tahoma"/>
          <w:b/>
          <w:noProof/>
          <w:color w:val="000000" w:themeColor="text1"/>
          <w:sz w:val="22"/>
          <w:szCs w:val="22"/>
          <w:lang w:val="es-CO"/>
        </w:rPr>
        <w:t>1083871651</w:t>
      </w:r>
      <w:r w:rsidRPr="00121ACD">
        <w:rPr>
          <w:rFonts w:ascii="Tahoma" w:hAnsi="Tahoma" w:cs="Tahoma"/>
          <w:color w:val="000000" w:themeColor="text1"/>
          <w:sz w:val="22"/>
          <w:szCs w:val="22"/>
          <w:lang w:val="es-CO"/>
        </w:rPr>
        <w:t xml:space="preserve"> expedida en </w:t>
      </w:r>
      <w:r w:rsidRPr="00121ACD">
        <w:rPr>
          <w:rFonts w:ascii="Tahoma" w:hAnsi="Tahoma" w:cs="Tahoma"/>
          <w:noProof/>
          <w:color w:val="000000" w:themeColor="text1"/>
          <w:sz w:val="22"/>
          <w:szCs w:val="22"/>
          <w:lang w:val="es-CO"/>
        </w:rPr>
        <w:t>Pitalito H</w:t>
      </w:r>
      <w:r w:rsidRPr="00121ACD">
        <w:rPr>
          <w:rFonts w:ascii="Tahoma" w:hAnsi="Tahoma" w:cs="Tahoma"/>
          <w:color w:val="000000" w:themeColor="text1"/>
          <w:sz w:val="22"/>
          <w:szCs w:val="22"/>
          <w:lang w:val="es-CO"/>
        </w:rPr>
        <w:t xml:space="preserve">, actuando en su propio nombre y representación, quien para los efectos del presente contrato se denominará el CONTRATISTA, hemos </w:t>
      </w:r>
      <w:r w:rsidRPr="00121ACD">
        <w:rPr>
          <w:rFonts w:ascii="Tahoma" w:hAnsi="Tahoma" w:cs="Tahoma"/>
          <w:color w:val="000000" w:themeColor="text1"/>
          <w:sz w:val="22"/>
          <w:szCs w:val="22"/>
          <w:lang w:val="es-CO"/>
        </w:rPr>
        <w:lastRenderedPageBreak/>
        <w:t>convenido en celebrar el presente contrato de prestación de servicios profesionales y de apoyo a la gestión, teniendo en cuenta las siguientes consideraciones:</w:t>
      </w:r>
    </w:p>
    <w:p w14:paraId="75DE250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663F3A4F" w14:textId="77777777" w:rsidR="00063E22" w:rsidRPr="00121ACD" w:rsidRDefault="00063E22" w:rsidP="00063E22">
      <w:pPr>
        <w:pStyle w:val="Prrafodelista"/>
        <w:numPr>
          <w:ilvl w:val="0"/>
          <w:numId w:val="21"/>
        </w:numPr>
        <w:autoSpaceDE/>
        <w:autoSpaceDN/>
        <w:ind w:left="426"/>
        <w:contextualSpacing/>
        <w:jc w:val="both"/>
        <w:rPr>
          <w:rFonts w:ascii="Tahoma" w:hAnsi="Tahoma" w:cs="Tahoma"/>
          <w:color w:val="000000" w:themeColor="text1"/>
          <w:lang w:val="es-CO"/>
        </w:rPr>
      </w:pPr>
      <w:r w:rsidRPr="00121ACD">
        <w:rPr>
          <w:rFonts w:ascii="Tahoma" w:hAnsi="Tahoma" w:cs="Tahoma"/>
          <w:color w:val="000000" w:themeColor="text1"/>
          <w:lang w:val="es-CO"/>
        </w:rPr>
        <w:t xml:space="preserve">Que de conformidad con el estudio previo, la Entidad tiene una necesidad que puede atenderse con la celebración de un contrato de prestación de servicios para lo cual se cuenta con disponibilidad presupuestal de la presente vigencia </w:t>
      </w:r>
    </w:p>
    <w:p w14:paraId="22ACCE87" w14:textId="77777777" w:rsidR="00063E22" w:rsidRPr="00121ACD" w:rsidRDefault="00063E22" w:rsidP="00063E22">
      <w:pPr>
        <w:pStyle w:val="Prrafodelista"/>
        <w:numPr>
          <w:ilvl w:val="0"/>
          <w:numId w:val="21"/>
        </w:numPr>
        <w:autoSpaceDE/>
        <w:autoSpaceDN/>
        <w:ind w:left="426"/>
        <w:contextualSpacing/>
        <w:jc w:val="both"/>
        <w:rPr>
          <w:rFonts w:ascii="Tahoma" w:hAnsi="Tahoma" w:cs="Tahoma"/>
          <w:color w:val="000000" w:themeColor="text1"/>
          <w:lang w:val="es-CO"/>
        </w:rPr>
      </w:pPr>
      <w:r w:rsidRPr="00121ACD">
        <w:rPr>
          <w:rStyle w:val="Cuerpodeltexto0"/>
          <w:rFonts w:ascii="Tahoma" w:hAnsi="Tahoma" w:cs="Tahoma"/>
          <w:color w:val="000000" w:themeColor="text1"/>
          <w:sz w:val="22"/>
          <w:szCs w:val="22"/>
          <w:lang w:val="es-CO"/>
        </w:rPr>
        <w:t>Que la modalidad de selección de contratación directa procede para la celebración de contratos prestación de servicios profesionales y de apoyo a la gestión.</w:t>
      </w:r>
    </w:p>
    <w:p w14:paraId="5A7BE51C" w14:textId="77777777" w:rsidR="00063E22" w:rsidRPr="00121ACD" w:rsidRDefault="00063E22" w:rsidP="00063E22">
      <w:pPr>
        <w:pStyle w:val="Cuerpodeltexto1"/>
        <w:numPr>
          <w:ilvl w:val="0"/>
          <w:numId w:val="21"/>
        </w:numPr>
        <w:shd w:val="clear" w:color="auto" w:fill="auto"/>
        <w:spacing w:before="0" w:after="0" w:line="240" w:lineRule="auto"/>
        <w:ind w:left="426"/>
        <w:rPr>
          <w:rFonts w:ascii="Tahoma" w:hAnsi="Tahoma" w:cs="Tahoma"/>
          <w:color w:val="000000" w:themeColor="text1"/>
          <w:spacing w:val="-2"/>
          <w:sz w:val="22"/>
          <w:szCs w:val="22"/>
          <w:lang w:val="es-CO"/>
        </w:rPr>
      </w:pPr>
      <w:r w:rsidRPr="00121ACD">
        <w:rPr>
          <w:rFonts w:ascii="Tahoma" w:hAnsi="Tahoma" w:cs="Tahoma"/>
          <w:color w:val="000000" w:themeColor="text1"/>
          <w:sz w:val="22"/>
          <w:szCs w:val="22"/>
          <w:lang w:val="es-CO"/>
        </w:rPr>
        <w:t>Que para atender la necesidad señalada en el estudio previo no existe personal de planta.</w:t>
      </w:r>
    </w:p>
    <w:p w14:paraId="5E115BBB" w14:textId="77777777" w:rsidR="00063E22" w:rsidRPr="00121ACD" w:rsidRDefault="00063E22" w:rsidP="00063E22">
      <w:pPr>
        <w:pStyle w:val="Cuerpodeltexto1"/>
        <w:numPr>
          <w:ilvl w:val="0"/>
          <w:numId w:val="21"/>
        </w:numPr>
        <w:shd w:val="clear" w:color="auto" w:fill="auto"/>
        <w:spacing w:before="0" w:after="0" w:line="240" w:lineRule="auto"/>
        <w:ind w:left="426"/>
        <w:rPr>
          <w:rFonts w:ascii="Tahoma" w:hAnsi="Tahoma" w:cs="Tahoma"/>
          <w:color w:val="000000" w:themeColor="text1"/>
          <w:spacing w:val="-2"/>
          <w:sz w:val="22"/>
          <w:szCs w:val="22"/>
          <w:lang w:val="es-CO"/>
        </w:rPr>
      </w:pPr>
      <w:r w:rsidRPr="00121ACD">
        <w:rPr>
          <w:rFonts w:ascii="Tahoma" w:hAnsi="Tahoma" w:cs="Tahoma"/>
          <w:color w:val="000000" w:themeColor="text1"/>
          <w:sz w:val="22"/>
          <w:szCs w:val="22"/>
          <w:lang w:val="es-CO"/>
        </w:rPr>
        <w:t>Que el Decreto 1082 de 2015 y la Ley 1150 de 2007 establecen que la modalidad de contratación directa se aplica a los contratos de prestación de servicios profesionales y de apoyo a la gestión; por lo anterior las partes han decidido suscribir el presente contrato de prestación de servicios de acuerdo a las siguientes cláusulas</w:t>
      </w:r>
    </w:p>
    <w:p w14:paraId="5AF8F8BD" w14:textId="34E555A9" w:rsidR="00063E22" w:rsidRPr="00121ACD" w:rsidRDefault="00063E22" w:rsidP="00063E22">
      <w:pPr>
        <w:pStyle w:val="Cuerpodeltexto1"/>
        <w:numPr>
          <w:ilvl w:val="0"/>
          <w:numId w:val="21"/>
        </w:numPr>
        <w:shd w:val="clear" w:color="auto" w:fill="auto"/>
        <w:spacing w:before="0" w:after="0" w:line="240" w:lineRule="auto"/>
        <w:ind w:left="426"/>
        <w:rPr>
          <w:rFonts w:ascii="Tahoma" w:hAnsi="Tahoma" w:cs="Tahoma"/>
          <w:color w:val="000000" w:themeColor="text1"/>
          <w:spacing w:val="-2"/>
          <w:sz w:val="22"/>
          <w:szCs w:val="22"/>
          <w:lang w:val="es-CO"/>
        </w:rPr>
      </w:pPr>
      <w:r w:rsidRPr="00121ACD">
        <w:rPr>
          <w:rFonts w:ascii="Tahoma" w:hAnsi="Tahoma" w:cs="Tahoma"/>
          <w:color w:val="000000" w:themeColor="text1"/>
          <w:spacing w:val="-2"/>
          <w:sz w:val="22"/>
          <w:szCs w:val="22"/>
          <w:lang w:val="es-CO"/>
        </w:rPr>
        <w:t xml:space="preserve">Que el contratista presentó por escrito la propuesta de prestación de servicio al Instituto la </w:t>
      </w:r>
      <w:r w:rsidR="00973E5C" w:rsidRPr="00121ACD">
        <w:rPr>
          <w:rStyle w:val="Cuerpodeltexto6"/>
          <w:rFonts w:ascii="Tahoma" w:hAnsi="Tahoma" w:cs="Tahoma"/>
          <w:color w:val="000000" w:themeColor="text1"/>
          <w:sz w:val="22"/>
          <w:szCs w:val="22"/>
          <w:lang w:val="es-CO"/>
        </w:rPr>
        <w:t>Personería</w:t>
      </w:r>
      <w:r w:rsidRPr="00121ACD">
        <w:rPr>
          <w:rFonts w:ascii="Tahoma" w:hAnsi="Tahoma" w:cs="Tahoma"/>
          <w:color w:val="000000" w:themeColor="text1"/>
          <w:spacing w:val="-2"/>
          <w:sz w:val="22"/>
          <w:szCs w:val="22"/>
          <w:lang w:val="es-CO"/>
        </w:rPr>
        <w:t xml:space="preserve"> Municipal de Saladoblanco, la cual cumple con lo requerido en los estudios previos.</w:t>
      </w:r>
    </w:p>
    <w:p w14:paraId="1C6B4267" w14:textId="77777777" w:rsidR="00063E22" w:rsidRPr="00121ACD" w:rsidRDefault="00063E22" w:rsidP="00063E22">
      <w:pPr>
        <w:pStyle w:val="Cuerpodeltexto1"/>
        <w:numPr>
          <w:ilvl w:val="0"/>
          <w:numId w:val="21"/>
        </w:numPr>
        <w:shd w:val="clear" w:color="auto" w:fill="auto"/>
        <w:spacing w:before="0" w:after="0" w:line="240" w:lineRule="auto"/>
        <w:ind w:left="426"/>
        <w:rPr>
          <w:rFonts w:ascii="Tahoma" w:hAnsi="Tahoma" w:cs="Tahoma"/>
          <w:color w:val="000000" w:themeColor="text1"/>
          <w:spacing w:val="-2"/>
          <w:sz w:val="22"/>
          <w:szCs w:val="22"/>
          <w:lang w:val="es-CO"/>
        </w:rPr>
      </w:pPr>
      <w:r w:rsidRPr="00121ACD">
        <w:rPr>
          <w:rStyle w:val="Cuerpodeltexto0"/>
          <w:rFonts w:ascii="Tahoma" w:hAnsi="Tahoma" w:cs="Tahoma"/>
          <w:color w:val="000000" w:themeColor="text1"/>
          <w:sz w:val="22"/>
          <w:szCs w:val="22"/>
          <w:lang w:val="es-CO"/>
        </w:rPr>
        <w:t>Que el Proceso de Contratación se encuentra incluido en el Plan Anual de Adquisiciones.</w:t>
      </w:r>
    </w:p>
    <w:p w14:paraId="59DF37CB" w14:textId="38479D43" w:rsidR="00063E22" w:rsidRPr="00121ACD" w:rsidRDefault="00063E22" w:rsidP="00063E22">
      <w:pPr>
        <w:pStyle w:val="Cuerpodeltexto1"/>
        <w:numPr>
          <w:ilvl w:val="0"/>
          <w:numId w:val="21"/>
        </w:numPr>
        <w:shd w:val="clear" w:color="auto" w:fill="auto"/>
        <w:spacing w:before="0" w:after="0" w:line="240" w:lineRule="auto"/>
        <w:ind w:left="426"/>
        <w:rPr>
          <w:rFonts w:ascii="Tahoma" w:hAnsi="Tahoma" w:cs="Tahoma"/>
          <w:color w:val="000000" w:themeColor="text1"/>
          <w:spacing w:val="-2"/>
          <w:sz w:val="22"/>
          <w:szCs w:val="22"/>
          <w:lang w:val="es-CO"/>
        </w:rPr>
      </w:pPr>
      <w:r w:rsidRPr="00121ACD">
        <w:rPr>
          <w:rFonts w:ascii="Tahoma" w:hAnsi="Tahoma" w:cs="Tahoma"/>
          <w:color w:val="000000" w:themeColor="text1"/>
          <w:spacing w:val="-2"/>
          <w:sz w:val="22"/>
          <w:szCs w:val="22"/>
          <w:lang w:val="es-CO"/>
        </w:rPr>
        <w:t xml:space="preserve">Que para atender esta necesidad la </w:t>
      </w:r>
      <w:r w:rsidR="00973E5C" w:rsidRPr="00121ACD">
        <w:rPr>
          <w:rStyle w:val="Cuerpodeltexto6"/>
          <w:rFonts w:ascii="Tahoma" w:hAnsi="Tahoma" w:cs="Tahoma"/>
          <w:color w:val="000000" w:themeColor="text1"/>
          <w:sz w:val="22"/>
          <w:szCs w:val="22"/>
          <w:lang w:val="es-CO"/>
        </w:rPr>
        <w:t xml:space="preserve">Personería </w:t>
      </w:r>
      <w:r w:rsidRPr="00121ACD">
        <w:rPr>
          <w:rFonts w:ascii="Tahoma" w:hAnsi="Tahoma" w:cs="Tahoma"/>
          <w:color w:val="000000" w:themeColor="text1"/>
          <w:spacing w:val="-2"/>
          <w:sz w:val="22"/>
          <w:szCs w:val="22"/>
          <w:lang w:val="es-CO"/>
        </w:rPr>
        <w:t xml:space="preserve">Municipal de Saladoblanco, cuenta con el Certificado de Disponibilidad Presupuestal No. </w:t>
      </w:r>
      <w:r w:rsidRPr="00121ACD">
        <w:rPr>
          <w:rFonts w:ascii="Tahoma" w:hAnsi="Tahoma" w:cs="Tahoma"/>
          <w:sz w:val="22"/>
          <w:szCs w:val="22"/>
          <w:lang w:val="es-CO"/>
        </w:rPr>
        <w:t>202</w:t>
      </w:r>
      <w:r w:rsidR="00121ACD" w:rsidRPr="00121ACD">
        <w:rPr>
          <w:rFonts w:ascii="Tahoma" w:hAnsi="Tahoma" w:cs="Tahoma"/>
          <w:sz w:val="22"/>
          <w:szCs w:val="22"/>
          <w:lang w:val="es-CO"/>
        </w:rPr>
        <w:t>6</w:t>
      </w:r>
      <w:r w:rsidRPr="00121ACD">
        <w:rPr>
          <w:rFonts w:ascii="Tahoma" w:hAnsi="Tahoma" w:cs="Tahoma"/>
          <w:sz w:val="22"/>
          <w:szCs w:val="22"/>
          <w:lang w:val="es-CO"/>
        </w:rPr>
        <w:t>000</w:t>
      </w:r>
      <w:r w:rsidR="005167A1">
        <w:rPr>
          <w:rFonts w:ascii="Tahoma" w:hAnsi="Tahoma" w:cs="Tahoma"/>
          <w:sz w:val="22"/>
          <w:szCs w:val="22"/>
          <w:lang w:val="es-CO"/>
        </w:rPr>
        <w:t xml:space="preserve">434 </w:t>
      </w:r>
      <w:r w:rsidRPr="00121ACD">
        <w:rPr>
          <w:rFonts w:ascii="Tahoma" w:hAnsi="Tahoma" w:cs="Tahoma"/>
          <w:color w:val="000000" w:themeColor="text1"/>
          <w:spacing w:val="-2"/>
          <w:sz w:val="22"/>
          <w:szCs w:val="22"/>
          <w:lang w:val="es-CO"/>
        </w:rPr>
        <w:t xml:space="preserve">para la celebración de este contrato. </w:t>
      </w:r>
    </w:p>
    <w:p w14:paraId="636C406F"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p>
    <w:p w14:paraId="4AF0CC6C"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Por lo anterior, las partes celebran el presente contrato, el cual se regirá por las siguientes cláusulas:</w:t>
      </w:r>
    </w:p>
    <w:p w14:paraId="12DF2CDE" w14:textId="77777777" w:rsidR="00063E22" w:rsidRPr="00121ACD" w:rsidRDefault="00063E22" w:rsidP="00063E22">
      <w:pPr>
        <w:pStyle w:val="Sinespaciado"/>
        <w:jc w:val="both"/>
        <w:rPr>
          <w:rStyle w:val="Ttulo12"/>
          <w:rFonts w:ascii="Tahoma" w:eastAsiaTheme="minorHAnsi" w:hAnsi="Tahoma" w:cs="Tahoma"/>
          <w:b w:val="0"/>
          <w:bCs w:val="0"/>
          <w:color w:val="000000" w:themeColor="text1"/>
          <w:sz w:val="22"/>
          <w:szCs w:val="22"/>
          <w:lang w:val="es-CO"/>
        </w:rPr>
      </w:pPr>
    </w:p>
    <w:p w14:paraId="16C90E21"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3" w:name="_Toc504579748"/>
      <w:r w:rsidRPr="00121ACD">
        <w:rPr>
          <w:rStyle w:val="Ttulo12"/>
          <w:rFonts w:ascii="Tahoma" w:hAnsi="Tahoma" w:cs="Tahoma"/>
          <w:b/>
          <w:color w:val="000000" w:themeColor="text1"/>
          <w:sz w:val="22"/>
          <w:szCs w:val="22"/>
          <w:lang w:val="es-CO"/>
        </w:rPr>
        <w:t>Cláusula 1 - Definiciones</w:t>
      </w:r>
      <w:bookmarkEnd w:id="3"/>
    </w:p>
    <w:p w14:paraId="3A2FB46C"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Las expresiones utilizadas en el presente contrato con mayúscula inicial deben ser entendidas con el significado que se asigna a continuación. Los términos no definidos en los documentos referenciados o en la presente cláusula, deben entenderse de acuerdo con su significado natural y obvio.</w:t>
      </w:r>
    </w:p>
    <w:p w14:paraId="5329620F"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p>
    <w:tbl>
      <w:tblPr>
        <w:tblW w:w="8947" w:type="dxa"/>
        <w:tblLayout w:type="fixed"/>
        <w:tblCellMar>
          <w:left w:w="10" w:type="dxa"/>
          <w:right w:w="10" w:type="dxa"/>
        </w:tblCellMar>
        <w:tblLook w:val="0000" w:firstRow="0" w:lastRow="0" w:firstColumn="0" w:lastColumn="0" w:noHBand="0" w:noVBand="0"/>
      </w:tblPr>
      <w:tblGrid>
        <w:gridCol w:w="1995"/>
        <w:gridCol w:w="6952"/>
      </w:tblGrid>
      <w:tr w:rsidR="00063E22" w:rsidRPr="00121ACD" w14:paraId="24A069DE" w14:textId="77777777" w:rsidTr="00892776">
        <w:tc>
          <w:tcPr>
            <w:tcW w:w="8947" w:type="dxa"/>
            <w:gridSpan w:val="2"/>
            <w:shd w:val="clear" w:color="auto" w:fill="000000"/>
          </w:tcPr>
          <w:p w14:paraId="75A3B695" w14:textId="77777777" w:rsidR="00063E22" w:rsidRPr="00121ACD" w:rsidRDefault="00063E22" w:rsidP="00892776">
            <w:pPr>
              <w:pStyle w:val="Cuerpodeltexto1"/>
              <w:shd w:val="clear" w:color="auto" w:fill="auto"/>
              <w:spacing w:before="0" w:after="0" w:line="240" w:lineRule="auto"/>
              <w:rPr>
                <w:rFonts w:ascii="Tahoma" w:hAnsi="Tahoma" w:cs="Tahoma"/>
                <w:color w:val="FFFFFF" w:themeColor="background1"/>
                <w:sz w:val="22"/>
                <w:szCs w:val="22"/>
                <w:lang w:val="es-CO"/>
              </w:rPr>
            </w:pPr>
            <w:r w:rsidRPr="00121ACD">
              <w:rPr>
                <w:rStyle w:val="Cuerpodeltexto4"/>
                <w:rFonts w:ascii="Tahoma" w:hAnsi="Tahoma" w:cs="Tahoma"/>
                <w:color w:val="FFFFFF" w:themeColor="background1"/>
                <w:sz w:val="22"/>
                <w:szCs w:val="22"/>
                <w:lang w:val="es-CO"/>
              </w:rPr>
              <w:t>Definiciones</w:t>
            </w:r>
          </w:p>
        </w:tc>
      </w:tr>
      <w:tr w:rsidR="00063E22" w:rsidRPr="005167A1" w14:paraId="068E4C22" w14:textId="77777777" w:rsidTr="00892776">
        <w:tc>
          <w:tcPr>
            <w:tcW w:w="1995" w:type="dxa"/>
            <w:tcBorders>
              <w:left w:val="single" w:sz="4" w:space="0" w:color="auto"/>
            </w:tcBorders>
            <w:shd w:val="clear" w:color="auto" w:fill="FFFFFF"/>
          </w:tcPr>
          <w:p w14:paraId="390A2751"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Contratante</w:t>
            </w:r>
          </w:p>
        </w:tc>
        <w:tc>
          <w:tcPr>
            <w:tcW w:w="6952" w:type="dxa"/>
            <w:tcBorders>
              <w:left w:val="single" w:sz="4" w:space="0" w:color="auto"/>
              <w:right w:val="single" w:sz="4" w:space="0" w:color="auto"/>
            </w:tcBorders>
            <w:shd w:val="clear" w:color="auto" w:fill="FFFFFF"/>
          </w:tcPr>
          <w:p w14:paraId="559314B5"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 xml:space="preserve">Es </w:t>
            </w:r>
            <w:r w:rsidRPr="00121ACD">
              <w:rPr>
                <w:rStyle w:val="Cuerpodeltexto2"/>
                <w:rFonts w:ascii="Tahoma" w:hAnsi="Tahoma" w:cs="Tahoma"/>
                <w:color w:val="000000" w:themeColor="text1"/>
                <w:sz w:val="22"/>
                <w:szCs w:val="22"/>
                <w:lang w:val="es-CO"/>
              </w:rPr>
              <w:t xml:space="preserve">el Municipio de Saladoblanco </w:t>
            </w:r>
          </w:p>
        </w:tc>
      </w:tr>
      <w:tr w:rsidR="00063E22" w:rsidRPr="005167A1" w14:paraId="7B2FF6E7" w14:textId="77777777" w:rsidTr="00892776">
        <w:tc>
          <w:tcPr>
            <w:tcW w:w="1995" w:type="dxa"/>
            <w:tcBorders>
              <w:top w:val="single" w:sz="4" w:space="0" w:color="auto"/>
              <w:left w:val="single" w:sz="4" w:space="0" w:color="auto"/>
              <w:bottom w:val="single" w:sz="4" w:space="0" w:color="auto"/>
            </w:tcBorders>
            <w:shd w:val="clear" w:color="auto" w:fill="FFFFFF"/>
          </w:tcPr>
          <w:p w14:paraId="1C0B68CE"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Contratista</w:t>
            </w:r>
          </w:p>
        </w:tc>
        <w:tc>
          <w:tcPr>
            <w:tcW w:w="6952" w:type="dxa"/>
            <w:tcBorders>
              <w:top w:val="single" w:sz="4" w:space="0" w:color="auto"/>
              <w:left w:val="single" w:sz="4" w:space="0" w:color="auto"/>
              <w:bottom w:val="single" w:sz="4" w:space="0" w:color="auto"/>
              <w:right w:val="single" w:sz="4" w:space="0" w:color="auto"/>
            </w:tcBorders>
            <w:shd w:val="clear" w:color="auto" w:fill="FFFFFF"/>
          </w:tcPr>
          <w:p w14:paraId="7CC06001"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Es </w:t>
            </w:r>
            <w:r w:rsidRPr="00121ACD">
              <w:rPr>
                <w:rFonts w:ascii="Tahoma" w:hAnsi="Tahoma" w:cs="Tahoma"/>
                <w:noProof/>
                <w:color w:val="000000" w:themeColor="text1"/>
                <w:sz w:val="22"/>
                <w:szCs w:val="22"/>
                <w:lang w:val="es-CO"/>
              </w:rPr>
              <w:t>Paola Andrea Peña Peña</w:t>
            </w:r>
          </w:p>
        </w:tc>
      </w:tr>
    </w:tbl>
    <w:p w14:paraId="7A1FF586"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p>
    <w:p w14:paraId="371B0E64"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4" w:name="_Toc504579749"/>
      <w:r w:rsidRPr="00121ACD">
        <w:rPr>
          <w:rStyle w:val="Ttulo12"/>
          <w:rFonts w:ascii="Tahoma" w:hAnsi="Tahoma" w:cs="Tahoma"/>
          <w:b/>
          <w:color w:val="000000" w:themeColor="text1"/>
          <w:sz w:val="22"/>
          <w:szCs w:val="22"/>
          <w:lang w:val="es-CO"/>
        </w:rPr>
        <w:lastRenderedPageBreak/>
        <w:t>Cláusula 2 - Objeto del Contrato</w:t>
      </w:r>
      <w:bookmarkEnd w:id="4"/>
    </w:p>
    <w:p w14:paraId="2403DDC8" w14:textId="77777777" w:rsidR="00063E22" w:rsidRPr="00121ACD" w:rsidRDefault="00063E22" w:rsidP="00063E22">
      <w:pPr>
        <w:pStyle w:val="Ttulo11"/>
        <w:keepNext/>
        <w:keepLines/>
        <w:shd w:val="clear" w:color="auto" w:fill="auto"/>
        <w:spacing w:before="0" w:after="0" w:line="240" w:lineRule="auto"/>
        <w:rPr>
          <w:rFonts w:ascii="Tahoma" w:hAnsi="Tahoma" w:cs="Tahoma"/>
          <w:b w:val="0"/>
          <w:sz w:val="22"/>
          <w:szCs w:val="22"/>
          <w:lang w:val="es-CO"/>
        </w:rPr>
      </w:pPr>
      <w:bookmarkStart w:id="5" w:name="_Toc504579750"/>
      <w:r w:rsidRPr="00121ACD">
        <w:rPr>
          <w:rFonts w:ascii="Tahoma" w:hAnsi="Tahoma" w:cs="Tahoma"/>
          <w:b w:val="0"/>
          <w:sz w:val="22"/>
          <w:szCs w:val="22"/>
          <w:lang w:val="es-CO"/>
        </w:rPr>
        <w:t>Prestar sus servicios profesionales y de apoyo a la gestión a la Personería municipal de Saladoblanco.</w:t>
      </w:r>
    </w:p>
    <w:p w14:paraId="43601820" w14:textId="77777777" w:rsidR="00063E22" w:rsidRPr="00121ACD" w:rsidRDefault="00063E22" w:rsidP="00063E22">
      <w:pPr>
        <w:pStyle w:val="Ttulo11"/>
        <w:keepNext/>
        <w:keepLines/>
        <w:shd w:val="clear" w:color="auto" w:fill="auto"/>
        <w:spacing w:before="0" w:after="0" w:line="240" w:lineRule="auto"/>
        <w:rPr>
          <w:rFonts w:ascii="Tahoma" w:hAnsi="Tahoma" w:cs="Tahoma"/>
          <w:noProof/>
          <w:sz w:val="22"/>
          <w:szCs w:val="22"/>
          <w:lang w:val="es-CO"/>
        </w:rPr>
      </w:pPr>
    </w:p>
    <w:p w14:paraId="588A4EA1"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r w:rsidRPr="00121ACD">
        <w:rPr>
          <w:rStyle w:val="Ttulo12"/>
          <w:rFonts w:ascii="Tahoma" w:hAnsi="Tahoma" w:cs="Tahoma"/>
          <w:b/>
          <w:color w:val="000000" w:themeColor="text1"/>
          <w:sz w:val="22"/>
          <w:szCs w:val="22"/>
          <w:lang w:val="es-CO"/>
        </w:rPr>
        <w:t>Cláusula 3 - Actividades específicas del Contrato</w:t>
      </w:r>
      <w:bookmarkEnd w:id="5"/>
    </w:p>
    <w:p w14:paraId="4CF74982" w14:textId="6D0989EF" w:rsidR="00063E22" w:rsidRPr="00121ACD" w:rsidRDefault="00063E22" w:rsidP="00063E22">
      <w:pPr>
        <w:tabs>
          <w:tab w:val="left" w:pos="204"/>
        </w:tabs>
        <w:jc w:val="both"/>
        <w:rPr>
          <w:rFonts w:ascii="Tahoma" w:hAnsi="Tahoma" w:cs="Tahoma"/>
          <w:color w:val="000000" w:themeColor="text1"/>
          <w:lang w:val="es-CO"/>
        </w:rPr>
      </w:pPr>
      <w:r w:rsidRPr="00121ACD">
        <w:rPr>
          <w:rFonts w:ascii="Tahoma" w:hAnsi="Tahoma" w:cs="Tahoma"/>
          <w:color w:val="000000" w:themeColor="text1"/>
          <w:lang w:val="es-CO"/>
        </w:rPr>
        <w:t>EL CONTRATISTA se obliga especialmente a:</w:t>
      </w:r>
    </w:p>
    <w:p w14:paraId="21FD7A88" w14:textId="77777777" w:rsidR="00121ACD" w:rsidRPr="00121ACD" w:rsidRDefault="00121ACD" w:rsidP="00063E22">
      <w:pPr>
        <w:tabs>
          <w:tab w:val="left" w:pos="204"/>
        </w:tabs>
        <w:jc w:val="both"/>
        <w:rPr>
          <w:rFonts w:ascii="Tahoma" w:hAnsi="Tahoma" w:cs="Tahoma"/>
          <w:color w:val="000000" w:themeColor="text1"/>
          <w:lang w:val="es-CO"/>
        </w:rPr>
      </w:pPr>
    </w:p>
    <w:p w14:paraId="3AA9682D" w14:textId="5C420A6A"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5167A1">
        <w:rPr>
          <w:rFonts w:ascii="Tahoma" w:eastAsia="Courier New" w:hAnsi="Tahoma" w:cs="Tahoma"/>
          <w:noProof/>
          <w:color w:val="000000" w:themeColor="text1"/>
          <w:sz w:val="22"/>
          <w:szCs w:val="22"/>
          <w:lang w:val="es-CO"/>
        </w:rPr>
        <w:t xml:space="preserve">Diligenciar oficios con sus solicitudes de los usuarios del municipio para las </w:t>
      </w:r>
      <w:r w:rsidRPr="00121ACD">
        <w:rPr>
          <w:rFonts w:ascii="Tahoma" w:eastAsia="Courier New" w:hAnsi="Tahoma" w:cs="Tahoma"/>
          <w:noProof/>
          <w:color w:val="000000" w:themeColor="text1"/>
          <w:sz w:val="22"/>
          <w:szCs w:val="22"/>
          <w:lang w:val="es-CO"/>
        </w:rPr>
        <w:t xml:space="preserve">respectivas entidades. </w:t>
      </w:r>
    </w:p>
    <w:p w14:paraId="49CF1BFB"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 xml:space="preserve">Elaborar y radicar derechos de petición según corresponda. </w:t>
      </w:r>
    </w:p>
    <w:p w14:paraId="61133557"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 xml:space="preserve">Elaborar y radicar tutelas a traves de la plataforma de la rama judicial. </w:t>
      </w:r>
    </w:p>
    <w:p w14:paraId="26DE3527"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Agendar citas concilatorias expuestas por los usuarios y personera municipal.</w:t>
      </w:r>
    </w:p>
    <w:p w14:paraId="494180A3"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Diligenciar formularios de declaración de víctimas de la violencia para enviar junto con la declaración a la unidad de reparación de víctimas.</w:t>
      </w:r>
    </w:p>
    <w:p w14:paraId="0DD5D9FD"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hAnsi="Tahoma" w:cs="Tahoma"/>
          <w:color w:val="000000" w:themeColor="text1"/>
          <w:sz w:val="22"/>
          <w:szCs w:val="22"/>
          <w:lang w:val="es-CO"/>
        </w:rPr>
        <w:t>Realizar la debida publicación de las actas de conciliación en plataforma SICCAC.</w:t>
      </w:r>
    </w:p>
    <w:p w14:paraId="367A50D6"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hAnsi="Tahoma" w:cs="Tahoma"/>
          <w:color w:val="000000" w:themeColor="text1"/>
          <w:sz w:val="22"/>
          <w:szCs w:val="22"/>
          <w:lang w:val="es-CO"/>
        </w:rPr>
        <w:t>Realizar la debida publicación de documentos en la plataforma RUES.</w:t>
      </w:r>
    </w:p>
    <w:p w14:paraId="76F3C637"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hAnsi="Tahoma" w:cs="Tahoma"/>
          <w:color w:val="000000" w:themeColor="text1"/>
          <w:sz w:val="22"/>
          <w:szCs w:val="22"/>
          <w:lang w:val="es-CO"/>
        </w:rPr>
        <w:t xml:space="preserve">Proyección y elaboración de informes a las Entidades de control que lo requieran (FURAG- ITA). </w:t>
      </w:r>
    </w:p>
    <w:p w14:paraId="4245D8B3"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hAnsi="Tahoma" w:cs="Tahoma"/>
          <w:color w:val="000000" w:themeColor="text1"/>
          <w:sz w:val="22"/>
          <w:szCs w:val="22"/>
          <w:lang w:val="es-CO"/>
        </w:rPr>
        <w:t xml:space="preserve">Realizar actualización de información pertinente, actos administrativos y demás en la Página Web de la Personería. </w:t>
      </w:r>
    </w:p>
    <w:p w14:paraId="668A5C41"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Elaborar contratos de papelería bajo jurisdicción de la personera municipal.</w:t>
      </w:r>
    </w:p>
    <w:p w14:paraId="14E75D00"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 xml:space="preserve">Publicacion  de contratos en SECOP II. </w:t>
      </w:r>
    </w:p>
    <w:p w14:paraId="6B3A8712"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Control de emergencias, riesgos y peligros en la personería Municipal.</w:t>
      </w:r>
    </w:p>
    <w:p w14:paraId="3428250F" w14:textId="77777777"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hAnsi="Tahoma" w:cs="Tahoma"/>
          <w:sz w:val="22"/>
          <w:szCs w:val="22"/>
          <w:shd w:val="clear" w:color="auto" w:fill="FFFFFF"/>
          <w:lang w:val="es-CO"/>
        </w:rPr>
        <w:t>Realizar acciones que permitan el cumplimiento de las metas de producto y las actividades del plan de desarrollo municipal vigente, de acuerdo a lo delegado por el supervisor del contrato.</w:t>
      </w:r>
    </w:p>
    <w:p w14:paraId="6483A072" w14:textId="032291DC" w:rsidR="00121ACD" w:rsidRPr="00121ACD" w:rsidRDefault="00121ACD" w:rsidP="00121ACD">
      <w:pPr>
        <w:pStyle w:val="Cuerpodeltexto1"/>
        <w:numPr>
          <w:ilvl w:val="1"/>
          <w:numId w:val="26"/>
        </w:numPr>
        <w:shd w:val="clear" w:color="auto" w:fill="auto"/>
        <w:spacing w:before="0" w:after="0" w:line="240" w:lineRule="auto"/>
        <w:rPr>
          <w:rFonts w:ascii="Tahoma" w:eastAsia="Courier New" w:hAnsi="Tahoma" w:cs="Tahoma"/>
          <w:noProof/>
          <w:color w:val="000000" w:themeColor="text1"/>
          <w:sz w:val="22"/>
          <w:szCs w:val="22"/>
          <w:lang w:val="es-CO"/>
        </w:rPr>
      </w:pPr>
      <w:r w:rsidRPr="00121ACD">
        <w:rPr>
          <w:rFonts w:ascii="Tahoma" w:eastAsia="Courier New" w:hAnsi="Tahoma" w:cs="Tahoma"/>
          <w:noProof/>
          <w:color w:val="000000" w:themeColor="text1"/>
          <w:sz w:val="22"/>
          <w:szCs w:val="22"/>
          <w:lang w:val="es-CO"/>
        </w:rPr>
        <w:t>Las demás actividades que según criterio del supervisor sean necesarias para cumplir cabalmente el objeto del contrato.</w:t>
      </w:r>
    </w:p>
    <w:p w14:paraId="1BC9993C"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2008573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u w:val="single"/>
          <w:lang w:val="es-CO"/>
        </w:rPr>
      </w:pPr>
      <w:r w:rsidRPr="00121ACD">
        <w:rPr>
          <w:rStyle w:val="Ttulo12"/>
          <w:rFonts w:ascii="Tahoma" w:hAnsi="Tahoma" w:cs="Tahoma"/>
          <w:color w:val="000000" w:themeColor="text1"/>
          <w:sz w:val="22"/>
          <w:szCs w:val="22"/>
          <w:lang w:val="es-CO"/>
        </w:rPr>
        <w:t>Cláusula 4 – Informes</w:t>
      </w:r>
    </w:p>
    <w:p w14:paraId="7B065FDF" w14:textId="77777777" w:rsidR="00063E22" w:rsidRPr="00121ACD" w:rsidRDefault="00063E22" w:rsidP="00063E22">
      <w:pPr>
        <w:pStyle w:val="Cuerpodeltexto1"/>
        <w:shd w:val="clear" w:color="auto" w:fill="auto"/>
        <w:spacing w:before="0" w:after="0" w:line="240" w:lineRule="auto"/>
        <w:rPr>
          <w:rStyle w:val="Cuerpodeltexto6"/>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En desarrollo de las cláusulas 2 y 3 del presente contrato, el Contratista deberá presentar un informe detallado en el que indique las actuaciones realizadas, con una periodicidad </w:t>
      </w:r>
      <w:r w:rsidRPr="00121ACD">
        <w:rPr>
          <w:rStyle w:val="Cuerpodeltexto6"/>
          <w:rFonts w:ascii="Tahoma" w:hAnsi="Tahoma" w:cs="Tahoma"/>
          <w:color w:val="000000" w:themeColor="text1"/>
          <w:sz w:val="22"/>
          <w:szCs w:val="22"/>
          <w:lang w:val="es-CO"/>
        </w:rPr>
        <w:t>mensual.</w:t>
      </w:r>
    </w:p>
    <w:p w14:paraId="3E98E320" w14:textId="77777777" w:rsidR="00063E22" w:rsidRPr="00121ACD" w:rsidRDefault="00063E22" w:rsidP="00063E22">
      <w:pPr>
        <w:pStyle w:val="Cuerpodeltexto1"/>
        <w:shd w:val="clear" w:color="auto" w:fill="auto"/>
        <w:spacing w:before="0" w:after="0" w:line="240" w:lineRule="auto"/>
        <w:rPr>
          <w:rStyle w:val="Cuerpodeltexto6"/>
          <w:rFonts w:ascii="Tahoma" w:hAnsi="Tahoma" w:cs="Tahoma"/>
          <w:color w:val="000000" w:themeColor="text1"/>
          <w:sz w:val="22"/>
          <w:szCs w:val="22"/>
          <w:lang w:val="es-CO"/>
        </w:rPr>
      </w:pPr>
      <w:r w:rsidRPr="00121ACD">
        <w:rPr>
          <w:rStyle w:val="Cuerpodeltexto6"/>
          <w:rFonts w:ascii="Tahoma" w:hAnsi="Tahoma" w:cs="Tahoma"/>
          <w:color w:val="000000" w:themeColor="text1"/>
          <w:sz w:val="22"/>
          <w:szCs w:val="22"/>
          <w:lang w:val="es-CO"/>
        </w:rPr>
        <w:t>Lo anterior, sin perjuicio de los informes que el supervisor requiera, cuando lo considere conveniente.</w:t>
      </w:r>
    </w:p>
    <w:p w14:paraId="0A4E18DF"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p>
    <w:p w14:paraId="711CD91B"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bookmarkStart w:id="6" w:name="_Toc504579751"/>
      <w:r w:rsidRPr="00121ACD">
        <w:rPr>
          <w:rStyle w:val="Ttulo12"/>
          <w:rFonts w:ascii="Tahoma" w:hAnsi="Tahoma" w:cs="Tahoma"/>
          <w:b/>
          <w:color w:val="000000" w:themeColor="text1"/>
          <w:sz w:val="22"/>
          <w:szCs w:val="22"/>
          <w:lang w:val="es-CO"/>
        </w:rPr>
        <w:t>Cláusula 5 - Valor del contrato y forma de pago</w:t>
      </w:r>
      <w:bookmarkEnd w:id="6"/>
    </w:p>
    <w:p w14:paraId="7AC1E68D" w14:textId="77777777" w:rsidR="00063E22" w:rsidRPr="00121ACD" w:rsidRDefault="00063E22" w:rsidP="00063E22">
      <w:pPr>
        <w:pStyle w:val="Ttulo11"/>
        <w:keepNext/>
        <w:keepLines/>
        <w:shd w:val="clear" w:color="auto" w:fill="auto"/>
        <w:spacing w:before="0" w:after="0" w:line="240" w:lineRule="auto"/>
        <w:rPr>
          <w:rFonts w:ascii="Tahoma" w:hAnsi="Tahoma" w:cs="Tahoma"/>
          <w:color w:val="000000" w:themeColor="text1"/>
          <w:sz w:val="22"/>
          <w:szCs w:val="22"/>
          <w:lang w:val="es-CO"/>
        </w:rPr>
      </w:pPr>
    </w:p>
    <w:p w14:paraId="24476C76" w14:textId="77777777" w:rsidR="005167A1" w:rsidRDefault="00063E22" w:rsidP="005167A1">
      <w:pPr>
        <w:widowControl/>
        <w:jc w:val="both"/>
        <w:rPr>
          <w:rFonts w:ascii="Tahoma" w:hAnsi="Tahoma" w:cs="Tahoma"/>
          <w:lang w:val="es-CO"/>
        </w:rPr>
      </w:pPr>
      <w:bookmarkStart w:id="7" w:name="_Hlk535851807"/>
      <w:bookmarkStart w:id="8" w:name="_Hlk535851821"/>
      <w:bookmarkStart w:id="9" w:name="_Toc504579752"/>
      <w:r w:rsidRPr="00121ACD">
        <w:rPr>
          <w:rFonts w:ascii="Tahoma" w:hAnsi="Tahoma" w:cs="Tahoma"/>
          <w:color w:val="000000" w:themeColor="text1"/>
          <w:lang w:val="es-CO"/>
        </w:rPr>
        <w:t xml:space="preserve">El presente contrato tiene el valor de </w:t>
      </w:r>
      <w:bookmarkEnd w:id="7"/>
      <w:r w:rsidR="005167A1">
        <w:rPr>
          <w:rFonts w:ascii="Tahoma" w:hAnsi="Tahoma" w:cs="Tahoma"/>
          <w:color w:val="000000" w:themeColor="text1"/>
          <w:lang w:val="es-CO"/>
        </w:rPr>
        <w:t>DOCE MILLONES QUINIENTOS MIL PESOS</w:t>
      </w:r>
      <w:r w:rsidR="005167A1" w:rsidRPr="00BB04F6">
        <w:rPr>
          <w:rFonts w:ascii="Tahoma" w:hAnsi="Tahoma" w:cs="Tahoma"/>
          <w:color w:val="000000" w:themeColor="text1"/>
          <w:lang w:val="es-CO"/>
        </w:rPr>
        <w:t xml:space="preserve"> (</w:t>
      </w:r>
      <w:r w:rsidR="005167A1" w:rsidRPr="00BB04F6">
        <w:rPr>
          <w:rFonts w:ascii="Tahoma" w:hAnsi="Tahoma" w:cs="Tahoma"/>
          <w:lang w:val="es-CO"/>
        </w:rPr>
        <w:t xml:space="preserve">$ </w:t>
      </w:r>
      <w:r w:rsidR="005167A1">
        <w:rPr>
          <w:rFonts w:ascii="Tahoma" w:hAnsi="Tahoma" w:cs="Tahoma"/>
          <w:lang w:val="es-CO"/>
        </w:rPr>
        <w:t>12.5</w:t>
      </w:r>
      <w:r w:rsidR="005167A1" w:rsidRPr="00BB04F6">
        <w:rPr>
          <w:rFonts w:ascii="Tahoma" w:hAnsi="Tahoma" w:cs="Tahoma"/>
          <w:lang w:val="es-CO"/>
        </w:rPr>
        <w:t>00.000)</w:t>
      </w:r>
    </w:p>
    <w:p w14:paraId="2F927180" w14:textId="4C29252F" w:rsidR="00063E22" w:rsidRPr="00121ACD" w:rsidRDefault="00063E22" w:rsidP="005167A1">
      <w:pPr>
        <w:widowControl/>
        <w:jc w:val="both"/>
        <w:rPr>
          <w:rFonts w:ascii="Tahoma" w:hAnsi="Tahoma" w:cs="Tahoma"/>
          <w:color w:val="000000" w:themeColor="text1"/>
          <w:lang w:val="es-CO"/>
        </w:rPr>
      </w:pPr>
      <w:r w:rsidRPr="00121ACD">
        <w:rPr>
          <w:rFonts w:ascii="Tahoma" w:hAnsi="Tahoma" w:cs="Tahoma"/>
          <w:color w:val="000000" w:themeColor="text1"/>
          <w:lang w:val="es-CO"/>
        </w:rPr>
        <w:lastRenderedPageBreak/>
        <w:t xml:space="preserve">El Contratante cancelará dicho valor mediante </w:t>
      </w:r>
      <w:bookmarkEnd w:id="8"/>
      <w:r w:rsidR="005167A1">
        <w:rPr>
          <w:rFonts w:ascii="Tahoma" w:hAnsi="Tahoma" w:cs="Tahoma"/>
          <w:color w:val="000000" w:themeColor="text1"/>
          <w:lang w:val="es-CO"/>
        </w:rPr>
        <w:t>CINCO (05</w:t>
      </w:r>
      <w:r w:rsidRPr="00121ACD">
        <w:rPr>
          <w:rFonts w:ascii="Tahoma" w:hAnsi="Tahoma" w:cs="Tahoma"/>
          <w:color w:val="000000" w:themeColor="text1"/>
          <w:lang w:val="es-CO"/>
        </w:rPr>
        <w:t xml:space="preserve">) pagos parciales equivalentes a la suma de </w:t>
      </w:r>
      <w:r w:rsidR="005167A1">
        <w:rPr>
          <w:rFonts w:ascii="Tahoma" w:hAnsi="Tahoma" w:cs="Tahoma"/>
          <w:color w:val="000000" w:themeColor="text1"/>
          <w:lang w:val="es-CO"/>
        </w:rPr>
        <w:t>DOS MILLONES QUINIENTOS MIL PESOS</w:t>
      </w:r>
      <w:r w:rsidR="005167A1" w:rsidRPr="00BB04F6">
        <w:rPr>
          <w:rFonts w:ascii="Tahoma" w:hAnsi="Tahoma" w:cs="Tahoma"/>
          <w:color w:val="000000" w:themeColor="text1"/>
          <w:lang w:val="es-CO"/>
        </w:rPr>
        <w:t xml:space="preserve"> (</w:t>
      </w:r>
      <w:r w:rsidR="005167A1" w:rsidRPr="00BB04F6">
        <w:rPr>
          <w:rFonts w:ascii="Tahoma" w:hAnsi="Tahoma" w:cs="Tahoma"/>
          <w:lang w:val="es-CO"/>
        </w:rPr>
        <w:t xml:space="preserve">$ </w:t>
      </w:r>
      <w:r w:rsidR="005167A1">
        <w:rPr>
          <w:rFonts w:ascii="Tahoma" w:hAnsi="Tahoma" w:cs="Tahoma"/>
          <w:lang w:val="es-CO"/>
        </w:rPr>
        <w:t>2.5</w:t>
      </w:r>
      <w:r w:rsidR="005167A1" w:rsidRPr="00BB04F6">
        <w:rPr>
          <w:rFonts w:ascii="Tahoma" w:hAnsi="Tahoma" w:cs="Tahoma"/>
          <w:lang w:val="es-CO"/>
        </w:rPr>
        <w:t>00.000)</w:t>
      </w:r>
      <w:r w:rsidR="005167A1">
        <w:rPr>
          <w:rFonts w:ascii="Tahoma" w:hAnsi="Tahoma" w:cs="Tahoma"/>
          <w:lang w:val="es-CO"/>
        </w:rPr>
        <w:t xml:space="preserve"> </w:t>
      </w:r>
      <w:r w:rsidR="005167A1" w:rsidRPr="00BB04F6">
        <w:rPr>
          <w:rFonts w:ascii="Tahoma" w:hAnsi="Tahoma" w:cs="Tahoma"/>
          <w:lang w:val="es-CO"/>
        </w:rPr>
        <w:t>M/CTE</w:t>
      </w:r>
      <w:r w:rsidRPr="00121ACD">
        <w:rPr>
          <w:rFonts w:ascii="Tahoma" w:hAnsi="Tahoma" w:cs="Tahoma"/>
          <w:color w:val="000000" w:themeColor="text1"/>
          <w:lang w:val="es-CO"/>
        </w:rPr>
        <w:t>, según informe del supervisor.</w:t>
      </w:r>
    </w:p>
    <w:p w14:paraId="2019126B" w14:textId="77777777" w:rsidR="00063E22" w:rsidRPr="00121ACD" w:rsidRDefault="00063E22" w:rsidP="00063E22">
      <w:pPr>
        <w:jc w:val="both"/>
        <w:rPr>
          <w:rStyle w:val="Ttulo12"/>
          <w:rFonts w:ascii="Tahoma" w:hAnsi="Tahoma" w:cs="Tahoma"/>
          <w:color w:val="000000" w:themeColor="text1"/>
          <w:sz w:val="22"/>
          <w:szCs w:val="22"/>
          <w:lang w:val="es-CO"/>
        </w:rPr>
      </w:pPr>
    </w:p>
    <w:p w14:paraId="7CE46151" w14:textId="77777777" w:rsidR="00063E22" w:rsidRPr="00121ACD" w:rsidRDefault="00063E22" w:rsidP="00063E22">
      <w:pPr>
        <w:jc w:val="both"/>
        <w:rPr>
          <w:rFonts w:ascii="Tahoma" w:hAnsi="Tahoma" w:cs="Tahoma"/>
          <w:color w:val="000000" w:themeColor="text1"/>
          <w:lang w:val="es-CO"/>
        </w:rPr>
      </w:pPr>
      <w:r w:rsidRPr="00121ACD">
        <w:rPr>
          <w:rStyle w:val="Ttulo12"/>
          <w:rFonts w:ascii="Tahoma" w:hAnsi="Tahoma" w:cs="Tahoma"/>
          <w:color w:val="000000" w:themeColor="text1"/>
          <w:sz w:val="22"/>
          <w:szCs w:val="22"/>
          <w:lang w:val="es-CO"/>
        </w:rPr>
        <w:t>Cláusula 6 - Declaraciones del contratista</w:t>
      </w:r>
      <w:bookmarkEnd w:id="9"/>
    </w:p>
    <w:p w14:paraId="60766772"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hace las siguientes declaraciones:</w:t>
      </w:r>
    </w:p>
    <w:p w14:paraId="396B668B" w14:textId="77777777" w:rsidR="00063E22" w:rsidRPr="00121ACD" w:rsidRDefault="00063E22" w:rsidP="00063E22">
      <w:pPr>
        <w:pStyle w:val="Cuerpodeltexto1"/>
        <w:numPr>
          <w:ilvl w:val="1"/>
          <w:numId w:val="22"/>
        </w:numPr>
        <w:shd w:val="clear" w:color="auto" w:fill="auto"/>
        <w:spacing w:before="0" w:after="0" w:line="240" w:lineRule="auto"/>
        <w:ind w:left="426" w:hanging="426"/>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Que conoce y acepta los Documentos del Proceso, los cuales forman parte del presente contrato y definen igualmente las actividades, alcance y obligaciones del contrato.</w:t>
      </w:r>
    </w:p>
    <w:p w14:paraId="6849AC13" w14:textId="77777777" w:rsidR="00063E22" w:rsidRPr="00121ACD" w:rsidRDefault="00063E22" w:rsidP="00063E22">
      <w:pPr>
        <w:pStyle w:val="Cuerpodeltexto1"/>
        <w:numPr>
          <w:ilvl w:val="1"/>
          <w:numId w:val="22"/>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Que tuvo la oportunidad de solicitar aclaraciones y modificaciones a los Documentos del Proceso y recibió del Municipio de Saladoblanco respuesta oportuna a cada una de las solicitudes.</w:t>
      </w:r>
    </w:p>
    <w:p w14:paraId="6D5B3CFA" w14:textId="77777777" w:rsidR="00063E22" w:rsidRPr="00121ACD" w:rsidRDefault="00063E22" w:rsidP="00063E22">
      <w:pPr>
        <w:pStyle w:val="Cuerpodeltexto1"/>
        <w:numPr>
          <w:ilvl w:val="1"/>
          <w:numId w:val="22"/>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Que se encuentra debidamente facultado para suscribir el presente Contrato.</w:t>
      </w:r>
    </w:p>
    <w:p w14:paraId="603F281F" w14:textId="77777777" w:rsidR="00063E22" w:rsidRPr="00121ACD" w:rsidRDefault="00063E22" w:rsidP="00063E22">
      <w:pPr>
        <w:pStyle w:val="Cuerpodeltexto1"/>
        <w:numPr>
          <w:ilvl w:val="1"/>
          <w:numId w:val="22"/>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Que al momento de la celebración del presente contrato no se encuentra en ninguna causal de inhabilidad e incompatibilidad.</w:t>
      </w:r>
    </w:p>
    <w:p w14:paraId="71F31D47" w14:textId="77777777" w:rsidR="00063E22" w:rsidRPr="00121ACD" w:rsidRDefault="00063E22" w:rsidP="00063E22">
      <w:pPr>
        <w:pStyle w:val="Cuerpodeltexto1"/>
        <w:numPr>
          <w:ilvl w:val="1"/>
          <w:numId w:val="22"/>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Que está a paz y salvo con sus obligaciones laborales y frente al sistema de seguridad social integral.</w:t>
      </w:r>
    </w:p>
    <w:p w14:paraId="16B71BD7" w14:textId="77777777" w:rsidR="00063E22" w:rsidRPr="00121ACD" w:rsidRDefault="00063E22" w:rsidP="00063E22">
      <w:pPr>
        <w:pStyle w:val="Cuerpodeltexto1"/>
        <w:numPr>
          <w:ilvl w:val="1"/>
          <w:numId w:val="22"/>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Que el valor del contrato incluye todos los gastos, costos, derechos, impuestos, tasas y demás contribuciones relacionados con el cumplimiento del objeto del presente contrato.</w:t>
      </w:r>
    </w:p>
    <w:p w14:paraId="09B3C214" w14:textId="77777777" w:rsidR="00063E22" w:rsidRPr="00121ACD" w:rsidRDefault="00063E22" w:rsidP="00063E22">
      <w:pPr>
        <w:pStyle w:val="Cuerpodeltexto1"/>
        <w:shd w:val="clear" w:color="auto" w:fill="auto"/>
        <w:spacing w:before="0" w:after="0" w:line="240" w:lineRule="auto"/>
        <w:ind w:left="360"/>
        <w:rPr>
          <w:rFonts w:ascii="Tahoma" w:hAnsi="Tahoma" w:cs="Tahoma"/>
          <w:color w:val="000000" w:themeColor="text1"/>
          <w:sz w:val="22"/>
          <w:szCs w:val="22"/>
          <w:lang w:val="es-CO"/>
        </w:rPr>
      </w:pPr>
    </w:p>
    <w:p w14:paraId="50292ADE"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0" w:name="_Toc504579753"/>
      <w:r w:rsidRPr="00121ACD">
        <w:rPr>
          <w:rStyle w:val="Ttulo12"/>
          <w:rFonts w:ascii="Tahoma" w:hAnsi="Tahoma" w:cs="Tahoma"/>
          <w:b/>
          <w:color w:val="000000" w:themeColor="text1"/>
          <w:sz w:val="22"/>
          <w:szCs w:val="22"/>
          <w:lang w:val="es-CO"/>
        </w:rPr>
        <w:t>Cláusula 7- Plazo de ejecución</w:t>
      </w:r>
      <w:bookmarkEnd w:id="10"/>
    </w:p>
    <w:p w14:paraId="565E69ED" w14:textId="6D214086" w:rsidR="00063E22" w:rsidRPr="00121ACD" w:rsidRDefault="00063E22" w:rsidP="00063E22">
      <w:pPr>
        <w:pStyle w:val="Cuerpodeltexto1"/>
        <w:shd w:val="clear" w:color="auto" w:fill="auto"/>
        <w:spacing w:before="0" w:after="0" w:line="240" w:lineRule="auto"/>
        <w:rPr>
          <w:rFonts w:ascii="Tahoma" w:hAnsi="Tahoma" w:cs="Tahoma"/>
          <w:sz w:val="22"/>
          <w:szCs w:val="22"/>
          <w:shd w:val="clear" w:color="auto" w:fill="FFFFFF"/>
          <w:lang w:val="es-CO"/>
        </w:rPr>
      </w:pPr>
      <w:r w:rsidRPr="00121ACD">
        <w:rPr>
          <w:rFonts w:ascii="Tahoma" w:hAnsi="Tahoma" w:cs="Tahoma"/>
          <w:sz w:val="22"/>
          <w:szCs w:val="22"/>
          <w:shd w:val="clear" w:color="auto" w:fill="FFFFFF"/>
          <w:lang w:val="es-CO"/>
        </w:rPr>
        <w:t>El plazo de ejecución será desde la suscripción del acta de inicio ha</w:t>
      </w:r>
      <w:r w:rsidR="00121ACD" w:rsidRPr="00121ACD">
        <w:rPr>
          <w:rFonts w:ascii="Tahoma" w:hAnsi="Tahoma" w:cs="Tahoma"/>
          <w:sz w:val="22"/>
          <w:szCs w:val="22"/>
          <w:shd w:val="clear" w:color="auto" w:fill="FFFFFF"/>
          <w:lang w:val="es-CO"/>
        </w:rPr>
        <w:t>sta el 3</w:t>
      </w:r>
      <w:r w:rsidR="005167A1">
        <w:rPr>
          <w:rFonts w:ascii="Tahoma" w:hAnsi="Tahoma" w:cs="Tahoma"/>
          <w:sz w:val="22"/>
          <w:szCs w:val="22"/>
          <w:shd w:val="clear" w:color="auto" w:fill="FFFFFF"/>
          <w:lang w:val="es-CO"/>
        </w:rPr>
        <w:t>0</w:t>
      </w:r>
      <w:r w:rsidRPr="00121ACD">
        <w:rPr>
          <w:rFonts w:ascii="Tahoma" w:hAnsi="Tahoma" w:cs="Tahoma"/>
          <w:sz w:val="22"/>
          <w:szCs w:val="22"/>
          <w:shd w:val="clear" w:color="auto" w:fill="FFFFFF"/>
          <w:lang w:val="es-CO"/>
        </w:rPr>
        <w:t xml:space="preserve"> de </w:t>
      </w:r>
      <w:r w:rsidR="005167A1">
        <w:rPr>
          <w:rFonts w:ascii="Tahoma" w:hAnsi="Tahoma" w:cs="Tahoma"/>
          <w:sz w:val="22"/>
          <w:szCs w:val="22"/>
          <w:shd w:val="clear" w:color="auto" w:fill="FFFFFF"/>
          <w:lang w:val="es-CO"/>
        </w:rPr>
        <w:t xml:space="preserve">Diciembre </w:t>
      </w:r>
      <w:r w:rsidR="00121ACD" w:rsidRPr="00121ACD">
        <w:rPr>
          <w:rFonts w:ascii="Tahoma" w:hAnsi="Tahoma" w:cs="Tahoma"/>
          <w:sz w:val="22"/>
          <w:szCs w:val="22"/>
          <w:shd w:val="clear" w:color="auto" w:fill="FFFFFF"/>
          <w:lang w:val="es-CO"/>
        </w:rPr>
        <w:t xml:space="preserve">de 2026. </w:t>
      </w:r>
    </w:p>
    <w:p w14:paraId="7F129CC9" w14:textId="77777777" w:rsidR="00063E22" w:rsidRPr="00121ACD" w:rsidRDefault="00063E22" w:rsidP="00063E22">
      <w:pPr>
        <w:pStyle w:val="Cuerpodeltexto1"/>
        <w:shd w:val="clear" w:color="auto" w:fill="auto"/>
        <w:spacing w:before="0" w:after="0" w:line="240" w:lineRule="auto"/>
        <w:rPr>
          <w:rFonts w:ascii="Tahoma" w:hAnsi="Tahoma" w:cs="Tahoma"/>
          <w:b/>
          <w:color w:val="000000" w:themeColor="text1"/>
          <w:sz w:val="22"/>
          <w:szCs w:val="22"/>
          <w:lang w:val="es-CO"/>
        </w:rPr>
      </w:pPr>
    </w:p>
    <w:p w14:paraId="0815B63F"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1" w:name="_Toc504579754"/>
      <w:r w:rsidRPr="00121ACD">
        <w:rPr>
          <w:rStyle w:val="Ttulo12"/>
          <w:rFonts w:ascii="Tahoma" w:hAnsi="Tahoma" w:cs="Tahoma"/>
          <w:b/>
          <w:color w:val="000000" w:themeColor="text1"/>
          <w:sz w:val="22"/>
          <w:szCs w:val="22"/>
          <w:lang w:val="es-CO"/>
        </w:rPr>
        <w:t>Cláusula 8 - Derechos del Contratista</w:t>
      </w:r>
      <w:bookmarkEnd w:id="11"/>
    </w:p>
    <w:p w14:paraId="43FD3FAA" w14:textId="77777777" w:rsidR="00063E22" w:rsidRPr="00121ACD" w:rsidRDefault="00063E22" w:rsidP="00063E22">
      <w:pPr>
        <w:pStyle w:val="Cuerpodeltexto1"/>
        <w:numPr>
          <w:ilvl w:val="0"/>
          <w:numId w:val="16"/>
        </w:numPr>
        <w:shd w:val="clear" w:color="auto" w:fill="auto"/>
        <w:spacing w:before="0" w:after="0" w:line="240" w:lineRule="auto"/>
        <w:ind w:left="426" w:hanging="426"/>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Recibir la remuneración del contrato en los términos pactados en la cláusula 5 del presente Contrato.</w:t>
      </w:r>
    </w:p>
    <w:p w14:paraId="6580401C" w14:textId="77777777" w:rsidR="00063E22" w:rsidRPr="00121ACD" w:rsidRDefault="00063E22" w:rsidP="00063E22">
      <w:pPr>
        <w:pStyle w:val="Cuerpodeltexto1"/>
        <w:numPr>
          <w:ilvl w:val="0"/>
          <w:numId w:val="16"/>
        </w:numPr>
        <w:shd w:val="clear" w:color="auto" w:fill="auto"/>
        <w:spacing w:before="0" w:after="0" w:line="240" w:lineRule="auto"/>
        <w:ind w:left="426" w:hanging="426"/>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Tener a su disposición toda la información que requiera para el desempeño de sus actividades.</w:t>
      </w:r>
    </w:p>
    <w:p w14:paraId="04286CD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1DE3E81F"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2" w:name="_Toc504579755"/>
      <w:r w:rsidRPr="00121ACD">
        <w:rPr>
          <w:rStyle w:val="Ttulo12"/>
          <w:rFonts w:ascii="Tahoma" w:hAnsi="Tahoma" w:cs="Tahoma"/>
          <w:b/>
          <w:color w:val="000000" w:themeColor="text1"/>
          <w:sz w:val="22"/>
          <w:szCs w:val="22"/>
          <w:lang w:val="es-CO"/>
        </w:rPr>
        <w:t>Clausula 9 - Obligaciones Generales del Contratista</w:t>
      </w:r>
      <w:bookmarkEnd w:id="12"/>
    </w:p>
    <w:p w14:paraId="4B4C9E57" w14:textId="77777777" w:rsidR="00063E22" w:rsidRPr="00121ACD" w:rsidRDefault="00063E22" w:rsidP="00063E22">
      <w:pPr>
        <w:pStyle w:val="Cuerpodeltexto1"/>
        <w:numPr>
          <w:ilvl w:val="0"/>
          <w:numId w:val="17"/>
        </w:numPr>
        <w:shd w:val="clear" w:color="auto" w:fill="auto"/>
        <w:spacing w:before="0" w:after="0" w:line="240" w:lineRule="auto"/>
        <w:ind w:left="426" w:hanging="426"/>
        <w:rPr>
          <w:rStyle w:val="Cuerpodeltexto6"/>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se obliga a ejecutar el objeto del contrato y a desarrollar las actividades específicas en las condiciones pactadas en la cláusula 3.</w:t>
      </w:r>
    </w:p>
    <w:p w14:paraId="55634878" w14:textId="77777777" w:rsidR="00063E22" w:rsidRPr="00121ACD" w:rsidRDefault="00063E22" w:rsidP="00063E22">
      <w:pPr>
        <w:pStyle w:val="Cuerpodeltexto1"/>
        <w:numPr>
          <w:ilvl w:val="0"/>
          <w:numId w:val="17"/>
        </w:numPr>
        <w:shd w:val="clear" w:color="auto" w:fill="auto"/>
        <w:spacing w:before="0" w:after="0" w:line="240" w:lineRule="auto"/>
        <w:ind w:left="426" w:hanging="426"/>
        <w:rPr>
          <w:rFonts w:ascii="Tahoma" w:hAnsi="Tahoma" w:cs="Tahoma"/>
          <w:color w:val="000000" w:themeColor="text1"/>
          <w:sz w:val="22"/>
          <w:szCs w:val="22"/>
          <w:lang w:val="es-CO"/>
        </w:rPr>
      </w:pPr>
      <w:r w:rsidRPr="00121ACD">
        <w:rPr>
          <w:rStyle w:val="Cuerpodeltexto6"/>
          <w:rFonts w:ascii="Tahoma" w:hAnsi="Tahoma" w:cs="Tahoma"/>
          <w:color w:val="000000" w:themeColor="text1"/>
          <w:sz w:val="22"/>
          <w:szCs w:val="22"/>
          <w:lang w:val="es-CO"/>
        </w:rPr>
        <w:t xml:space="preserve">Presentar un informe detallado al supervisor del contrato </w:t>
      </w:r>
      <w:r w:rsidRPr="00121ACD">
        <w:rPr>
          <w:rStyle w:val="Cuerpodeltexto0"/>
          <w:rFonts w:ascii="Tahoma" w:hAnsi="Tahoma" w:cs="Tahoma"/>
          <w:color w:val="000000" w:themeColor="text1"/>
          <w:sz w:val="22"/>
          <w:szCs w:val="22"/>
          <w:lang w:val="es-CO"/>
        </w:rPr>
        <w:t>en el que indique las actuaciones en desarrollo de lo establecido en las clausulas 2 y 3.</w:t>
      </w:r>
      <w:r w:rsidRPr="00121ACD">
        <w:rPr>
          <w:rStyle w:val="Cuerpodeltexto6"/>
          <w:rFonts w:ascii="Tahoma" w:hAnsi="Tahoma" w:cs="Tahoma"/>
          <w:color w:val="000000" w:themeColor="text1"/>
          <w:sz w:val="22"/>
          <w:szCs w:val="22"/>
          <w:lang w:val="es-CO"/>
        </w:rPr>
        <w:t xml:space="preserve"> </w:t>
      </w:r>
    </w:p>
    <w:p w14:paraId="5CE00DC4" w14:textId="77777777" w:rsidR="00063E22" w:rsidRPr="00121ACD" w:rsidRDefault="00063E22" w:rsidP="00063E22">
      <w:pPr>
        <w:pStyle w:val="Cuerpodeltexto1"/>
        <w:numPr>
          <w:ilvl w:val="0"/>
          <w:numId w:val="17"/>
        </w:numPr>
        <w:shd w:val="clear" w:color="auto" w:fill="auto"/>
        <w:spacing w:before="0" w:after="0" w:line="240" w:lineRule="auto"/>
        <w:ind w:left="426" w:hanging="426"/>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A7D00CE" w14:textId="77777777" w:rsidR="00063E22" w:rsidRPr="00121ACD" w:rsidRDefault="00063E22" w:rsidP="00063E22">
      <w:pPr>
        <w:pStyle w:val="Cuerpodeltexto1"/>
        <w:numPr>
          <w:ilvl w:val="0"/>
          <w:numId w:val="17"/>
        </w:numPr>
        <w:shd w:val="clear" w:color="auto" w:fill="auto"/>
        <w:spacing w:before="0" w:after="0" w:line="240" w:lineRule="auto"/>
        <w:ind w:left="426" w:hanging="426"/>
        <w:rPr>
          <w:rStyle w:val="Cuerpodeltexto0"/>
          <w:rFonts w:ascii="Tahoma" w:hAnsi="Tahoma" w:cs="Tahoma"/>
          <w:color w:val="000000" w:themeColor="text1"/>
          <w:sz w:val="22"/>
          <w:szCs w:val="22"/>
          <w:lang w:val="es-CO"/>
        </w:rPr>
      </w:pPr>
      <w:r w:rsidRPr="00121ACD">
        <w:rPr>
          <w:rFonts w:ascii="Tahoma" w:hAnsi="Tahoma" w:cs="Tahoma"/>
          <w:color w:val="000000" w:themeColor="text1"/>
          <w:sz w:val="22"/>
          <w:szCs w:val="22"/>
          <w:lang w:val="es-CO"/>
        </w:rPr>
        <w:t>Acreditar</w:t>
      </w:r>
      <w:r w:rsidRPr="00121ACD">
        <w:rPr>
          <w:rFonts w:ascii="Tahoma" w:hAnsi="Tahoma" w:cs="Tahoma"/>
          <w:color w:val="000000" w:themeColor="text1"/>
          <w:position w:val="2"/>
          <w:sz w:val="22"/>
          <w:szCs w:val="22"/>
          <w:lang w:val="es-CO"/>
        </w:rPr>
        <w:t xml:space="preserve"> mensualmente, junto con el informe de supervisión, el pago al Sistema de </w:t>
      </w:r>
      <w:r w:rsidRPr="00121ACD">
        <w:rPr>
          <w:rFonts w:ascii="Tahoma" w:hAnsi="Tahoma" w:cs="Tahoma"/>
          <w:color w:val="000000" w:themeColor="text1"/>
          <w:position w:val="2"/>
          <w:sz w:val="22"/>
          <w:szCs w:val="22"/>
          <w:lang w:val="es-CO"/>
        </w:rPr>
        <w:lastRenderedPageBreak/>
        <w:t>Seguridad Social en Salud, Pensiones y ARL, en los términos y porcentajes establecidos por la Ley.</w:t>
      </w:r>
      <w:r w:rsidRPr="00121ACD">
        <w:rPr>
          <w:rStyle w:val="Cuerpodeltexto0"/>
          <w:rFonts w:ascii="Tahoma" w:hAnsi="Tahoma" w:cs="Tahoma"/>
          <w:color w:val="000000" w:themeColor="text1"/>
          <w:sz w:val="22"/>
          <w:szCs w:val="22"/>
          <w:lang w:val="es-CO"/>
        </w:rPr>
        <w:t xml:space="preserve"> </w:t>
      </w:r>
    </w:p>
    <w:p w14:paraId="4894A831" w14:textId="77467493" w:rsidR="00063E22" w:rsidRPr="00121ACD" w:rsidRDefault="00063E22" w:rsidP="00063E22">
      <w:pPr>
        <w:pStyle w:val="Cuerpodeltexto1"/>
        <w:numPr>
          <w:ilvl w:val="0"/>
          <w:numId w:val="17"/>
        </w:numPr>
        <w:shd w:val="clear" w:color="auto" w:fill="auto"/>
        <w:spacing w:before="0" w:after="0" w:line="240" w:lineRule="auto"/>
        <w:ind w:left="426" w:hanging="426"/>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El Contratista no podrá hacer uso de los estudios, investigaciones y en general los informes y trabajos realizados para cumplir el objeto de este contrato, sin autorización previa, expresa y escrita la </w:t>
      </w:r>
      <w:r w:rsidR="00973E5C" w:rsidRPr="00121ACD">
        <w:rPr>
          <w:rStyle w:val="Cuerpodeltexto6"/>
          <w:rFonts w:ascii="Tahoma" w:hAnsi="Tahoma" w:cs="Tahoma"/>
          <w:color w:val="000000" w:themeColor="text1"/>
          <w:sz w:val="22"/>
          <w:szCs w:val="22"/>
          <w:lang w:val="es-CO"/>
        </w:rPr>
        <w:t>Personería</w:t>
      </w:r>
      <w:r w:rsidRPr="00121ACD">
        <w:rPr>
          <w:rStyle w:val="Cuerpodeltexto0"/>
          <w:rFonts w:ascii="Tahoma" w:hAnsi="Tahoma" w:cs="Tahoma"/>
          <w:color w:val="000000" w:themeColor="text1"/>
          <w:sz w:val="22"/>
          <w:szCs w:val="22"/>
          <w:lang w:val="es-CO"/>
        </w:rPr>
        <w:t xml:space="preserve"> Municipal de Saladoblanco.</w:t>
      </w:r>
    </w:p>
    <w:p w14:paraId="0A0532FA" w14:textId="77777777" w:rsidR="00063E22" w:rsidRPr="00121ACD" w:rsidRDefault="00063E22" w:rsidP="00063E22">
      <w:pPr>
        <w:pStyle w:val="Cuerpodeltexto1"/>
        <w:numPr>
          <w:ilvl w:val="0"/>
          <w:numId w:val="17"/>
        </w:numPr>
        <w:shd w:val="clear" w:color="auto" w:fill="auto"/>
        <w:spacing w:before="0" w:after="0" w:line="240" w:lineRule="auto"/>
        <w:ind w:left="426" w:hanging="426"/>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Contratante.</w:t>
      </w:r>
    </w:p>
    <w:p w14:paraId="048145C4" w14:textId="77777777" w:rsidR="00063E22" w:rsidRPr="00121ACD" w:rsidRDefault="00063E22" w:rsidP="00063E22">
      <w:pPr>
        <w:pStyle w:val="Cuerpodeltexto1"/>
        <w:numPr>
          <w:ilvl w:val="0"/>
          <w:numId w:val="17"/>
        </w:numPr>
        <w:shd w:val="clear" w:color="auto" w:fill="auto"/>
        <w:spacing w:before="0" w:after="0" w:line="240" w:lineRule="auto"/>
        <w:ind w:left="426" w:hanging="426"/>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Mantener la reserva y la confidencialidad sobre la información que conozca con ocasión de la ejecución del contrato. </w:t>
      </w:r>
    </w:p>
    <w:p w14:paraId="6E5E125E" w14:textId="77777777" w:rsidR="00063E22" w:rsidRPr="00121ACD" w:rsidRDefault="00063E22" w:rsidP="00063E22">
      <w:pPr>
        <w:pStyle w:val="Cuerpodeltexto1"/>
        <w:shd w:val="clear" w:color="auto" w:fill="auto"/>
        <w:spacing w:before="0" w:after="0" w:line="240" w:lineRule="auto"/>
        <w:rPr>
          <w:rFonts w:ascii="Tahoma" w:hAnsi="Tahoma" w:cs="Tahoma"/>
          <w:b/>
          <w:color w:val="000000" w:themeColor="text1"/>
          <w:sz w:val="22"/>
          <w:szCs w:val="22"/>
          <w:lang w:val="es-CO"/>
        </w:rPr>
      </w:pPr>
    </w:p>
    <w:p w14:paraId="29F399C2"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3" w:name="_Toc504579756"/>
      <w:r w:rsidRPr="00121ACD">
        <w:rPr>
          <w:rStyle w:val="Ttulo12"/>
          <w:rFonts w:ascii="Tahoma" w:hAnsi="Tahoma" w:cs="Tahoma"/>
          <w:b/>
          <w:color w:val="000000" w:themeColor="text1"/>
          <w:sz w:val="22"/>
          <w:szCs w:val="22"/>
          <w:lang w:val="es-CO"/>
        </w:rPr>
        <w:t>Cláusula 10 - Derechos del Contratante</w:t>
      </w:r>
      <w:bookmarkEnd w:id="13"/>
    </w:p>
    <w:p w14:paraId="015E79D4" w14:textId="77777777" w:rsidR="00063E22" w:rsidRPr="00121ACD" w:rsidRDefault="00063E22" w:rsidP="00063E22">
      <w:pPr>
        <w:pStyle w:val="Cuerpodeltexto1"/>
        <w:numPr>
          <w:ilvl w:val="0"/>
          <w:numId w:val="18"/>
        </w:numPr>
        <w:shd w:val="clear" w:color="auto" w:fill="auto"/>
        <w:spacing w:before="0" w:after="0" w:line="240" w:lineRule="auto"/>
        <w:ind w:left="567" w:hanging="567"/>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Hacer uso de la cláusula de imposición de multas, la cláusula penal o cualquier otro derecho consagrado a la Entidad contratante de manera legal o contractual.</w:t>
      </w:r>
    </w:p>
    <w:p w14:paraId="20745F08" w14:textId="77777777" w:rsidR="00063E22" w:rsidRPr="00121ACD" w:rsidRDefault="00063E22" w:rsidP="00063E22">
      <w:pPr>
        <w:pStyle w:val="Cuerpodeltexto1"/>
        <w:numPr>
          <w:ilvl w:val="0"/>
          <w:numId w:val="18"/>
        </w:numPr>
        <w:shd w:val="clear" w:color="auto" w:fill="auto"/>
        <w:spacing w:before="0" w:after="0" w:line="240" w:lineRule="auto"/>
        <w:ind w:left="567" w:hanging="567"/>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Hacer uso de las cláusulas excepcionales del contrato de terminación, interpretación y modificación unilaterales y de caducidad en los términos definidos en la Ley 80 de 1993.</w:t>
      </w:r>
    </w:p>
    <w:p w14:paraId="2B6E8568"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4A00C168"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4" w:name="_Toc504579757"/>
      <w:r w:rsidRPr="00121ACD">
        <w:rPr>
          <w:rStyle w:val="Ttulo12"/>
          <w:rFonts w:ascii="Tahoma" w:hAnsi="Tahoma" w:cs="Tahoma"/>
          <w:b/>
          <w:color w:val="000000" w:themeColor="text1"/>
          <w:sz w:val="22"/>
          <w:szCs w:val="22"/>
          <w:lang w:val="es-CO"/>
        </w:rPr>
        <w:t>Cláusula 11 - Obligaciones generales del Contratante</w:t>
      </w:r>
      <w:bookmarkEnd w:id="14"/>
    </w:p>
    <w:p w14:paraId="1A089414" w14:textId="77777777" w:rsidR="00063E22" w:rsidRPr="00121ACD" w:rsidRDefault="00063E22" w:rsidP="00063E22">
      <w:pPr>
        <w:pStyle w:val="Cuerpodeltexto1"/>
        <w:numPr>
          <w:ilvl w:val="0"/>
          <w:numId w:val="19"/>
        </w:numPr>
        <w:shd w:val="clear" w:color="auto" w:fill="auto"/>
        <w:spacing w:before="0" w:after="0" w:line="240" w:lineRule="auto"/>
        <w:ind w:left="567" w:hanging="567"/>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Ejercer el respectivo control en el cumplimiento del objeto del contrato y expedir el recibo de cumplimiento a satisfacción.</w:t>
      </w:r>
    </w:p>
    <w:p w14:paraId="5625849A" w14:textId="77777777" w:rsidR="00063E22" w:rsidRPr="00121ACD" w:rsidRDefault="00063E22" w:rsidP="00063E22">
      <w:pPr>
        <w:pStyle w:val="Cuerpodeltexto1"/>
        <w:numPr>
          <w:ilvl w:val="0"/>
          <w:numId w:val="19"/>
        </w:numPr>
        <w:shd w:val="clear" w:color="auto" w:fill="auto"/>
        <w:spacing w:before="0" w:after="0" w:line="240" w:lineRule="auto"/>
        <w:ind w:left="567" w:hanging="567"/>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Pagar el valor del contrato de acuerdo con los términos establecidos.</w:t>
      </w:r>
    </w:p>
    <w:p w14:paraId="785CF0C4" w14:textId="77777777" w:rsidR="00063E22" w:rsidRPr="00121ACD" w:rsidRDefault="00063E22" w:rsidP="00063E22">
      <w:pPr>
        <w:pStyle w:val="Cuerpodeltexto1"/>
        <w:numPr>
          <w:ilvl w:val="0"/>
          <w:numId w:val="19"/>
        </w:numPr>
        <w:shd w:val="clear" w:color="auto" w:fill="auto"/>
        <w:spacing w:before="0" w:after="0" w:line="240" w:lineRule="auto"/>
        <w:ind w:left="567" w:hanging="567"/>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Suministrar al Contratista todos aquellos documentos, información e insumos que requiera para el desarrollo de la actividad encomendada.</w:t>
      </w:r>
    </w:p>
    <w:p w14:paraId="208D93D4" w14:textId="77777777" w:rsidR="00063E22" w:rsidRPr="00121ACD" w:rsidRDefault="00063E22" w:rsidP="00063E22">
      <w:pPr>
        <w:pStyle w:val="Cuerpodeltexto1"/>
        <w:numPr>
          <w:ilvl w:val="0"/>
          <w:numId w:val="19"/>
        </w:numPr>
        <w:shd w:val="clear" w:color="auto" w:fill="auto"/>
        <w:spacing w:before="0" w:after="0" w:line="240" w:lineRule="auto"/>
        <w:ind w:left="567" w:hanging="567"/>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Prestar su colaboración para el cumplimiento de las obligaciones del Contratista.</w:t>
      </w:r>
    </w:p>
    <w:p w14:paraId="726CF2F8"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58B214D2"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5" w:name="_Toc504579758"/>
      <w:r w:rsidRPr="00121ACD">
        <w:rPr>
          <w:rStyle w:val="Ttulo12"/>
          <w:rFonts w:ascii="Tahoma" w:hAnsi="Tahoma" w:cs="Tahoma"/>
          <w:b/>
          <w:color w:val="000000" w:themeColor="text1"/>
          <w:sz w:val="22"/>
          <w:szCs w:val="22"/>
          <w:lang w:val="es-CO"/>
        </w:rPr>
        <w:t>Cláusula 12 - Responsabilidad</w:t>
      </w:r>
      <w:bookmarkEnd w:id="15"/>
    </w:p>
    <w:p w14:paraId="42D59887"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Es responsable por el cumplimiento del objeto establecido en la cláusula 2 y 3 del presente Contrato; </w:t>
      </w:r>
      <w:r w:rsidRPr="00121ACD">
        <w:rPr>
          <w:rStyle w:val="Cuerpodeltexto6"/>
          <w:rFonts w:ascii="Tahoma" w:hAnsi="Tahoma" w:cs="Tahoma"/>
          <w:color w:val="000000" w:themeColor="text1"/>
          <w:sz w:val="22"/>
          <w:szCs w:val="22"/>
          <w:lang w:val="es-CO"/>
        </w:rPr>
        <w:t xml:space="preserve">igualmente </w:t>
      </w:r>
      <w:r w:rsidRPr="00121ACD">
        <w:rPr>
          <w:rStyle w:val="Cuerpodeltexto0"/>
          <w:rFonts w:ascii="Tahoma" w:hAnsi="Tahoma" w:cs="Tahoma"/>
          <w:color w:val="000000" w:themeColor="text1"/>
          <w:sz w:val="22"/>
          <w:szCs w:val="22"/>
          <w:lang w:val="es-CO"/>
        </w:rPr>
        <w:t>será responsable por los daños que ocasionen.</w:t>
      </w:r>
    </w:p>
    <w:p w14:paraId="17493D86"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Ninguna de las partes será responsable frente a la otra o frente a terceros por daños especiales, imprevisibles o daños indirectos, derivados de fuerza mayor o caso fortuito de acuerdo con la ley.</w:t>
      </w:r>
    </w:p>
    <w:p w14:paraId="6FCA0648" w14:textId="77777777" w:rsidR="00063E22" w:rsidRPr="00121ACD" w:rsidRDefault="00063E22" w:rsidP="00063E22">
      <w:pPr>
        <w:pStyle w:val="Cuerpodeltexto31"/>
        <w:shd w:val="clear" w:color="auto" w:fill="auto"/>
        <w:spacing w:before="0" w:line="240" w:lineRule="auto"/>
        <w:rPr>
          <w:rStyle w:val="Cuerpodeltexto32"/>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Además de las obligaciones aquí previstas, el Contratista deberá cumplir con aquellas que la ley le imponga, por ejemplo, el registro de información y documentos en el </w:t>
      </w:r>
      <w:r w:rsidRPr="00121ACD">
        <w:rPr>
          <w:rStyle w:val="Cuerpodeltexto32"/>
          <w:rFonts w:ascii="Tahoma" w:hAnsi="Tahoma" w:cs="Tahoma"/>
          <w:color w:val="000000" w:themeColor="text1"/>
          <w:sz w:val="22"/>
          <w:szCs w:val="22"/>
          <w:lang w:val="es-CO"/>
        </w:rPr>
        <w:t>Sistema de Información y Gestión del Empleo Público, SIGEP.</w:t>
      </w:r>
    </w:p>
    <w:p w14:paraId="345FF8BC" w14:textId="77777777" w:rsidR="00063E22" w:rsidRPr="00121ACD" w:rsidRDefault="00063E22" w:rsidP="00063E22">
      <w:pPr>
        <w:pStyle w:val="Cuerpodeltexto31"/>
        <w:shd w:val="clear" w:color="auto" w:fill="auto"/>
        <w:spacing w:before="0" w:line="240" w:lineRule="auto"/>
        <w:rPr>
          <w:rFonts w:ascii="Tahoma" w:hAnsi="Tahoma" w:cs="Tahoma"/>
          <w:color w:val="000000" w:themeColor="text1"/>
          <w:sz w:val="22"/>
          <w:szCs w:val="22"/>
          <w:lang w:val="es-CO"/>
        </w:rPr>
      </w:pPr>
    </w:p>
    <w:p w14:paraId="60D61272"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6" w:name="_Toc504579759"/>
      <w:r w:rsidRPr="00121ACD">
        <w:rPr>
          <w:rStyle w:val="Ttulo12"/>
          <w:rFonts w:ascii="Tahoma" w:hAnsi="Tahoma" w:cs="Tahoma"/>
          <w:b/>
          <w:color w:val="000000" w:themeColor="text1"/>
          <w:sz w:val="22"/>
          <w:szCs w:val="22"/>
          <w:lang w:val="es-CO"/>
        </w:rPr>
        <w:t>Cláusula 13 - Terminación, modificación e interpretación unilateral del Contrato</w:t>
      </w:r>
      <w:bookmarkEnd w:id="16"/>
    </w:p>
    <w:p w14:paraId="0F8E8A91"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Al presente contrato le son aplicables los principios de terminación, modificación e interpretación unilateral de que tratan los artículos 15 al 17 de la Ley 80 de 1993.</w:t>
      </w:r>
    </w:p>
    <w:p w14:paraId="6A668669"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7A3F4AA6"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7" w:name="_Toc504579760"/>
      <w:r w:rsidRPr="00121ACD">
        <w:rPr>
          <w:rStyle w:val="Ttulo12"/>
          <w:rFonts w:ascii="Tahoma" w:hAnsi="Tahoma" w:cs="Tahoma"/>
          <w:b/>
          <w:color w:val="000000" w:themeColor="text1"/>
          <w:sz w:val="22"/>
          <w:szCs w:val="22"/>
          <w:lang w:val="es-CO"/>
        </w:rPr>
        <w:lastRenderedPageBreak/>
        <w:t>Cláusula 14 - Caducidad</w:t>
      </w:r>
      <w:bookmarkEnd w:id="17"/>
    </w:p>
    <w:p w14:paraId="691FC0B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Mediante resolución motivada podrá declarar la caducidad del contrato si se presenta alguno de los hechos constitutivos de incumplimiento de las obligaciones a cargo del Contratista, que afecte de manera grave y directa la ejecución del Contrato de conformidad con el artículo 18 de la Ley 80 de 1993.</w:t>
      </w:r>
    </w:p>
    <w:p w14:paraId="0230CA1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24C53171"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18" w:name="_Toc504579761"/>
      <w:r w:rsidRPr="00121ACD">
        <w:rPr>
          <w:rStyle w:val="Ttulo12"/>
          <w:rFonts w:ascii="Tahoma" w:hAnsi="Tahoma" w:cs="Tahoma"/>
          <w:b/>
          <w:color w:val="000000" w:themeColor="text1"/>
          <w:sz w:val="22"/>
          <w:szCs w:val="22"/>
          <w:lang w:val="es-CO"/>
        </w:rPr>
        <w:t>Cláusula 15 - Multas</w:t>
      </w:r>
      <w:bookmarkEnd w:id="18"/>
    </w:p>
    <w:p w14:paraId="3C067D2B" w14:textId="6032E72D"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En caso de incumplimiento a las obligaciones del Contratista derivadas del presente contrato, </w:t>
      </w:r>
      <w:r w:rsidRPr="00121ACD">
        <w:rPr>
          <w:rStyle w:val="Cuerpodeltexto6"/>
          <w:rFonts w:ascii="Tahoma" w:hAnsi="Tahoma" w:cs="Tahoma"/>
          <w:color w:val="000000" w:themeColor="text1"/>
          <w:sz w:val="22"/>
          <w:szCs w:val="22"/>
          <w:lang w:val="es-CO"/>
        </w:rPr>
        <w:t xml:space="preserve">la </w:t>
      </w:r>
      <w:r w:rsidR="00973E5C" w:rsidRPr="00121ACD">
        <w:rPr>
          <w:rStyle w:val="Cuerpodeltexto6"/>
          <w:rFonts w:ascii="Tahoma" w:hAnsi="Tahoma" w:cs="Tahoma"/>
          <w:color w:val="000000" w:themeColor="text1"/>
          <w:sz w:val="22"/>
          <w:szCs w:val="22"/>
          <w:lang w:val="es-CO"/>
        </w:rPr>
        <w:t>Personería</w:t>
      </w:r>
      <w:r w:rsidRPr="00121ACD">
        <w:rPr>
          <w:rStyle w:val="Cuerpodeltexto6"/>
          <w:rFonts w:ascii="Tahoma" w:hAnsi="Tahoma" w:cs="Tahoma"/>
          <w:color w:val="000000" w:themeColor="text1"/>
          <w:sz w:val="22"/>
          <w:szCs w:val="22"/>
          <w:lang w:val="es-CO"/>
        </w:rPr>
        <w:t xml:space="preserve"> Municipal de Saladoblanco </w:t>
      </w:r>
      <w:r w:rsidRPr="00121ACD">
        <w:rPr>
          <w:rStyle w:val="Cuerpodeltexto0"/>
          <w:rFonts w:ascii="Tahoma" w:hAnsi="Tahoma" w:cs="Tahoma"/>
          <w:color w:val="000000" w:themeColor="text1"/>
          <w:sz w:val="22"/>
          <w:szCs w:val="22"/>
          <w:lang w:val="es-CO"/>
        </w:rPr>
        <w:t xml:space="preserve">puede adelantar el procedimiento establecido en la ley e imponer multas diarias y sucesivas equivalentes al uno por mil del valor total de este contrato, por cada día hábil de retardo o incumplimiento, sin que el monto total de la multa exceda el diez por ciento (10%) del valor total de este contrato, cantidad que se imputará a la de los perjuicios que reciba la Entidad por el incumplimiento. Para la aplicación de las multas previstas en la presente cláusula se seguirá el procedimiento establecido en el artículo 86 de la Ley 1474 de 2011. </w:t>
      </w:r>
    </w:p>
    <w:p w14:paraId="5FFC9F2E"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p>
    <w:p w14:paraId="79738944"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bookmarkStart w:id="19" w:name="_Toc504579762"/>
      <w:r w:rsidRPr="00121ACD">
        <w:rPr>
          <w:rStyle w:val="Ttulo12"/>
          <w:rFonts w:ascii="Tahoma" w:hAnsi="Tahoma" w:cs="Tahoma"/>
          <w:b/>
          <w:color w:val="000000" w:themeColor="text1"/>
          <w:sz w:val="22"/>
          <w:szCs w:val="22"/>
          <w:lang w:val="es-CO"/>
        </w:rPr>
        <w:t>Cláusula 16 - Cláusula Penal</w:t>
      </w:r>
      <w:bookmarkEnd w:id="19"/>
    </w:p>
    <w:p w14:paraId="6065E293" w14:textId="77777777" w:rsidR="00063E22" w:rsidRPr="00121ACD" w:rsidRDefault="00063E22" w:rsidP="00063E22">
      <w:pPr>
        <w:pStyle w:val="Ttulo11"/>
        <w:keepNext/>
        <w:keepLines/>
        <w:shd w:val="clear" w:color="auto" w:fill="auto"/>
        <w:spacing w:before="0" w:after="0" w:line="240" w:lineRule="auto"/>
        <w:rPr>
          <w:rFonts w:ascii="Tahoma" w:hAnsi="Tahoma" w:cs="Tahoma"/>
          <w:color w:val="000000" w:themeColor="text1"/>
          <w:sz w:val="22"/>
          <w:szCs w:val="22"/>
          <w:lang w:val="es-CO"/>
        </w:rPr>
      </w:pPr>
    </w:p>
    <w:p w14:paraId="3FB1F865" w14:textId="7D1B7863"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En caso de declaratoria de caducidad o de incumplimiento total o parcial de las obligaciones del presente Contrato, debe pagar a </w:t>
      </w:r>
      <w:r w:rsidRPr="00121ACD">
        <w:rPr>
          <w:rStyle w:val="Cuerpodeltexto6"/>
          <w:rFonts w:ascii="Tahoma" w:hAnsi="Tahoma" w:cs="Tahoma"/>
          <w:color w:val="000000" w:themeColor="text1"/>
          <w:sz w:val="22"/>
          <w:szCs w:val="22"/>
          <w:lang w:val="es-CO"/>
        </w:rPr>
        <w:t>la</w:t>
      </w:r>
      <w:r w:rsidR="00973E5C" w:rsidRPr="00121ACD">
        <w:rPr>
          <w:rStyle w:val="Cuerpodeltexto6"/>
          <w:rFonts w:ascii="Tahoma" w:hAnsi="Tahoma" w:cs="Tahoma"/>
          <w:color w:val="000000" w:themeColor="text1"/>
          <w:sz w:val="22"/>
          <w:szCs w:val="22"/>
          <w:lang w:val="es-CO"/>
        </w:rPr>
        <w:t xml:space="preserve"> Personería </w:t>
      </w:r>
      <w:r w:rsidRPr="00121ACD">
        <w:rPr>
          <w:rStyle w:val="Cuerpodeltexto6"/>
          <w:rFonts w:ascii="Tahoma" w:hAnsi="Tahoma" w:cs="Tahoma"/>
          <w:color w:val="000000" w:themeColor="text1"/>
          <w:sz w:val="22"/>
          <w:szCs w:val="22"/>
          <w:lang w:val="es-CO"/>
        </w:rPr>
        <w:t>Municipal de Saladoblanco</w:t>
      </w:r>
      <w:r w:rsidRPr="00121ACD">
        <w:rPr>
          <w:rStyle w:val="Cuerpodeltexto0"/>
          <w:rFonts w:ascii="Tahoma" w:hAnsi="Tahoma" w:cs="Tahoma"/>
          <w:color w:val="000000" w:themeColor="text1"/>
          <w:sz w:val="22"/>
          <w:szCs w:val="22"/>
          <w:lang w:val="es-CO"/>
        </w:rPr>
        <w:t xml:space="preserve">, a título de indemnización, una suma equivalente al diez por ciento (10%) del valor de este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w:t>
      </w:r>
      <w:r w:rsidR="00973E5C" w:rsidRPr="00121ACD">
        <w:rPr>
          <w:rStyle w:val="Cuerpodeltexto6"/>
          <w:rFonts w:ascii="Tahoma" w:hAnsi="Tahoma" w:cs="Tahoma"/>
          <w:color w:val="000000" w:themeColor="text1"/>
          <w:sz w:val="22"/>
          <w:szCs w:val="22"/>
          <w:lang w:val="es-CO"/>
        </w:rPr>
        <w:t xml:space="preserve">Personería </w:t>
      </w:r>
      <w:r w:rsidRPr="00121ACD">
        <w:rPr>
          <w:rStyle w:val="Cuerpodeltexto0"/>
          <w:rFonts w:ascii="Tahoma" w:hAnsi="Tahoma" w:cs="Tahoma"/>
          <w:color w:val="000000" w:themeColor="text1"/>
          <w:sz w:val="22"/>
          <w:szCs w:val="22"/>
          <w:lang w:val="es-CO"/>
        </w:rPr>
        <w:t>Municipal de Saladoblanco</w:t>
      </w:r>
      <w:r w:rsidRPr="00121ACD">
        <w:rPr>
          <w:rStyle w:val="Cuerpodeltexto6"/>
          <w:rFonts w:ascii="Tahoma" w:hAnsi="Tahoma" w:cs="Tahoma"/>
          <w:color w:val="000000" w:themeColor="text1"/>
          <w:sz w:val="22"/>
          <w:szCs w:val="22"/>
          <w:lang w:val="es-CO"/>
        </w:rPr>
        <w:t xml:space="preserve"> </w:t>
      </w:r>
      <w:r w:rsidRPr="00121ACD">
        <w:rPr>
          <w:rStyle w:val="Cuerpodeltexto0"/>
          <w:rFonts w:ascii="Tahoma" w:hAnsi="Tahoma" w:cs="Tahoma"/>
          <w:color w:val="000000" w:themeColor="text1"/>
          <w:sz w:val="22"/>
          <w:szCs w:val="22"/>
          <w:lang w:val="es-CO"/>
        </w:rPr>
        <w:t>adeude al Contratista con ocasión de la ejecución del presente contrato, de conformidad con las reglas del Código Civil.</w:t>
      </w:r>
    </w:p>
    <w:p w14:paraId="2993101D"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p>
    <w:p w14:paraId="09DDDEB6"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bookmarkStart w:id="20" w:name="_Toc504579763"/>
      <w:r w:rsidRPr="00121ACD">
        <w:rPr>
          <w:rStyle w:val="Ttulo12"/>
          <w:rFonts w:ascii="Tahoma" w:hAnsi="Tahoma" w:cs="Tahoma"/>
          <w:b/>
          <w:color w:val="000000" w:themeColor="text1"/>
          <w:sz w:val="22"/>
          <w:szCs w:val="22"/>
          <w:lang w:val="es-CO"/>
        </w:rPr>
        <w:t>Cláusula 17 - Garantías y Mecanismos de cobertura del riesgo</w:t>
      </w:r>
      <w:bookmarkEnd w:id="20"/>
    </w:p>
    <w:p w14:paraId="1FB5AC1C" w14:textId="77777777" w:rsidR="00063E22" w:rsidRPr="00121ACD" w:rsidRDefault="00063E22" w:rsidP="00063E22">
      <w:pPr>
        <w:pStyle w:val="Ttulo11"/>
        <w:keepNext/>
        <w:keepLines/>
        <w:shd w:val="clear" w:color="auto" w:fill="auto"/>
        <w:spacing w:before="0" w:after="0" w:line="240" w:lineRule="auto"/>
        <w:rPr>
          <w:rFonts w:ascii="Tahoma" w:hAnsi="Tahoma" w:cs="Tahoma"/>
          <w:color w:val="000000" w:themeColor="text1"/>
          <w:sz w:val="22"/>
          <w:szCs w:val="22"/>
          <w:lang w:val="es-CO"/>
        </w:rPr>
      </w:pPr>
    </w:p>
    <w:p w14:paraId="1798664C" w14:textId="77777777" w:rsidR="00063E22" w:rsidRPr="00121ACD" w:rsidRDefault="00063E22" w:rsidP="00063E22">
      <w:pPr>
        <w:pStyle w:val="Cuerpodeltexto1"/>
        <w:shd w:val="clear" w:color="auto" w:fill="auto"/>
        <w:spacing w:before="0" w:after="0" w:line="240" w:lineRule="auto"/>
        <w:rPr>
          <w:rStyle w:val="Cuerpodeltexto6"/>
          <w:rFonts w:ascii="Tahoma" w:hAnsi="Tahoma" w:cs="Tahoma"/>
          <w:color w:val="000000" w:themeColor="text1"/>
          <w:sz w:val="22"/>
          <w:szCs w:val="22"/>
          <w:lang w:val="es-CO"/>
        </w:rPr>
      </w:pPr>
      <w:r w:rsidRPr="00121ACD">
        <w:rPr>
          <w:rStyle w:val="Cuerpodeltexto6"/>
          <w:rFonts w:ascii="Tahoma" w:hAnsi="Tahoma" w:cs="Tahoma"/>
          <w:color w:val="000000" w:themeColor="text1"/>
          <w:sz w:val="22"/>
          <w:szCs w:val="22"/>
          <w:lang w:val="es-CO"/>
        </w:rPr>
        <w:t>Las partes consideran que no procede la exigencia de garantías, en atención al artículo 2.2.1.2.4.5 del Decreto 1082 de 2015 y según lo señalado en los Estudios Previos.</w:t>
      </w:r>
    </w:p>
    <w:p w14:paraId="2A786B6F" w14:textId="77777777" w:rsidR="00063E22" w:rsidRPr="00121ACD" w:rsidRDefault="00063E22" w:rsidP="00063E22">
      <w:pPr>
        <w:pStyle w:val="Cuerpodeltexto1"/>
        <w:shd w:val="clear" w:color="auto" w:fill="auto"/>
        <w:spacing w:before="0" w:after="0" w:line="240" w:lineRule="auto"/>
        <w:rPr>
          <w:rStyle w:val="Cuerpodeltexto6"/>
          <w:rFonts w:ascii="Tahoma" w:hAnsi="Tahoma" w:cs="Tahoma"/>
          <w:color w:val="000000" w:themeColor="text1"/>
          <w:sz w:val="22"/>
          <w:szCs w:val="22"/>
          <w:lang w:val="es-CO"/>
        </w:rPr>
      </w:pPr>
    </w:p>
    <w:p w14:paraId="68BE4069"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bookmarkStart w:id="21" w:name="_Toc504579764"/>
      <w:r w:rsidRPr="00121ACD">
        <w:rPr>
          <w:rStyle w:val="Ttulo12"/>
          <w:rFonts w:ascii="Tahoma" w:hAnsi="Tahoma" w:cs="Tahoma"/>
          <w:b/>
          <w:color w:val="000000" w:themeColor="text1"/>
          <w:sz w:val="22"/>
          <w:szCs w:val="22"/>
          <w:lang w:val="es-CO"/>
        </w:rPr>
        <w:t>Cláusula 18 - Independencia del Contratista</w:t>
      </w:r>
      <w:bookmarkEnd w:id="21"/>
    </w:p>
    <w:p w14:paraId="65B9FA19" w14:textId="77777777" w:rsidR="00063E22" w:rsidRPr="00121ACD" w:rsidRDefault="00063E22" w:rsidP="00063E22">
      <w:pPr>
        <w:pStyle w:val="Ttulo11"/>
        <w:keepNext/>
        <w:keepLines/>
        <w:shd w:val="clear" w:color="auto" w:fill="auto"/>
        <w:spacing w:before="0" w:after="0" w:line="240" w:lineRule="auto"/>
        <w:rPr>
          <w:rFonts w:ascii="Tahoma" w:hAnsi="Tahoma" w:cs="Tahoma"/>
          <w:color w:val="000000" w:themeColor="text1"/>
          <w:sz w:val="22"/>
          <w:szCs w:val="22"/>
          <w:lang w:val="es-CO"/>
        </w:rPr>
      </w:pPr>
    </w:p>
    <w:p w14:paraId="2ABC77E3" w14:textId="29FEAB8F"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es una entidad independiente de</w:t>
      </w:r>
      <w:r w:rsidRPr="00121ACD">
        <w:rPr>
          <w:rStyle w:val="Cuerpodeltexto6"/>
          <w:rFonts w:ascii="Tahoma" w:hAnsi="Tahoma" w:cs="Tahoma"/>
          <w:color w:val="000000" w:themeColor="text1"/>
          <w:sz w:val="22"/>
          <w:szCs w:val="22"/>
          <w:lang w:val="es-CO"/>
        </w:rPr>
        <w:t xml:space="preserve"> la </w:t>
      </w:r>
      <w:r w:rsidR="00973E5C" w:rsidRPr="00121ACD">
        <w:rPr>
          <w:rStyle w:val="Cuerpodeltexto6"/>
          <w:rFonts w:ascii="Tahoma" w:hAnsi="Tahoma" w:cs="Tahoma"/>
          <w:color w:val="000000" w:themeColor="text1"/>
          <w:sz w:val="22"/>
          <w:szCs w:val="22"/>
          <w:lang w:val="es-CO"/>
        </w:rPr>
        <w:t>Personería</w:t>
      </w:r>
      <w:r w:rsidRPr="00121ACD">
        <w:rPr>
          <w:rStyle w:val="Cuerpodeltexto6"/>
          <w:rFonts w:ascii="Tahoma" w:hAnsi="Tahoma" w:cs="Tahoma"/>
          <w:color w:val="000000" w:themeColor="text1"/>
          <w:sz w:val="22"/>
          <w:szCs w:val="22"/>
          <w:lang w:val="es-CO"/>
        </w:rPr>
        <w:t xml:space="preserve"> Municipal de Saladoblanco</w:t>
      </w:r>
      <w:r w:rsidRPr="00121ACD">
        <w:rPr>
          <w:rStyle w:val="Cuerpodeltexto0"/>
          <w:rFonts w:ascii="Tahoma" w:hAnsi="Tahoma" w:cs="Tahoma"/>
          <w:color w:val="000000" w:themeColor="text1"/>
          <w:sz w:val="22"/>
          <w:szCs w:val="22"/>
          <w:lang w:val="es-CO"/>
        </w:rPr>
        <w:t xml:space="preserve"> y, en consecuencia, el Contratista no es su representante, agente o mandatario.  No tiene la facultad de hacer declaraciones, representaciones o compromisos en nombre de la </w:t>
      </w:r>
      <w:r w:rsidR="00973E5C" w:rsidRPr="00121ACD">
        <w:rPr>
          <w:rStyle w:val="Cuerpodeltexto6"/>
          <w:rFonts w:ascii="Tahoma" w:hAnsi="Tahoma" w:cs="Tahoma"/>
          <w:color w:val="000000" w:themeColor="text1"/>
          <w:sz w:val="22"/>
          <w:szCs w:val="22"/>
          <w:lang w:val="es-CO"/>
        </w:rPr>
        <w:t>Personería</w:t>
      </w:r>
      <w:r w:rsidRPr="00121ACD">
        <w:rPr>
          <w:rStyle w:val="Cuerpodeltexto0"/>
          <w:rFonts w:ascii="Tahoma" w:hAnsi="Tahoma" w:cs="Tahoma"/>
          <w:color w:val="000000" w:themeColor="text1"/>
          <w:sz w:val="22"/>
          <w:szCs w:val="22"/>
          <w:lang w:val="es-CO"/>
        </w:rPr>
        <w:t xml:space="preserve"> Municipal</w:t>
      </w:r>
      <w:r w:rsidRPr="00121ACD">
        <w:rPr>
          <w:rStyle w:val="Cuerpodeltexto6"/>
          <w:rFonts w:ascii="Tahoma" w:hAnsi="Tahoma" w:cs="Tahoma"/>
          <w:color w:val="000000" w:themeColor="text1"/>
          <w:sz w:val="22"/>
          <w:szCs w:val="22"/>
          <w:lang w:val="es-CO"/>
        </w:rPr>
        <w:t xml:space="preserve"> de Saladoblanco</w:t>
      </w:r>
      <w:r w:rsidRPr="00121ACD">
        <w:rPr>
          <w:rStyle w:val="Cuerpodeltexto0"/>
          <w:rFonts w:ascii="Tahoma" w:hAnsi="Tahoma" w:cs="Tahoma"/>
          <w:color w:val="000000" w:themeColor="text1"/>
          <w:sz w:val="22"/>
          <w:szCs w:val="22"/>
          <w:lang w:val="es-CO"/>
        </w:rPr>
        <w:t>, ni de tomar decisiones o iniciar acciones que generen obligaciones a su cargo.</w:t>
      </w:r>
    </w:p>
    <w:p w14:paraId="1B4FFB09" w14:textId="77777777" w:rsidR="00063E22" w:rsidRPr="00121ACD" w:rsidRDefault="00063E22" w:rsidP="00063E22">
      <w:pPr>
        <w:pStyle w:val="Cuerpodeltexto1"/>
        <w:shd w:val="clear" w:color="auto" w:fill="auto"/>
        <w:spacing w:before="0" w:after="0" w:line="240" w:lineRule="auto"/>
        <w:rPr>
          <w:rFonts w:ascii="Tahoma" w:hAnsi="Tahoma" w:cs="Tahoma"/>
          <w:b/>
          <w:color w:val="000000" w:themeColor="text1"/>
          <w:sz w:val="22"/>
          <w:szCs w:val="22"/>
          <w:lang w:val="es-CO"/>
        </w:rPr>
      </w:pPr>
    </w:p>
    <w:p w14:paraId="665E4B41"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2" w:name="_Toc504579765"/>
      <w:r w:rsidRPr="00121ACD">
        <w:rPr>
          <w:rStyle w:val="Ttulo12"/>
          <w:rFonts w:ascii="Tahoma" w:hAnsi="Tahoma" w:cs="Tahoma"/>
          <w:b/>
          <w:color w:val="000000" w:themeColor="text1"/>
          <w:sz w:val="22"/>
          <w:szCs w:val="22"/>
          <w:lang w:val="es-CO"/>
        </w:rPr>
        <w:lastRenderedPageBreak/>
        <w:t>Cláusula 19 - Cesiones</w:t>
      </w:r>
      <w:bookmarkEnd w:id="22"/>
    </w:p>
    <w:p w14:paraId="4A79E54A"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3" w:name="_Toc504579766"/>
      <w:r w:rsidRPr="00121ACD">
        <w:rPr>
          <w:rFonts w:ascii="Tahoma" w:hAnsi="Tahoma" w:cs="Tahoma"/>
          <w:b w:val="0"/>
          <w:color w:val="000000" w:themeColor="text1"/>
          <w:sz w:val="22"/>
          <w:szCs w:val="22"/>
          <w:lang w:val="es-CO"/>
        </w:rPr>
        <w:t>El Contratista podrá ceder, en todo o en parte, a persona natural o jurídica, los derechos emanados y asumidos por este compromiso, con la previa y expresa autorización escrita del supervisor del contrato.</w:t>
      </w:r>
      <w:bookmarkEnd w:id="23"/>
    </w:p>
    <w:p w14:paraId="415E1835" w14:textId="77777777" w:rsidR="00063E22" w:rsidRPr="00121ACD" w:rsidRDefault="00063E22" w:rsidP="00063E22">
      <w:pPr>
        <w:pStyle w:val="Ttulo11"/>
        <w:keepNext/>
        <w:keepLines/>
        <w:shd w:val="clear" w:color="auto" w:fill="auto"/>
        <w:spacing w:before="0" w:after="0" w:line="240" w:lineRule="auto"/>
        <w:rPr>
          <w:rStyle w:val="Ttulo12"/>
          <w:rFonts w:ascii="Tahoma" w:hAnsi="Tahoma" w:cs="Tahoma"/>
          <w:b/>
          <w:bCs/>
          <w:color w:val="000000" w:themeColor="text1"/>
          <w:sz w:val="22"/>
          <w:szCs w:val="22"/>
          <w:lang w:val="es-CO"/>
        </w:rPr>
      </w:pPr>
    </w:p>
    <w:p w14:paraId="51D3784D"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4" w:name="_Toc504579767"/>
      <w:r w:rsidRPr="00121ACD">
        <w:rPr>
          <w:rStyle w:val="Ttulo12"/>
          <w:rFonts w:ascii="Tahoma" w:hAnsi="Tahoma" w:cs="Tahoma"/>
          <w:b/>
          <w:color w:val="000000" w:themeColor="text1"/>
          <w:sz w:val="22"/>
          <w:szCs w:val="22"/>
          <w:lang w:val="es-CO"/>
        </w:rPr>
        <w:t>Cláusula 20 - Indemnidad</w:t>
      </w:r>
      <w:bookmarkEnd w:id="24"/>
    </w:p>
    <w:p w14:paraId="38BB1404" w14:textId="1B9C1041"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Contratista se obliga a indemnizar a l</w:t>
      </w:r>
      <w:r w:rsidRPr="00121ACD">
        <w:rPr>
          <w:rStyle w:val="Cuerpodeltexto6"/>
          <w:rFonts w:ascii="Tahoma" w:hAnsi="Tahoma" w:cs="Tahoma"/>
          <w:color w:val="000000" w:themeColor="text1"/>
          <w:sz w:val="22"/>
          <w:szCs w:val="22"/>
          <w:lang w:val="es-CO"/>
        </w:rPr>
        <w:t xml:space="preserve">a </w:t>
      </w:r>
      <w:r w:rsidR="00973E5C" w:rsidRPr="00121ACD">
        <w:rPr>
          <w:rStyle w:val="Cuerpodeltexto6"/>
          <w:rFonts w:ascii="Tahoma" w:hAnsi="Tahoma" w:cs="Tahoma"/>
          <w:color w:val="000000" w:themeColor="text1"/>
          <w:sz w:val="22"/>
          <w:szCs w:val="22"/>
          <w:lang w:val="es-CO"/>
        </w:rPr>
        <w:t>Personería</w:t>
      </w:r>
      <w:r w:rsidRPr="00121ACD">
        <w:rPr>
          <w:rStyle w:val="Cuerpodeltexto6"/>
          <w:rFonts w:ascii="Tahoma" w:hAnsi="Tahoma" w:cs="Tahoma"/>
          <w:color w:val="000000" w:themeColor="text1"/>
          <w:sz w:val="22"/>
          <w:szCs w:val="22"/>
          <w:lang w:val="es-CO"/>
        </w:rPr>
        <w:t xml:space="preserve"> Municipal de Saladoblanco </w:t>
      </w:r>
      <w:r w:rsidRPr="00121ACD">
        <w:rPr>
          <w:rStyle w:val="Cuerpodeltexto0"/>
          <w:rFonts w:ascii="Tahoma" w:hAnsi="Tahoma" w:cs="Tahoma"/>
          <w:color w:val="000000" w:themeColor="text1"/>
          <w:sz w:val="22"/>
          <w:szCs w:val="22"/>
          <w:lang w:val="es-CO"/>
        </w:rPr>
        <w:t>con ocasión de la violación o el incumplimiento de las obligaciones y actividades previstas en el presente contrato.</w:t>
      </w:r>
    </w:p>
    <w:p w14:paraId="7BFBA275" w14:textId="1B9269D3"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El Contratista se obliga a mantener indemne a la </w:t>
      </w:r>
      <w:r w:rsidR="00973E5C" w:rsidRPr="00121ACD">
        <w:rPr>
          <w:rStyle w:val="Cuerpodeltexto6"/>
          <w:rFonts w:ascii="Tahoma" w:hAnsi="Tahoma" w:cs="Tahoma"/>
          <w:color w:val="000000" w:themeColor="text1"/>
          <w:sz w:val="22"/>
          <w:szCs w:val="22"/>
          <w:lang w:val="es-CO"/>
        </w:rPr>
        <w:t xml:space="preserve">Personería </w:t>
      </w:r>
      <w:r w:rsidRPr="00121ACD">
        <w:rPr>
          <w:rStyle w:val="Cuerpodeltexto0"/>
          <w:rFonts w:ascii="Tahoma" w:hAnsi="Tahoma" w:cs="Tahoma"/>
          <w:color w:val="000000" w:themeColor="text1"/>
          <w:sz w:val="22"/>
          <w:szCs w:val="22"/>
          <w:lang w:val="es-CO"/>
        </w:rPr>
        <w:t xml:space="preserve">Municipal </w:t>
      </w:r>
      <w:r w:rsidRPr="00121ACD">
        <w:rPr>
          <w:rStyle w:val="Cuerpodeltexto6"/>
          <w:rFonts w:ascii="Tahoma" w:hAnsi="Tahoma" w:cs="Tahoma"/>
          <w:color w:val="000000" w:themeColor="text1"/>
          <w:sz w:val="22"/>
          <w:szCs w:val="22"/>
          <w:lang w:val="es-CO"/>
        </w:rPr>
        <w:t>de Saladoblanco</w:t>
      </w:r>
      <w:r w:rsidRPr="00121ACD">
        <w:rPr>
          <w:rStyle w:val="Cuerpodeltexto0"/>
          <w:rFonts w:ascii="Tahoma" w:hAnsi="Tahoma" w:cs="Tahoma"/>
          <w:color w:val="000000" w:themeColor="text1"/>
          <w:sz w:val="22"/>
          <w:szCs w:val="22"/>
          <w:lang w:val="es-CO"/>
        </w:rPr>
        <w:t xml:space="preserve"> de cualquier daño o perjuicio originado en reclamaciones de terceros que tengan como causa sus actuaciones hasta por el monto del daño o perjuicio causado y hasta por el valor del presente contrato.</w:t>
      </w:r>
    </w:p>
    <w:p w14:paraId="7F946DDE" w14:textId="24802B43"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El Contratista mantendrá indemne </w:t>
      </w:r>
      <w:r w:rsidRPr="00121ACD">
        <w:rPr>
          <w:rStyle w:val="Cuerpodeltexto6"/>
          <w:rFonts w:ascii="Tahoma" w:hAnsi="Tahoma" w:cs="Tahoma"/>
          <w:color w:val="000000" w:themeColor="text1"/>
          <w:sz w:val="22"/>
          <w:szCs w:val="22"/>
          <w:lang w:val="es-CO"/>
        </w:rPr>
        <w:t xml:space="preserve">a la </w:t>
      </w:r>
      <w:r w:rsidR="00973E5C" w:rsidRPr="00121ACD">
        <w:rPr>
          <w:rStyle w:val="Cuerpodeltexto6"/>
          <w:rFonts w:ascii="Tahoma" w:hAnsi="Tahoma" w:cs="Tahoma"/>
          <w:color w:val="000000" w:themeColor="text1"/>
          <w:sz w:val="22"/>
          <w:szCs w:val="22"/>
          <w:lang w:val="es-CO"/>
        </w:rPr>
        <w:t>Personería</w:t>
      </w:r>
      <w:r w:rsidRPr="00121ACD">
        <w:rPr>
          <w:rStyle w:val="Cuerpodeltexto6"/>
          <w:rFonts w:ascii="Tahoma" w:hAnsi="Tahoma" w:cs="Tahoma"/>
          <w:color w:val="000000" w:themeColor="text1"/>
          <w:sz w:val="22"/>
          <w:szCs w:val="22"/>
          <w:lang w:val="es-CO"/>
        </w:rPr>
        <w:t xml:space="preserve"> Municipal de Saladoblanco</w:t>
      </w:r>
      <w:r w:rsidRPr="00121ACD">
        <w:rPr>
          <w:rStyle w:val="Cuerpodeltexto0"/>
          <w:rFonts w:ascii="Tahoma" w:hAnsi="Tahoma" w:cs="Tahoma"/>
          <w:color w:val="000000" w:themeColor="text1"/>
          <w:sz w:val="22"/>
          <w:szCs w:val="22"/>
          <w:lang w:val="es-CO"/>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7C47D827"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6B3C4FC5"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5" w:name="_Toc504579768"/>
      <w:r w:rsidRPr="00121ACD">
        <w:rPr>
          <w:rStyle w:val="Ttulo12"/>
          <w:rFonts w:ascii="Tahoma" w:hAnsi="Tahoma" w:cs="Tahoma"/>
          <w:b/>
          <w:color w:val="000000" w:themeColor="text1"/>
          <w:sz w:val="22"/>
          <w:szCs w:val="22"/>
          <w:lang w:val="es-CO"/>
        </w:rPr>
        <w:t>Cláusula 21 - Caso fortuito y fuerza mayor</w:t>
      </w:r>
      <w:bookmarkEnd w:id="25"/>
    </w:p>
    <w:p w14:paraId="03CD1F4C"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F365B48"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1358CD99"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6" w:name="_Toc504579769"/>
      <w:r w:rsidRPr="00121ACD">
        <w:rPr>
          <w:rStyle w:val="Ttulo12"/>
          <w:rFonts w:ascii="Tahoma" w:hAnsi="Tahoma" w:cs="Tahoma"/>
          <w:b/>
          <w:color w:val="000000" w:themeColor="text1"/>
          <w:sz w:val="22"/>
          <w:szCs w:val="22"/>
          <w:lang w:val="es-CO"/>
        </w:rPr>
        <w:t>Cláusula 22 - Solución de controversias</w:t>
      </w:r>
      <w:bookmarkEnd w:id="26"/>
    </w:p>
    <w:p w14:paraId="50D4248C"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758AF103"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6E4CFE57"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27" w:name="_Toc504579770"/>
      <w:r w:rsidRPr="00121ACD">
        <w:rPr>
          <w:rStyle w:val="Ttulo12"/>
          <w:rFonts w:ascii="Tahoma" w:hAnsi="Tahoma" w:cs="Tahoma"/>
          <w:b/>
          <w:color w:val="000000" w:themeColor="text1"/>
          <w:sz w:val="22"/>
          <w:szCs w:val="22"/>
          <w:lang w:val="es-CO"/>
        </w:rPr>
        <w:t>Cláusula 23 - Notificaciones</w:t>
      </w:r>
      <w:bookmarkEnd w:id="27"/>
    </w:p>
    <w:p w14:paraId="1AC6525C"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552458D" w14:textId="77777777" w:rsidR="00063E22" w:rsidRPr="00121ACD" w:rsidRDefault="00063E22" w:rsidP="00063E22">
      <w:pPr>
        <w:jc w:val="both"/>
        <w:rPr>
          <w:rFonts w:ascii="Tahoma" w:hAnsi="Tahoma" w:cs="Tahoma"/>
          <w:color w:val="000000" w:themeColor="text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11"/>
        <w:gridCol w:w="6741"/>
      </w:tblGrid>
      <w:tr w:rsidR="00063E22" w:rsidRPr="00121ACD" w14:paraId="246C936E" w14:textId="77777777" w:rsidTr="00892776">
        <w:tc>
          <w:tcPr>
            <w:tcW w:w="5000" w:type="pct"/>
            <w:gridSpan w:val="2"/>
            <w:shd w:val="clear" w:color="auto" w:fill="D9D9D9" w:themeFill="background1" w:themeFillShade="D9"/>
          </w:tcPr>
          <w:p w14:paraId="0042F98F" w14:textId="77777777" w:rsidR="00063E22" w:rsidRPr="00121ACD" w:rsidRDefault="00063E22" w:rsidP="00892776">
            <w:pPr>
              <w:pStyle w:val="Cuerpodeltexto1"/>
              <w:shd w:val="clear" w:color="auto" w:fill="auto"/>
              <w:spacing w:before="0" w:after="0" w:line="240" w:lineRule="auto"/>
              <w:rPr>
                <w:rStyle w:val="Cuerpodeltexto4"/>
                <w:rFonts w:ascii="Tahoma" w:hAnsi="Tahoma" w:cs="Tahoma"/>
                <w:b/>
                <w:color w:val="000000" w:themeColor="text1"/>
                <w:sz w:val="22"/>
                <w:szCs w:val="22"/>
                <w:lang w:val="es-CO"/>
              </w:rPr>
            </w:pPr>
            <w:r w:rsidRPr="00121ACD">
              <w:rPr>
                <w:rStyle w:val="Cuerpodeltexto4"/>
                <w:rFonts w:ascii="Tahoma" w:hAnsi="Tahoma" w:cs="Tahoma"/>
                <w:b/>
                <w:color w:val="000000" w:themeColor="text1"/>
                <w:sz w:val="22"/>
                <w:szCs w:val="22"/>
                <w:lang w:val="es-CO"/>
              </w:rPr>
              <w:t>Contratista</w:t>
            </w:r>
          </w:p>
        </w:tc>
      </w:tr>
      <w:tr w:rsidR="00063E22" w:rsidRPr="00121ACD" w14:paraId="77E3B2DC" w14:textId="77777777" w:rsidTr="00892776">
        <w:tc>
          <w:tcPr>
            <w:tcW w:w="1235" w:type="pct"/>
            <w:shd w:val="clear" w:color="auto" w:fill="FFFFFF"/>
          </w:tcPr>
          <w:p w14:paraId="7460AA71"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lastRenderedPageBreak/>
              <w:t>Nombre:</w:t>
            </w:r>
          </w:p>
        </w:tc>
        <w:tc>
          <w:tcPr>
            <w:tcW w:w="3765" w:type="pct"/>
            <w:shd w:val="clear" w:color="auto" w:fill="FFFFFF"/>
          </w:tcPr>
          <w:p w14:paraId="3B77A437" w14:textId="77777777" w:rsidR="00063E22" w:rsidRPr="00121ACD" w:rsidRDefault="00063E22" w:rsidP="00892776">
            <w:pPr>
              <w:pStyle w:val="Cuerpodeltexto1"/>
              <w:shd w:val="clear" w:color="auto" w:fill="auto"/>
              <w:spacing w:before="0" w:after="0" w:line="240" w:lineRule="auto"/>
              <w:rPr>
                <w:rStyle w:val="Cuerpodeltexto3"/>
                <w:rFonts w:ascii="Tahoma" w:hAnsi="Tahoma" w:cs="Tahoma"/>
                <w:color w:val="000000" w:themeColor="text1"/>
                <w:sz w:val="22"/>
                <w:szCs w:val="22"/>
                <w:lang w:val="es-CO"/>
              </w:rPr>
            </w:pPr>
            <w:r w:rsidRPr="00121ACD">
              <w:rPr>
                <w:rFonts w:ascii="Tahoma" w:hAnsi="Tahoma" w:cs="Tahoma"/>
                <w:noProof/>
                <w:color w:val="000000" w:themeColor="text1"/>
                <w:sz w:val="22"/>
                <w:szCs w:val="22"/>
                <w:lang w:val="es-CO"/>
              </w:rPr>
              <w:t>Paola Andrea Peña Peña</w:t>
            </w:r>
          </w:p>
        </w:tc>
      </w:tr>
      <w:tr w:rsidR="00063E22" w:rsidRPr="005167A1" w14:paraId="37F719D6" w14:textId="77777777" w:rsidTr="00892776">
        <w:tc>
          <w:tcPr>
            <w:tcW w:w="1235" w:type="pct"/>
            <w:shd w:val="clear" w:color="auto" w:fill="FFFFFF"/>
          </w:tcPr>
          <w:p w14:paraId="75519CCD"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Dirección:</w:t>
            </w:r>
          </w:p>
        </w:tc>
        <w:tc>
          <w:tcPr>
            <w:tcW w:w="3765" w:type="pct"/>
            <w:shd w:val="clear" w:color="auto" w:fill="FFFFFF"/>
          </w:tcPr>
          <w:p w14:paraId="56F9607A" w14:textId="77777777" w:rsidR="00063E22" w:rsidRPr="00121ACD" w:rsidRDefault="00063E22" w:rsidP="00892776">
            <w:pPr>
              <w:pStyle w:val="Cuerpodeltexto1"/>
              <w:shd w:val="clear" w:color="auto" w:fill="auto"/>
              <w:spacing w:before="0" w:after="0" w:line="240" w:lineRule="auto"/>
              <w:rPr>
                <w:rStyle w:val="Cuerpodeltexto3"/>
                <w:rFonts w:ascii="Tahoma" w:hAnsi="Tahoma" w:cs="Tahoma"/>
                <w:color w:val="000000" w:themeColor="text1"/>
                <w:sz w:val="22"/>
                <w:szCs w:val="22"/>
                <w:lang w:val="es-CO"/>
              </w:rPr>
            </w:pPr>
            <w:r w:rsidRPr="00121ACD">
              <w:rPr>
                <w:rFonts w:ascii="Tahoma" w:hAnsi="Tahoma" w:cs="Tahoma"/>
                <w:noProof/>
                <w:color w:val="000000" w:themeColor="text1"/>
                <w:sz w:val="22"/>
                <w:szCs w:val="22"/>
                <w:lang w:val="es-CO"/>
              </w:rPr>
              <w:t>Vereda San Rafael del Municipio de Saladoblanco</w:t>
            </w:r>
          </w:p>
        </w:tc>
      </w:tr>
      <w:tr w:rsidR="00063E22" w:rsidRPr="00121ACD" w14:paraId="2DAE4E7A" w14:textId="77777777" w:rsidTr="00892776">
        <w:tc>
          <w:tcPr>
            <w:tcW w:w="1235" w:type="pct"/>
            <w:shd w:val="clear" w:color="auto" w:fill="FFFFFF"/>
          </w:tcPr>
          <w:p w14:paraId="1DA707B4"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Teléfono:</w:t>
            </w:r>
          </w:p>
        </w:tc>
        <w:tc>
          <w:tcPr>
            <w:tcW w:w="3765" w:type="pct"/>
            <w:shd w:val="clear" w:color="auto" w:fill="FFFFFF"/>
          </w:tcPr>
          <w:p w14:paraId="2BDF3984" w14:textId="77777777" w:rsidR="00063E22" w:rsidRPr="00121ACD" w:rsidRDefault="00063E22" w:rsidP="00892776">
            <w:pPr>
              <w:pStyle w:val="Cuerpodeltexto1"/>
              <w:shd w:val="clear" w:color="auto" w:fill="auto"/>
              <w:spacing w:before="0" w:after="0" w:line="240" w:lineRule="auto"/>
              <w:rPr>
                <w:rStyle w:val="Cuerpodeltexto3"/>
                <w:rFonts w:ascii="Tahoma" w:hAnsi="Tahoma" w:cs="Tahoma"/>
                <w:color w:val="000000" w:themeColor="text1"/>
                <w:sz w:val="22"/>
                <w:szCs w:val="22"/>
                <w:lang w:val="es-CO"/>
              </w:rPr>
            </w:pPr>
            <w:r w:rsidRPr="00121ACD">
              <w:rPr>
                <w:rFonts w:ascii="Tahoma" w:hAnsi="Tahoma" w:cs="Tahoma"/>
                <w:noProof/>
                <w:color w:val="000000" w:themeColor="text1"/>
                <w:sz w:val="22"/>
                <w:szCs w:val="22"/>
                <w:lang w:val="es-CO"/>
              </w:rPr>
              <w:t>3118365050</w:t>
            </w:r>
          </w:p>
        </w:tc>
      </w:tr>
      <w:tr w:rsidR="00063E22" w:rsidRPr="00121ACD" w14:paraId="0D9DBF10" w14:textId="77777777" w:rsidTr="00892776">
        <w:tc>
          <w:tcPr>
            <w:tcW w:w="1235" w:type="pct"/>
            <w:shd w:val="clear" w:color="auto" w:fill="FFFFFF"/>
          </w:tcPr>
          <w:p w14:paraId="130569C7" w14:textId="77777777" w:rsidR="00063E22" w:rsidRPr="00121ACD" w:rsidRDefault="00063E22" w:rsidP="00892776">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3"/>
                <w:rFonts w:ascii="Tahoma" w:hAnsi="Tahoma" w:cs="Tahoma"/>
                <w:color w:val="000000" w:themeColor="text1"/>
                <w:sz w:val="22"/>
                <w:szCs w:val="22"/>
                <w:lang w:val="es-CO"/>
              </w:rPr>
              <w:t>Correo Electrónico:</w:t>
            </w:r>
          </w:p>
        </w:tc>
        <w:tc>
          <w:tcPr>
            <w:tcW w:w="3765" w:type="pct"/>
            <w:shd w:val="clear" w:color="auto" w:fill="FFFFFF"/>
          </w:tcPr>
          <w:p w14:paraId="51B7A765" w14:textId="77777777" w:rsidR="00063E22" w:rsidRPr="00121ACD" w:rsidRDefault="00CC183C" w:rsidP="00892776">
            <w:pPr>
              <w:pStyle w:val="Cuerpodeltexto1"/>
              <w:shd w:val="clear" w:color="auto" w:fill="auto"/>
              <w:spacing w:before="0" w:after="0" w:line="240" w:lineRule="auto"/>
              <w:rPr>
                <w:rStyle w:val="Cuerpodeltexto3"/>
                <w:rFonts w:ascii="Tahoma" w:hAnsi="Tahoma" w:cs="Tahoma"/>
                <w:color w:val="000000" w:themeColor="text1"/>
                <w:sz w:val="22"/>
                <w:szCs w:val="22"/>
                <w:lang w:val="es-CO"/>
              </w:rPr>
            </w:pPr>
            <w:hyperlink r:id="rId8" w:history="1">
              <w:r w:rsidR="00063E22" w:rsidRPr="00121ACD">
                <w:rPr>
                  <w:rStyle w:val="Hipervnculo"/>
                  <w:rFonts w:ascii="Tahoma" w:hAnsi="Tahoma" w:cs="Tahoma"/>
                  <w:noProof/>
                  <w:sz w:val="22"/>
                  <w:szCs w:val="22"/>
                  <w:lang w:val="es-CO"/>
                </w:rPr>
                <w:t>Sst.paolapp@gmail.com</w:t>
              </w:r>
            </w:hyperlink>
            <w:r w:rsidR="00063E22" w:rsidRPr="00121ACD">
              <w:rPr>
                <w:rFonts w:ascii="Tahoma" w:hAnsi="Tahoma" w:cs="Tahoma"/>
                <w:noProof/>
                <w:color w:val="000000" w:themeColor="text1"/>
                <w:sz w:val="22"/>
                <w:szCs w:val="22"/>
                <w:lang w:val="es-CO"/>
              </w:rPr>
              <w:t xml:space="preserve"> </w:t>
            </w:r>
          </w:p>
        </w:tc>
      </w:tr>
    </w:tbl>
    <w:p w14:paraId="77B77577" w14:textId="77777777" w:rsidR="00063E22" w:rsidRPr="00121ACD" w:rsidRDefault="00063E22" w:rsidP="00063E22">
      <w:pPr>
        <w:jc w:val="both"/>
        <w:rPr>
          <w:rFonts w:ascii="Tahoma" w:hAnsi="Tahoma" w:cs="Tahoma"/>
          <w:color w:val="000000" w:themeColor="text1"/>
          <w:lang w:val="es-CO"/>
        </w:rPr>
      </w:pPr>
    </w:p>
    <w:p w14:paraId="54226053" w14:textId="48727577" w:rsidR="00063E22" w:rsidRPr="00121ACD" w:rsidRDefault="00063E22" w:rsidP="00063E22">
      <w:pPr>
        <w:pStyle w:val="Ttulo11"/>
        <w:keepNext/>
        <w:keepLines/>
        <w:shd w:val="clear" w:color="auto" w:fill="auto"/>
        <w:spacing w:before="0" w:after="0" w:line="240" w:lineRule="auto"/>
        <w:rPr>
          <w:rStyle w:val="Ttulo12"/>
          <w:rFonts w:ascii="Tahoma" w:hAnsi="Tahoma" w:cs="Tahoma"/>
          <w:b/>
          <w:color w:val="000000" w:themeColor="text1"/>
          <w:sz w:val="22"/>
          <w:szCs w:val="22"/>
          <w:lang w:val="es-CO"/>
        </w:rPr>
      </w:pPr>
      <w:bookmarkStart w:id="28" w:name="_Toc504579771"/>
      <w:r w:rsidRPr="00121ACD">
        <w:rPr>
          <w:rStyle w:val="Ttulo12"/>
          <w:rFonts w:ascii="Tahoma" w:hAnsi="Tahoma" w:cs="Tahoma"/>
          <w:b/>
          <w:color w:val="000000" w:themeColor="text1"/>
          <w:sz w:val="22"/>
          <w:szCs w:val="22"/>
          <w:lang w:val="es-CO"/>
        </w:rPr>
        <w:t>Cláusula 24 – Supervisión</w:t>
      </w:r>
      <w:bookmarkEnd w:id="28"/>
    </w:p>
    <w:p w14:paraId="5004FB5D"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p>
    <w:p w14:paraId="45D62100" w14:textId="77777777" w:rsidR="00063E22" w:rsidRPr="00121ACD" w:rsidRDefault="00063E22" w:rsidP="00063E22">
      <w:pPr>
        <w:pStyle w:val="Cuerpodeltexto1"/>
        <w:shd w:val="clear" w:color="auto" w:fill="auto"/>
        <w:spacing w:before="0" w:after="0" w:line="240" w:lineRule="auto"/>
        <w:rPr>
          <w:rFonts w:ascii="Tahoma" w:hAnsi="Tahoma" w:cs="Tahoma"/>
          <w:b/>
          <w:color w:val="000000" w:themeColor="text1"/>
          <w:sz w:val="22"/>
          <w:szCs w:val="22"/>
          <w:lang w:val="es-CO"/>
        </w:rPr>
      </w:pPr>
      <w:r w:rsidRPr="00121ACD">
        <w:rPr>
          <w:rStyle w:val="Cuerpodeltexto0"/>
          <w:rFonts w:ascii="Tahoma" w:hAnsi="Tahoma" w:cs="Tahoma"/>
          <w:color w:val="000000" w:themeColor="text1"/>
          <w:sz w:val="22"/>
          <w:szCs w:val="22"/>
          <w:lang w:val="es-CO"/>
        </w:rPr>
        <w:t xml:space="preserve">La supervisión de la ejecución y cumplimiento de las obligaciones contraídas por el Contratista a favor del Contratista, estará a cargo de </w:t>
      </w:r>
      <w:r w:rsidRPr="00121ACD">
        <w:rPr>
          <w:rFonts w:ascii="Tahoma" w:hAnsi="Tahoma" w:cs="Tahoma"/>
          <w:noProof/>
          <w:color w:val="000000" w:themeColor="text1"/>
          <w:sz w:val="22"/>
          <w:szCs w:val="22"/>
          <w:lang w:val="es-CO"/>
        </w:rPr>
        <w:t>Personera Municipal</w:t>
      </w:r>
      <w:r w:rsidRPr="00121ACD">
        <w:rPr>
          <w:rStyle w:val="Cuerpodeltexto0"/>
          <w:rFonts w:ascii="Tahoma" w:hAnsi="Tahoma" w:cs="Tahoma"/>
          <w:color w:val="000000" w:themeColor="text1"/>
          <w:sz w:val="22"/>
          <w:szCs w:val="22"/>
          <w:lang w:val="es-CO"/>
        </w:rPr>
        <w:t>.</w:t>
      </w:r>
    </w:p>
    <w:p w14:paraId="42BCD677"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Serán funciones y atribuciones principales de la persona encargada de la vigilancia: </w:t>
      </w:r>
    </w:p>
    <w:p w14:paraId="617C686C"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Suscribir el acta de inicio, suspensión, reanudación y liquidación del contrato. </w:t>
      </w:r>
    </w:p>
    <w:p w14:paraId="7CBEE53A"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Elaborar informe de supervisión. </w:t>
      </w:r>
    </w:p>
    <w:p w14:paraId="426CD4C9"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Exigir el cumplimiento del contrato en los términos pactados. </w:t>
      </w:r>
    </w:p>
    <w:p w14:paraId="642C0074"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Decidir sobre los cambios no substanciales, siempre y cuando no afecten la correcta ejecución del objeto contratado. </w:t>
      </w:r>
    </w:p>
    <w:p w14:paraId="071A4F64"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Aprobar o rechazar la prestación de los servicios contratados en forma motivada. </w:t>
      </w:r>
    </w:p>
    <w:p w14:paraId="17645C5D"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Expedir las constancias o certificaciones de conformidad sobre los servicios prestados para el soporte de los pagos derivados del presente contrato. </w:t>
      </w:r>
    </w:p>
    <w:p w14:paraId="003815A2" w14:textId="77777777" w:rsidR="00063E22" w:rsidRPr="00121ACD" w:rsidRDefault="00063E22" w:rsidP="00063E22">
      <w:pPr>
        <w:pStyle w:val="Cuerpodeltexto1"/>
        <w:numPr>
          <w:ilvl w:val="0"/>
          <w:numId w:val="23"/>
        </w:numPr>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 xml:space="preserve">El control de los servicios por parte del supervisor, no exoneran ni disminuyen la responsabilidad del contratista. </w:t>
      </w:r>
    </w:p>
    <w:p w14:paraId="02A2A406"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Todas las observaciones y sugerencias que haga el supervisor deberán realizarse por escrito</w:t>
      </w:r>
      <w:r w:rsidRPr="00121ACD">
        <w:rPr>
          <w:rFonts w:ascii="Tahoma" w:hAnsi="Tahoma" w:cs="Tahoma"/>
          <w:b/>
          <w:color w:val="000000" w:themeColor="text1"/>
          <w:sz w:val="22"/>
          <w:szCs w:val="22"/>
          <w:lang w:val="es-CO"/>
        </w:rPr>
        <w:t>.</w:t>
      </w:r>
    </w:p>
    <w:p w14:paraId="347B2830"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73C18F84" w14:textId="77777777" w:rsidR="00063E22" w:rsidRPr="00121ACD" w:rsidRDefault="00063E22" w:rsidP="00063E22">
      <w:pPr>
        <w:pStyle w:val="Ttulo11"/>
        <w:keepNext/>
        <w:keepLines/>
        <w:shd w:val="clear" w:color="auto" w:fill="auto"/>
        <w:spacing w:before="0" w:after="0" w:line="240" w:lineRule="auto"/>
        <w:rPr>
          <w:rStyle w:val="Cuerpodeltexto0"/>
          <w:rFonts w:ascii="Tahoma" w:hAnsi="Tahoma" w:cs="Tahoma"/>
          <w:b w:val="0"/>
          <w:color w:val="000000" w:themeColor="text1"/>
          <w:sz w:val="22"/>
          <w:szCs w:val="22"/>
          <w:lang w:val="es-CO"/>
        </w:rPr>
      </w:pPr>
      <w:bookmarkStart w:id="29" w:name="_Toc504579772"/>
      <w:r w:rsidRPr="00121ACD">
        <w:rPr>
          <w:rStyle w:val="Ttulo12"/>
          <w:rFonts w:ascii="Tahoma" w:hAnsi="Tahoma" w:cs="Tahoma"/>
          <w:b/>
          <w:color w:val="000000" w:themeColor="text1"/>
          <w:sz w:val="22"/>
          <w:szCs w:val="22"/>
          <w:lang w:val="es-CO"/>
        </w:rPr>
        <w:t>Cláusula 25 - Anexos del Contrato</w:t>
      </w:r>
      <w:bookmarkEnd w:id="29"/>
    </w:p>
    <w:p w14:paraId="63ABAFF4"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Hacen parte integrante de este contrato los siguientes documentos:</w:t>
      </w:r>
    </w:p>
    <w:p w14:paraId="4C8A0293" w14:textId="77777777" w:rsidR="00063E22" w:rsidRPr="00121ACD" w:rsidRDefault="00063E22" w:rsidP="00063E22">
      <w:pPr>
        <w:pStyle w:val="Cuerpodeltexto1"/>
        <w:numPr>
          <w:ilvl w:val="0"/>
          <w:numId w:val="20"/>
        </w:numPr>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Los estudios previos.</w:t>
      </w:r>
    </w:p>
    <w:p w14:paraId="6591A08F" w14:textId="77777777" w:rsidR="00063E22" w:rsidRPr="00121ACD" w:rsidRDefault="00063E22" w:rsidP="00063E22">
      <w:pPr>
        <w:pStyle w:val="Cuerpodeltexto1"/>
        <w:numPr>
          <w:ilvl w:val="0"/>
          <w:numId w:val="20"/>
        </w:numPr>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La oferta presentada por el Contratista.</w:t>
      </w:r>
    </w:p>
    <w:p w14:paraId="1EC98204" w14:textId="77777777" w:rsidR="00063E22" w:rsidRPr="00121ACD" w:rsidRDefault="00063E22" w:rsidP="00063E22">
      <w:pPr>
        <w:pStyle w:val="Cuerpodeltexto1"/>
        <w:numPr>
          <w:ilvl w:val="0"/>
          <w:numId w:val="20"/>
        </w:numPr>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Las actas, acuerdos, informes y documentos precontractuales.</w:t>
      </w:r>
    </w:p>
    <w:p w14:paraId="338D94CB" w14:textId="77777777" w:rsidR="00063E22" w:rsidRPr="00121ACD" w:rsidRDefault="00063E22" w:rsidP="00063E22">
      <w:pPr>
        <w:pStyle w:val="Cuerpodeltexto1"/>
        <w:numPr>
          <w:ilvl w:val="0"/>
          <w:numId w:val="20"/>
        </w:numPr>
        <w:shd w:val="clear" w:color="auto" w:fill="auto"/>
        <w:spacing w:before="0" w:after="0" w:line="240" w:lineRule="auto"/>
        <w:rPr>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Certificado de disponibilidad presupuestal.</w:t>
      </w:r>
    </w:p>
    <w:p w14:paraId="5991F23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4F05B983"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30" w:name="_Toc504579773"/>
      <w:r w:rsidRPr="00121ACD">
        <w:rPr>
          <w:rStyle w:val="Ttulo12"/>
          <w:rFonts w:ascii="Tahoma" w:hAnsi="Tahoma" w:cs="Tahoma"/>
          <w:b/>
          <w:color w:val="000000" w:themeColor="text1"/>
          <w:sz w:val="22"/>
          <w:szCs w:val="22"/>
          <w:lang w:val="es-CO"/>
        </w:rPr>
        <w:t>Cláusula 26 - Perfeccionamiento y ejecución</w:t>
      </w:r>
      <w:bookmarkEnd w:id="30"/>
    </w:p>
    <w:p w14:paraId="29AAC3C3" w14:textId="77777777" w:rsidR="00063E22" w:rsidRPr="00121ACD" w:rsidRDefault="00063E22" w:rsidP="00063E22">
      <w:pPr>
        <w:pStyle w:val="Cuerpodeltexto1"/>
        <w:shd w:val="clear" w:color="auto" w:fill="auto"/>
        <w:spacing w:before="0" w:after="0" w:line="240" w:lineRule="auto"/>
        <w:rPr>
          <w:rStyle w:val="Cuerpodeltexto6"/>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presente contrato requiere para su perfeccionamiento de la firma de las partes, la acreditación de encontrarse el Contratista a paz y salvo por concepto de aportes al sistema de seguridad social integral y el registro presupuestal. Las partes dejan constancia de que se revisaron los antecedentes disciplinarios y fiscales en las páginas web de la procuraduría general de la nación y de contraloría general de la república, así como los antecedentes judiciales en la página de la policía nacional, sin que se encontraran inhabilidades o impedimentos para la celebración del presente contrato.</w:t>
      </w:r>
    </w:p>
    <w:p w14:paraId="1724DC45"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7C230107"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31" w:name="_Toc504579774"/>
      <w:r w:rsidRPr="00121ACD">
        <w:rPr>
          <w:rStyle w:val="Ttulo12"/>
          <w:rFonts w:ascii="Tahoma" w:hAnsi="Tahoma" w:cs="Tahoma"/>
          <w:b/>
          <w:color w:val="000000" w:themeColor="text1"/>
          <w:sz w:val="22"/>
          <w:szCs w:val="22"/>
          <w:lang w:val="es-CO"/>
        </w:rPr>
        <w:t>Cláusula 27 - Registro y apropiaciones presupuestales</w:t>
      </w:r>
      <w:bookmarkEnd w:id="31"/>
    </w:p>
    <w:p w14:paraId="65EB720F" w14:textId="5810B018"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6"/>
          <w:rFonts w:ascii="Tahoma" w:hAnsi="Tahoma" w:cs="Tahoma"/>
          <w:color w:val="000000" w:themeColor="text1"/>
          <w:sz w:val="22"/>
          <w:szCs w:val="22"/>
          <w:lang w:val="es-CO"/>
        </w:rPr>
        <w:t xml:space="preserve">El Contratante </w:t>
      </w:r>
      <w:r w:rsidRPr="00121ACD">
        <w:rPr>
          <w:rStyle w:val="Cuerpodeltexto0"/>
          <w:rFonts w:ascii="Tahoma" w:hAnsi="Tahoma" w:cs="Tahoma"/>
          <w:color w:val="000000" w:themeColor="text1"/>
          <w:sz w:val="22"/>
          <w:szCs w:val="22"/>
          <w:lang w:val="es-CO"/>
        </w:rPr>
        <w:t xml:space="preserve">pagará al Contratista el valor del presente Contrato con cargo al certificado </w:t>
      </w:r>
      <w:r w:rsidRPr="00121ACD">
        <w:rPr>
          <w:rStyle w:val="Cuerpodeltexto0"/>
          <w:rFonts w:ascii="Tahoma" w:hAnsi="Tahoma" w:cs="Tahoma"/>
          <w:color w:val="000000" w:themeColor="text1"/>
          <w:sz w:val="22"/>
          <w:szCs w:val="22"/>
          <w:lang w:val="es-CO"/>
        </w:rPr>
        <w:lastRenderedPageBreak/>
        <w:t>de disponibilidad presupuestal No.</w:t>
      </w:r>
      <w:r w:rsidRPr="00121ACD">
        <w:rPr>
          <w:rFonts w:ascii="Tahoma" w:hAnsi="Tahoma" w:cs="Tahoma"/>
          <w:sz w:val="22"/>
          <w:szCs w:val="22"/>
          <w:lang w:val="es-CO"/>
        </w:rPr>
        <w:t xml:space="preserve"> 202</w:t>
      </w:r>
      <w:r w:rsidR="00121ACD" w:rsidRPr="00121ACD">
        <w:rPr>
          <w:rFonts w:ascii="Tahoma" w:hAnsi="Tahoma" w:cs="Tahoma"/>
          <w:sz w:val="22"/>
          <w:szCs w:val="22"/>
          <w:lang w:val="es-CO"/>
        </w:rPr>
        <w:t>6000</w:t>
      </w:r>
      <w:r w:rsidR="005167A1">
        <w:rPr>
          <w:rFonts w:ascii="Tahoma" w:hAnsi="Tahoma" w:cs="Tahoma"/>
          <w:sz w:val="22"/>
          <w:szCs w:val="22"/>
          <w:lang w:val="es-CO"/>
        </w:rPr>
        <w:t>434.</w:t>
      </w:r>
    </w:p>
    <w:p w14:paraId="1483A7DB" w14:textId="77777777"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El presente Contrato está sujeto a registro presupuestal y el pago de su valor a las apropiaciones presupuestales.</w:t>
      </w:r>
    </w:p>
    <w:p w14:paraId="19CB4072"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25741E9F"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32" w:name="_Toc504579775"/>
      <w:r w:rsidRPr="00121ACD">
        <w:rPr>
          <w:rStyle w:val="Ttulo12"/>
          <w:rFonts w:ascii="Tahoma" w:hAnsi="Tahoma" w:cs="Tahoma"/>
          <w:b/>
          <w:color w:val="000000" w:themeColor="text1"/>
          <w:sz w:val="22"/>
          <w:szCs w:val="22"/>
          <w:lang w:val="es-CO"/>
        </w:rPr>
        <w:t>Cláusula 28- Confidencialidad</w:t>
      </w:r>
      <w:bookmarkEnd w:id="32"/>
    </w:p>
    <w:p w14:paraId="72C77EFE" w14:textId="576E335C" w:rsidR="00063E22" w:rsidRPr="00121ACD" w:rsidRDefault="00063E22" w:rsidP="00063E22">
      <w:pPr>
        <w:pStyle w:val="Cuerpodeltexto1"/>
        <w:shd w:val="clear" w:color="auto" w:fill="auto"/>
        <w:spacing w:before="0" w:after="0" w:line="240" w:lineRule="auto"/>
        <w:rPr>
          <w:rStyle w:val="Cuerpodeltexto0"/>
          <w:rFonts w:ascii="Tahoma" w:hAnsi="Tahoma" w:cs="Tahoma"/>
          <w:color w:val="000000" w:themeColor="text1"/>
          <w:sz w:val="22"/>
          <w:szCs w:val="22"/>
          <w:lang w:val="es-CO"/>
        </w:rPr>
      </w:pPr>
      <w:r w:rsidRPr="00121ACD">
        <w:rPr>
          <w:rStyle w:val="Cuerpodeltexto0"/>
          <w:rFonts w:ascii="Tahoma" w:hAnsi="Tahoma" w:cs="Tahoma"/>
          <w:color w:val="000000" w:themeColor="text1"/>
          <w:sz w:val="22"/>
          <w:szCs w:val="22"/>
          <w:lang w:val="es-CO"/>
        </w:rPr>
        <w:t>En caso de que exista información sujeta a alguna reserva legal, las partes deben</w:t>
      </w:r>
      <w:r w:rsidR="00AD1D78" w:rsidRPr="00121ACD">
        <w:rPr>
          <w:rStyle w:val="Cuerpodeltexto0"/>
          <w:rFonts w:ascii="Tahoma" w:hAnsi="Tahoma" w:cs="Tahoma"/>
          <w:color w:val="000000" w:themeColor="text1"/>
          <w:sz w:val="22"/>
          <w:szCs w:val="22"/>
          <w:lang w:val="es-CO"/>
        </w:rPr>
        <w:t xml:space="preserve"> </w:t>
      </w:r>
      <w:r w:rsidRPr="00121ACD">
        <w:rPr>
          <w:rStyle w:val="Cuerpodeltexto0"/>
          <w:rFonts w:ascii="Tahoma" w:hAnsi="Tahoma" w:cs="Tahoma"/>
          <w:color w:val="000000" w:themeColor="text1"/>
          <w:sz w:val="22"/>
          <w:szCs w:val="22"/>
          <w:lang w:val="es-CO"/>
        </w:rPr>
        <w:t>mantener la confidencialidad de esta información. Para ello, debe comunicar a la otra parte que la información suministrada tiene el carácter de confidencial.</w:t>
      </w:r>
    </w:p>
    <w:p w14:paraId="6A5FD02E" w14:textId="77777777" w:rsidR="00063E22" w:rsidRPr="00121ACD" w:rsidRDefault="00063E22" w:rsidP="00063E22">
      <w:pPr>
        <w:pStyle w:val="Cuerpodeltexto1"/>
        <w:shd w:val="clear" w:color="auto" w:fill="auto"/>
        <w:spacing w:before="0" w:after="0" w:line="240" w:lineRule="auto"/>
        <w:rPr>
          <w:rFonts w:ascii="Tahoma" w:hAnsi="Tahoma" w:cs="Tahoma"/>
          <w:color w:val="000000" w:themeColor="text1"/>
          <w:sz w:val="22"/>
          <w:szCs w:val="22"/>
          <w:lang w:val="es-CO"/>
        </w:rPr>
      </w:pPr>
    </w:p>
    <w:p w14:paraId="78C262ED" w14:textId="77777777" w:rsidR="00063E22" w:rsidRPr="00121ACD" w:rsidRDefault="00063E22" w:rsidP="00063E22">
      <w:pPr>
        <w:pStyle w:val="Ttulo11"/>
        <w:keepNext/>
        <w:keepLines/>
        <w:shd w:val="clear" w:color="auto" w:fill="auto"/>
        <w:spacing w:before="0" w:after="0" w:line="240" w:lineRule="auto"/>
        <w:rPr>
          <w:rFonts w:ascii="Tahoma" w:hAnsi="Tahoma" w:cs="Tahoma"/>
          <w:b w:val="0"/>
          <w:color w:val="000000" w:themeColor="text1"/>
          <w:sz w:val="22"/>
          <w:szCs w:val="22"/>
          <w:lang w:val="es-CO"/>
        </w:rPr>
      </w:pPr>
      <w:bookmarkStart w:id="33" w:name="_Toc504579776"/>
      <w:r w:rsidRPr="00121ACD">
        <w:rPr>
          <w:rStyle w:val="Ttulo12"/>
          <w:rFonts w:ascii="Tahoma" w:hAnsi="Tahoma" w:cs="Tahoma"/>
          <w:b/>
          <w:color w:val="000000" w:themeColor="text1"/>
          <w:sz w:val="22"/>
          <w:szCs w:val="22"/>
          <w:lang w:val="es-CO"/>
        </w:rPr>
        <w:t>Cláusula 29 - Lugar de ejecución y domicilio contractual</w:t>
      </w:r>
      <w:bookmarkEnd w:id="33"/>
    </w:p>
    <w:p w14:paraId="545A25B8" w14:textId="2B05D79C" w:rsidR="00063E22" w:rsidRPr="00121ACD" w:rsidRDefault="00063E22" w:rsidP="00063E22">
      <w:pPr>
        <w:pStyle w:val="Notaalpie1"/>
        <w:shd w:val="clear" w:color="auto" w:fill="auto"/>
        <w:spacing w:line="240" w:lineRule="auto"/>
        <w:jc w:val="both"/>
        <w:rPr>
          <w:rFonts w:ascii="Tahoma" w:hAnsi="Tahoma" w:cs="Tahoma"/>
          <w:color w:val="000000" w:themeColor="text1"/>
          <w:sz w:val="22"/>
          <w:szCs w:val="22"/>
          <w:lang w:val="es-CO"/>
        </w:rPr>
      </w:pPr>
      <w:r w:rsidRPr="00121ACD">
        <w:rPr>
          <w:rFonts w:ascii="Tahoma" w:hAnsi="Tahoma" w:cs="Tahoma"/>
          <w:color w:val="000000" w:themeColor="text1"/>
          <w:sz w:val="22"/>
          <w:szCs w:val="22"/>
          <w:lang w:val="es-CO"/>
        </w:rPr>
        <w:t>Para todos los efectos fiscales y legales atinentes a este compromiso, las partes fijan como domicilio contractual el Municipio de Saladoblanco. En constancia y para todos los efectos legales se firma por los que en el intervinieron en Saladoblanco, en dos (2) copias, una de ellas para el Supervisor del contrato, quien de esta manera se notifica de sus obligaciones como supervisor, el día</w:t>
      </w:r>
      <w:r w:rsidR="00A85012" w:rsidRPr="00121ACD">
        <w:rPr>
          <w:rFonts w:ascii="Tahoma" w:hAnsi="Tahoma" w:cs="Tahoma"/>
          <w:color w:val="000000" w:themeColor="text1"/>
          <w:sz w:val="22"/>
          <w:szCs w:val="22"/>
          <w:lang w:val="es-CO"/>
        </w:rPr>
        <w:t xml:space="preserve"> </w:t>
      </w:r>
      <w:r w:rsidR="005167A1">
        <w:rPr>
          <w:rFonts w:ascii="Tahoma" w:hAnsi="Tahoma" w:cs="Tahoma"/>
          <w:color w:val="000000" w:themeColor="text1"/>
          <w:sz w:val="22"/>
          <w:szCs w:val="22"/>
          <w:lang w:val="es-CO"/>
        </w:rPr>
        <w:t xml:space="preserve">05 de agosto de 2026. </w:t>
      </w:r>
    </w:p>
    <w:p w14:paraId="5AA8E33F" w14:textId="77777777" w:rsidR="00063E22" w:rsidRPr="00121ACD" w:rsidRDefault="00063E22" w:rsidP="00063E22">
      <w:pPr>
        <w:jc w:val="center"/>
        <w:rPr>
          <w:rFonts w:ascii="Tahoma" w:eastAsia="Arial" w:hAnsi="Tahoma" w:cs="Tahoma"/>
          <w:color w:val="000000" w:themeColor="text1"/>
          <w:lang w:val="es-CO"/>
        </w:rPr>
      </w:pPr>
    </w:p>
    <w:p w14:paraId="1C22D2F6" w14:textId="77777777" w:rsidR="00063E22" w:rsidRPr="00121ACD" w:rsidRDefault="00063E22" w:rsidP="00063E22">
      <w:pPr>
        <w:jc w:val="center"/>
        <w:rPr>
          <w:rFonts w:ascii="Tahoma" w:eastAsia="Arial" w:hAnsi="Tahoma" w:cs="Tahoma"/>
          <w:color w:val="000000" w:themeColor="text1"/>
          <w:lang w:val="es-CO"/>
        </w:rPr>
      </w:pPr>
      <w:r w:rsidRPr="00121ACD">
        <w:rPr>
          <w:rFonts w:ascii="Tahoma" w:hAnsi="Tahoma" w:cs="Tahoma"/>
          <w:noProof/>
          <w:color w:val="000000" w:themeColor="text1"/>
          <w:lang w:val="es-CO" w:eastAsia="es-CO"/>
        </w:rPr>
        <w:drawing>
          <wp:inline distT="0" distB="0" distL="0" distR="0" wp14:anchorId="6EED3CA5" wp14:editId="1E3C7044">
            <wp:extent cx="2751455" cy="1311910"/>
            <wp:effectExtent l="0" t="0" r="0" b="2540"/>
            <wp:docPr id="7" name="Imagen 7" descr="nueva 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a fir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1455" cy="1311910"/>
                    </a:xfrm>
                    <a:prstGeom prst="rect">
                      <a:avLst/>
                    </a:prstGeom>
                    <a:noFill/>
                    <a:ln>
                      <a:noFill/>
                    </a:ln>
                  </pic:spPr>
                </pic:pic>
              </a:graphicData>
            </a:graphic>
          </wp:inline>
        </w:drawing>
      </w:r>
    </w:p>
    <w:p w14:paraId="7F03F07E" w14:textId="77777777" w:rsidR="00063E22" w:rsidRPr="00121ACD" w:rsidRDefault="00063E22" w:rsidP="00063E22">
      <w:pPr>
        <w:jc w:val="center"/>
        <w:rPr>
          <w:rFonts w:ascii="Tahoma" w:hAnsi="Tahoma" w:cs="Tahoma"/>
          <w:b/>
          <w:color w:val="000000" w:themeColor="text1"/>
          <w:lang w:val="es-CO"/>
        </w:rPr>
      </w:pPr>
      <w:r w:rsidRPr="00121ACD">
        <w:rPr>
          <w:rFonts w:ascii="Tahoma" w:hAnsi="Tahoma" w:cs="Tahoma"/>
          <w:b/>
          <w:color w:val="000000" w:themeColor="text1"/>
          <w:lang w:val="es-CO"/>
        </w:rPr>
        <w:t xml:space="preserve">ADRIANA MARIA CHINCHILLA LUGO </w:t>
      </w:r>
    </w:p>
    <w:p w14:paraId="552E1CC4" w14:textId="77777777" w:rsidR="00063E22" w:rsidRPr="00121ACD" w:rsidRDefault="00063E22" w:rsidP="00063E22">
      <w:pPr>
        <w:jc w:val="center"/>
        <w:rPr>
          <w:rFonts w:ascii="Tahoma" w:hAnsi="Tahoma" w:cs="Tahoma"/>
          <w:color w:val="000000" w:themeColor="text1"/>
          <w:lang w:val="es-CO"/>
        </w:rPr>
      </w:pPr>
      <w:r w:rsidRPr="00121ACD">
        <w:rPr>
          <w:rFonts w:ascii="Tahoma" w:hAnsi="Tahoma" w:cs="Tahoma"/>
          <w:color w:val="000000" w:themeColor="text1"/>
          <w:lang w:val="es-CO"/>
        </w:rPr>
        <w:t xml:space="preserve">Personera Municipal </w:t>
      </w:r>
    </w:p>
    <w:p w14:paraId="0D6AAC4B" w14:textId="77777777" w:rsidR="00063E22" w:rsidRPr="00121ACD" w:rsidRDefault="00063E22" w:rsidP="00063E22">
      <w:pPr>
        <w:rPr>
          <w:rFonts w:ascii="Tahoma" w:hAnsi="Tahoma" w:cs="Tahoma"/>
          <w:color w:val="000000" w:themeColor="text1"/>
          <w:lang w:val="es-CO"/>
        </w:rPr>
      </w:pPr>
    </w:p>
    <w:p w14:paraId="50606C92" w14:textId="77777777" w:rsidR="00063E22" w:rsidRPr="00121ACD" w:rsidRDefault="00063E22" w:rsidP="00063E22">
      <w:pPr>
        <w:jc w:val="center"/>
        <w:rPr>
          <w:rFonts w:ascii="Tahoma" w:hAnsi="Tahoma" w:cs="Tahoma"/>
          <w:color w:val="000000" w:themeColor="text1"/>
          <w:lang w:val="es-CO"/>
        </w:rPr>
      </w:pPr>
    </w:p>
    <w:p w14:paraId="1E320724" w14:textId="77777777" w:rsidR="00063E22" w:rsidRPr="00121ACD" w:rsidRDefault="00063E22" w:rsidP="00063E22">
      <w:pPr>
        <w:jc w:val="center"/>
        <w:rPr>
          <w:rFonts w:ascii="Tahoma" w:hAnsi="Tahoma" w:cs="Tahoma"/>
          <w:color w:val="000000" w:themeColor="text1"/>
          <w:lang w:val="es-CO"/>
        </w:rPr>
      </w:pPr>
    </w:p>
    <w:p w14:paraId="0048AB5A" w14:textId="77777777" w:rsidR="00063E22" w:rsidRPr="00121ACD" w:rsidRDefault="00063E22" w:rsidP="00063E22">
      <w:pPr>
        <w:jc w:val="center"/>
        <w:rPr>
          <w:rFonts w:ascii="Tahoma" w:hAnsi="Tahoma" w:cs="Tahoma"/>
          <w:color w:val="000000" w:themeColor="text1"/>
          <w:lang w:val="es-CO"/>
        </w:rPr>
      </w:pPr>
      <w:r w:rsidRPr="00121ACD">
        <w:rPr>
          <w:rFonts w:ascii="Tahoma" w:hAnsi="Tahoma" w:cs="Tahoma"/>
          <w:noProof/>
          <w:color w:val="000000" w:themeColor="text1"/>
          <w:lang w:val="es-CO" w:eastAsia="es-CO"/>
        </w:rPr>
        <w:drawing>
          <wp:inline distT="0" distB="0" distL="0" distR="0" wp14:anchorId="0FABB0F4" wp14:editId="48B048B9">
            <wp:extent cx="2258336" cy="809406"/>
            <wp:effectExtent l="0" t="0" r="0" b="0"/>
            <wp:docPr id="5" name="Imagen 5" descr="C:\Users\user\Desktop\FIRMAS\PA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S\PAOL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3943" cy="818584"/>
                    </a:xfrm>
                    <a:prstGeom prst="rect">
                      <a:avLst/>
                    </a:prstGeom>
                    <a:noFill/>
                    <a:ln>
                      <a:noFill/>
                    </a:ln>
                  </pic:spPr>
                </pic:pic>
              </a:graphicData>
            </a:graphic>
          </wp:inline>
        </w:drawing>
      </w:r>
    </w:p>
    <w:p w14:paraId="7EE242CE" w14:textId="77777777" w:rsidR="00063E22" w:rsidRPr="00121ACD" w:rsidRDefault="00063E22" w:rsidP="00063E22">
      <w:pPr>
        <w:jc w:val="center"/>
        <w:rPr>
          <w:rFonts w:ascii="Tahoma" w:eastAsia="Arial" w:hAnsi="Tahoma" w:cs="Tahoma"/>
          <w:b/>
          <w:color w:val="000000" w:themeColor="text1"/>
          <w:lang w:val="es-CO"/>
        </w:rPr>
      </w:pPr>
      <w:r w:rsidRPr="00121ACD">
        <w:rPr>
          <w:rFonts w:ascii="Tahoma" w:eastAsia="Arial" w:hAnsi="Tahoma" w:cs="Tahoma"/>
          <w:b/>
          <w:noProof/>
          <w:color w:val="000000" w:themeColor="text1"/>
          <w:lang w:val="es-CO"/>
        </w:rPr>
        <w:t xml:space="preserve"> PAOLA ANDREA PEÑA PEÑA</w:t>
      </w:r>
    </w:p>
    <w:p w14:paraId="4929D1FF" w14:textId="77777777" w:rsidR="00063E22" w:rsidRPr="00121ACD" w:rsidRDefault="00063E22" w:rsidP="00063E22">
      <w:pPr>
        <w:jc w:val="center"/>
        <w:rPr>
          <w:rFonts w:ascii="Tahoma" w:hAnsi="Tahoma" w:cs="Tahoma"/>
          <w:color w:val="000000" w:themeColor="text1"/>
          <w:lang w:val="es-CO"/>
        </w:rPr>
      </w:pPr>
      <w:r w:rsidRPr="00121ACD">
        <w:rPr>
          <w:rFonts w:ascii="Tahoma" w:eastAsia="Arial" w:hAnsi="Tahoma" w:cs="Tahoma"/>
          <w:color w:val="000000" w:themeColor="text1"/>
          <w:lang w:val="es-CO"/>
        </w:rPr>
        <w:t>C</w:t>
      </w:r>
      <w:r w:rsidRPr="00121ACD">
        <w:rPr>
          <w:rFonts w:ascii="Tahoma" w:hAnsi="Tahoma" w:cs="Tahoma"/>
          <w:color w:val="000000" w:themeColor="text1"/>
          <w:lang w:val="es-CO"/>
        </w:rPr>
        <w:t>ontratista</w:t>
      </w:r>
    </w:p>
    <w:p w14:paraId="646A00EC" w14:textId="77777777" w:rsidR="00063E22" w:rsidRPr="00121ACD" w:rsidRDefault="00063E22" w:rsidP="00063E22">
      <w:pPr>
        <w:jc w:val="center"/>
        <w:rPr>
          <w:rFonts w:ascii="Tahoma" w:hAnsi="Tahoma" w:cs="Tahoma"/>
          <w:color w:val="000000" w:themeColor="text1"/>
          <w:lang w:val="es-CO"/>
        </w:rPr>
      </w:pPr>
    </w:p>
    <w:p w14:paraId="51B23D0B" w14:textId="77777777" w:rsidR="00063E22" w:rsidRPr="00121ACD" w:rsidRDefault="00063E22" w:rsidP="00063E22">
      <w:pPr>
        <w:rPr>
          <w:rFonts w:ascii="Tahoma" w:hAnsi="Tahoma" w:cs="Tahoma"/>
          <w:color w:val="000000" w:themeColor="text1"/>
          <w:lang w:val="es-CO"/>
        </w:rPr>
      </w:pPr>
    </w:p>
    <w:p w14:paraId="3DDCAAA2" w14:textId="77777777" w:rsidR="00063E22" w:rsidRPr="00121ACD" w:rsidRDefault="00063E22" w:rsidP="00063E22">
      <w:pPr>
        <w:spacing w:line="320" w:lineRule="exact"/>
        <w:rPr>
          <w:rFonts w:ascii="Tahoma" w:hAnsi="Tahoma" w:cs="Tahoma"/>
          <w:b/>
          <w:lang w:val="es-CO"/>
        </w:rPr>
      </w:pPr>
      <w:r w:rsidRPr="00121ACD">
        <w:rPr>
          <w:rFonts w:ascii="Tahoma" w:hAnsi="Tahoma" w:cs="Tahoma"/>
          <w:lang w:val="es-CO"/>
        </w:rPr>
        <w:t xml:space="preserve">Revisó el texto legal. </w:t>
      </w:r>
      <w:r w:rsidRPr="00121ACD">
        <w:rPr>
          <w:rFonts w:ascii="Tahoma" w:hAnsi="Tahoma" w:cs="Tahoma"/>
          <w:b/>
          <w:lang w:val="es-CO"/>
        </w:rPr>
        <w:t xml:space="preserve">Adriana María Chinchilla Lugo. </w:t>
      </w:r>
    </w:p>
    <w:p w14:paraId="558AE84F" w14:textId="77777777" w:rsidR="00063E22" w:rsidRPr="00121ACD" w:rsidRDefault="00063E22" w:rsidP="00063E22">
      <w:pPr>
        <w:spacing w:line="320" w:lineRule="exact"/>
        <w:rPr>
          <w:rFonts w:ascii="Tahoma" w:hAnsi="Tahoma" w:cs="Tahoma"/>
          <w:b/>
          <w:lang w:val="es-CO"/>
        </w:rPr>
      </w:pPr>
    </w:p>
    <w:p w14:paraId="6A592F4E" w14:textId="77777777" w:rsidR="00BA31C9" w:rsidRPr="00121ACD" w:rsidRDefault="00BA31C9" w:rsidP="007D46AD">
      <w:pPr>
        <w:rPr>
          <w:rFonts w:ascii="Tahoma" w:hAnsi="Tahoma" w:cs="Tahoma"/>
          <w:lang w:val="es-CO"/>
        </w:rPr>
      </w:pPr>
      <w:bookmarkStart w:id="34" w:name="_GoBack"/>
      <w:bookmarkEnd w:id="34"/>
    </w:p>
    <w:sectPr w:rsidR="00BA31C9" w:rsidRPr="00121ACD" w:rsidSect="00992D94">
      <w:headerReference w:type="default" r:id="rId11"/>
      <w:footerReference w:type="default" r:id="rId12"/>
      <w:type w:val="continuous"/>
      <w:pgSz w:w="12240" w:h="15840" w:code="1"/>
      <w:pgMar w:top="3175" w:right="1701" w:bottom="1701" w:left="1701" w:header="1134" w:footer="113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871E3" w14:textId="77777777" w:rsidR="00CC183C" w:rsidRDefault="00CC183C" w:rsidP="001A799F">
      <w:r>
        <w:separator/>
      </w:r>
    </w:p>
  </w:endnote>
  <w:endnote w:type="continuationSeparator" w:id="0">
    <w:p w14:paraId="108E87EC" w14:textId="77777777" w:rsidR="00CC183C" w:rsidRDefault="00CC183C" w:rsidP="001A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1F346" w14:textId="6F9D712C" w:rsidR="001A799F" w:rsidRDefault="00220F58">
    <w:pPr>
      <w:pStyle w:val="Piedepgina"/>
    </w:pPr>
    <w:r>
      <w:rPr>
        <w:noProof/>
        <w:lang w:val="es-CO" w:eastAsia="es-CO"/>
      </w:rPr>
      <w:drawing>
        <wp:anchor distT="0" distB="0" distL="114300" distR="114300" simplePos="0" relativeHeight="251664384" behindDoc="1" locked="0" layoutInCell="1" allowOverlap="1" wp14:anchorId="060BA8DD" wp14:editId="07072F05">
          <wp:simplePos x="0" y="0"/>
          <wp:positionH relativeFrom="page">
            <wp:posOffset>-27940</wp:posOffset>
          </wp:positionH>
          <wp:positionV relativeFrom="paragraph">
            <wp:posOffset>-252095</wp:posOffset>
          </wp:positionV>
          <wp:extent cx="7793881" cy="1113790"/>
          <wp:effectExtent l="0" t="0" r="0" b="0"/>
          <wp:wrapNone/>
          <wp:docPr id="11922254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25459" name="Imagen 1192225459"/>
                  <pic:cNvPicPr/>
                </pic:nvPicPr>
                <pic:blipFill>
                  <a:blip r:embed="rId1">
                    <a:extLst>
                      <a:ext uri="{28A0092B-C50C-407E-A947-70E740481C1C}">
                        <a14:useLocalDpi xmlns:a14="http://schemas.microsoft.com/office/drawing/2010/main" val="0"/>
                      </a:ext>
                    </a:extLst>
                  </a:blip>
                  <a:stretch>
                    <a:fillRect/>
                  </a:stretch>
                </pic:blipFill>
                <pic:spPr>
                  <a:xfrm>
                    <a:off x="0" y="0"/>
                    <a:ext cx="7793881" cy="1113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87D42" w14:textId="77777777" w:rsidR="00CC183C" w:rsidRDefault="00CC183C" w:rsidP="001A799F">
      <w:r>
        <w:separator/>
      </w:r>
    </w:p>
  </w:footnote>
  <w:footnote w:type="continuationSeparator" w:id="0">
    <w:p w14:paraId="51884F25" w14:textId="77777777" w:rsidR="00CC183C" w:rsidRDefault="00CC183C" w:rsidP="001A7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04C18" w14:textId="0A3E15C3" w:rsidR="001A799F" w:rsidRDefault="008F6A14">
    <w:pPr>
      <w:pStyle w:val="Encabezado"/>
    </w:pPr>
    <w:r>
      <w:rPr>
        <w:noProof/>
        <w:lang w:val="es-CO" w:eastAsia="es-CO"/>
      </w:rPr>
      <w:drawing>
        <wp:anchor distT="0" distB="0" distL="114300" distR="114300" simplePos="0" relativeHeight="251663360" behindDoc="0" locked="0" layoutInCell="1" allowOverlap="1" wp14:anchorId="0AD58B4C" wp14:editId="7C08C542">
          <wp:simplePos x="0" y="0"/>
          <wp:positionH relativeFrom="column">
            <wp:posOffset>-1013460</wp:posOffset>
          </wp:positionH>
          <wp:positionV relativeFrom="paragraph">
            <wp:posOffset>-710565</wp:posOffset>
          </wp:positionV>
          <wp:extent cx="7956550" cy="1905000"/>
          <wp:effectExtent l="0" t="0" r="0" b="0"/>
          <wp:wrapThrough wrapText="bothSides">
            <wp:wrapPolygon edited="0">
              <wp:start x="4137" y="4752"/>
              <wp:lineTo x="3517" y="6048"/>
              <wp:lineTo x="3517" y="7776"/>
              <wp:lineTo x="3930" y="8640"/>
              <wp:lineTo x="3620" y="9936"/>
              <wp:lineTo x="3620" y="13608"/>
              <wp:lineTo x="4086" y="15552"/>
              <wp:lineTo x="2793" y="16632"/>
              <wp:lineTo x="2586" y="17064"/>
              <wp:lineTo x="2638" y="20736"/>
              <wp:lineTo x="6982" y="20736"/>
              <wp:lineTo x="7033" y="17280"/>
              <wp:lineTo x="5844" y="14688"/>
              <wp:lineTo x="5999" y="13176"/>
              <wp:lineTo x="5844" y="12096"/>
              <wp:lineTo x="6051" y="11232"/>
              <wp:lineTo x="5947" y="9720"/>
              <wp:lineTo x="5637" y="8640"/>
              <wp:lineTo x="6102" y="7776"/>
              <wp:lineTo x="6051" y="6048"/>
              <wp:lineTo x="5430" y="4752"/>
              <wp:lineTo x="4137" y="4752"/>
            </wp:wrapPolygon>
          </wp:wrapThrough>
          <wp:docPr id="952762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62410" name="Imagen 952762410"/>
                  <pic:cNvPicPr/>
                </pic:nvPicPr>
                <pic:blipFill>
                  <a:blip r:embed="rId1">
                    <a:extLst>
                      <a:ext uri="{28A0092B-C50C-407E-A947-70E740481C1C}">
                        <a14:useLocalDpi xmlns:a14="http://schemas.microsoft.com/office/drawing/2010/main" val="0"/>
                      </a:ext>
                    </a:extLst>
                  </a:blip>
                  <a:stretch>
                    <a:fillRect/>
                  </a:stretch>
                </pic:blipFill>
                <pic:spPr>
                  <a:xfrm>
                    <a:off x="0" y="0"/>
                    <a:ext cx="7956550" cy="1905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70BB"/>
    <w:multiLevelType w:val="hybridMultilevel"/>
    <w:tmpl w:val="31F274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BCF3306"/>
    <w:multiLevelType w:val="multilevel"/>
    <w:tmpl w:val="3C9A3352"/>
    <w:lvl w:ilvl="0">
      <w:start w:val="6"/>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BEF041F"/>
    <w:multiLevelType w:val="multilevel"/>
    <w:tmpl w:val="880E02C4"/>
    <w:lvl w:ilvl="0">
      <w:start w:val="1"/>
      <w:numFmt w:val="decimal"/>
      <w:lvlText w:val="8.%1"/>
      <w:lvlJc w:val="left"/>
      <w:rPr>
        <w:rFonts w:ascii="Arial" w:eastAsia="Arial" w:hAnsi="Arial" w:cs="Arial"/>
        <w:b w:val="0"/>
        <w:bCs w:val="0"/>
        <w:i w:val="0"/>
        <w:iCs w:val="0"/>
        <w:smallCaps w:val="0"/>
        <w:strike w:val="0"/>
        <w:color w:val="auto"/>
        <w:spacing w:val="0"/>
        <w:w w:val="100"/>
        <w:position w:val="0"/>
        <w:sz w:val="22"/>
        <w:szCs w:val="22"/>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542676"/>
    <w:multiLevelType w:val="multilevel"/>
    <w:tmpl w:val="4218E90A"/>
    <w:lvl w:ilvl="0">
      <w:start w:val="1"/>
      <w:numFmt w:val="decimal"/>
      <w:lvlText w:val="10.%1"/>
      <w:lvlJc w:val="left"/>
      <w:rPr>
        <w:rFonts w:ascii="Arial" w:eastAsia="Arial" w:hAnsi="Arial" w:cs="Arial"/>
        <w:b w:val="0"/>
        <w:bCs w:val="0"/>
        <w:i w:val="0"/>
        <w:iCs w:val="0"/>
        <w:smallCaps w:val="0"/>
        <w:strike w:val="0"/>
        <w:color w:val="auto"/>
        <w:spacing w:val="0"/>
        <w:w w:val="100"/>
        <w:position w:val="0"/>
        <w:sz w:val="24"/>
        <w:szCs w:val="18"/>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1C2E9D"/>
    <w:multiLevelType w:val="hybridMultilevel"/>
    <w:tmpl w:val="177E9942"/>
    <w:lvl w:ilvl="0" w:tplc="9C505812">
      <w:start w:val="1"/>
      <w:numFmt w:val="decimal"/>
      <w:lvlText w:val="%1."/>
      <w:lvlJc w:val="left"/>
      <w:pPr>
        <w:ind w:left="720" w:hanging="360"/>
      </w:pPr>
      <w:rPr>
        <w:rFonts w:eastAsia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6C53A9C"/>
    <w:multiLevelType w:val="hybridMultilevel"/>
    <w:tmpl w:val="9950F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BFC540A"/>
    <w:multiLevelType w:val="hybridMultilevel"/>
    <w:tmpl w:val="B5749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2A7149"/>
    <w:multiLevelType w:val="hybridMultilevel"/>
    <w:tmpl w:val="A5509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1C37FF2"/>
    <w:multiLevelType w:val="hybridMultilevel"/>
    <w:tmpl w:val="AEA810A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20314DE"/>
    <w:multiLevelType w:val="multilevel"/>
    <w:tmpl w:val="D6C49416"/>
    <w:lvl w:ilvl="0">
      <w:start w:val="1"/>
      <w:numFmt w:val="decimal"/>
      <w:lvlText w:val="11.%1"/>
      <w:lvlJc w:val="left"/>
      <w:rPr>
        <w:rFonts w:ascii="Arial" w:eastAsia="Arial" w:hAnsi="Arial" w:cs="Arial"/>
        <w:b w:val="0"/>
        <w:bCs w:val="0"/>
        <w:i w:val="0"/>
        <w:iCs w:val="0"/>
        <w:smallCaps w:val="0"/>
        <w:strike w:val="0"/>
        <w:color w:val="auto"/>
        <w:spacing w:val="0"/>
        <w:w w:val="100"/>
        <w:position w:val="0"/>
        <w:sz w:val="23"/>
        <w:szCs w:val="23"/>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0D5086"/>
    <w:multiLevelType w:val="hybridMultilevel"/>
    <w:tmpl w:val="E6AE2B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9600D38"/>
    <w:multiLevelType w:val="hybridMultilevel"/>
    <w:tmpl w:val="FBD6F820"/>
    <w:lvl w:ilvl="0" w:tplc="A11888FE">
      <w:start w:val="1"/>
      <w:numFmt w:val="lowerLetter"/>
      <w:lvlText w:val="%1)"/>
      <w:lvlJc w:val="left"/>
      <w:pPr>
        <w:ind w:left="720" w:hanging="360"/>
      </w:pPr>
      <w:rPr>
        <w:rFonts w:ascii="Arial" w:hAnsi="Arial" w:cs="Arial"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2B92024"/>
    <w:multiLevelType w:val="hybridMultilevel"/>
    <w:tmpl w:val="3FE49D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329565B"/>
    <w:multiLevelType w:val="hybridMultilevel"/>
    <w:tmpl w:val="FC2A8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E0754DF"/>
    <w:multiLevelType w:val="hybridMultilevel"/>
    <w:tmpl w:val="25942706"/>
    <w:lvl w:ilvl="0" w:tplc="6994B11A">
      <w:start w:val="1"/>
      <w:numFmt w:val="decimal"/>
      <w:lvlText w:val="%1."/>
      <w:lvlJc w:val="left"/>
      <w:pPr>
        <w:ind w:left="786" w:hanging="360"/>
      </w:pPr>
      <w:rPr>
        <w:rFonts w:hint="default"/>
        <w:b/>
        <w:sz w:val="24"/>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43415586"/>
    <w:multiLevelType w:val="hybridMultilevel"/>
    <w:tmpl w:val="8CC62F5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46B608C6"/>
    <w:multiLevelType w:val="hybridMultilevel"/>
    <w:tmpl w:val="4C34E482"/>
    <w:lvl w:ilvl="0" w:tplc="DDDE2C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07969C1"/>
    <w:multiLevelType w:val="hybridMultilevel"/>
    <w:tmpl w:val="38022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80E6B7F"/>
    <w:multiLevelType w:val="multilevel"/>
    <w:tmpl w:val="FA204E28"/>
    <w:lvl w:ilvl="0">
      <w:start w:val="1"/>
      <w:numFmt w:val="decimal"/>
      <w:lvlText w:val="25.%1"/>
      <w:lvlJc w:val="left"/>
      <w:rPr>
        <w:rFonts w:ascii="Arial" w:eastAsia="Arial" w:hAnsi="Arial" w:cs="Arial"/>
        <w:b w:val="0"/>
        <w:bCs w:val="0"/>
        <w:i w:val="0"/>
        <w:iCs w:val="0"/>
        <w:smallCaps w:val="0"/>
        <w:strike w:val="0"/>
        <w:color w:val="auto"/>
        <w:spacing w:val="0"/>
        <w:w w:val="100"/>
        <w:position w:val="0"/>
        <w:sz w:val="22"/>
        <w:szCs w:val="18"/>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FEE69CC"/>
    <w:multiLevelType w:val="multilevel"/>
    <w:tmpl w:val="02D850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nsid w:val="6B3822A0"/>
    <w:multiLevelType w:val="hybridMultilevel"/>
    <w:tmpl w:val="7646BD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C956414"/>
    <w:multiLevelType w:val="multilevel"/>
    <w:tmpl w:val="318AD6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6FC061B0"/>
    <w:multiLevelType w:val="multilevel"/>
    <w:tmpl w:val="7DCEBA64"/>
    <w:lvl w:ilvl="0">
      <w:start w:val="1"/>
      <w:numFmt w:val="decimal"/>
      <w:lvlText w:val="9.%1"/>
      <w:lvlJc w:val="left"/>
      <w:rPr>
        <w:rFonts w:ascii="Arial" w:eastAsia="Arial" w:hAnsi="Arial" w:cs="Arial"/>
        <w:b w:val="0"/>
        <w:bCs w:val="0"/>
        <w:i w:val="0"/>
        <w:iCs w:val="0"/>
        <w:smallCaps w:val="0"/>
        <w:strike w:val="0"/>
        <w:color w:val="auto"/>
        <w:spacing w:val="0"/>
        <w:w w:val="100"/>
        <w:position w:val="0"/>
        <w:sz w:val="22"/>
        <w:szCs w:val="22"/>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7AD04B4"/>
    <w:multiLevelType w:val="hybridMultilevel"/>
    <w:tmpl w:val="251E4F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nsid w:val="78005CE5"/>
    <w:multiLevelType w:val="hybridMultilevel"/>
    <w:tmpl w:val="12FE03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E1A7E54"/>
    <w:multiLevelType w:val="hybridMultilevel"/>
    <w:tmpl w:val="FAB23D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13"/>
  </w:num>
  <w:num w:numId="3">
    <w:abstractNumId w:val="24"/>
  </w:num>
  <w:num w:numId="4">
    <w:abstractNumId w:val="14"/>
  </w:num>
  <w:num w:numId="5">
    <w:abstractNumId w:val="16"/>
  </w:num>
  <w:num w:numId="6">
    <w:abstractNumId w:val="20"/>
  </w:num>
  <w:num w:numId="7">
    <w:abstractNumId w:val="0"/>
  </w:num>
  <w:num w:numId="8">
    <w:abstractNumId w:val="6"/>
  </w:num>
  <w:num w:numId="9">
    <w:abstractNumId w:val="4"/>
  </w:num>
  <w:num w:numId="10">
    <w:abstractNumId w:val="5"/>
  </w:num>
  <w:num w:numId="11">
    <w:abstractNumId w:val="12"/>
  </w:num>
  <w:num w:numId="12">
    <w:abstractNumId w:val="7"/>
  </w:num>
  <w:num w:numId="13">
    <w:abstractNumId w:val="23"/>
  </w:num>
  <w:num w:numId="14">
    <w:abstractNumId w:val="25"/>
  </w:num>
  <w:num w:numId="15">
    <w:abstractNumId w:val="10"/>
  </w:num>
  <w:num w:numId="16">
    <w:abstractNumId w:val="2"/>
  </w:num>
  <w:num w:numId="17">
    <w:abstractNumId w:val="22"/>
  </w:num>
  <w:num w:numId="18">
    <w:abstractNumId w:val="3"/>
  </w:num>
  <w:num w:numId="19">
    <w:abstractNumId w:val="9"/>
  </w:num>
  <w:num w:numId="20">
    <w:abstractNumId w:val="18"/>
  </w:num>
  <w:num w:numId="21">
    <w:abstractNumId w:val="11"/>
  </w:num>
  <w:num w:numId="22">
    <w:abstractNumId w:val="1"/>
  </w:num>
  <w:num w:numId="23">
    <w:abstractNumId w:val="15"/>
  </w:num>
  <w:num w:numId="24">
    <w:abstractNumId w:val="19"/>
  </w:num>
  <w:num w:numId="25">
    <w:abstractNumId w:val="8"/>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973"/>
    <w:rsid w:val="0000030B"/>
    <w:rsid w:val="000425EF"/>
    <w:rsid w:val="0005140A"/>
    <w:rsid w:val="00063E22"/>
    <w:rsid w:val="00087E26"/>
    <w:rsid w:val="000C137A"/>
    <w:rsid w:val="000D59EF"/>
    <w:rsid w:val="00100CB5"/>
    <w:rsid w:val="00121ACD"/>
    <w:rsid w:val="00142B90"/>
    <w:rsid w:val="001540A8"/>
    <w:rsid w:val="00162900"/>
    <w:rsid w:val="001904C0"/>
    <w:rsid w:val="001A799F"/>
    <w:rsid w:val="001B471A"/>
    <w:rsid w:val="001B7275"/>
    <w:rsid w:val="001F39F2"/>
    <w:rsid w:val="002045C7"/>
    <w:rsid w:val="002208B9"/>
    <w:rsid w:val="00220F58"/>
    <w:rsid w:val="002241DF"/>
    <w:rsid w:val="00235A8B"/>
    <w:rsid w:val="002370EE"/>
    <w:rsid w:val="002500DB"/>
    <w:rsid w:val="00272187"/>
    <w:rsid w:val="00287007"/>
    <w:rsid w:val="002A6E54"/>
    <w:rsid w:val="002A7C9B"/>
    <w:rsid w:val="002B0FCE"/>
    <w:rsid w:val="002B2822"/>
    <w:rsid w:val="002C328D"/>
    <w:rsid w:val="00310CB5"/>
    <w:rsid w:val="00335BAE"/>
    <w:rsid w:val="00343611"/>
    <w:rsid w:val="0036388D"/>
    <w:rsid w:val="003A6931"/>
    <w:rsid w:val="003C3232"/>
    <w:rsid w:val="003E1BD5"/>
    <w:rsid w:val="003F2DA3"/>
    <w:rsid w:val="00401856"/>
    <w:rsid w:val="004046A3"/>
    <w:rsid w:val="00411EAB"/>
    <w:rsid w:val="0041451A"/>
    <w:rsid w:val="0042288F"/>
    <w:rsid w:val="0046026E"/>
    <w:rsid w:val="00461164"/>
    <w:rsid w:val="00476521"/>
    <w:rsid w:val="00495FC3"/>
    <w:rsid w:val="004C251D"/>
    <w:rsid w:val="004E7762"/>
    <w:rsid w:val="004F262A"/>
    <w:rsid w:val="004F4AA0"/>
    <w:rsid w:val="00500E4C"/>
    <w:rsid w:val="00503C8B"/>
    <w:rsid w:val="005137C7"/>
    <w:rsid w:val="005167A1"/>
    <w:rsid w:val="00526B38"/>
    <w:rsid w:val="00531ACF"/>
    <w:rsid w:val="005514D4"/>
    <w:rsid w:val="0055347F"/>
    <w:rsid w:val="005B13C5"/>
    <w:rsid w:val="005B1513"/>
    <w:rsid w:val="006277D4"/>
    <w:rsid w:val="0063724D"/>
    <w:rsid w:val="00663B15"/>
    <w:rsid w:val="006674EF"/>
    <w:rsid w:val="00695D2A"/>
    <w:rsid w:val="006B1604"/>
    <w:rsid w:val="006B2FC3"/>
    <w:rsid w:val="006B5956"/>
    <w:rsid w:val="006C1CB7"/>
    <w:rsid w:val="006D23A8"/>
    <w:rsid w:val="006F2205"/>
    <w:rsid w:val="006F31D0"/>
    <w:rsid w:val="00731C19"/>
    <w:rsid w:val="0077291E"/>
    <w:rsid w:val="00792D7C"/>
    <w:rsid w:val="00796531"/>
    <w:rsid w:val="007A2D00"/>
    <w:rsid w:val="007B4A3D"/>
    <w:rsid w:val="007D46AD"/>
    <w:rsid w:val="007D79CD"/>
    <w:rsid w:val="00813F5A"/>
    <w:rsid w:val="00822C63"/>
    <w:rsid w:val="008231DA"/>
    <w:rsid w:val="0082352B"/>
    <w:rsid w:val="008706C2"/>
    <w:rsid w:val="008C082F"/>
    <w:rsid w:val="008E7CA9"/>
    <w:rsid w:val="008F6A14"/>
    <w:rsid w:val="00904D6B"/>
    <w:rsid w:val="0096366D"/>
    <w:rsid w:val="00973E5C"/>
    <w:rsid w:val="00992D94"/>
    <w:rsid w:val="009C2371"/>
    <w:rsid w:val="009F6AA8"/>
    <w:rsid w:val="00A432BC"/>
    <w:rsid w:val="00A50143"/>
    <w:rsid w:val="00A57014"/>
    <w:rsid w:val="00A83052"/>
    <w:rsid w:val="00A85012"/>
    <w:rsid w:val="00A92109"/>
    <w:rsid w:val="00AD1D78"/>
    <w:rsid w:val="00AD5BB2"/>
    <w:rsid w:val="00AE6A7F"/>
    <w:rsid w:val="00AF4ACF"/>
    <w:rsid w:val="00AF710D"/>
    <w:rsid w:val="00B01D54"/>
    <w:rsid w:val="00B16ACA"/>
    <w:rsid w:val="00B6496D"/>
    <w:rsid w:val="00B678BE"/>
    <w:rsid w:val="00BA31C9"/>
    <w:rsid w:val="00BB4DB7"/>
    <w:rsid w:val="00BD465E"/>
    <w:rsid w:val="00BF29E1"/>
    <w:rsid w:val="00C227F2"/>
    <w:rsid w:val="00C23F85"/>
    <w:rsid w:val="00C359E3"/>
    <w:rsid w:val="00C367B2"/>
    <w:rsid w:val="00C42C4E"/>
    <w:rsid w:val="00C4337B"/>
    <w:rsid w:val="00C46EB1"/>
    <w:rsid w:val="00C507B2"/>
    <w:rsid w:val="00C67EDD"/>
    <w:rsid w:val="00C95927"/>
    <w:rsid w:val="00CB7973"/>
    <w:rsid w:val="00CC183C"/>
    <w:rsid w:val="00CD5806"/>
    <w:rsid w:val="00D00EF7"/>
    <w:rsid w:val="00D13396"/>
    <w:rsid w:val="00D35C9B"/>
    <w:rsid w:val="00D35ECC"/>
    <w:rsid w:val="00D46385"/>
    <w:rsid w:val="00D52F5D"/>
    <w:rsid w:val="00D734B3"/>
    <w:rsid w:val="00D87CCC"/>
    <w:rsid w:val="00D97CA0"/>
    <w:rsid w:val="00DC5076"/>
    <w:rsid w:val="00E01B26"/>
    <w:rsid w:val="00E35B47"/>
    <w:rsid w:val="00E51B03"/>
    <w:rsid w:val="00E77FD5"/>
    <w:rsid w:val="00E804EF"/>
    <w:rsid w:val="00EB7772"/>
    <w:rsid w:val="00EC2F95"/>
    <w:rsid w:val="00EC6EED"/>
    <w:rsid w:val="00F021F1"/>
    <w:rsid w:val="00F04ADA"/>
    <w:rsid w:val="00F11205"/>
    <w:rsid w:val="00F16F03"/>
    <w:rsid w:val="00F403BA"/>
    <w:rsid w:val="00F60731"/>
    <w:rsid w:val="00F72CDF"/>
    <w:rsid w:val="00FA65DB"/>
    <w:rsid w:val="00FC564A"/>
    <w:rsid w:val="00FE40EC"/>
    <w:rsid w:val="00FE4B4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AD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link w:val="TtuloCar"/>
    <w:uiPriority w:val="10"/>
    <w:qFormat/>
    <w:pPr>
      <w:spacing w:before="4"/>
    </w:p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99F"/>
    <w:pPr>
      <w:tabs>
        <w:tab w:val="center" w:pos="4419"/>
        <w:tab w:val="right" w:pos="8838"/>
      </w:tabs>
    </w:pPr>
  </w:style>
  <w:style w:type="character" w:customStyle="1" w:styleId="EncabezadoCar">
    <w:name w:val="Encabezado Car"/>
    <w:basedOn w:val="Fuentedeprrafopredeter"/>
    <w:link w:val="Encabezado"/>
    <w:uiPriority w:val="99"/>
    <w:rsid w:val="001A799F"/>
    <w:rPr>
      <w:rFonts w:ascii="Times New Roman" w:eastAsia="Times New Roman" w:hAnsi="Times New Roman" w:cs="Times New Roman"/>
    </w:rPr>
  </w:style>
  <w:style w:type="paragraph" w:styleId="Piedepgina">
    <w:name w:val="footer"/>
    <w:basedOn w:val="Normal"/>
    <w:link w:val="PiedepginaCar"/>
    <w:uiPriority w:val="99"/>
    <w:unhideWhenUsed/>
    <w:rsid w:val="001A799F"/>
    <w:pPr>
      <w:tabs>
        <w:tab w:val="center" w:pos="4419"/>
        <w:tab w:val="right" w:pos="8838"/>
      </w:tabs>
    </w:pPr>
  </w:style>
  <w:style w:type="character" w:customStyle="1" w:styleId="PiedepginaCar">
    <w:name w:val="Pie de página Car"/>
    <w:basedOn w:val="Fuentedeprrafopredeter"/>
    <w:link w:val="Piedepgina"/>
    <w:uiPriority w:val="99"/>
    <w:rsid w:val="001A799F"/>
    <w:rPr>
      <w:rFonts w:ascii="Times New Roman" w:eastAsia="Times New Roman" w:hAnsi="Times New Roman" w:cs="Times New Roman"/>
    </w:rPr>
  </w:style>
  <w:style w:type="paragraph" w:styleId="Sinespaciado">
    <w:name w:val="No Spacing"/>
    <w:uiPriority w:val="1"/>
    <w:qFormat/>
    <w:rsid w:val="001904C0"/>
    <w:pPr>
      <w:widowControl/>
      <w:autoSpaceDE/>
      <w:autoSpaceDN/>
    </w:pPr>
    <w:rPr>
      <w:lang w:val="es-CO"/>
    </w:rPr>
  </w:style>
  <w:style w:type="paragraph" w:styleId="Textodeglobo">
    <w:name w:val="Balloon Text"/>
    <w:basedOn w:val="Normal"/>
    <w:link w:val="TextodegloboCar"/>
    <w:uiPriority w:val="99"/>
    <w:semiHidden/>
    <w:unhideWhenUsed/>
    <w:rsid w:val="002208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08B9"/>
    <w:rPr>
      <w:rFonts w:ascii="Segoe UI" w:eastAsia="Times New Roman" w:hAnsi="Segoe UI" w:cs="Segoe UI"/>
      <w:sz w:val="18"/>
      <w:szCs w:val="18"/>
    </w:rPr>
  </w:style>
  <w:style w:type="character" w:customStyle="1" w:styleId="TtuloCar">
    <w:name w:val="Título Car"/>
    <w:basedOn w:val="Fuentedeprrafopredeter"/>
    <w:link w:val="Ttulo"/>
    <w:uiPriority w:val="10"/>
    <w:rsid w:val="00A50143"/>
    <w:rPr>
      <w:rFonts w:ascii="Times New Roman" w:eastAsia="Times New Roman" w:hAnsi="Times New Roman" w:cs="Times New Roman"/>
    </w:rPr>
  </w:style>
  <w:style w:type="table" w:styleId="Tablaconcuadrcula">
    <w:name w:val="Table Grid"/>
    <w:basedOn w:val="Tablanormal"/>
    <w:uiPriority w:val="39"/>
    <w:rsid w:val="005514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36388D"/>
    <w:rPr>
      <w:sz w:val="16"/>
      <w:szCs w:val="16"/>
    </w:rPr>
  </w:style>
  <w:style w:type="paragraph" w:styleId="Textocomentario">
    <w:name w:val="annotation text"/>
    <w:basedOn w:val="Normal"/>
    <w:link w:val="TextocomentarioCar"/>
    <w:uiPriority w:val="99"/>
    <w:semiHidden/>
    <w:unhideWhenUsed/>
    <w:rsid w:val="0036388D"/>
    <w:rPr>
      <w:sz w:val="20"/>
      <w:szCs w:val="20"/>
    </w:rPr>
  </w:style>
  <w:style w:type="character" w:customStyle="1" w:styleId="TextocomentarioCar">
    <w:name w:val="Texto comentario Car"/>
    <w:basedOn w:val="Fuentedeprrafopredeter"/>
    <w:link w:val="Textocomentario"/>
    <w:uiPriority w:val="99"/>
    <w:semiHidden/>
    <w:rsid w:val="0036388D"/>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6388D"/>
    <w:rPr>
      <w:b/>
      <w:bCs/>
    </w:rPr>
  </w:style>
  <w:style w:type="character" w:customStyle="1" w:styleId="AsuntodelcomentarioCar">
    <w:name w:val="Asunto del comentario Car"/>
    <w:basedOn w:val="TextocomentarioCar"/>
    <w:link w:val="Asuntodelcomentario"/>
    <w:uiPriority w:val="99"/>
    <w:semiHidden/>
    <w:rsid w:val="0036388D"/>
    <w:rPr>
      <w:rFonts w:ascii="Times New Roman" w:eastAsia="Times New Roman" w:hAnsi="Times New Roman" w:cs="Times New Roman"/>
      <w:b/>
      <w:bCs/>
      <w:sz w:val="20"/>
      <w:szCs w:val="20"/>
    </w:rPr>
  </w:style>
  <w:style w:type="paragraph" w:styleId="NormalWeb">
    <w:name w:val="Normal (Web)"/>
    <w:basedOn w:val="Normal"/>
    <w:uiPriority w:val="99"/>
    <w:unhideWhenUsed/>
    <w:rsid w:val="00235A8B"/>
    <w:pPr>
      <w:widowControl/>
      <w:autoSpaceDE/>
      <w:autoSpaceDN/>
      <w:spacing w:before="100" w:beforeAutospacing="1" w:after="100" w:afterAutospacing="1"/>
    </w:pPr>
    <w:rPr>
      <w:sz w:val="24"/>
      <w:szCs w:val="24"/>
      <w:lang w:val="es-ES" w:eastAsia="es-ES"/>
    </w:rPr>
  </w:style>
  <w:style w:type="character" w:styleId="Hipervnculo">
    <w:name w:val="Hyperlink"/>
    <w:basedOn w:val="Fuentedeprrafopredeter"/>
    <w:uiPriority w:val="99"/>
    <w:unhideWhenUsed/>
    <w:rsid w:val="00235A8B"/>
    <w:rPr>
      <w:color w:val="0000FF" w:themeColor="hyperlink"/>
      <w:u w:val="single"/>
    </w:rPr>
  </w:style>
  <w:style w:type="paragraph" w:styleId="Textoindependiente">
    <w:name w:val="Body Text"/>
    <w:basedOn w:val="Normal"/>
    <w:link w:val="TextoindependienteCar"/>
    <w:qFormat/>
    <w:rsid w:val="00C227F2"/>
    <w:pPr>
      <w:widowControl/>
      <w:autoSpaceDE/>
      <w:autoSpaceDN/>
      <w:spacing w:before="180" w:after="180"/>
    </w:pPr>
    <w:rPr>
      <w:rFonts w:asciiTheme="minorHAnsi" w:eastAsiaTheme="minorHAnsi" w:hAnsiTheme="minorHAnsi" w:cstheme="minorBidi"/>
      <w:sz w:val="24"/>
      <w:szCs w:val="24"/>
    </w:rPr>
  </w:style>
  <w:style w:type="character" w:customStyle="1" w:styleId="TextoindependienteCar">
    <w:name w:val="Texto independiente Car"/>
    <w:basedOn w:val="Fuentedeprrafopredeter"/>
    <w:link w:val="Textoindependiente"/>
    <w:rsid w:val="00C227F2"/>
    <w:rPr>
      <w:sz w:val="24"/>
      <w:szCs w:val="24"/>
    </w:rPr>
  </w:style>
  <w:style w:type="character" w:customStyle="1" w:styleId="markedcontent">
    <w:name w:val="markedcontent"/>
    <w:basedOn w:val="Fuentedeprrafopredeter"/>
    <w:rsid w:val="00531ACF"/>
  </w:style>
  <w:style w:type="paragraph" w:customStyle="1" w:styleId="Default">
    <w:name w:val="Default"/>
    <w:rsid w:val="00C67EDD"/>
    <w:pPr>
      <w:widowControl/>
      <w:adjustRightInd w:val="0"/>
    </w:pPr>
    <w:rPr>
      <w:rFonts w:ascii="Tahoma" w:eastAsiaTheme="minorEastAsia" w:hAnsi="Tahoma" w:cs="Tahoma"/>
      <w:color w:val="000000"/>
      <w:sz w:val="24"/>
      <w:szCs w:val="24"/>
      <w:lang w:val="es-ES" w:eastAsia="es-CO"/>
    </w:rPr>
  </w:style>
  <w:style w:type="character" w:customStyle="1" w:styleId="Notaalpie">
    <w:name w:val="Nota al pie_"/>
    <w:basedOn w:val="Fuentedeprrafopredeter"/>
    <w:link w:val="Notaalpie1"/>
    <w:rsid w:val="00063E22"/>
    <w:rPr>
      <w:rFonts w:ascii="Arial" w:eastAsia="Arial" w:hAnsi="Arial" w:cs="Arial"/>
      <w:sz w:val="14"/>
      <w:szCs w:val="14"/>
      <w:shd w:val="clear" w:color="auto" w:fill="FFFFFF"/>
    </w:rPr>
  </w:style>
  <w:style w:type="character" w:customStyle="1" w:styleId="Cuerpodeltexto">
    <w:name w:val="Cuerpo del texto_"/>
    <w:basedOn w:val="Fuentedeprrafopredeter"/>
    <w:link w:val="Cuerpodeltexto1"/>
    <w:rsid w:val="00063E22"/>
    <w:rPr>
      <w:rFonts w:ascii="Arial" w:eastAsia="Arial" w:hAnsi="Arial" w:cs="Arial"/>
      <w:sz w:val="18"/>
      <w:szCs w:val="18"/>
      <w:shd w:val="clear" w:color="auto" w:fill="FFFFFF"/>
    </w:rPr>
  </w:style>
  <w:style w:type="character" w:customStyle="1" w:styleId="Cuerpodeltexto0">
    <w:name w:val="Cuerpo del texto"/>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Ttulo1">
    <w:name w:val="Título #1_"/>
    <w:basedOn w:val="Fuentedeprrafopredeter"/>
    <w:link w:val="Ttulo11"/>
    <w:rsid w:val="00063E22"/>
    <w:rPr>
      <w:rFonts w:ascii="Arial" w:eastAsia="Arial" w:hAnsi="Arial" w:cs="Arial"/>
      <w:b/>
      <w:bCs/>
      <w:sz w:val="18"/>
      <w:szCs w:val="18"/>
      <w:shd w:val="clear" w:color="auto" w:fill="FFFFFF"/>
    </w:rPr>
  </w:style>
  <w:style w:type="character" w:customStyle="1" w:styleId="Ttulo10">
    <w:name w:val="Título #1"/>
    <w:basedOn w:val="Ttulo1"/>
    <w:rsid w:val="00063E22"/>
    <w:rPr>
      <w:rFonts w:ascii="Arial" w:eastAsia="Arial" w:hAnsi="Arial" w:cs="Arial"/>
      <w:b/>
      <w:bCs/>
      <w:color w:val="000000"/>
      <w:spacing w:val="0"/>
      <w:w w:val="100"/>
      <w:position w:val="0"/>
      <w:sz w:val="18"/>
      <w:szCs w:val="18"/>
      <w:shd w:val="clear" w:color="auto" w:fill="FFFFFF"/>
      <w:lang w:val="es-ES"/>
    </w:rPr>
  </w:style>
  <w:style w:type="character" w:customStyle="1" w:styleId="TDC1Car">
    <w:name w:val="TDC 1 Car"/>
    <w:basedOn w:val="Fuentedeprrafopredeter"/>
    <w:link w:val="TDC1"/>
    <w:rsid w:val="00063E22"/>
    <w:rPr>
      <w:rFonts w:ascii="Arial" w:eastAsia="Arial" w:hAnsi="Arial" w:cs="Arial"/>
      <w:sz w:val="18"/>
      <w:szCs w:val="18"/>
      <w:shd w:val="clear" w:color="auto" w:fill="FFFFFF"/>
    </w:rPr>
  </w:style>
  <w:style w:type="character" w:customStyle="1" w:styleId="Cuerpodeltexto6">
    <w:name w:val="Cuerpo del texto6"/>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Ttulo12">
    <w:name w:val="Título #12"/>
    <w:basedOn w:val="Ttulo1"/>
    <w:rsid w:val="00063E22"/>
    <w:rPr>
      <w:rFonts w:ascii="Arial" w:eastAsia="Arial" w:hAnsi="Arial" w:cs="Arial"/>
      <w:b/>
      <w:bCs/>
      <w:color w:val="000000"/>
      <w:spacing w:val="0"/>
      <w:w w:val="100"/>
      <w:position w:val="0"/>
      <w:sz w:val="18"/>
      <w:szCs w:val="18"/>
      <w:u w:val="single"/>
      <w:shd w:val="clear" w:color="auto" w:fill="FFFFFF"/>
      <w:lang w:val="es-ES"/>
    </w:rPr>
  </w:style>
  <w:style w:type="character" w:customStyle="1" w:styleId="Cuerpodeltexto4">
    <w:name w:val="Cuerpo del texto4"/>
    <w:basedOn w:val="Cuerpodeltexto"/>
    <w:rsid w:val="00063E22"/>
    <w:rPr>
      <w:rFonts w:ascii="Arial" w:eastAsia="Arial" w:hAnsi="Arial" w:cs="Arial"/>
      <w:color w:val="FFFFFF"/>
      <w:spacing w:val="0"/>
      <w:w w:val="100"/>
      <w:position w:val="0"/>
      <w:sz w:val="18"/>
      <w:szCs w:val="18"/>
      <w:shd w:val="clear" w:color="auto" w:fill="FFFFFF"/>
      <w:lang w:val="es-ES"/>
    </w:rPr>
  </w:style>
  <w:style w:type="character" w:customStyle="1" w:styleId="Cuerpodeltexto3">
    <w:name w:val="Cuerpo del texto3"/>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Cuerpodeltexto2">
    <w:name w:val="Cuerpo del texto2"/>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Cuerpodeltexto30">
    <w:name w:val="Cuerpo del texto (3)_"/>
    <w:basedOn w:val="Fuentedeprrafopredeter"/>
    <w:link w:val="Cuerpodeltexto31"/>
    <w:rsid w:val="00063E22"/>
    <w:rPr>
      <w:rFonts w:ascii="Arial" w:eastAsia="Arial" w:hAnsi="Arial" w:cs="Arial"/>
      <w:sz w:val="14"/>
      <w:szCs w:val="14"/>
      <w:shd w:val="clear" w:color="auto" w:fill="FFFFFF"/>
    </w:rPr>
  </w:style>
  <w:style w:type="character" w:customStyle="1" w:styleId="Cuerpodeltexto32">
    <w:name w:val="Cuerpo del texto (3)2"/>
    <w:basedOn w:val="Cuerpodeltexto30"/>
    <w:rsid w:val="00063E22"/>
    <w:rPr>
      <w:rFonts w:ascii="Arial" w:eastAsia="Arial" w:hAnsi="Arial" w:cs="Arial"/>
      <w:color w:val="000000"/>
      <w:spacing w:val="0"/>
      <w:w w:val="100"/>
      <w:position w:val="0"/>
      <w:sz w:val="14"/>
      <w:szCs w:val="14"/>
      <w:shd w:val="clear" w:color="auto" w:fill="FFFFFF"/>
      <w:lang w:val="es-ES"/>
    </w:rPr>
  </w:style>
  <w:style w:type="paragraph" w:customStyle="1" w:styleId="Notaalpie1">
    <w:name w:val="Nota al pie1"/>
    <w:basedOn w:val="Normal"/>
    <w:link w:val="Notaalpie"/>
    <w:rsid w:val="00063E22"/>
    <w:pPr>
      <w:shd w:val="clear" w:color="auto" w:fill="FFFFFF"/>
      <w:autoSpaceDE/>
      <w:autoSpaceDN/>
      <w:spacing w:line="182" w:lineRule="exact"/>
    </w:pPr>
    <w:rPr>
      <w:rFonts w:ascii="Arial" w:eastAsia="Arial" w:hAnsi="Arial" w:cs="Arial"/>
      <w:sz w:val="14"/>
      <w:szCs w:val="14"/>
    </w:rPr>
  </w:style>
  <w:style w:type="paragraph" w:customStyle="1" w:styleId="Cuerpodeltexto1">
    <w:name w:val="Cuerpo del texto1"/>
    <w:basedOn w:val="Normal"/>
    <w:link w:val="Cuerpodeltexto"/>
    <w:rsid w:val="00063E22"/>
    <w:pPr>
      <w:shd w:val="clear" w:color="auto" w:fill="FFFFFF"/>
      <w:autoSpaceDE/>
      <w:autoSpaceDN/>
      <w:spacing w:before="540" w:after="540" w:line="269" w:lineRule="exact"/>
      <w:jc w:val="both"/>
    </w:pPr>
    <w:rPr>
      <w:rFonts w:ascii="Arial" w:eastAsia="Arial" w:hAnsi="Arial" w:cs="Arial"/>
      <w:sz w:val="18"/>
      <w:szCs w:val="18"/>
    </w:rPr>
  </w:style>
  <w:style w:type="paragraph" w:customStyle="1" w:styleId="Ttulo11">
    <w:name w:val="Título #11"/>
    <w:basedOn w:val="Normal"/>
    <w:link w:val="Ttulo1"/>
    <w:rsid w:val="00063E22"/>
    <w:pPr>
      <w:shd w:val="clear" w:color="auto" w:fill="FFFFFF"/>
      <w:autoSpaceDE/>
      <w:autoSpaceDN/>
      <w:spacing w:before="180" w:after="540" w:line="0" w:lineRule="atLeast"/>
      <w:jc w:val="both"/>
      <w:outlineLvl w:val="0"/>
    </w:pPr>
    <w:rPr>
      <w:rFonts w:ascii="Arial" w:eastAsia="Arial" w:hAnsi="Arial" w:cs="Arial"/>
      <w:b/>
      <w:bCs/>
      <w:sz w:val="18"/>
      <w:szCs w:val="18"/>
    </w:rPr>
  </w:style>
  <w:style w:type="paragraph" w:styleId="TDC1">
    <w:name w:val="toc 1"/>
    <w:basedOn w:val="Normal"/>
    <w:link w:val="TDC1Car"/>
    <w:autoRedefine/>
    <w:rsid w:val="00063E22"/>
    <w:pPr>
      <w:shd w:val="clear" w:color="auto" w:fill="FFFFFF"/>
      <w:autoSpaceDE/>
      <w:autoSpaceDN/>
      <w:spacing w:before="540" w:line="360" w:lineRule="exact"/>
      <w:jc w:val="both"/>
    </w:pPr>
    <w:rPr>
      <w:rFonts w:ascii="Arial" w:eastAsia="Arial" w:hAnsi="Arial" w:cs="Arial"/>
      <w:sz w:val="18"/>
      <w:szCs w:val="18"/>
    </w:rPr>
  </w:style>
  <w:style w:type="paragraph" w:customStyle="1" w:styleId="Cuerpodeltexto31">
    <w:name w:val="Cuerpo del texto (3)1"/>
    <w:basedOn w:val="Normal"/>
    <w:link w:val="Cuerpodeltexto30"/>
    <w:rsid w:val="00063E22"/>
    <w:pPr>
      <w:shd w:val="clear" w:color="auto" w:fill="FFFFFF"/>
      <w:autoSpaceDE/>
      <w:autoSpaceDN/>
      <w:spacing w:before="300" w:line="182" w:lineRule="exact"/>
      <w:jc w:val="both"/>
    </w:pPr>
    <w:rPr>
      <w:rFonts w:ascii="Arial" w:eastAsia="Arial" w:hAnsi="Arial" w:cs="Arial"/>
      <w:sz w:val="14"/>
      <w:szCs w:val="14"/>
    </w:rPr>
  </w:style>
  <w:style w:type="character" w:customStyle="1" w:styleId="PrrafodelistaCar">
    <w:name w:val="Párrafo de lista Car"/>
    <w:link w:val="Prrafodelista"/>
    <w:uiPriority w:val="34"/>
    <w:locked/>
    <w:rsid w:val="00063E22"/>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link w:val="TtuloCar"/>
    <w:uiPriority w:val="10"/>
    <w:qFormat/>
    <w:pPr>
      <w:spacing w:before="4"/>
    </w:p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99F"/>
    <w:pPr>
      <w:tabs>
        <w:tab w:val="center" w:pos="4419"/>
        <w:tab w:val="right" w:pos="8838"/>
      </w:tabs>
    </w:pPr>
  </w:style>
  <w:style w:type="character" w:customStyle="1" w:styleId="EncabezadoCar">
    <w:name w:val="Encabezado Car"/>
    <w:basedOn w:val="Fuentedeprrafopredeter"/>
    <w:link w:val="Encabezado"/>
    <w:uiPriority w:val="99"/>
    <w:rsid w:val="001A799F"/>
    <w:rPr>
      <w:rFonts w:ascii="Times New Roman" w:eastAsia="Times New Roman" w:hAnsi="Times New Roman" w:cs="Times New Roman"/>
    </w:rPr>
  </w:style>
  <w:style w:type="paragraph" w:styleId="Piedepgina">
    <w:name w:val="footer"/>
    <w:basedOn w:val="Normal"/>
    <w:link w:val="PiedepginaCar"/>
    <w:uiPriority w:val="99"/>
    <w:unhideWhenUsed/>
    <w:rsid w:val="001A799F"/>
    <w:pPr>
      <w:tabs>
        <w:tab w:val="center" w:pos="4419"/>
        <w:tab w:val="right" w:pos="8838"/>
      </w:tabs>
    </w:pPr>
  </w:style>
  <w:style w:type="character" w:customStyle="1" w:styleId="PiedepginaCar">
    <w:name w:val="Pie de página Car"/>
    <w:basedOn w:val="Fuentedeprrafopredeter"/>
    <w:link w:val="Piedepgina"/>
    <w:uiPriority w:val="99"/>
    <w:rsid w:val="001A799F"/>
    <w:rPr>
      <w:rFonts w:ascii="Times New Roman" w:eastAsia="Times New Roman" w:hAnsi="Times New Roman" w:cs="Times New Roman"/>
    </w:rPr>
  </w:style>
  <w:style w:type="paragraph" w:styleId="Sinespaciado">
    <w:name w:val="No Spacing"/>
    <w:uiPriority w:val="1"/>
    <w:qFormat/>
    <w:rsid w:val="001904C0"/>
    <w:pPr>
      <w:widowControl/>
      <w:autoSpaceDE/>
      <w:autoSpaceDN/>
    </w:pPr>
    <w:rPr>
      <w:lang w:val="es-CO"/>
    </w:rPr>
  </w:style>
  <w:style w:type="paragraph" w:styleId="Textodeglobo">
    <w:name w:val="Balloon Text"/>
    <w:basedOn w:val="Normal"/>
    <w:link w:val="TextodegloboCar"/>
    <w:uiPriority w:val="99"/>
    <w:semiHidden/>
    <w:unhideWhenUsed/>
    <w:rsid w:val="002208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08B9"/>
    <w:rPr>
      <w:rFonts w:ascii="Segoe UI" w:eastAsia="Times New Roman" w:hAnsi="Segoe UI" w:cs="Segoe UI"/>
      <w:sz w:val="18"/>
      <w:szCs w:val="18"/>
    </w:rPr>
  </w:style>
  <w:style w:type="character" w:customStyle="1" w:styleId="TtuloCar">
    <w:name w:val="Título Car"/>
    <w:basedOn w:val="Fuentedeprrafopredeter"/>
    <w:link w:val="Ttulo"/>
    <w:uiPriority w:val="10"/>
    <w:rsid w:val="00A50143"/>
    <w:rPr>
      <w:rFonts w:ascii="Times New Roman" w:eastAsia="Times New Roman" w:hAnsi="Times New Roman" w:cs="Times New Roman"/>
    </w:rPr>
  </w:style>
  <w:style w:type="table" w:styleId="Tablaconcuadrcula">
    <w:name w:val="Table Grid"/>
    <w:basedOn w:val="Tablanormal"/>
    <w:uiPriority w:val="39"/>
    <w:rsid w:val="005514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36388D"/>
    <w:rPr>
      <w:sz w:val="16"/>
      <w:szCs w:val="16"/>
    </w:rPr>
  </w:style>
  <w:style w:type="paragraph" w:styleId="Textocomentario">
    <w:name w:val="annotation text"/>
    <w:basedOn w:val="Normal"/>
    <w:link w:val="TextocomentarioCar"/>
    <w:uiPriority w:val="99"/>
    <w:semiHidden/>
    <w:unhideWhenUsed/>
    <w:rsid w:val="0036388D"/>
    <w:rPr>
      <w:sz w:val="20"/>
      <w:szCs w:val="20"/>
    </w:rPr>
  </w:style>
  <w:style w:type="character" w:customStyle="1" w:styleId="TextocomentarioCar">
    <w:name w:val="Texto comentario Car"/>
    <w:basedOn w:val="Fuentedeprrafopredeter"/>
    <w:link w:val="Textocomentario"/>
    <w:uiPriority w:val="99"/>
    <w:semiHidden/>
    <w:rsid w:val="0036388D"/>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6388D"/>
    <w:rPr>
      <w:b/>
      <w:bCs/>
    </w:rPr>
  </w:style>
  <w:style w:type="character" w:customStyle="1" w:styleId="AsuntodelcomentarioCar">
    <w:name w:val="Asunto del comentario Car"/>
    <w:basedOn w:val="TextocomentarioCar"/>
    <w:link w:val="Asuntodelcomentario"/>
    <w:uiPriority w:val="99"/>
    <w:semiHidden/>
    <w:rsid w:val="0036388D"/>
    <w:rPr>
      <w:rFonts w:ascii="Times New Roman" w:eastAsia="Times New Roman" w:hAnsi="Times New Roman" w:cs="Times New Roman"/>
      <w:b/>
      <w:bCs/>
      <w:sz w:val="20"/>
      <w:szCs w:val="20"/>
    </w:rPr>
  </w:style>
  <w:style w:type="paragraph" w:styleId="NormalWeb">
    <w:name w:val="Normal (Web)"/>
    <w:basedOn w:val="Normal"/>
    <w:uiPriority w:val="99"/>
    <w:unhideWhenUsed/>
    <w:rsid w:val="00235A8B"/>
    <w:pPr>
      <w:widowControl/>
      <w:autoSpaceDE/>
      <w:autoSpaceDN/>
      <w:spacing w:before="100" w:beforeAutospacing="1" w:after="100" w:afterAutospacing="1"/>
    </w:pPr>
    <w:rPr>
      <w:sz w:val="24"/>
      <w:szCs w:val="24"/>
      <w:lang w:val="es-ES" w:eastAsia="es-ES"/>
    </w:rPr>
  </w:style>
  <w:style w:type="character" w:styleId="Hipervnculo">
    <w:name w:val="Hyperlink"/>
    <w:basedOn w:val="Fuentedeprrafopredeter"/>
    <w:uiPriority w:val="99"/>
    <w:unhideWhenUsed/>
    <w:rsid w:val="00235A8B"/>
    <w:rPr>
      <w:color w:val="0000FF" w:themeColor="hyperlink"/>
      <w:u w:val="single"/>
    </w:rPr>
  </w:style>
  <w:style w:type="paragraph" w:styleId="Textoindependiente">
    <w:name w:val="Body Text"/>
    <w:basedOn w:val="Normal"/>
    <w:link w:val="TextoindependienteCar"/>
    <w:qFormat/>
    <w:rsid w:val="00C227F2"/>
    <w:pPr>
      <w:widowControl/>
      <w:autoSpaceDE/>
      <w:autoSpaceDN/>
      <w:spacing w:before="180" w:after="180"/>
    </w:pPr>
    <w:rPr>
      <w:rFonts w:asciiTheme="minorHAnsi" w:eastAsiaTheme="minorHAnsi" w:hAnsiTheme="minorHAnsi" w:cstheme="minorBidi"/>
      <w:sz w:val="24"/>
      <w:szCs w:val="24"/>
    </w:rPr>
  </w:style>
  <w:style w:type="character" w:customStyle="1" w:styleId="TextoindependienteCar">
    <w:name w:val="Texto independiente Car"/>
    <w:basedOn w:val="Fuentedeprrafopredeter"/>
    <w:link w:val="Textoindependiente"/>
    <w:rsid w:val="00C227F2"/>
    <w:rPr>
      <w:sz w:val="24"/>
      <w:szCs w:val="24"/>
    </w:rPr>
  </w:style>
  <w:style w:type="character" w:customStyle="1" w:styleId="markedcontent">
    <w:name w:val="markedcontent"/>
    <w:basedOn w:val="Fuentedeprrafopredeter"/>
    <w:rsid w:val="00531ACF"/>
  </w:style>
  <w:style w:type="paragraph" w:customStyle="1" w:styleId="Default">
    <w:name w:val="Default"/>
    <w:rsid w:val="00C67EDD"/>
    <w:pPr>
      <w:widowControl/>
      <w:adjustRightInd w:val="0"/>
    </w:pPr>
    <w:rPr>
      <w:rFonts w:ascii="Tahoma" w:eastAsiaTheme="minorEastAsia" w:hAnsi="Tahoma" w:cs="Tahoma"/>
      <w:color w:val="000000"/>
      <w:sz w:val="24"/>
      <w:szCs w:val="24"/>
      <w:lang w:val="es-ES" w:eastAsia="es-CO"/>
    </w:rPr>
  </w:style>
  <w:style w:type="character" w:customStyle="1" w:styleId="Notaalpie">
    <w:name w:val="Nota al pie_"/>
    <w:basedOn w:val="Fuentedeprrafopredeter"/>
    <w:link w:val="Notaalpie1"/>
    <w:rsid w:val="00063E22"/>
    <w:rPr>
      <w:rFonts w:ascii="Arial" w:eastAsia="Arial" w:hAnsi="Arial" w:cs="Arial"/>
      <w:sz w:val="14"/>
      <w:szCs w:val="14"/>
      <w:shd w:val="clear" w:color="auto" w:fill="FFFFFF"/>
    </w:rPr>
  </w:style>
  <w:style w:type="character" w:customStyle="1" w:styleId="Cuerpodeltexto">
    <w:name w:val="Cuerpo del texto_"/>
    <w:basedOn w:val="Fuentedeprrafopredeter"/>
    <w:link w:val="Cuerpodeltexto1"/>
    <w:rsid w:val="00063E22"/>
    <w:rPr>
      <w:rFonts w:ascii="Arial" w:eastAsia="Arial" w:hAnsi="Arial" w:cs="Arial"/>
      <w:sz w:val="18"/>
      <w:szCs w:val="18"/>
      <w:shd w:val="clear" w:color="auto" w:fill="FFFFFF"/>
    </w:rPr>
  </w:style>
  <w:style w:type="character" w:customStyle="1" w:styleId="Cuerpodeltexto0">
    <w:name w:val="Cuerpo del texto"/>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Ttulo1">
    <w:name w:val="Título #1_"/>
    <w:basedOn w:val="Fuentedeprrafopredeter"/>
    <w:link w:val="Ttulo11"/>
    <w:rsid w:val="00063E22"/>
    <w:rPr>
      <w:rFonts w:ascii="Arial" w:eastAsia="Arial" w:hAnsi="Arial" w:cs="Arial"/>
      <w:b/>
      <w:bCs/>
      <w:sz w:val="18"/>
      <w:szCs w:val="18"/>
      <w:shd w:val="clear" w:color="auto" w:fill="FFFFFF"/>
    </w:rPr>
  </w:style>
  <w:style w:type="character" w:customStyle="1" w:styleId="Ttulo10">
    <w:name w:val="Título #1"/>
    <w:basedOn w:val="Ttulo1"/>
    <w:rsid w:val="00063E22"/>
    <w:rPr>
      <w:rFonts w:ascii="Arial" w:eastAsia="Arial" w:hAnsi="Arial" w:cs="Arial"/>
      <w:b/>
      <w:bCs/>
      <w:color w:val="000000"/>
      <w:spacing w:val="0"/>
      <w:w w:val="100"/>
      <w:position w:val="0"/>
      <w:sz w:val="18"/>
      <w:szCs w:val="18"/>
      <w:shd w:val="clear" w:color="auto" w:fill="FFFFFF"/>
      <w:lang w:val="es-ES"/>
    </w:rPr>
  </w:style>
  <w:style w:type="character" w:customStyle="1" w:styleId="TDC1Car">
    <w:name w:val="TDC 1 Car"/>
    <w:basedOn w:val="Fuentedeprrafopredeter"/>
    <w:link w:val="TDC1"/>
    <w:rsid w:val="00063E22"/>
    <w:rPr>
      <w:rFonts w:ascii="Arial" w:eastAsia="Arial" w:hAnsi="Arial" w:cs="Arial"/>
      <w:sz w:val="18"/>
      <w:szCs w:val="18"/>
      <w:shd w:val="clear" w:color="auto" w:fill="FFFFFF"/>
    </w:rPr>
  </w:style>
  <w:style w:type="character" w:customStyle="1" w:styleId="Cuerpodeltexto6">
    <w:name w:val="Cuerpo del texto6"/>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Ttulo12">
    <w:name w:val="Título #12"/>
    <w:basedOn w:val="Ttulo1"/>
    <w:rsid w:val="00063E22"/>
    <w:rPr>
      <w:rFonts w:ascii="Arial" w:eastAsia="Arial" w:hAnsi="Arial" w:cs="Arial"/>
      <w:b/>
      <w:bCs/>
      <w:color w:val="000000"/>
      <w:spacing w:val="0"/>
      <w:w w:val="100"/>
      <w:position w:val="0"/>
      <w:sz w:val="18"/>
      <w:szCs w:val="18"/>
      <w:u w:val="single"/>
      <w:shd w:val="clear" w:color="auto" w:fill="FFFFFF"/>
      <w:lang w:val="es-ES"/>
    </w:rPr>
  </w:style>
  <w:style w:type="character" w:customStyle="1" w:styleId="Cuerpodeltexto4">
    <w:name w:val="Cuerpo del texto4"/>
    <w:basedOn w:val="Cuerpodeltexto"/>
    <w:rsid w:val="00063E22"/>
    <w:rPr>
      <w:rFonts w:ascii="Arial" w:eastAsia="Arial" w:hAnsi="Arial" w:cs="Arial"/>
      <w:color w:val="FFFFFF"/>
      <w:spacing w:val="0"/>
      <w:w w:val="100"/>
      <w:position w:val="0"/>
      <w:sz w:val="18"/>
      <w:szCs w:val="18"/>
      <w:shd w:val="clear" w:color="auto" w:fill="FFFFFF"/>
      <w:lang w:val="es-ES"/>
    </w:rPr>
  </w:style>
  <w:style w:type="character" w:customStyle="1" w:styleId="Cuerpodeltexto3">
    <w:name w:val="Cuerpo del texto3"/>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Cuerpodeltexto2">
    <w:name w:val="Cuerpo del texto2"/>
    <w:basedOn w:val="Cuerpodeltexto"/>
    <w:rsid w:val="00063E22"/>
    <w:rPr>
      <w:rFonts w:ascii="Arial" w:eastAsia="Arial" w:hAnsi="Arial" w:cs="Arial"/>
      <w:color w:val="000000"/>
      <w:spacing w:val="0"/>
      <w:w w:val="100"/>
      <w:position w:val="0"/>
      <w:sz w:val="18"/>
      <w:szCs w:val="18"/>
      <w:shd w:val="clear" w:color="auto" w:fill="FFFFFF"/>
      <w:lang w:val="es-ES"/>
    </w:rPr>
  </w:style>
  <w:style w:type="character" w:customStyle="1" w:styleId="Cuerpodeltexto30">
    <w:name w:val="Cuerpo del texto (3)_"/>
    <w:basedOn w:val="Fuentedeprrafopredeter"/>
    <w:link w:val="Cuerpodeltexto31"/>
    <w:rsid w:val="00063E22"/>
    <w:rPr>
      <w:rFonts w:ascii="Arial" w:eastAsia="Arial" w:hAnsi="Arial" w:cs="Arial"/>
      <w:sz w:val="14"/>
      <w:szCs w:val="14"/>
      <w:shd w:val="clear" w:color="auto" w:fill="FFFFFF"/>
    </w:rPr>
  </w:style>
  <w:style w:type="character" w:customStyle="1" w:styleId="Cuerpodeltexto32">
    <w:name w:val="Cuerpo del texto (3)2"/>
    <w:basedOn w:val="Cuerpodeltexto30"/>
    <w:rsid w:val="00063E22"/>
    <w:rPr>
      <w:rFonts w:ascii="Arial" w:eastAsia="Arial" w:hAnsi="Arial" w:cs="Arial"/>
      <w:color w:val="000000"/>
      <w:spacing w:val="0"/>
      <w:w w:val="100"/>
      <w:position w:val="0"/>
      <w:sz w:val="14"/>
      <w:szCs w:val="14"/>
      <w:shd w:val="clear" w:color="auto" w:fill="FFFFFF"/>
      <w:lang w:val="es-ES"/>
    </w:rPr>
  </w:style>
  <w:style w:type="paragraph" w:customStyle="1" w:styleId="Notaalpie1">
    <w:name w:val="Nota al pie1"/>
    <w:basedOn w:val="Normal"/>
    <w:link w:val="Notaalpie"/>
    <w:rsid w:val="00063E22"/>
    <w:pPr>
      <w:shd w:val="clear" w:color="auto" w:fill="FFFFFF"/>
      <w:autoSpaceDE/>
      <w:autoSpaceDN/>
      <w:spacing w:line="182" w:lineRule="exact"/>
    </w:pPr>
    <w:rPr>
      <w:rFonts w:ascii="Arial" w:eastAsia="Arial" w:hAnsi="Arial" w:cs="Arial"/>
      <w:sz w:val="14"/>
      <w:szCs w:val="14"/>
    </w:rPr>
  </w:style>
  <w:style w:type="paragraph" w:customStyle="1" w:styleId="Cuerpodeltexto1">
    <w:name w:val="Cuerpo del texto1"/>
    <w:basedOn w:val="Normal"/>
    <w:link w:val="Cuerpodeltexto"/>
    <w:rsid w:val="00063E22"/>
    <w:pPr>
      <w:shd w:val="clear" w:color="auto" w:fill="FFFFFF"/>
      <w:autoSpaceDE/>
      <w:autoSpaceDN/>
      <w:spacing w:before="540" w:after="540" w:line="269" w:lineRule="exact"/>
      <w:jc w:val="both"/>
    </w:pPr>
    <w:rPr>
      <w:rFonts w:ascii="Arial" w:eastAsia="Arial" w:hAnsi="Arial" w:cs="Arial"/>
      <w:sz w:val="18"/>
      <w:szCs w:val="18"/>
    </w:rPr>
  </w:style>
  <w:style w:type="paragraph" w:customStyle="1" w:styleId="Ttulo11">
    <w:name w:val="Título #11"/>
    <w:basedOn w:val="Normal"/>
    <w:link w:val="Ttulo1"/>
    <w:rsid w:val="00063E22"/>
    <w:pPr>
      <w:shd w:val="clear" w:color="auto" w:fill="FFFFFF"/>
      <w:autoSpaceDE/>
      <w:autoSpaceDN/>
      <w:spacing w:before="180" w:after="540" w:line="0" w:lineRule="atLeast"/>
      <w:jc w:val="both"/>
      <w:outlineLvl w:val="0"/>
    </w:pPr>
    <w:rPr>
      <w:rFonts w:ascii="Arial" w:eastAsia="Arial" w:hAnsi="Arial" w:cs="Arial"/>
      <w:b/>
      <w:bCs/>
      <w:sz w:val="18"/>
      <w:szCs w:val="18"/>
    </w:rPr>
  </w:style>
  <w:style w:type="paragraph" w:styleId="TDC1">
    <w:name w:val="toc 1"/>
    <w:basedOn w:val="Normal"/>
    <w:link w:val="TDC1Car"/>
    <w:autoRedefine/>
    <w:rsid w:val="00063E22"/>
    <w:pPr>
      <w:shd w:val="clear" w:color="auto" w:fill="FFFFFF"/>
      <w:autoSpaceDE/>
      <w:autoSpaceDN/>
      <w:spacing w:before="540" w:line="360" w:lineRule="exact"/>
      <w:jc w:val="both"/>
    </w:pPr>
    <w:rPr>
      <w:rFonts w:ascii="Arial" w:eastAsia="Arial" w:hAnsi="Arial" w:cs="Arial"/>
      <w:sz w:val="18"/>
      <w:szCs w:val="18"/>
    </w:rPr>
  </w:style>
  <w:style w:type="paragraph" w:customStyle="1" w:styleId="Cuerpodeltexto31">
    <w:name w:val="Cuerpo del texto (3)1"/>
    <w:basedOn w:val="Normal"/>
    <w:link w:val="Cuerpodeltexto30"/>
    <w:rsid w:val="00063E22"/>
    <w:pPr>
      <w:shd w:val="clear" w:color="auto" w:fill="FFFFFF"/>
      <w:autoSpaceDE/>
      <w:autoSpaceDN/>
      <w:spacing w:before="300" w:line="182" w:lineRule="exact"/>
      <w:jc w:val="both"/>
    </w:pPr>
    <w:rPr>
      <w:rFonts w:ascii="Arial" w:eastAsia="Arial" w:hAnsi="Arial" w:cs="Arial"/>
      <w:sz w:val="14"/>
      <w:szCs w:val="14"/>
    </w:rPr>
  </w:style>
  <w:style w:type="character" w:customStyle="1" w:styleId="PrrafodelistaCar">
    <w:name w:val="Párrafo de lista Car"/>
    <w:link w:val="Prrafodelista"/>
    <w:uiPriority w:val="34"/>
    <w:locked/>
    <w:rsid w:val="00063E2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44670">
      <w:bodyDiv w:val="1"/>
      <w:marLeft w:val="0"/>
      <w:marRight w:val="0"/>
      <w:marTop w:val="0"/>
      <w:marBottom w:val="0"/>
      <w:divBdr>
        <w:top w:val="none" w:sz="0" w:space="0" w:color="auto"/>
        <w:left w:val="none" w:sz="0" w:space="0" w:color="auto"/>
        <w:bottom w:val="none" w:sz="0" w:space="0" w:color="auto"/>
        <w:right w:val="none" w:sz="0" w:space="0" w:color="auto"/>
      </w:divBdr>
    </w:div>
    <w:div w:id="884606230">
      <w:bodyDiv w:val="1"/>
      <w:marLeft w:val="0"/>
      <w:marRight w:val="0"/>
      <w:marTop w:val="0"/>
      <w:marBottom w:val="0"/>
      <w:divBdr>
        <w:top w:val="none" w:sz="0" w:space="0" w:color="auto"/>
        <w:left w:val="none" w:sz="0" w:space="0" w:color="auto"/>
        <w:bottom w:val="none" w:sz="0" w:space="0" w:color="auto"/>
        <w:right w:val="none" w:sz="0" w:space="0" w:color="auto"/>
      </w:divBdr>
    </w:div>
    <w:div w:id="984970484">
      <w:bodyDiv w:val="1"/>
      <w:marLeft w:val="0"/>
      <w:marRight w:val="0"/>
      <w:marTop w:val="0"/>
      <w:marBottom w:val="0"/>
      <w:divBdr>
        <w:top w:val="none" w:sz="0" w:space="0" w:color="auto"/>
        <w:left w:val="none" w:sz="0" w:space="0" w:color="auto"/>
        <w:bottom w:val="none" w:sz="0" w:space="0" w:color="auto"/>
        <w:right w:val="none" w:sz="0" w:space="0" w:color="auto"/>
      </w:divBdr>
    </w:div>
    <w:div w:id="1053887283">
      <w:bodyDiv w:val="1"/>
      <w:marLeft w:val="0"/>
      <w:marRight w:val="0"/>
      <w:marTop w:val="0"/>
      <w:marBottom w:val="0"/>
      <w:divBdr>
        <w:top w:val="none" w:sz="0" w:space="0" w:color="auto"/>
        <w:left w:val="none" w:sz="0" w:space="0" w:color="auto"/>
        <w:bottom w:val="none" w:sz="0" w:space="0" w:color="auto"/>
        <w:right w:val="none" w:sz="0" w:space="0" w:color="auto"/>
      </w:divBdr>
    </w:div>
    <w:div w:id="1477642955">
      <w:bodyDiv w:val="1"/>
      <w:marLeft w:val="0"/>
      <w:marRight w:val="0"/>
      <w:marTop w:val="0"/>
      <w:marBottom w:val="0"/>
      <w:divBdr>
        <w:top w:val="none" w:sz="0" w:space="0" w:color="auto"/>
        <w:left w:val="none" w:sz="0" w:space="0" w:color="auto"/>
        <w:bottom w:val="none" w:sz="0" w:space="0" w:color="auto"/>
        <w:right w:val="none" w:sz="0" w:space="0" w:color="auto"/>
      </w:divBdr>
    </w:div>
    <w:div w:id="1773233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t.paolapp@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9</Pages>
  <Words>3159</Words>
  <Characters>17376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equipo</dc:creator>
  <cp:lastModifiedBy>Admin</cp:lastModifiedBy>
  <cp:revision>56</cp:revision>
  <cp:lastPrinted>2026-01-13T16:13:00Z</cp:lastPrinted>
  <dcterms:created xsi:type="dcterms:W3CDTF">2024-05-21T16:58:00Z</dcterms:created>
  <dcterms:modified xsi:type="dcterms:W3CDTF">2026-08-05T02:59:00Z</dcterms:modified>
</cp:coreProperties>
</file>