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B9475C" w14:textId="5D8A2684" w:rsidR="0005122C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DB3CC1">
        <w:rPr>
          <w:rFonts w:ascii="Arial" w:hAnsi="Arial" w:cs="Arial"/>
          <w:b/>
          <w:bCs/>
          <w:sz w:val="20"/>
          <w:szCs w:val="20"/>
        </w:rPr>
        <w:t>CONTRATACIÓN</w:t>
      </w:r>
      <w:r w:rsidRPr="00DB3CC1">
        <w:rPr>
          <w:rFonts w:ascii="Arial" w:hAnsi="Arial" w:cs="Arial"/>
          <w:b/>
          <w:bCs/>
          <w:sz w:val="20"/>
          <w:szCs w:val="20"/>
        </w:rPr>
        <w:t xml:space="preserve"> </w:t>
      </w:r>
      <w:r w:rsidR="00060185">
        <w:rPr>
          <w:rFonts w:ascii="Arial" w:hAnsi="Arial" w:cs="Arial"/>
          <w:b/>
          <w:bCs/>
          <w:sz w:val="20"/>
          <w:szCs w:val="20"/>
        </w:rPr>
        <w:t>IMC-00-031-2026</w:t>
      </w: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4361063" w14:textId="77777777" w:rsidR="00060185" w:rsidRPr="00060185" w:rsidRDefault="007F57C2" w:rsidP="00060185">
      <w:pPr>
        <w:jc w:val="both"/>
        <w:rPr>
          <w:rFonts w:ascii="Arial" w:hAnsi="Arial" w:cs="Arial"/>
          <w:bCs/>
          <w:iCs/>
          <w:sz w:val="20"/>
          <w:szCs w:val="20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</w:t>
      </w:r>
      <w:r w:rsidR="001D7703">
        <w:rPr>
          <w:rFonts w:ascii="Arial" w:hAnsi="Arial" w:cs="Arial"/>
          <w:bCs/>
          <w:iCs/>
          <w:sz w:val="20"/>
        </w:rPr>
        <w:t>:</w:t>
      </w:r>
      <w:r w:rsidR="001D7703" w:rsidRPr="00AB2CED">
        <w:rPr>
          <w:rFonts w:ascii="Arial" w:hAnsi="Arial" w:cs="Arial"/>
          <w:bCs/>
          <w:iCs/>
          <w:sz w:val="20"/>
        </w:rPr>
        <w:t xml:space="preserve"> </w:t>
      </w:r>
      <w:r w:rsidR="00060185" w:rsidRPr="00060185">
        <w:rPr>
          <w:rFonts w:ascii="Arial" w:hAnsi="Arial" w:cs="Arial"/>
          <w:bCs/>
          <w:iCs/>
          <w:sz w:val="20"/>
          <w:szCs w:val="20"/>
        </w:rPr>
        <w:t>Servicio de mantenimiento del circuito cerrado de televisión con inclusión de repuestos, accesorios e insumos para el edificio del Laboratorio Nacional de Aduanas de la DIAN.</w:t>
      </w:r>
    </w:p>
    <w:p w14:paraId="3AF7EBE8" w14:textId="77777777" w:rsidR="00C41791" w:rsidRPr="00897CF1" w:rsidRDefault="00C41791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02117949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560D28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560D28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3E5E4A80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showingPlcHdr/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3A0E35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0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lastRenderedPageBreak/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87C04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Sección 5 del Capítulo 2 del Título 4 de la Parte 2 del Libro 2 del Decreto 1072 de 2015, Único Reglamentario del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lastRenderedPageBreak/>
        <w:t>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</w:t>
      </w:r>
      <w:r w:rsidRPr="00887C04">
        <w:rPr>
          <w:rFonts w:ascii="Arial" w:hAnsi="Arial" w:cs="Arial"/>
          <w:sz w:val="20"/>
          <w:szCs w:val="20"/>
        </w:rPr>
        <w:t xml:space="preserve">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977745" w:rsidRPr="00887C04">
            <w:rPr>
              <w:rStyle w:val="Textodelmarcadordeposicin"/>
              <w:color w:val="auto"/>
            </w:rPr>
            <w:t>Elija un elemento.</w:t>
          </w:r>
        </w:sdtContent>
      </w:sdt>
      <w:r w:rsidRPr="00887C04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87C04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87C04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87C04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Pr="00887C04">
        <w:rPr>
          <w:rFonts w:ascii="Arial" w:hAnsi="Arial" w:cs="Arial"/>
          <w:iCs/>
          <w:sz w:val="20"/>
          <w:szCs w:val="20"/>
        </w:rPr>
        <w:t xml:space="preserve"> </w:t>
      </w:r>
      <w:r w:rsidRPr="00887C04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87C04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87C04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87C04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Pr="00887C04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887C04">
        <w:rPr>
          <w:rFonts w:ascii="Arial" w:hAnsi="Arial" w:cs="Arial"/>
          <w:i/>
          <w:iCs/>
          <w:sz w:val="20"/>
          <w:szCs w:val="20"/>
        </w:rPr>
        <w:t>&lt;</w:t>
      </w:r>
      <w:r w:rsidRPr="00887C04">
        <w:rPr>
          <w:rFonts w:ascii="Arial" w:hAnsi="Arial" w:cs="Arial"/>
          <w:i/>
          <w:iCs/>
          <w:sz w:val="20"/>
          <w:szCs w:val="20"/>
        </w:rPr>
        <w:t xml:space="preserve">Si algún documento tiene reserva legal, el proponente debe identificar el documento </w:t>
      </w:r>
      <w:r w:rsidR="0059019D" w:rsidRPr="00887C04">
        <w:rPr>
          <w:rFonts w:ascii="Arial" w:hAnsi="Arial" w:cs="Arial"/>
          <w:i/>
          <w:iCs/>
          <w:sz w:val="20"/>
          <w:szCs w:val="20"/>
        </w:rPr>
        <w:t xml:space="preserve">e informar </w:t>
      </w:r>
      <w:r w:rsidRPr="00887C04">
        <w:rPr>
          <w:rFonts w:ascii="Arial" w:hAnsi="Arial" w:cs="Arial"/>
          <w:i/>
          <w:iCs/>
          <w:sz w:val="20"/>
          <w:szCs w:val="20"/>
        </w:rPr>
        <w:t>cuál es la norma que establece la reserva</w:t>
      </w:r>
      <w:r w:rsidR="008B12BE" w:rsidRPr="00887C04">
        <w:rPr>
          <w:rFonts w:ascii="Arial" w:hAnsi="Arial" w:cs="Arial"/>
          <w:i/>
          <w:iCs/>
          <w:sz w:val="20"/>
          <w:szCs w:val="20"/>
        </w:rPr>
        <w:t>&gt;</w:t>
      </w:r>
      <w:r w:rsidRPr="00887C04">
        <w:rPr>
          <w:rFonts w:ascii="Arial" w:hAnsi="Arial" w:cs="Arial"/>
          <w:i/>
          <w:iCs/>
          <w:sz w:val="20"/>
          <w:szCs w:val="20"/>
        </w:rPr>
        <w:t>.</w:t>
      </w:r>
      <w:r w:rsidRPr="00887C04">
        <w:rPr>
          <w:rFonts w:ascii="Arial" w:hAnsi="Arial" w:cs="Arial"/>
          <w:iCs/>
          <w:sz w:val="20"/>
          <w:szCs w:val="20"/>
        </w:rPr>
        <w:t xml:space="preserve"> </w:t>
      </w:r>
    </w:p>
    <w:p w14:paraId="129EF621" w14:textId="77777777" w:rsidR="007F57C2" w:rsidRPr="00887C04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87C04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750B385A" w:rsidR="007F57C2" w:rsidRPr="00FB50B3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E7E6E6" w:themeColor="background2"/>
          <w:sz w:val="20"/>
          <w:szCs w:val="20"/>
        </w:rPr>
      </w:pPr>
      <w:r w:rsidRPr="00FB50B3">
        <w:rPr>
          <w:rFonts w:ascii="Arial" w:hAnsi="Arial" w:cs="Arial"/>
          <w:color w:val="E7E6E6" w:themeColor="background2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 w:rsidRPr="00FB50B3">
        <w:rPr>
          <w:rFonts w:ascii="Arial" w:hAnsi="Arial" w:cs="Arial"/>
          <w:color w:val="E7E6E6" w:themeColor="background2"/>
          <w:sz w:val="20"/>
          <w:szCs w:val="20"/>
        </w:rPr>
        <w:t>d</w:t>
      </w:r>
      <w:r w:rsidRPr="00FB50B3">
        <w:rPr>
          <w:rFonts w:ascii="Arial" w:hAnsi="Arial" w:cs="Arial"/>
          <w:color w:val="E7E6E6" w:themeColor="background2"/>
          <w:sz w:val="20"/>
          <w:szCs w:val="20"/>
        </w:rPr>
        <w:t>el incumplimiento de las obligaciones que surgen de su presentación</w:t>
      </w:r>
      <w:r w:rsidR="00744464" w:rsidRPr="00FB50B3">
        <w:rPr>
          <w:rFonts w:ascii="Arial" w:hAnsi="Arial" w:cs="Arial"/>
          <w:color w:val="E7E6E6" w:themeColor="background2"/>
          <w:sz w:val="20"/>
          <w:szCs w:val="20"/>
        </w:rPr>
        <w:t xml:space="preserve">, de conformidad con el artículo </w:t>
      </w:r>
      <w:r w:rsidR="00474D75" w:rsidRPr="00FB50B3">
        <w:rPr>
          <w:rStyle w:val="Textoennegrita"/>
          <w:rFonts w:ascii="Arial" w:hAnsi="Arial" w:cs="Arial"/>
          <w:b w:val="0"/>
          <w:bCs w:val="0"/>
          <w:color w:val="E7E6E6" w:themeColor="background2"/>
          <w:sz w:val="20"/>
          <w:szCs w:val="20"/>
          <w:shd w:val="clear" w:color="auto" w:fill="FFFFFF"/>
        </w:rPr>
        <w:t>2.2.1.2.3.1.6.</w:t>
      </w:r>
      <w:r w:rsidR="00744464" w:rsidRPr="00FB50B3">
        <w:rPr>
          <w:rFonts w:ascii="Arial" w:hAnsi="Arial" w:cs="Arial"/>
          <w:color w:val="E7E6E6" w:themeColor="background2"/>
          <w:sz w:val="20"/>
          <w:szCs w:val="20"/>
        </w:rPr>
        <w:t xml:space="preserve"> del Decreto 1082 de 2015</w:t>
      </w:r>
      <w:r w:rsidRPr="00FB50B3">
        <w:rPr>
          <w:rFonts w:ascii="Arial" w:hAnsi="Arial" w:cs="Arial"/>
          <w:color w:val="E7E6E6" w:themeColor="background2"/>
          <w:sz w:val="20"/>
          <w:szCs w:val="20"/>
        </w:rPr>
        <w:t xml:space="preserve">; </w:t>
      </w:r>
      <w:r w:rsidR="00FB50B3">
        <w:rPr>
          <w:rFonts w:ascii="Arial" w:hAnsi="Arial" w:cs="Arial"/>
          <w:b/>
          <w:bCs/>
          <w:sz w:val="20"/>
          <w:szCs w:val="20"/>
        </w:rPr>
        <w:t>NO APLICA LA GARANTIA DE SERIEDAD PARA ESTE PROCESO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FD52E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66ED564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943EE7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37DA8CA2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>12.</w:t>
      </w:r>
      <w:r w:rsidR="00943EE7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FFC3F22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707AA879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488F16F7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943EE7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6F223268" w14:textId="287658B6" w:rsidR="007F57C2" w:rsidRPr="004272E2" w:rsidRDefault="006B4F2E" w:rsidP="004272E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FD52E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BA03F9">
                  <w:rPr>
                    <w:rStyle w:val="Textodelmarcadordeposicin"/>
                    <w:color w:val="4472C4" w:themeColor="accent1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FD52E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BA03F9">
                  <w:rPr>
                    <w:rStyle w:val="Textodelmarcadordeposicin"/>
                    <w:color w:val="4472C4" w:themeColor="accent1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E3AE0" w14:textId="77777777" w:rsidR="00FD52E2" w:rsidRDefault="00FD52E2">
      <w:r>
        <w:separator/>
      </w:r>
    </w:p>
  </w:endnote>
  <w:endnote w:type="continuationSeparator" w:id="0">
    <w:p w14:paraId="6E83851F" w14:textId="77777777" w:rsidR="00FD52E2" w:rsidRDefault="00FD5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A52B2" w14:textId="244AD779" w:rsidR="00BA03F9" w:rsidRDefault="00BA03F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639009E" wp14:editId="6C111FD9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961055423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015190" w14:textId="42A2FA06" w:rsidR="00BA03F9" w:rsidRPr="00BA03F9" w:rsidRDefault="00BA03F9" w:rsidP="00BA03F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A03F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39009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0;width:34.95pt;height:34.95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" filled="f" stroked="f">
              <v:textbox style="mso-fit-shape-to-text:t" inset="0,0,20pt,15pt">
                <w:txbxContent>
                  <w:p w14:paraId="79015190" w14:textId="42A2FA06" w:rsidR="00BA03F9" w:rsidRPr="00BA03F9" w:rsidRDefault="00BA03F9" w:rsidP="00BA03F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A03F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5A1459BD" w:rsidR="00692F87" w:rsidRDefault="00BA03F9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9C39E7F" wp14:editId="21E5324E">
              <wp:simplePos x="861237" y="9175898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937853510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080193" w14:textId="07311C14" w:rsidR="00BA03F9" w:rsidRPr="00BA03F9" w:rsidRDefault="00BA03F9" w:rsidP="00BA03F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A03F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C39E7F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0;width:34.95pt;height:34.95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" filled="f" stroked="f">
              <v:textbox style="mso-fit-shape-to-text:t" inset="0,0,20pt,15pt">
                <w:txbxContent>
                  <w:p w14:paraId="0D080193" w14:textId="07311C14" w:rsidR="00BA03F9" w:rsidRPr="00BA03F9" w:rsidRDefault="00BA03F9" w:rsidP="00BA03F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A03F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FD52E2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F9131" w14:textId="3E3E770C" w:rsidR="00BA03F9" w:rsidRDefault="00BA03F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D69CC5D" wp14:editId="36636432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425156988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58613A" w14:textId="7296CDC0" w:rsidR="00BA03F9" w:rsidRPr="00BA03F9" w:rsidRDefault="00BA03F9" w:rsidP="00BA03F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A03F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69CC5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0;width:34.95pt;height:34.95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" filled="f" stroked="f">
              <v:textbox style="mso-fit-shape-to-text:t" inset="0,0,20pt,15pt">
                <w:txbxContent>
                  <w:p w14:paraId="6D58613A" w14:textId="7296CDC0" w:rsidR="00BA03F9" w:rsidRPr="00BA03F9" w:rsidRDefault="00BA03F9" w:rsidP="00BA03F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A03F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7ADF5" w14:textId="77777777" w:rsidR="00FD52E2" w:rsidRDefault="00FD52E2">
      <w:r>
        <w:separator/>
      </w:r>
    </w:p>
  </w:footnote>
  <w:footnote w:type="continuationSeparator" w:id="0">
    <w:p w14:paraId="70AA5553" w14:textId="77777777" w:rsidR="00FD52E2" w:rsidRDefault="00FD5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29E2B845" w:rsidR="00205CA6" w:rsidRDefault="00BA03F9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017E5F52" wp14:editId="79C3FCFD">
          <wp:simplePos x="0" y="0"/>
          <wp:positionH relativeFrom="margin">
            <wp:align>left</wp:align>
          </wp:positionH>
          <wp:positionV relativeFrom="paragraph">
            <wp:posOffset>10307</wp:posOffset>
          </wp:positionV>
          <wp:extent cx="787400" cy="790575"/>
          <wp:effectExtent l="0" t="0" r="0" b="9525"/>
          <wp:wrapNone/>
          <wp:docPr id="1510604757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E718E0" w14:textId="3EA9ED2D" w:rsidR="00205CA6" w:rsidRDefault="00205CA6">
    <w:pPr>
      <w:pStyle w:val="Encabezado"/>
    </w:pPr>
  </w:p>
  <w:p w14:paraId="66B20EE8" w14:textId="1E2FC69A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17"/>
  </w:num>
  <w:num w:numId="13">
    <w:abstractNumId w:val="13"/>
  </w:num>
  <w:num w:numId="14">
    <w:abstractNumId w:val="18"/>
  </w:num>
  <w:num w:numId="15">
    <w:abstractNumId w:val="19"/>
  </w:num>
  <w:num w:numId="16">
    <w:abstractNumId w:val="14"/>
  </w:num>
  <w:num w:numId="17">
    <w:abstractNumId w:val="20"/>
  </w:num>
  <w:num w:numId="18">
    <w:abstractNumId w:val="15"/>
  </w:num>
  <w:num w:numId="19">
    <w:abstractNumId w:val="16"/>
  </w:num>
  <w:num w:numId="20">
    <w:abstractNumId w:val="12"/>
  </w:num>
  <w:num w:numId="21">
    <w:abstractNumId w:val="1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12D74"/>
    <w:rsid w:val="00021796"/>
    <w:rsid w:val="000321EC"/>
    <w:rsid w:val="00042C6E"/>
    <w:rsid w:val="0005122C"/>
    <w:rsid w:val="00060185"/>
    <w:rsid w:val="0006674C"/>
    <w:rsid w:val="0007126E"/>
    <w:rsid w:val="000741B0"/>
    <w:rsid w:val="00076414"/>
    <w:rsid w:val="00082F8C"/>
    <w:rsid w:val="00084E2A"/>
    <w:rsid w:val="000C0629"/>
    <w:rsid w:val="000D376F"/>
    <w:rsid w:val="000E13C7"/>
    <w:rsid w:val="000E287D"/>
    <w:rsid w:val="000E2BD5"/>
    <w:rsid w:val="00106B3E"/>
    <w:rsid w:val="00112872"/>
    <w:rsid w:val="00174F87"/>
    <w:rsid w:val="00181755"/>
    <w:rsid w:val="00185350"/>
    <w:rsid w:val="00186505"/>
    <w:rsid w:val="001A5E41"/>
    <w:rsid w:val="001B3F83"/>
    <w:rsid w:val="001C3D01"/>
    <w:rsid w:val="001C407C"/>
    <w:rsid w:val="001D3E44"/>
    <w:rsid w:val="001D7703"/>
    <w:rsid w:val="001E0161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765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86BF6"/>
    <w:rsid w:val="0029087D"/>
    <w:rsid w:val="00291200"/>
    <w:rsid w:val="00297B8F"/>
    <w:rsid w:val="002E4BCA"/>
    <w:rsid w:val="002F2B87"/>
    <w:rsid w:val="003015AA"/>
    <w:rsid w:val="00302DED"/>
    <w:rsid w:val="00313DFF"/>
    <w:rsid w:val="00334A87"/>
    <w:rsid w:val="0033728D"/>
    <w:rsid w:val="003413E4"/>
    <w:rsid w:val="003421D9"/>
    <w:rsid w:val="00352CF0"/>
    <w:rsid w:val="00370EA5"/>
    <w:rsid w:val="00383CB1"/>
    <w:rsid w:val="00386D85"/>
    <w:rsid w:val="0038724A"/>
    <w:rsid w:val="003A0E35"/>
    <w:rsid w:val="003B5D41"/>
    <w:rsid w:val="003D1018"/>
    <w:rsid w:val="003E6C38"/>
    <w:rsid w:val="003F6723"/>
    <w:rsid w:val="0041334A"/>
    <w:rsid w:val="00415C1B"/>
    <w:rsid w:val="00422607"/>
    <w:rsid w:val="004272E2"/>
    <w:rsid w:val="00472C3D"/>
    <w:rsid w:val="00474D75"/>
    <w:rsid w:val="00481DAD"/>
    <w:rsid w:val="004B275D"/>
    <w:rsid w:val="004B3AB7"/>
    <w:rsid w:val="004C053D"/>
    <w:rsid w:val="004C408D"/>
    <w:rsid w:val="004D0D8F"/>
    <w:rsid w:val="004D73AE"/>
    <w:rsid w:val="004E2AF5"/>
    <w:rsid w:val="00501122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323C3"/>
    <w:rsid w:val="00633ED9"/>
    <w:rsid w:val="00634441"/>
    <w:rsid w:val="00634514"/>
    <w:rsid w:val="00645F0D"/>
    <w:rsid w:val="00654118"/>
    <w:rsid w:val="006656D2"/>
    <w:rsid w:val="00674944"/>
    <w:rsid w:val="00675732"/>
    <w:rsid w:val="00682319"/>
    <w:rsid w:val="006851BB"/>
    <w:rsid w:val="0068793D"/>
    <w:rsid w:val="006929A2"/>
    <w:rsid w:val="00692F87"/>
    <w:rsid w:val="006B4F2E"/>
    <w:rsid w:val="006D2726"/>
    <w:rsid w:val="006E57C3"/>
    <w:rsid w:val="006F2CA2"/>
    <w:rsid w:val="006F6746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3EF0"/>
    <w:rsid w:val="00824994"/>
    <w:rsid w:val="00827536"/>
    <w:rsid w:val="00841049"/>
    <w:rsid w:val="00842381"/>
    <w:rsid w:val="00847092"/>
    <w:rsid w:val="00847732"/>
    <w:rsid w:val="008554EB"/>
    <w:rsid w:val="00866786"/>
    <w:rsid w:val="008709A1"/>
    <w:rsid w:val="00887C04"/>
    <w:rsid w:val="00897CF1"/>
    <w:rsid w:val="008A29ED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3EE7"/>
    <w:rsid w:val="00945601"/>
    <w:rsid w:val="00956316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2144B"/>
    <w:rsid w:val="00A35F89"/>
    <w:rsid w:val="00A46922"/>
    <w:rsid w:val="00A469D0"/>
    <w:rsid w:val="00A6645E"/>
    <w:rsid w:val="00A7268F"/>
    <w:rsid w:val="00A778AC"/>
    <w:rsid w:val="00A84728"/>
    <w:rsid w:val="00A87F12"/>
    <w:rsid w:val="00AB2774"/>
    <w:rsid w:val="00AB2CED"/>
    <w:rsid w:val="00AB3723"/>
    <w:rsid w:val="00AC40CA"/>
    <w:rsid w:val="00AD10B0"/>
    <w:rsid w:val="00AD1F56"/>
    <w:rsid w:val="00AD2D97"/>
    <w:rsid w:val="00AE0FDA"/>
    <w:rsid w:val="00AF119F"/>
    <w:rsid w:val="00B2242C"/>
    <w:rsid w:val="00B23875"/>
    <w:rsid w:val="00B34144"/>
    <w:rsid w:val="00B416C2"/>
    <w:rsid w:val="00B5059F"/>
    <w:rsid w:val="00B51924"/>
    <w:rsid w:val="00B53B72"/>
    <w:rsid w:val="00B67940"/>
    <w:rsid w:val="00B743BF"/>
    <w:rsid w:val="00B76A3F"/>
    <w:rsid w:val="00B83A49"/>
    <w:rsid w:val="00B9427C"/>
    <w:rsid w:val="00B95BF3"/>
    <w:rsid w:val="00BA03F9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41791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047D"/>
    <w:rsid w:val="00D326F6"/>
    <w:rsid w:val="00D44C7D"/>
    <w:rsid w:val="00D475A7"/>
    <w:rsid w:val="00D57431"/>
    <w:rsid w:val="00D82AA7"/>
    <w:rsid w:val="00D862C7"/>
    <w:rsid w:val="00D91FD8"/>
    <w:rsid w:val="00D93EB6"/>
    <w:rsid w:val="00DA1353"/>
    <w:rsid w:val="00DA2C6D"/>
    <w:rsid w:val="00DB2AA4"/>
    <w:rsid w:val="00DB3CC1"/>
    <w:rsid w:val="00DC3B4C"/>
    <w:rsid w:val="00DD2CB9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25169"/>
    <w:rsid w:val="00E31A4E"/>
    <w:rsid w:val="00E35EA6"/>
    <w:rsid w:val="00E46D77"/>
    <w:rsid w:val="00E562AE"/>
    <w:rsid w:val="00E624E1"/>
    <w:rsid w:val="00E745F5"/>
    <w:rsid w:val="00E83936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64E7E"/>
    <w:rsid w:val="00F775CD"/>
    <w:rsid w:val="00F825DF"/>
    <w:rsid w:val="00F97567"/>
    <w:rsid w:val="00FA1E0B"/>
    <w:rsid w:val="00FA22E2"/>
    <w:rsid w:val="00FA6F7E"/>
    <w:rsid w:val="00FB50B3"/>
    <w:rsid w:val="00FB72CB"/>
    <w:rsid w:val="00FC25B9"/>
    <w:rsid w:val="00FD52E2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styleId="Textodeglobo">
    <w:name w:val="Balloon Text"/>
    <w:basedOn w:val="Normal"/>
    <w:link w:val="TextodegloboCar"/>
    <w:rsid w:val="00B3414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34144"/>
    <w:rPr>
      <w:rFonts w:ascii="Segoe UI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12D74"/>
    <w:rsid w:val="00077A71"/>
    <w:rsid w:val="00083A01"/>
    <w:rsid w:val="000919B8"/>
    <w:rsid w:val="00150E53"/>
    <w:rsid w:val="0023295F"/>
    <w:rsid w:val="004D1FB0"/>
    <w:rsid w:val="00501122"/>
    <w:rsid w:val="005A11A6"/>
    <w:rsid w:val="00775B09"/>
    <w:rsid w:val="007A5FEB"/>
    <w:rsid w:val="007B4A94"/>
    <w:rsid w:val="007D3FE2"/>
    <w:rsid w:val="00823EF0"/>
    <w:rsid w:val="0084462F"/>
    <w:rsid w:val="008B1C67"/>
    <w:rsid w:val="00943BC6"/>
    <w:rsid w:val="00A14A4C"/>
    <w:rsid w:val="00AF119F"/>
    <w:rsid w:val="00B86FA8"/>
    <w:rsid w:val="00C32F6E"/>
    <w:rsid w:val="00C91342"/>
    <w:rsid w:val="00CF1EE9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2200</Words>
  <Characters>12101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14273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Administrador</cp:lastModifiedBy>
  <cp:revision>23</cp:revision>
  <cp:lastPrinted>2012-03-30T20:28:00Z</cp:lastPrinted>
  <dcterms:created xsi:type="dcterms:W3CDTF">2024-03-13T16:41:00Z</dcterms:created>
  <dcterms:modified xsi:type="dcterms:W3CDTF">2026-07-27T21:09:00Z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54f22b7c,39488abf,37e68246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2025-03-12T22:44:14Z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1ca31b2b-c51a-43da-b76a-0317129a41bb</vt:lpwstr>
  </property>
  <property fmtid="{D5CDD505-2E9C-101B-9397-08002B2CF9AE}" pid="14" name="MSIP_Label_9238af61-cfb1-43e3-a724-fe68a71eee05_ContentBits">
    <vt:lpwstr>2</vt:lpwstr>
  </property>
</Properties>
</file>