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64D16" w14:textId="77777777" w:rsidR="008718BC" w:rsidRPr="00AF1BB9" w:rsidRDefault="008718BC" w:rsidP="008718BC">
      <w:pPr>
        <w:spacing w:after="0" w:line="240" w:lineRule="auto"/>
        <w:jc w:val="both"/>
        <w:rPr>
          <w:rFonts w:ascii="Verdana" w:eastAsia="Calibri" w:hAnsi="Verdana" w:cs="Arial"/>
          <w:b/>
          <w:bCs/>
          <w:lang w:eastAsia="es-ES"/>
        </w:rPr>
      </w:pPr>
      <w:r w:rsidRPr="00AF1BB9">
        <w:rPr>
          <w:rFonts w:ascii="Verdana" w:eastAsia="Calibri" w:hAnsi="Verdana" w:cs="Arial"/>
          <w:b/>
          <w:bCs/>
          <w:highlight w:val="lightGray"/>
          <w:lang w:eastAsia="es-ES"/>
        </w:rPr>
        <w:t>[Número del Proceso de Contratación]</w:t>
      </w:r>
      <w:r w:rsidRPr="00AF1BB9">
        <w:rPr>
          <w:rFonts w:ascii="Verdana" w:eastAsia="Calibri" w:hAnsi="Verdana" w:cs="Arial"/>
          <w:b/>
          <w:bCs/>
          <w:lang w:eastAsia="es-ES"/>
        </w:rPr>
        <w:t xml:space="preserve"> </w:t>
      </w:r>
    </w:p>
    <w:p w14:paraId="1CD43CDC" w14:textId="77777777" w:rsidR="007C28F6" w:rsidRPr="00AF1BB9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1B72C1A9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Señores </w:t>
      </w:r>
    </w:p>
    <w:p w14:paraId="1C7C375B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/>
          <w:highlight w:val="lightGray"/>
          <w:lang w:val="es-ES" w:eastAsia="es-ES"/>
        </w:rPr>
        <w:t xml:space="preserve">[NOMBRE DE LA ENTIDAD]  </w:t>
      </w:r>
    </w:p>
    <w:p w14:paraId="6464520F" w14:textId="42DE1008" w:rsidR="00AF6EB6" w:rsidRPr="00AF1BB9" w:rsidRDefault="00AF6EB6" w:rsidP="00AF1BB9">
      <w:pPr>
        <w:spacing w:after="0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[Dirección de la </w:t>
      </w:r>
      <w:r w:rsidR="11A86F8B" w:rsidRPr="00AF1BB9">
        <w:rPr>
          <w:rFonts w:ascii="Verdana" w:eastAsia="Calibri" w:hAnsi="Verdana" w:cs="Arial"/>
          <w:highlight w:val="lightGray"/>
          <w:lang w:val="es-ES" w:eastAsia="es-ES"/>
        </w:rPr>
        <w:t>E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ntidad] </w:t>
      </w:r>
    </w:p>
    <w:p w14:paraId="3EEE9BAD" w14:textId="650B9604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[Ciudad]  </w:t>
      </w:r>
    </w:p>
    <w:p w14:paraId="62D70CB2" w14:textId="77777777" w:rsidR="00AF6EB6" w:rsidRPr="00AF1BB9" w:rsidRDefault="00AF6EB6" w:rsidP="00AF1BB9">
      <w:pPr>
        <w:spacing w:after="0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 </w:t>
      </w:r>
    </w:p>
    <w:p w14:paraId="2743D388" w14:textId="067C1318" w:rsidR="00D16993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 xml:space="preserve">REFERENCIA: 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ontratación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[Incluir número del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P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 xml:space="preserve">roceso de </w:t>
      </w:r>
      <w:r w:rsidR="0092187B" w:rsidRPr="00AF1BB9">
        <w:rPr>
          <w:rFonts w:ascii="Verdana" w:eastAsia="Calibri" w:hAnsi="Verdana" w:cs="Arial"/>
          <w:bCs/>
          <w:highlight w:val="lightGray"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ontratación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], en adelante el “Proceso de </w:t>
      </w:r>
      <w:r w:rsidR="0092187B" w:rsidRPr="00AF1BB9">
        <w:rPr>
          <w:rFonts w:ascii="Verdana" w:eastAsia="Calibri" w:hAnsi="Verdana" w:cs="Arial"/>
          <w:bCs/>
          <w:lang w:val="es-ES" w:eastAsia="es-ES"/>
        </w:rPr>
        <w:t>C</w:t>
      </w:r>
      <w:r w:rsidRPr="00AF1BB9">
        <w:rPr>
          <w:rFonts w:ascii="Verdana" w:eastAsia="Calibri" w:hAnsi="Verdana" w:cs="Arial"/>
          <w:bCs/>
          <w:lang w:val="es-ES" w:eastAsia="es-ES"/>
        </w:rPr>
        <w:t>ontratación”</w:t>
      </w:r>
      <w:r w:rsidR="00D16993" w:rsidRPr="00AF1BB9">
        <w:rPr>
          <w:rFonts w:ascii="Verdana" w:eastAsia="Calibri" w:hAnsi="Verdana" w:cs="Arial"/>
          <w:bCs/>
          <w:lang w:val="es-ES" w:eastAsia="es-ES"/>
        </w:rPr>
        <w:t>.</w:t>
      </w:r>
    </w:p>
    <w:p w14:paraId="6F0EE220" w14:textId="5593035F" w:rsidR="00AF6EB6" w:rsidRPr="00AF1BB9" w:rsidRDefault="00D16993" w:rsidP="009A76EC">
      <w:pPr>
        <w:spacing w:after="0"/>
        <w:jc w:val="both"/>
        <w:rPr>
          <w:rFonts w:ascii="Verdana" w:eastAsia="Calibri" w:hAnsi="Verdana" w:cs="Arial"/>
          <w:bCs/>
          <w:highlight w:val="lightGray"/>
          <w:lang w:val="es-ES" w:eastAsia="es-ES"/>
        </w:rPr>
      </w:pP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[Incluir cuando el proceso es estructurado por lotes o grupos]</w:t>
      </w:r>
      <w:r w:rsidRPr="00AF1BB9">
        <w:rPr>
          <w:rFonts w:ascii="Verdana" w:eastAsia="Calibri" w:hAnsi="Verdana" w:cs="Arial"/>
          <w:bCs/>
          <w:lang w:val="es-ES" w:eastAsia="es-ES"/>
        </w:rPr>
        <w:t xml:space="preserve"> Lote: </w:t>
      </w:r>
      <w:r w:rsidRPr="00AF1BB9">
        <w:rPr>
          <w:rFonts w:ascii="Verdana" w:eastAsia="Calibri" w:hAnsi="Verdana" w:cs="Arial"/>
          <w:bCs/>
          <w:highlight w:val="lightGray"/>
          <w:lang w:val="es-ES" w:eastAsia="es-ES"/>
        </w:rPr>
        <w:t>[Indicar el lote o lotes a los cuales se presenta oferta]</w:t>
      </w:r>
      <w:r w:rsidR="002C5360" w:rsidRPr="00AF1BB9">
        <w:rPr>
          <w:rFonts w:ascii="Verdana" w:eastAsia="Calibri" w:hAnsi="Verdana" w:cs="Arial"/>
          <w:bCs/>
          <w:highlight w:val="lightGray"/>
          <w:lang w:val="es-ES" w:eastAsia="es-ES"/>
        </w:rPr>
        <w:t>.</w:t>
      </w:r>
    </w:p>
    <w:p w14:paraId="02D63750" w14:textId="77777777" w:rsidR="00AF1BB9" w:rsidRDefault="00AF1BB9" w:rsidP="00AF1BB9">
      <w:pPr>
        <w:spacing w:after="0"/>
        <w:rPr>
          <w:rFonts w:ascii="Verdana" w:eastAsia="Calibri" w:hAnsi="Verdana" w:cs="Arial"/>
          <w:bCs/>
          <w:lang w:val="es-ES" w:eastAsia="es-ES"/>
        </w:rPr>
      </w:pPr>
    </w:p>
    <w:p w14:paraId="5D40B1D8" w14:textId="4075D0C0" w:rsidR="00AF6EB6" w:rsidRPr="00AF1BB9" w:rsidRDefault="00AF6EB6" w:rsidP="00AF1BB9">
      <w:pPr>
        <w:rPr>
          <w:rFonts w:ascii="Verdana" w:eastAsia="Calibri" w:hAnsi="Verdana" w:cs="Arial"/>
          <w:bCs/>
          <w:lang w:val="es-ES" w:eastAsia="es-ES"/>
        </w:rPr>
      </w:pPr>
      <w:r w:rsidRPr="00AF1BB9">
        <w:rPr>
          <w:rFonts w:ascii="Verdana" w:eastAsia="Calibri" w:hAnsi="Verdana" w:cs="Arial"/>
          <w:bCs/>
          <w:lang w:val="es-ES" w:eastAsia="es-ES"/>
        </w:rPr>
        <w:t xml:space="preserve">Objeto:  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EEAE0D" w14:textId="77777777" w:rsidR="006773A9" w:rsidRDefault="006773A9" w:rsidP="00506AD4">
      <w:pPr>
        <w:spacing w:after="0" w:line="240" w:lineRule="auto"/>
      </w:pPr>
      <w:r>
        <w:separator/>
      </w:r>
    </w:p>
  </w:endnote>
  <w:endnote w:type="continuationSeparator" w:id="0">
    <w:p w14:paraId="5B11242E" w14:textId="77777777" w:rsidR="006773A9" w:rsidRDefault="006773A9" w:rsidP="00506AD4">
      <w:pPr>
        <w:spacing w:after="0" w:line="240" w:lineRule="auto"/>
      </w:pPr>
      <w:r>
        <w:continuationSeparator/>
      </w:r>
    </w:p>
  </w:endnote>
  <w:endnote w:type="continuationNotice" w:id="1">
    <w:p w14:paraId="62F003E0" w14:textId="77777777" w:rsidR="006773A9" w:rsidRDefault="006773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883CB" w14:textId="77777777" w:rsidR="00DC592D" w:rsidRPr="00DC592D" w:rsidRDefault="00DC592D" w:rsidP="00DC592D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sz w:val="18"/>
        <w:szCs w:val="18"/>
      </w:rPr>
    </w:pPr>
    <w:r w:rsidRPr="00DC592D">
      <w:rPr>
        <w:rFonts w:ascii="Verdana" w:hAnsi="Verdana" w:cs="Arial"/>
        <w:sz w:val="18"/>
        <w:szCs w:val="18"/>
      </w:rPr>
      <w:t>Versión: 2 del 15 de diciembre de 2025</w:t>
    </w:r>
  </w:p>
  <w:p w14:paraId="0B864F22" w14:textId="6CE12D6C" w:rsidR="002D3BD6" w:rsidRPr="00DC592D" w:rsidRDefault="002D3BD6" w:rsidP="00DC59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16F59" w14:textId="77777777" w:rsidR="006773A9" w:rsidRDefault="006773A9" w:rsidP="00506AD4">
      <w:pPr>
        <w:spacing w:after="0" w:line="240" w:lineRule="auto"/>
      </w:pPr>
      <w:r>
        <w:separator/>
      </w:r>
    </w:p>
  </w:footnote>
  <w:footnote w:type="continuationSeparator" w:id="0">
    <w:p w14:paraId="419051A8" w14:textId="77777777" w:rsidR="006773A9" w:rsidRDefault="006773A9" w:rsidP="00506AD4">
      <w:pPr>
        <w:spacing w:after="0" w:line="240" w:lineRule="auto"/>
      </w:pPr>
      <w:r>
        <w:continuationSeparator/>
      </w:r>
    </w:p>
  </w:footnote>
  <w:footnote w:type="continuationNotice" w:id="1">
    <w:p w14:paraId="12639F29" w14:textId="77777777" w:rsidR="006773A9" w:rsidRDefault="006773A9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7D621B27" w:rsidR="00506AD4" w:rsidRDefault="004F396F" w:rsidP="00AF1BB9">
    <w:pPr>
      <w:pStyle w:val="Encabezado"/>
      <w:jc w:val="center"/>
      <w:rPr>
        <w:rFonts w:ascii="Verdana" w:hAnsi="Verdana" w:cs="Arial"/>
        <w:b/>
      </w:rPr>
    </w:pPr>
    <w:r>
      <w:rPr>
        <w:rFonts w:ascii="Verdana" w:hAnsi="Verdana" w:cs="Arial"/>
        <w:b/>
      </w:rPr>
      <w:t>INTERVENTORÍA</w:t>
    </w:r>
    <w:r w:rsidR="00AF1BB9" w:rsidRPr="00AF1BB9">
      <w:rPr>
        <w:rFonts w:ascii="Verdana" w:hAnsi="Verdana" w:cs="Arial"/>
        <w:b/>
      </w:rPr>
      <w:t xml:space="preserve">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17A5D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118B2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4F396F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515F"/>
    <w:rsid w:val="006773A9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E4559"/>
    <w:rsid w:val="007E6F43"/>
    <w:rsid w:val="007F667B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D13662"/>
    <w:rsid w:val="00D16993"/>
    <w:rsid w:val="00D32A73"/>
    <w:rsid w:val="00D37A6E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592D"/>
    <w:rsid w:val="00DD1EB6"/>
    <w:rsid w:val="00DE4946"/>
    <w:rsid w:val="00E0353E"/>
    <w:rsid w:val="00E22DDB"/>
    <w:rsid w:val="00E41422"/>
    <w:rsid w:val="00E46407"/>
    <w:rsid w:val="00E47A67"/>
    <w:rsid w:val="00E54D40"/>
    <w:rsid w:val="00E71137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6749D"/>
    <w:rsid w:val="000848F0"/>
    <w:rsid w:val="001A0E78"/>
    <w:rsid w:val="003D32AB"/>
    <w:rsid w:val="00491509"/>
    <w:rsid w:val="004A6F42"/>
    <w:rsid w:val="004B32A0"/>
    <w:rsid w:val="004B6781"/>
    <w:rsid w:val="005F1581"/>
    <w:rsid w:val="00603776"/>
    <w:rsid w:val="00604126"/>
    <w:rsid w:val="00642F4C"/>
    <w:rsid w:val="00677220"/>
    <w:rsid w:val="007906E9"/>
    <w:rsid w:val="007A77A2"/>
    <w:rsid w:val="007E2019"/>
    <w:rsid w:val="0087540F"/>
    <w:rsid w:val="00876D47"/>
    <w:rsid w:val="00903593"/>
    <w:rsid w:val="009771DE"/>
    <w:rsid w:val="009F522A"/>
    <w:rsid w:val="00A020FC"/>
    <w:rsid w:val="00B106D4"/>
    <w:rsid w:val="00CF67DC"/>
    <w:rsid w:val="00D25591"/>
    <w:rsid w:val="00D46EA1"/>
    <w:rsid w:val="00D753E6"/>
    <w:rsid w:val="00E10925"/>
    <w:rsid w:val="00E27A3A"/>
    <w:rsid w:val="00E71137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54a95e0-5401-4fe8-9df6-ae0e43e5aa66">
      <Terms xmlns="http://schemas.microsoft.com/office/infopath/2007/PartnerControls"/>
    </lcf76f155ced4ddcb4097134ff3c332f>
    <TaxCatchAll xmlns="e98f20e0-9136-4a4c-a947-50ceefcb0a3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54A0BE82B852542A6BDE01ED939455B" ma:contentTypeVersion="11" ma:contentTypeDescription="Crear nuevo documento." ma:contentTypeScope="" ma:versionID="afe3a341e294c4f422f5153be3b366c8">
  <xsd:schema xmlns:xsd="http://www.w3.org/2001/XMLSchema" xmlns:xs="http://www.w3.org/2001/XMLSchema" xmlns:p="http://schemas.microsoft.com/office/2006/metadata/properties" xmlns:ns2="254a95e0-5401-4fe8-9df6-ae0e43e5aa66" xmlns:ns3="e98f20e0-9136-4a4c-a947-50ceefcb0a3a" targetNamespace="http://schemas.microsoft.com/office/2006/metadata/properties" ma:root="true" ma:fieldsID="8fd1cd2b2aeb4225577bb5e9b0e88f8d" ns2:_="" ns3:_="">
    <xsd:import namespace="254a95e0-5401-4fe8-9df6-ae0e43e5aa66"/>
    <xsd:import namespace="e98f20e0-9136-4a4c-a947-50ceefcb0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a95e0-5401-4fe8-9df6-ae0e43e5aa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f20e0-9136-4a4c-a947-50ceefcb0a3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9f6af04-fc77-4c00-9dea-e03a2f29ace5}" ma:internalName="TaxCatchAll" ma:showField="CatchAllData" ma:web="e98f20e0-9136-4a4c-a947-50ceefcb0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dcmitype/"/>
    <ds:schemaRef ds:uri="9d85dbaf-23eb-4e57-a637-93dcacc8b1a1"/>
    <ds:schemaRef ds:uri="a6cb9e4b-f1d1-4245-83ec-6cad768d538a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11E8A1-146C-49D7-A176-07D8FA2BF71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503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Adriana</cp:lastModifiedBy>
  <cp:revision>13</cp:revision>
  <cp:lastPrinted>2021-08-03T16:06:00Z</cp:lastPrinted>
  <dcterms:created xsi:type="dcterms:W3CDTF">2022-08-03T21:02:00Z</dcterms:created>
  <dcterms:modified xsi:type="dcterms:W3CDTF">2025-12-16T14:49:00Z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0x010100854A0BE82B852542A6BDE01ED939455B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