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431BED9B"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734846" w:rsidRPr="00734846">
        <w:rPr>
          <w:rFonts w:ascii="Verdana" w:hAnsi="Verdana" w:cstheme="minorHAnsi"/>
          <w:sz w:val="22"/>
        </w:rPr>
        <w:t>CONSTRUCCIÓN DEL PARQUE ECOLÓGICO DE LOS DEPORTES DEL MUNICIPIO DE SOGAMOSO (PARQUE RECREACIONAL DEL SUR) DEPARTAMENTO DE BOYACÁ</w:t>
      </w:r>
      <w:r w:rsidR="00734846">
        <w:rPr>
          <w:rFonts w:ascii="Verdana" w:hAnsi="Verdana" w:cstheme="minorHAnsi"/>
          <w:sz w:val="22"/>
        </w:rPr>
        <w:t>.</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F42412F"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2D4A7D" w:rsidRPr="002D4A7D">
        <w:rPr>
          <w:rFonts w:ascii="Verdana" w:hAnsi="Verdana" w:cstheme="minorHAnsi"/>
          <w:b/>
          <w:bCs/>
          <w:sz w:val="22"/>
        </w:rPr>
        <w:t>catorce (14) meses</w:t>
      </w:r>
      <w:r w:rsidR="002D4A7D" w:rsidRPr="002D4A7D">
        <w:rPr>
          <w:rFonts w:ascii="Verdana" w:hAnsi="Verdana" w:cstheme="minorHAnsi"/>
          <w:sz w:val="22"/>
        </w:rPr>
        <w:t xml:space="preserve"> </w:t>
      </w:r>
      <w:r w:rsidRPr="003331F9">
        <w:rPr>
          <w:rFonts w:ascii="Verdana" w:hAnsi="Verdana" w:cstheme="minorHAnsi"/>
          <w:sz w:val="22"/>
        </w:rPr>
        <w:t>contados a partir de</w:t>
      </w:r>
      <w:r w:rsidR="00671217">
        <w:rPr>
          <w:rFonts w:ascii="Verdana" w:hAnsi="Verdana" w:cstheme="minorHAnsi"/>
          <w:sz w:val="22"/>
        </w:rPr>
        <w:t xml:space="preserve"> la suscripción del acta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671217" w:rsidRDefault="00D37F9B" w:rsidP="00D37F9B">
      <w:pPr>
        <w:pStyle w:val="clusulas"/>
        <w:spacing w:before="0" w:after="0"/>
        <w:ind w:left="426"/>
        <w:rPr>
          <w:rFonts w:ascii="Verdana" w:hAnsi="Verdana" w:cstheme="minorHAnsi"/>
          <w:sz w:val="22"/>
        </w:rPr>
      </w:pPr>
      <w:r w:rsidRPr="00671217">
        <w:rPr>
          <w:rFonts w:ascii="Verdana" w:hAnsi="Verdana" w:cstheme="minorHAnsi"/>
          <w:sz w:val="22"/>
        </w:rPr>
        <w:t xml:space="preserve">VALOR DEL CONTRATO </w:t>
      </w:r>
    </w:p>
    <w:p w14:paraId="48A0AD60" w14:textId="77777777" w:rsidR="00D37F9B" w:rsidRPr="00671217"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671217" w:rsidRDefault="00D37F9B" w:rsidP="00D37F9B">
      <w:pPr>
        <w:rPr>
          <w:rFonts w:ascii="Verdana" w:hAnsi="Verdana" w:cstheme="minorHAnsi"/>
          <w:sz w:val="22"/>
        </w:rPr>
      </w:pPr>
      <w:r w:rsidRPr="00671217">
        <w:rPr>
          <w:rFonts w:ascii="Verdana" w:hAnsi="Verdana" w:cstheme="minorHAnsi"/>
          <w:sz w:val="22"/>
        </w:rPr>
        <w:t xml:space="preserve">El valor del Contrato es por la suma de </w:t>
      </w:r>
      <w:r w:rsidRPr="00671217">
        <w:rPr>
          <w:rFonts w:ascii="Verdana" w:hAnsi="Verdana" w:cstheme="minorHAnsi"/>
          <w:sz w:val="22"/>
          <w:highlight w:val="lightGray"/>
        </w:rPr>
        <w:t>[valor estimado del Contrato en letras y valor del contrato en números]</w:t>
      </w:r>
      <w:r w:rsidRPr="00671217">
        <w:rPr>
          <w:rFonts w:ascii="Verdana" w:hAnsi="Verdana" w:cstheme="minorHAnsi"/>
          <w:sz w:val="22"/>
        </w:rPr>
        <w:t xml:space="preserve">, equivalentes a </w:t>
      </w:r>
      <w:r w:rsidRPr="00671217">
        <w:rPr>
          <w:rFonts w:ascii="Verdana" w:hAnsi="Verdana" w:cstheme="minorHAnsi"/>
          <w:sz w:val="22"/>
          <w:highlight w:val="lightGray"/>
        </w:rPr>
        <w:t>[número de salarios mínimos]</w:t>
      </w:r>
      <w:r w:rsidRPr="00671217">
        <w:rPr>
          <w:rFonts w:ascii="Verdana" w:hAnsi="Verdana" w:cstheme="minorHAnsi"/>
          <w:sz w:val="22"/>
        </w:rPr>
        <w:t xml:space="preserve"> SMLMV para el año de suscripción del contrato </w:t>
      </w:r>
      <w:r w:rsidRPr="00671217">
        <w:rPr>
          <w:rFonts w:ascii="Verdana" w:hAnsi="Verdana" w:cstheme="minorHAnsi"/>
          <w:sz w:val="22"/>
          <w:highlight w:val="lightGray"/>
        </w:rPr>
        <w:t>[incluir año]</w:t>
      </w:r>
      <w:r w:rsidRPr="00671217">
        <w:rPr>
          <w:rFonts w:ascii="Verdana" w:hAnsi="Verdana" w:cstheme="minorHAnsi"/>
          <w:sz w:val="22"/>
        </w:rPr>
        <w:t xml:space="preserve"> suma que se discrimina de la siguiente manera: </w:t>
      </w:r>
    </w:p>
    <w:p w14:paraId="38881723" w14:textId="77777777" w:rsidR="00D37F9B" w:rsidRPr="00671217" w:rsidRDefault="00D37F9B" w:rsidP="00D37F9B">
      <w:pPr>
        <w:rPr>
          <w:rFonts w:ascii="Verdana" w:hAnsi="Verdana" w:cstheme="minorHAnsi"/>
          <w:sz w:val="22"/>
        </w:rPr>
      </w:pPr>
    </w:p>
    <w:p w14:paraId="28A5A084" w14:textId="77777777" w:rsidR="00671217" w:rsidRPr="00671217" w:rsidRDefault="00671217" w:rsidP="00671217">
      <w:pPr>
        <w:rPr>
          <w:rFonts w:ascii="Verdana" w:hAnsi="Verdana" w:cstheme="minorHAnsi"/>
          <w:bCs/>
          <w:sz w:val="22"/>
          <w:lang w:val="es-CO"/>
        </w:rPr>
      </w:pPr>
      <w:r w:rsidRPr="00671217">
        <w:rPr>
          <w:rFonts w:ascii="Verdana" w:hAnsi="Verdana" w:cstheme="minorHAnsi"/>
          <w:bCs/>
          <w:sz w:val="22"/>
          <w:lang w:val="es-CO"/>
        </w:rPr>
        <w:t>De conformidad con el estatuto de rentas municipal los tributos de carácter local que se generan con la suscripción del contrato de obra son los siguientes:</w:t>
      </w:r>
    </w:p>
    <w:p w14:paraId="750BA5FE" w14:textId="77777777" w:rsidR="00671217" w:rsidRPr="00671217" w:rsidRDefault="00671217" w:rsidP="00671217">
      <w:pPr>
        <w:rPr>
          <w:rFonts w:ascii="Verdana" w:hAnsi="Verdana" w:cstheme="minorHAnsi"/>
          <w:bCs/>
          <w:sz w:val="22"/>
          <w:highlight w:val="lightGray"/>
          <w:lang w:val="es-CO"/>
        </w:rPr>
      </w:pPr>
    </w:p>
    <w:tbl>
      <w:tblPr>
        <w:tblStyle w:val="Tablaconcuadrcula"/>
        <w:tblW w:w="0" w:type="auto"/>
        <w:tblLook w:val="04A0" w:firstRow="1" w:lastRow="0" w:firstColumn="1" w:lastColumn="0" w:noHBand="0" w:noVBand="1"/>
      </w:tblPr>
      <w:tblGrid>
        <w:gridCol w:w="4426"/>
        <w:gridCol w:w="4402"/>
      </w:tblGrid>
      <w:tr w:rsidR="00671217" w:rsidRPr="00671217" w14:paraId="458A4136" w14:textId="77777777" w:rsidTr="00272E66">
        <w:tc>
          <w:tcPr>
            <w:tcW w:w="4840" w:type="dxa"/>
          </w:tcPr>
          <w:p w14:paraId="5AEBEA66" w14:textId="77777777" w:rsidR="00671217" w:rsidRPr="00671217" w:rsidRDefault="00671217" w:rsidP="00272E66">
            <w:pPr>
              <w:rPr>
                <w:rFonts w:ascii="Verdana" w:hAnsi="Verdana" w:cstheme="minorHAnsi"/>
                <w:b/>
                <w:sz w:val="22"/>
                <w:lang w:val="es-CO"/>
              </w:rPr>
            </w:pPr>
            <w:r w:rsidRPr="00671217">
              <w:rPr>
                <w:rFonts w:ascii="Verdana" w:hAnsi="Verdana" w:cstheme="minorHAnsi"/>
                <w:b/>
                <w:sz w:val="22"/>
                <w:lang w:val="es-CO"/>
              </w:rPr>
              <w:t>TRIBUTO</w:t>
            </w:r>
          </w:p>
        </w:tc>
        <w:tc>
          <w:tcPr>
            <w:tcW w:w="4840" w:type="dxa"/>
          </w:tcPr>
          <w:p w14:paraId="278C1EE7" w14:textId="77777777" w:rsidR="00671217" w:rsidRPr="00671217" w:rsidRDefault="00671217" w:rsidP="00272E66">
            <w:pPr>
              <w:rPr>
                <w:rFonts w:ascii="Verdana" w:hAnsi="Verdana" w:cstheme="minorHAnsi"/>
                <w:b/>
                <w:sz w:val="22"/>
                <w:lang w:val="es-CO"/>
              </w:rPr>
            </w:pPr>
            <w:r w:rsidRPr="00671217">
              <w:rPr>
                <w:rFonts w:ascii="Verdana" w:hAnsi="Verdana" w:cstheme="minorHAnsi"/>
                <w:b/>
                <w:sz w:val="22"/>
                <w:lang w:val="es-CO"/>
              </w:rPr>
              <w:t>PORCENTAJE (%) SOBRE EL VALOR DEL CONTRATO</w:t>
            </w:r>
          </w:p>
        </w:tc>
      </w:tr>
      <w:tr w:rsidR="00671217" w:rsidRPr="00671217" w14:paraId="41734323" w14:textId="77777777" w:rsidTr="00272E66">
        <w:tc>
          <w:tcPr>
            <w:tcW w:w="4840" w:type="dxa"/>
          </w:tcPr>
          <w:p w14:paraId="63F47E6B"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ESTAMPILLA </w:t>
            </w:r>
            <w:proofErr w:type="gramStart"/>
            <w:r w:rsidRPr="00671217">
              <w:rPr>
                <w:rFonts w:ascii="Verdana" w:hAnsi="Verdana" w:cstheme="minorHAnsi"/>
                <w:bCs/>
                <w:sz w:val="22"/>
                <w:lang w:val="es-CO"/>
              </w:rPr>
              <w:t>PRO ADULTO</w:t>
            </w:r>
            <w:proofErr w:type="gramEnd"/>
            <w:r w:rsidRPr="00671217">
              <w:rPr>
                <w:rFonts w:ascii="Verdana" w:hAnsi="Verdana" w:cstheme="minorHAnsi"/>
                <w:bCs/>
                <w:sz w:val="22"/>
                <w:lang w:val="es-CO"/>
              </w:rPr>
              <w:t xml:space="preserve"> MAYOR </w:t>
            </w:r>
          </w:p>
        </w:tc>
        <w:tc>
          <w:tcPr>
            <w:tcW w:w="4840" w:type="dxa"/>
          </w:tcPr>
          <w:p w14:paraId="35A2CBDA"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(3%)</w:t>
            </w:r>
          </w:p>
        </w:tc>
      </w:tr>
      <w:tr w:rsidR="00671217" w:rsidRPr="00671217" w14:paraId="026BD56C" w14:textId="77777777" w:rsidTr="00272E66">
        <w:tc>
          <w:tcPr>
            <w:tcW w:w="4840" w:type="dxa"/>
          </w:tcPr>
          <w:p w14:paraId="7DE3607D"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ESTAMPILLA PROCULTURA </w:t>
            </w:r>
          </w:p>
        </w:tc>
        <w:tc>
          <w:tcPr>
            <w:tcW w:w="4840" w:type="dxa"/>
          </w:tcPr>
          <w:p w14:paraId="16F9A641"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(1.5%)</w:t>
            </w:r>
          </w:p>
        </w:tc>
      </w:tr>
      <w:tr w:rsidR="00671217" w:rsidRPr="00671217" w14:paraId="7A5C6279" w14:textId="77777777" w:rsidTr="00272E66">
        <w:tc>
          <w:tcPr>
            <w:tcW w:w="4840" w:type="dxa"/>
          </w:tcPr>
          <w:p w14:paraId="7DE7407C"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TASA DEPORTE </w:t>
            </w:r>
          </w:p>
        </w:tc>
        <w:tc>
          <w:tcPr>
            <w:tcW w:w="4840" w:type="dxa"/>
          </w:tcPr>
          <w:p w14:paraId="2BA1D45B"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(1.5%)</w:t>
            </w:r>
          </w:p>
        </w:tc>
      </w:tr>
      <w:tr w:rsidR="00671217" w:rsidRPr="00671217" w14:paraId="493A3DC5" w14:textId="77777777" w:rsidTr="00272E66">
        <w:tc>
          <w:tcPr>
            <w:tcW w:w="4840" w:type="dxa"/>
          </w:tcPr>
          <w:p w14:paraId="453ABDBC"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ESTAMPILLA </w:t>
            </w:r>
            <w:proofErr w:type="gramStart"/>
            <w:r w:rsidRPr="00671217">
              <w:rPr>
                <w:rFonts w:ascii="Verdana" w:hAnsi="Verdana" w:cstheme="minorHAnsi"/>
                <w:bCs/>
                <w:sz w:val="22"/>
                <w:lang w:val="es-CO"/>
              </w:rPr>
              <w:t>PRO JUSTICIA</w:t>
            </w:r>
            <w:proofErr w:type="gramEnd"/>
            <w:r w:rsidRPr="00671217">
              <w:rPr>
                <w:rFonts w:ascii="Verdana" w:hAnsi="Verdana" w:cstheme="minorHAnsi"/>
                <w:bCs/>
                <w:sz w:val="22"/>
                <w:lang w:val="es-CO"/>
              </w:rPr>
              <w:t xml:space="preserve"> FAMILIAR </w:t>
            </w:r>
          </w:p>
        </w:tc>
        <w:tc>
          <w:tcPr>
            <w:tcW w:w="4840" w:type="dxa"/>
          </w:tcPr>
          <w:p w14:paraId="798D9FD9"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(2%)</w:t>
            </w:r>
          </w:p>
        </w:tc>
      </w:tr>
      <w:tr w:rsidR="00671217" w:rsidRPr="00671217" w14:paraId="30B893C8" w14:textId="77777777" w:rsidTr="00272E66">
        <w:tc>
          <w:tcPr>
            <w:tcW w:w="4840" w:type="dxa"/>
          </w:tcPr>
          <w:p w14:paraId="5A6084CF"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CONTRIBUCION FONDO DE SEGURIDAD </w:t>
            </w:r>
          </w:p>
        </w:tc>
        <w:tc>
          <w:tcPr>
            <w:tcW w:w="4840" w:type="dxa"/>
          </w:tcPr>
          <w:p w14:paraId="43D3D5A9"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(5%)</w:t>
            </w:r>
          </w:p>
        </w:tc>
      </w:tr>
      <w:tr w:rsidR="00671217" w:rsidRPr="00671217" w14:paraId="786A11C6" w14:textId="77777777" w:rsidTr="00272E66">
        <w:trPr>
          <w:trHeight w:val="423"/>
        </w:trPr>
        <w:tc>
          <w:tcPr>
            <w:tcW w:w="4840" w:type="dxa"/>
          </w:tcPr>
          <w:p w14:paraId="340A1BE6"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RETE ICA </w:t>
            </w:r>
          </w:p>
        </w:tc>
        <w:tc>
          <w:tcPr>
            <w:tcW w:w="4840" w:type="dxa"/>
          </w:tcPr>
          <w:p w14:paraId="02DD21E5" w14:textId="77777777" w:rsidR="00671217" w:rsidRPr="00671217" w:rsidRDefault="00671217" w:rsidP="00272E66">
            <w:pPr>
              <w:jc w:val="center"/>
              <w:rPr>
                <w:rFonts w:ascii="Verdana" w:hAnsi="Verdana" w:cstheme="minorHAnsi"/>
                <w:bCs/>
                <w:sz w:val="22"/>
                <w:lang w:val="es-CO"/>
              </w:rPr>
            </w:pPr>
            <w:r w:rsidRPr="00671217">
              <w:rPr>
                <w:rFonts w:ascii="Verdana" w:hAnsi="Verdana" w:cstheme="minorHAnsi"/>
                <w:bCs/>
                <w:sz w:val="22"/>
                <w:lang w:val="es-CO"/>
              </w:rPr>
              <w:t>(6* 1000)</w:t>
            </w:r>
          </w:p>
        </w:tc>
      </w:tr>
    </w:tbl>
    <w:p w14:paraId="1838D2FE" w14:textId="77777777" w:rsidR="00671217" w:rsidRPr="00671217" w:rsidRDefault="00671217" w:rsidP="00671217">
      <w:pPr>
        <w:rPr>
          <w:rFonts w:ascii="Verdana" w:hAnsi="Verdana" w:cstheme="minorHAnsi"/>
          <w:sz w:val="22"/>
        </w:rPr>
      </w:pPr>
      <w:r w:rsidRPr="00671217">
        <w:rPr>
          <w:rFonts w:ascii="Verdana" w:hAnsi="Verdana" w:cstheme="minorHAnsi"/>
          <w:sz w:val="22"/>
        </w:rPr>
        <w:t xml:space="preserve"> </w:t>
      </w:r>
    </w:p>
    <w:p w14:paraId="570320A1" w14:textId="77777777" w:rsidR="00671217" w:rsidRPr="00671217" w:rsidRDefault="00671217" w:rsidP="00671217">
      <w:pPr>
        <w:rPr>
          <w:rFonts w:ascii="Verdana" w:hAnsi="Verdana" w:cstheme="minorHAnsi"/>
          <w:bCs/>
          <w:sz w:val="22"/>
          <w:lang w:val="es-CO"/>
        </w:rPr>
      </w:pPr>
      <w:r w:rsidRPr="00671217">
        <w:rPr>
          <w:rFonts w:ascii="Verdana" w:hAnsi="Verdana" w:cstheme="minorHAnsi"/>
          <w:bCs/>
          <w:sz w:val="22"/>
          <w:lang w:val="es-CO"/>
        </w:rPr>
        <w:t>Ahora bien, el pago de los anteriores tributos se practicará de la siguiente manera:</w:t>
      </w:r>
    </w:p>
    <w:p w14:paraId="2E07AFD5" w14:textId="77777777" w:rsidR="00671217" w:rsidRPr="00671217" w:rsidRDefault="00671217" w:rsidP="00671217">
      <w:pPr>
        <w:rPr>
          <w:rFonts w:ascii="Verdana" w:hAnsi="Verdana" w:cstheme="minorHAnsi"/>
          <w:bCs/>
          <w:sz w:val="22"/>
          <w:lang w:val="es-CO"/>
        </w:rPr>
      </w:pPr>
    </w:p>
    <w:tbl>
      <w:tblPr>
        <w:tblStyle w:val="Tablaconcuadrcula"/>
        <w:tblW w:w="0" w:type="auto"/>
        <w:tblLook w:val="04A0" w:firstRow="1" w:lastRow="0" w:firstColumn="1" w:lastColumn="0" w:noHBand="0" w:noVBand="1"/>
      </w:tblPr>
      <w:tblGrid>
        <w:gridCol w:w="3112"/>
        <w:gridCol w:w="2292"/>
        <w:gridCol w:w="3424"/>
      </w:tblGrid>
      <w:tr w:rsidR="00671217" w:rsidRPr="00671217" w14:paraId="06728C2F" w14:textId="77777777" w:rsidTr="00272E66">
        <w:tc>
          <w:tcPr>
            <w:tcW w:w="3397" w:type="dxa"/>
          </w:tcPr>
          <w:p w14:paraId="77F15511" w14:textId="77777777" w:rsidR="00671217" w:rsidRPr="00671217" w:rsidRDefault="00671217" w:rsidP="00272E66">
            <w:pPr>
              <w:rPr>
                <w:rFonts w:ascii="Verdana" w:hAnsi="Verdana" w:cstheme="minorHAnsi"/>
                <w:b/>
                <w:sz w:val="22"/>
                <w:lang w:val="es-CO"/>
              </w:rPr>
            </w:pPr>
            <w:r w:rsidRPr="00671217">
              <w:rPr>
                <w:rFonts w:ascii="Verdana" w:hAnsi="Verdana" w:cstheme="minorHAnsi"/>
                <w:b/>
                <w:sz w:val="22"/>
                <w:lang w:val="es-CO"/>
              </w:rPr>
              <w:t>TRIBUTO</w:t>
            </w:r>
          </w:p>
        </w:tc>
        <w:tc>
          <w:tcPr>
            <w:tcW w:w="2410" w:type="dxa"/>
          </w:tcPr>
          <w:p w14:paraId="00597374" w14:textId="77777777" w:rsidR="00671217" w:rsidRPr="00671217" w:rsidRDefault="00671217" w:rsidP="00272E66">
            <w:pPr>
              <w:rPr>
                <w:rFonts w:ascii="Verdana" w:hAnsi="Verdana" w:cstheme="minorHAnsi"/>
                <w:b/>
                <w:sz w:val="22"/>
                <w:lang w:val="es-CO"/>
              </w:rPr>
            </w:pPr>
            <w:r w:rsidRPr="00671217">
              <w:rPr>
                <w:rFonts w:ascii="Verdana" w:hAnsi="Verdana" w:cstheme="minorHAnsi"/>
                <w:b/>
                <w:sz w:val="22"/>
                <w:lang w:val="es-CO"/>
              </w:rPr>
              <w:t>PORCENTAJE (%) SOBRE EL VALOR DEL CONTRATO</w:t>
            </w:r>
          </w:p>
        </w:tc>
        <w:tc>
          <w:tcPr>
            <w:tcW w:w="3828" w:type="dxa"/>
          </w:tcPr>
          <w:p w14:paraId="02AEC970" w14:textId="77777777" w:rsidR="00671217" w:rsidRPr="00671217" w:rsidRDefault="00671217" w:rsidP="00272E66">
            <w:pPr>
              <w:rPr>
                <w:rFonts w:ascii="Verdana" w:hAnsi="Verdana" w:cstheme="minorHAnsi"/>
                <w:b/>
                <w:sz w:val="22"/>
                <w:lang w:val="es-CO"/>
              </w:rPr>
            </w:pPr>
            <w:r w:rsidRPr="00671217">
              <w:rPr>
                <w:rFonts w:ascii="Verdana" w:hAnsi="Verdana" w:cstheme="minorHAnsi"/>
                <w:b/>
                <w:sz w:val="22"/>
                <w:lang w:val="es-CO"/>
              </w:rPr>
              <w:t>FORMA DE RETENCION</w:t>
            </w:r>
          </w:p>
        </w:tc>
      </w:tr>
      <w:tr w:rsidR="00671217" w:rsidRPr="00671217" w14:paraId="668F30F2" w14:textId="77777777" w:rsidTr="00272E66">
        <w:tc>
          <w:tcPr>
            <w:tcW w:w="3397" w:type="dxa"/>
          </w:tcPr>
          <w:p w14:paraId="7378954A"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lastRenderedPageBreak/>
              <w:t xml:space="preserve">ESTAMPILLA PROCULTURA </w:t>
            </w:r>
          </w:p>
        </w:tc>
        <w:tc>
          <w:tcPr>
            <w:tcW w:w="2410" w:type="dxa"/>
          </w:tcPr>
          <w:p w14:paraId="74043AF8"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(1.5%)</w:t>
            </w:r>
          </w:p>
        </w:tc>
        <w:tc>
          <w:tcPr>
            <w:tcW w:w="3828" w:type="dxa"/>
          </w:tcPr>
          <w:p w14:paraId="615720B9"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Se paga el 100% a la firma del contrato</w:t>
            </w:r>
          </w:p>
        </w:tc>
      </w:tr>
      <w:tr w:rsidR="00671217" w:rsidRPr="00671217" w14:paraId="46AF412A" w14:textId="77777777" w:rsidTr="00272E66">
        <w:tc>
          <w:tcPr>
            <w:tcW w:w="3397" w:type="dxa"/>
          </w:tcPr>
          <w:p w14:paraId="1E55A8A8"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ESTAMPILLA </w:t>
            </w:r>
            <w:proofErr w:type="gramStart"/>
            <w:r w:rsidRPr="00671217">
              <w:rPr>
                <w:rFonts w:ascii="Verdana" w:hAnsi="Verdana" w:cstheme="minorHAnsi"/>
                <w:bCs/>
                <w:sz w:val="22"/>
                <w:lang w:val="es-CO"/>
              </w:rPr>
              <w:t>PRO ADULTO</w:t>
            </w:r>
            <w:proofErr w:type="gramEnd"/>
            <w:r w:rsidRPr="00671217">
              <w:rPr>
                <w:rFonts w:ascii="Verdana" w:hAnsi="Verdana" w:cstheme="minorHAnsi"/>
                <w:bCs/>
                <w:sz w:val="22"/>
                <w:lang w:val="es-CO"/>
              </w:rPr>
              <w:t xml:space="preserve"> MAYOR </w:t>
            </w:r>
          </w:p>
        </w:tc>
        <w:tc>
          <w:tcPr>
            <w:tcW w:w="2410" w:type="dxa"/>
          </w:tcPr>
          <w:p w14:paraId="5733E85B"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(3%)</w:t>
            </w:r>
          </w:p>
        </w:tc>
        <w:tc>
          <w:tcPr>
            <w:tcW w:w="3828" w:type="dxa"/>
          </w:tcPr>
          <w:p w14:paraId="7D65D527"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Se paga el 50 % a la firma del contrato. Sobre el valor restante, el municipio practica la retención mediante deducciones proporcionales contra cada pago que se realice al contratista.</w:t>
            </w:r>
          </w:p>
        </w:tc>
      </w:tr>
      <w:tr w:rsidR="00671217" w:rsidRPr="00671217" w14:paraId="4D7B2CD6" w14:textId="77777777" w:rsidTr="00272E66">
        <w:tc>
          <w:tcPr>
            <w:tcW w:w="3397" w:type="dxa"/>
          </w:tcPr>
          <w:p w14:paraId="4C63B5CF"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TASA DEPORTE </w:t>
            </w:r>
          </w:p>
        </w:tc>
        <w:tc>
          <w:tcPr>
            <w:tcW w:w="2410" w:type="dxa"/>
          </w:tcPr>
          <w:p w14:paraId="28429FF7"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(1.5%)</w:t>
            </w:r>
          </w:p>
        </w:tc>
        <w:tc>
          <w:tcPr>
            <w:tcW w:w="3828" w:type="dxa"/>
          </w:tcPr>
          <w:p w14:paraId="1EFF9170"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Se paga el 50 % a la firma del contrato. Sobre el valor restante, el municipio practica la retención mediante deducciones proporcionales contra cada pago que se realice al contratista.</w:t>
            </w:r>
          </w:p>
        </w:tc>
      </w:tr>
      <w:tr w:rsidR="00671217" w:rsidRPr="00671217" w14:paraId="5E7A0911" w14:textId="77777777" w:rsidTr="00272E66">
        <w:tc>
          <w:tcPr>
            <w:tcW w:w="3397" w:type="dxa"/>
          </w:tcPr>
          <w:p w14:paraId="0973DB99"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ESTAMPILLA </w:t>
            </w:r>
            <w:proofErr w:type="gramStart"/>
            <w:r w:rsidRPr="00671217">
              <w:rPr>
                <w:rFonts w:ascii="Verdana" w:hAnsi="Verdana" w:cstheme="minorHAnsi"/>
                <w:bCs/>
                <w:sz w:val="22"/>
                <w:lang w:val="es-CO"/>
              </w:rPr>
              <w:t>PRO JUSTICIA</w:t>
            </w:r>
            <w:proofErr w:type="gramEnd"/>
            <w:r w:rsidRPr="00671217">
              <w:rPr>
                <w:rFonts w:ascii="Verdana" w:hAnsi="Verdana" w:cstheme="minorHAnsi"/>
                <w:bCs/>
                <w:sz w:val="22"/>
                <w:lang w:val="es-CO"/>
              </w:rPr>
              <w:t xml:space="preserve"> FAMILIAR </w:t>
            </w:r>
          </w:p>
        </w:tc>
        <w:tc>
          <w:tcPr>
            <w:tcW w:w="2410" w:type="dxa"/>
          </w:tcPr>
          <w:p w14:paraId="3CBC257E"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(2%)</w:t>
            </w:r>
          </w:p>
        </w:tc>
        <w:tc>
          <w:tcPr>
            <w:tcW w:w="3828" w:type="dxa"/>
          </w:tcPr>
          <w:p w14:paraId="18F7335C"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El municipio practica la retención mediante deducciones proporcionales contra cada pago que se realice al contratista.</w:t>
            </w:r>
          </w:p>
        </w:tc>
      </w:tr>
      <w:tr w:rsidR="00671217" w:rsidRPr="00671217" w14:paraId="229D13EF" w14:textId="77777777" w:rsidTr="00272E66">
        <w:tc>
          <w:tcPr>
            <w:tcW w:w="3397" w:type="dxa"/>
          </w:tcPr>
          <w:p w14:paraId="0ABAB74E"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CONTRIBUCION FONDO DE SEGURIDAD </w:t>
            </w:r>
          </w:p>
        </w:tc>
        <w:tc>
          <w:tcPr>
            <w:tcW w:w="2410" w:type="dxa"/>
          </w:tcPr>
          <w:p w14:paraId="3816F4EB"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(5%)</w:t>
            </w:r>
          </w:p>
        </w:tc>
        <w:tc>
          <w:tcPr>
            <w:tcW w:w="3828" w:type="dxa"/>
          </w:tcPr>
          <w:p w14:paraId="63BE9D15"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El municipio practica la retención mediante deducciones proporcionales contra cada pago que se realice al contratista.</w:t>
            </w:r>
          </w:p>
        </w:tc>
      </w:tr>
      <w:tr w:rsidR="00671217" w:rsidRPr="00671217" w14:paraId="1216F7DE" w14:textId="77777777" w:rsidTr="00272E66">
        <w:trPr>
          <w:trHeight w:val="423"/>
        </w:trPr>
        <w:tc>
          <w:tcPr>
            <w:tcW w:w="3397" w:type="dxa"/>
          </w:tcPr>
          <w:p w14:paraId="7F12817A"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 xml:space="preserve">RETE ICA </w:t>
            </w:r>
          </w:p>
        </w:tc>
        <w:tc>
          <w:tcPr>
            <w:tcW w:w="2410" w:type="dxa"/>
          </w:tcPr>
          <w:p w14:paraId="03FE145E"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(6* 1000)</w:t>
            </w:r>
          </w:p>
        </w:tc>
        <w:tc>
          <w:tcPr>
            <w:tcW w:w="3828" w:type="dxa"/>
          </w:tcPr>
          <w:p w14:paraId="4560151E" w14:textId="77777777" w:rsidR="00671217" w:rsidRPr="00671217" w:rsidRDefault="00671217" w:rsidP="00272E66">
            <w:pPr>
              <w:rPr>
                <w:rFonts w:ascii="Verdana" w:hAnsi="Verdana" w:cstheme="minorHAnsi"/>
                <w:bCs/>
                <w:sz w:val="22"/>
                <w:lang w:val="es-CO"/>
              </w:rPr>
            </w:pPr>
            <w:r w:rsidRPr="00671217">
              <w:rPr>
                <w:rFonts w:ascii="Verdana" w:hAnsi="Verdana" w:cstheme="minorHAnsi"/>
                <w:bCs/>
                <w:sz w:val="22"/>
                <w:lang w:val="es-CO"/>
              </w:rPr>
              <w:t>El municipio practica la retención mediante deducciones proporcionales contra cada pago que se realice al contratista.</w:t>
            </w:r>
          </w:p>
        </w:tc>
      </w:tr>
    </w:tbl>
    <w:p w14:paraId="09B9C4AD" w14:textId="77777777" w:rsidR="00671217" w:rsidRPr="00671217" w:rsidRDefault="00671217" w:rsidP="00D37F9B">
      <w:pPr>
        <w:rPr>
          <w:rFonts w:ascii="Verdana" w:hAnsi="Verdana" w:cstheme="minorHAnsi"/>
          <w:sz w:val="22"/>
        </w:rPr>
      </w:pPr>
    </w:p>
    <w:p w14:paraId="3E1ED2FA" w14:textId="5D04518F" w:rsidR="00D37F9B" w:rsidRPr="003331F9" w:rsidRDefault="00D37F9B" w:rsidP="00D37F9B">
      <w:pPr>
        <w:rPr>
          <w:rFonts w:ascii="Verdana" w:hAnsi="Verdana" w:cstheme="minorHAnsi"/>
          <w:sz w:val="22"/>
        </w:rPr>
      </w:pPr>
      <w:r w:rsidRPr="00671217">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w:t>
      </w:r>
      <w:r w:rsidRPr="003331F9">
        <w:rPr>
          <w:rFonts w:ascii="Verdana" w:hAnsi="Verdana" w:cstheme="minorHAnsi"/>
          <w:sz w:val="22"/>
        </w:rPr>
        <w:t xml:space="preserve">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0A588D35" w14:textId="53FAF0B7" w:rsidR="00D37F9B" w:rsidRDefault="00671217" w:rsidP="00D37F9B">
      <w:pPr>
        <w:rPr>
          <w:rFonts w:ascii="Verdana" w:hAnsi="Verdana"/>
          <w:b/>
          <w:bCs/>
          <w:sz w:val="22"/>
          <w:szCs w:val="24"/>
        </w:rPr>
      </w:pPr>
      <w:r>
        <w:rPr>
          <w:rFonts w:ascii="Verdana" w:hAnsi="Verdana"/>
          <w:b/>
          <w:bCs/>
          <w:sz w:val="22"/>
          <w:szCs w:val="24"/>
        </w:rPr>
        <w:t xml:space="preserve">N/A </w:t>
      </w:r>
    </w:p>
    <w:p w14:paraId="3988349B" w14:textId="77777777" w:rsidR="00671217" w:rsidRDefault="00671217" w:rsidP="00D37F9B">
      <w:pPr>
        <w:rPr>
          <w:rFonts w:ascii="Verdana" w:hAnsi="Verdana"/>
          <w:b/>
          <w:bCs/>
          <w:sz w:val="22"/>
          <w:szCs w:val="24"/>
        </w:rPr>
      </w:pPr>
    </w:p>
    <w:p w14:paraId="54DFE4FD" w14:textId="77777777" w:rsidR="00671217" w:rsidRPr="00671217" w:rsidRDefault="00671217" w:rsidP="00D37F9B">
      <w:pPr>
        <w:rPr>
          <w:rFonts w:ascii="Verdana" w:hAnsi="Verdana" w:cstheme="minorHAnsi"/>
          <w:b/>
          <w:bCs/>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7836FB54" w14:textId="2F6CB517" w:rsidR="00D37F9B" w:rsidRPr="003331F9" w:rsidRDefault="00671217" w:rsidP="00D37F9B">
      <w:pPr>
        <w:rPr>
          <w:rFonts w:ascii="Verdana" w:hAnsi="Verdana" w:cstheme="minorHAnsi"/>
          <w:sz w:val="22"/>
        </w:rPr>
      </w:pPr>
      <w:r>
        <w:rPr>
          <w:rFonts w:ascii="Verdana" w:hAnsi="Verdana" w:cstheme="minorHAnsi"/>
          <w:sz w:val="22"/>
        </w:rPr>
        <w:t xml:space="preserve">Certificado de Disponibilidad Presupuestal No. </w:t>
      </w:r>
      <w:r w:rsidRPr="00671217">
        <w:rPr>
          <w:rFonts w:ascii="Verdana" w:hAnsi="Verdana" w:cstheme="minorHAnsi"/>
          <w:sz w:val="22"/>
        </w:rPr>
        <w:t>2026000660</w:t>
      </w:r>
      <w:r>
        <w:rPr>
          <w:rFonts w:ascii="Verdana" w:hAnsi="Verdana" w:cstheme="minorHAnsi"/>
          <w:sz w:val="22"/>
        </w:rPr>
        <w:t>.</w:t>
      </w:r>
    </w:p>
    <w:p w14:paraId="7054C797" w14:textId="77777777" w:rsidR="00D37F9B" w:rsidRPr="003331F9" w:rsidRDefault="00D37F9B" w:rsidP="00D37F9B">
      <w:pPr>
        <w:rPr>
          <w:rFonts w:ascii="Verdana" w:hAnsi="Verdana" w:cstheme="minorHAnsi"/>
          <w:sz w:val="22"/>
        </w:rPr>
      </w:pPr>
    </w:p>
    <w:p w14:paraId="0859FAF5" w14:textId="55F41889" w:rsidR="00671217" w:rsidRPr="00671217" w:rsidRDefault="00D37F9B" w:rsidP="00671217">
      <w:pPr>
        <w:rPr>
          <w:rFonts w:ascii="Verdana" w:hAnsi="Verdana" w:cstheme="minorHAnsi"/>
          <w:sz w:val="22"/>
        </w:rPr>
      </w:pPr>
      <w:r w:rsidRPr="00671217">
        <w:rPr>
          <w:rFonts w:ascii="Verdana" w:hAnsi="Verdana" w:cstheme="minorHAnsi"/>
          <w:sz w:val="22"/>
        </w:rPr>
        <w:t xml:space="preserve">Toda vez que el plazo del presente contrato excede la actual vigencia fiscal, existe autorización para comprometer vigencias futuras según </w:t>
      </w:r>
      <w:r w:rsidR="00671217" w:rsidRPr="00671217">
        <w:rPr>
          <w:rFonts w:ascii="Verdana" w:hAnsi="Verdana" w:cstheme="minorHAnsi"/>
          <w:sz w:val="22"/>
        </w:rPr>
        <w:t>acuerdo municipal No 026 de 2025</w:t>
      </w:r>
      <w:r w:rsidR="00671217" w:rsidRPr="00671217">
        <w:rPr>
          <w:rFonts w:ascii="Verdana" w:hAnsi="Verdana" w:cstheme="minorHAnsi"/>
          <w:sz w:val="22"/>
        </w:rPr>
        <w:t>.</w:t>
      </w:r>
      <w:r w:rsidR="00671217" w:rsidRPr="00671217">
        <w:rPr>
          <w:rFonts w:ascii="Verdana" w:hAnsi="Verdana" w:cstheme="minorHAnsi"/>
          <w:sz w:val="22"/>
        </w:rPr>
        <w:t xml:space="preserve"> </w:t>
      </w:r>
    </w:p>
    <w:p w14:paraId="7F79D247" w14:textId="7EFD385B" w:rsidR="00D37F9B" w:rsidRPr="003331F9" w:rsidRDefault="00D37F9B" w:rsidP="00D37F9B">
      <w:pPr>
        <w:rPr>
          <w:rFonts w:ascii="Verdana" w:hAnsi="Verdana" w:cstheme="minorHAnsi"/>
          <w:sz w:val="22"/>
        </w:rPr>
      </w:pP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A922C89" w14:textId="77777777" w:rsidR="00D37F9B" w:rsidRPr="003331F9" w:rsidRDefault="00D37F9B" w:rsidP="00D37F9B">
      <w:pPr>
        <w:rPr>
          <w:rFonts w:ascii="Verdana" w:hAnsi="Verdana"/>
          <w:sz w:val="22"/>
          <w:szCs w:val="24"/>
        </w:rPr>
      </w:pPr>
    </w:p>
    <w:p w14:paraId="691205A8" w14:textId="77777777" w:rsidR="005D4696" w:rsidRPr="004309DF" w:rsidRDefault="005D4696" w:rsidP="005D4696">
      <w:pPr>
        <w:rPr>
          <w:rFonts w:ascii="Verdana" w:hAnsi="Verdana"/>
          <w:sz w:val="22"/>
        </w:rPr>
      </w:pPr>
      <w:r w:rsidRPr="004309DF">
        <w:rPr>
          <w:rFonts w:ascii="Verdana" w:hAnsi="Verdana"/>
          <w:sz w:val="22"/>
        </w:rPr>
        <w:t>El Municipio de Sogamoso pagará el valor del contrato, previa presentación de la orden de Pago</w:t>
      </w:r>
      <w:r>
        <w:rPr>
          <w:rFonts w:ascii="Verdana" w:hAnsi="Verdana"/>
          <w:sz w:val="22"/>
        </w:rPr>
        <w:t xml:space="preserve"> </w:t>
      </w:r>
      <w:r w:rsidRPr="004309DF">
        <w:rPr>
          <w:rFonts w:ascii="Verdana" w:hAnsi="Verdana"/>
          <w:sz w:val="22"/>
        </w:rPr>
        <w:t xml:space="preserve">debidamente soportada, así: </w:t>
      </w:r>
    </w:p>
    <w:p w14:paraId="736FFF21" w14:textId="77777777" w:rsidR="005D4696" w:rsidRPr="004309DF" w:rsidRDefault="005D4696" w:rsidP="005D4696">
      <w:pPr>
        <w:rPr>
          <w:rFonts w:ascii="Verdana" w:hAnsi="Verdana"/>
          <w:sz w:val="22"/>
        </w:rPr>
      </w:pPr>
      <w:r w:rsidRPr="004309DF">
        <w:rPr>
          <w:rFonts w:ascii="Verdana" w:hAnsi="Verdana"/>
          <w:sz w:val="22"/>
        </w:rPr>
        <w:t xml:space="preserve"> </w:t>
      </w:r>
    </w:p>
    <w:p w14:paraId="2A9B93EB" w14:textId="77777777" w:rsidR="005D4696" w:rsidRPr="004309DF" w:rsidRDefault="005D4696" w:rsidP="005D4696">
      <w:pPr>
        <w:rPr>
          <w:rFonts w:ascii="Verdana" w:hAnsi="Verdana"/>
          <w:sz w:val="22"/>
        </w:rPr>
      </w:pPr>
      <w:r w:rsidRPr="004309DF">
        <w:rPr>
          <w:rFonts w:ascii="Verdana" w:hAnsi="Verdana"/>
          <w:sz w:val="22"/>
        </w:rPr>
        <w:t>La entidad pagará el contrato celebrado con el sistema de mensualidades vencidas, de la siguiente</w:t>
      </w:r>
      <w:r>
        <w:rPr>
          <w:rFonts w:ascii="Verdana" w:hAnsi="Verdana"/>
          <w:sz w:val="22"/>
        </w:rPr>
        <w:t xml:space="preserve"> </w:t>
      </w:r>
      <w:r w:rsidRPr="004309DF">
        <w:rPr>
          <w:rFonts w:ascii="Verdana" w:hAnsi="Verdana"/>
          <w:sz w:val="22"/>
        </w:rPr>
        <w:t>manera:</w:t>
      </w:r>
    </w:p>
    <w:p w14:paraId="2D866CD3" w14:textId="77777777" w:rsidR="005D4696" w:rsidRPr="004309DF" w:rsidRDefault="005D4696" w:rsidP="005D4696">
      <w:pPr>
        <w:rPr>
          <w:rFonts w:ascii="Verdana" w:hAnsi="Verdana"/>
          <w:sz w:val="22"/>
        </w:rPr>
      </w:pPr>
    </w:p>
    <w:p w14:paraId="190994F3" w14:textId="77777777" w:rsidR="005D4696" w:rsidRPr="004309DF" w:rsidRDefault="005D4696" w:rsidP="005D4696">
      <w:pPr>
        <w:rPr>
          <w:rFonts w:ascii="Verdana" w:hAnsi="Verdana"/>
          <w:sz w:val="22"/>
        </w:rPr>
      </w:pPr>
      <w:r w:rsidRPr="004309DF">
        <w:rPr>
          <w:rFonts w:ascii="Verdana" w:hAnsi="Verdana"/>
          <w:sz w:val="22"/>
        </w:rPr>
        <w:t>Municipio de Sogamoso pagará hasta un noventa por ciento (90%) del valor del contrato, mediante</w:t>
      </w:r>
      <w:r>
        <w:rPr>
          <w:rFonts w:ascii="Verdana" w:hAnsi="Verdana"/>
          <w:sz w:val="22"/>
        </w:rPr>
        <w:t xml:space="preserve"> </w:t>
      </w:r>
      <w:r w:rsidRPr="004309DF">
        <w:rPr>
          <w:rFonts w:ascii="Verdana" w:hAnsi="Verdana"/>
          <w:sz w:val="22"/>
        </w:rPr>
        <w:t>actas parciales de servicios ejecutados, formuladas por el contratista de acuerdo con las cantidades</w:t>
      </w:r>
      <w:r>
        <w:rPr>
          <w:rFonts w:ascii="Verdana" w:hAnsi="Verdana"/>
          <w:sz w:val="22"/>
        </w:rPr>
        <w:t xml:space="preserve"> </w:t>
      </w:r>
      <w:r w:rsidRPr="004309DF">
        <w:rPr>
          <w:rFonts w:ascii="Verdana" w:hAnsi="Verdana"/>
          <w:sz w:val="22"/>
        </w:rPr>
        <w:t>de servicios aceptadas por la supervisión y a satisfacción de la entidad, de acuerdo con los pliegos</w:t>
      </w:r>
      <w:r>
        <w:rPr>
          <w:rFonts w:ascii="Verdana" w:hAnsi="Verdana"/>
          <w:sz w:val="22"/>
        </w:rPr>
        <w:t xml:space="preserve"> </w:t>
      </w:r>
      <w:r w:rsidRPr="004309DF">
        <w:rPr>
          <w:rFonts w:ascii="Verdana" w:hAnsi="Verdana"/>
          <w:sz w:val="22"/>
        </w:rPr>
        <w:t>de condiciones. El saldo restante del diez por ciento (10%), se pagará previo recibo a satisfacción</w:t>
      </w:r>
      <w:r>
        <w:rPr>
          <w:rFonts w:ascii="Verdana" w:hAnsi="Verdana"/>
          <w:sz w:val="22"/>
        </w:rPr>
        <w:t xml:space="preserve"> </w:t>
      </w:r>
      <w:r w:rsidRPr="004309DF">
        <w:rPr>
          <w:rFonts w:ascii="Verdana" w:hAnsi="Verdana"/>
          <w:sz w:val="22"/>
        </w:rPr>
        <w:t>y suscripción del acta de liquidación definitiva y con aprobación de la Unidad Ejecutora y posterior</w:t>
      </w:r>
      <w:r>
        <w:rPr>
          <w:rFonts w:ascii="Verdana" w:hAnsi="Verdana"/>
          <w:sz w:val="22"/>
        </w:rPr>
        <w:t xml:space="preserve"> </w:t>
      </w:r>
      <w:r w:rsidRPr="004309DF">
        <w:rPr>
          <w:rFonts w:ascii="Verdana" w:hAnsi="Verdana"/>
          <w:sz w:val="22"/>
        </w:rPr>
        <w:t>trámite con la presentación de los documentos respectivos ante la Secretaría de Hacienda.</w:t>
      </w:r>
    </w:p>
    <w:p w14:paraId="1FA3EDE5" w14:textId="77777777" w:rsidR="005D4696" w:rsidRPr="004309DF" w:rsidRDefault="005D4696" w:rsidP="005D4696">
      <w:pPr>
        <w:rPr>
          <w:rFonts w:ascii="Verdana" w:hAnsi="Verdana"/>
          <w:sz w:val="22"/>
        </w:rPr>
      </w:pPr>
      <w:r w:rsidRPr="004309DF">
        <w:rPr>
          <w:rFonts w:ascii="Verdana" w:hAnsi="Verdana"/>
          <w:sz w:val="22"/>
        </w:rPr>
        <w:t xml:space="preserve"> </w:t>
      </w:r>
    </w:p>
    <w:p w14:paraId="65F3CD51" w14:textId="1722F887" w:rsidR="005D4696" w:rsidRDefault="005D4696" w:rsidP="005D4696">
      <w:pPr>
        <w:rPr>
          <w:rFonts w:ascii="Verdana" w:hAnsi="Verdana"/>
          <w:sz w:val="22"/>
        </w:rPr>
      </w:pPr>
      <w:r w:rsidRPr="004309DF">
        <w:rPr>
          <w:rFonts w:ascii="Verdana" w:hAnsi="Verdana"/>
          <w:b/>
          <w:bCs/>
          <w:sz w:val="22"/>
        </w:rPr>
        <w:t>Nota 1:</w:t>
      </w:r>
      <w:r w:rsidRPr="004309DF">
        <w:rPr>
          <w:rFonts w:ascii="Verdana" w:hAnsi="Verdana"/>
          <w:sz w:val="22"/>
        </w:rPr>
        <w:t xml:space="preserve"> Los pagos parciales no implican recibo o aprobación definitiva por parte del municipio de</w:t>
      </w:r>
      <w:r>
        <w:rPr>
          <w:rFonts w:ascii="Verdana" w:hAnsi="Verdana"/>
          <w:sz w:val="22"/>
        </w:rPr>
        <w:t xml:space="preserve"> </w:t>
      </w:r>
      <w:r w:rsidRPr="004309DF">
        <w:rPr>
          <w:rFonts w:ascii="Verdana" w:hAnsi="Verdana"/>
          <w:sz w:val="22"/>
        </w:rPr>
        <w:t xml:space="preserve">las actividades ejecutadas o productos entregados, </w:t>
      </w:r>
      <w:proofErr w:type="gramStart"/>
      <w:r w:rsidRPr="004309DF">
        <w:rPr>
          <w:rFonts w:ascii="Verdana" w:hAnsi="Verdana"/>
          <w:sz w:val="22"/>
        </w:rPr>
        <w:t>y</w:t>
      </w:r>
      <w:proofErr w:type="gramEnd"/>
      <w:r w:rsidRPr="004309DF">
        <w:rPr>
          <w:rFonts w:ascii="Verdana" w:hAnsi="Verdana"/>
          <w:sz w:val="22"/>
        </w:rPr>
        <w:t xml:space="preserve"> por consiguiente, no exime al contratista de</w:t>
      </w:r>
      <w:r>
        <w:rPr>
          <w:rFonts w:ascii="Verdana" w:hAnsi="Verdana"/>
          <w:sz w:val="22"/>
        </w:rPr>
        <w:t xml:space="preserve"> </w:t>
      </w:r>
      <w:r w:rsidRPr="004309DF">
        <w:rPr>
          <w:rFonts w:ascii="Verdana" w:hAnsi="Verdana"/>
          <w:sz w:val="22"/>
        </w:rPr>
        <w:t xml:space="preserve">su responsabilidad en cuanto a la calidad de </w:t>
      </w:r>
      <w:proofErr w:type="gramStart"/>
      <w:r w:rsidRPr="004309DF">
        <w:rPr>
          <w:rFonts w:ascii="Verdana" w:hAnsi="Verdana"/>
          <w:sz w:val="22"/>
        </w:rPr>
        <w:t>los mismos</w:t>
      </w:r>
      <w:proofErr w:type="gramEnd"/>
      <w:r w:rsidRPr="004309DF">
        <w:rPr>
          <w:rFonts w:ascii="Verdana" w:hAnsi="Verdana"/>
          <w:sz w:val="22"/>
        </w:rPr>
        <w:t xml:space="preserve"> o de cualquier otra obligación contractual</w:t>
      </w:r>
      <w:r>
        <w:rPr>
          <w:rFonts w:ascii="Verdana" w:hAnsi="Verdana"/>
          <w:sz w:val="22"/>
        </w:rPr>
        <w:t xml:space="preserve"> </w:t>
      </w:r>
      <w:r w:rsidRPr="004309DF">
        <w:rPr>
          <w:rFonts w:ascii="Verdana" w:hAnsi="Verdana"/>
          <w:sz w:val="22"/>
        </w:rPr>
        <w:t xml:space="preserve">o de responsabilidad civil que se genere. </w:t>
      </w:r>
    </w:p>
    <w:p w14:paraId="691E6663" w14:textId="77777777" w:rsidR="005D4696" w:rsidRDefault="005D4696" w:rsidP="005D4696">
      <w:pPr>
        <w:rPr>
          <w:rFonts w:ascii="Verdana" w:hAnsi="Verdana"/>
          <w:sz w:val="22"/>
        </w:rPr>
      </w:pPr>
    </w:p>
    <w:p w14:paraId="27C47274" w14:textId="566FAF92" w:rsidR="005D4696" w:rsidRPr="005D4696" w:rsidRDefault="005D4696" w:rsidP="005D4696">
      <w:pPr>
        <w:rPr>
          <w:rFonts w:ascii="Verdana" w:hAnsi="Verdana"/>
          <w:b/>
          <w:bCs/>
          <w:sz w:val="22"/>
        </w:rPr>
      </w:pPr>
      <w:r>
        <w:rPr>
          <w:rFonts w:ascii="Verdana" w:hAnsi="Verdana"/>
          <w:sz w:val="22"/>
        </w:rPr>
        <w:t xml:space="preserve"> </w:t>
      </w:r>
      <w:r>
        <w:rPr>
          <w:rFonts w:ascii="Verdana" w:hAnsi="Verdana"/>
          <w:b/>
          <w:bCs/>
          <w:sz w:val="22"/>
        </w:rPr>
        <w:t xml:space="preserve">Nota 2: </w:t>
      </w:r>
      <w:r w:rsidRPr="005D4696">
        <w:rPr>
          <w:rFonts w:ascii="Verdana" w:hAnsi="Verdana"/>
          <w:sz w:val="22"/>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0165 del 1 de noviembre de 2023 y demás normas que los modifiquen, complementen o sustituyan</w:t>
      </w:r>
    </w:p>
    <w:p w14:paraId="55188626" w14:textId="77777777" w:rsidR="005D4696" w:rsidRPr="004309DF" w:rsidRDefault="005D4696" w:rsidP="005D4696">
      <w:pPr>
        <w:rPr>
          <w:rFonts w:ascii="Verdana" w:hAnsi="Verdana"/>
          <w:sz w:val="22"/>
        </w:rPr>
      </w:pPr>
      <w:r w:rsidRPr="004309DF">
        <w:rPr>
          <w:rFonts w:ascii="Verdana" w:hAnsi="Verdana"/>
          <w:sz w:val="22"/>
        </w:rPr>
        <w:t xml:space="preserve"> </w:t>
      </w:r>
    </w:p>
    <w:p w14:paraId="4A65B35E" w14:textId="72B5184C" w:rsidR="00D37F9B" w:rsidRDefault="005D4696" w:rsidP="005D4696">
      <w:pPr>
        <w:rPr>
          <w:rFonts w:ascii="Verdana" w:hAnsi="Verdana"/>
          <w:sz w:val="22"/>
        </w:rPr>
      </w:pPr>
      <w:r w:rsidRPr="004309DF">
        <w:rPr>
          <w:rFonts w:ascii="Verdana" w:hAnsi="Verdana"/>
          <w:b/>
          <w:bCs/>
          <w:sz w:val="22"/>
        </w:rPr>
        <w:t xml:space="preserve">Nota </w:t>
      </w:r>
      <w:r>
        <w:rPr>
          <w:rFonts w:ascii="Verdana" w:hAnsi="Verdana"/>
          <w:b/>
          <w:bCs/>
          <w:sz w:val="22"/>
        </w:rPr>
        <w:t>3</w:t>
      </w:r>
      <w:r w:rsidRPr="004309DF">
        <w:rPr>
          <w:rFonts w:ascii="Verdana" w:hAnsi="Verdana"/>
          <w:b/>
          <w:bCs/>
          <w:sz w:val="22"/>
        </w:rPr>
        <w:t>:</w:t>
      </w:r>
      <w:r w:rsidRPr="004309DF">
        <w:rPr>
          <w:rFonts w:ascii="Verdana" w:hAnsi="Verdana"/>
          <w:sz w:val="22"/>
        </w:rPr>
        <w:t xml:space="preserve"> Para el giro final el contratista debe presentar la póliza de estabilidad de obra debidamente</w:t>
      </w:r>
      <w:r>
        <w:rPr>
          <w:rFonts w:ascii="Verdana" w:hAnsi="Verdana"/>
          <w:sz w:val="22"/>
        </w:rPr>
        <w:t xml:space="preserve"> </w:t>
      </w:r>
      <w:r w:rsidRPr="004309DF">
        <w:rPr>
          <w:rFonts w:ascii="Verdana" w:hAnsi="Verdana"/>
          <w:sz w:val="22"/>
        </w:rPr>
        <w:t>aprobada por el municipio</w:t>
      </w:r>
    </w:p>
    <w:p w14:paraId="72CAE7AA" w14:textId="77777777" w:rsidR="005D4696" w:rsidRPr="003331F9" w:rsidRDefault="005D4696" w:rsidP="005D4696">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22292795"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Además de las derivadas de la esencia y la naturaleza del contrato, la ley, las obligaciones y condiciones señaladas en el Pliego de Condiciones y demás Documentos del Proceso,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1E6A201F"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w:t>
      </w:r>
      <w:r w:rsidRPr="00390997">
        <w:rPr>
          <w:rFonts w:ascii="Verdana" w:eastAsia="Calibri" w:hAnsi="Verdana" w:cs="Arial"/>
          <w:bCs/>
          <w:sz w:val="22"/>
          <w:lang w:val="es-ES"/>
        </w:rPr>
        <w:t xml:space="preserve">Destinar a la ejecución del contrato mano de obra no calificada de la región en un porcentaje no inferior </w:t>
      </w:r>
      <w:r w:rsidR="00AA2566" w:rsidRPr="00390997">
        <w:rPr>
          <w:rFonts w:ascii="Verdana" w:eastAsia="Calibri" w:hAnsi="Verdana" w:cs="Arial"/>
          <w:bCs/>
          <w:sz w:val="22"/>
          <w:lang w:val="es-ES"/>
        </w:rPr>
        <w:t>15%</w:t>
      </w:r>
      <w:r w:rsidRPr="00390997">
        <w:rPr>
          <w:rFonts w:ascii="Verdana" w:eastAsia="Calibri" w:hAnsi="Verdana" w:cs="Arial"/>
          <w:bCs/>
          <w:sz w:val="22"/>
          <w:lang w:val="es-ES"/>
        </w:rPr>
        <w:t xml:space="preserve"> 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(30 %)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68C2F64D"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90997">
        <w:rPr>
          <w:rFonts w:ascii="Verdana" w:eastAsia="Calibri" w:hAnsi="Verdana" w:cs="Arial"/>
          <w:bCs/>
          <w:sz w:val="22"/>
          <w:lang w:val="es-CO"/>
        </w:rPr>
        <w:t xml:space="preserve">2. </w:t>
      </w:r>
      <w:r w:rsidRPr="00390997">
        <w:rPr>
          <w:rFonts w:ascii="Verdana" w:eastAsia="Calibri" w:hAnsi="Verdana" w:cs="Arial"/>
          <w:bCs/>
          <w:sz w:val="22"/>
          <w:lang w:val="es-ES"/>
        </w:rPr>
        <w:t>Destinar a la ejecución del contrato, en un porcentaje del cinco por ciento (5 %) sin perjuicio de que el contratista incorpore un porcentaje superior al  definido por la Entidad, la provisión</w:t>
      </w:r>
      <w:r w:rsidRPr="003331F9">
        <w:rPr>
          <w:rFonts w:ascii="Verdana" w:eastAsia="Calibri" w:hAnsi="Verdana" w:cs="Arial"/>
          <w:bCs/>
          <w:sz w:val="22"/>
          <w:lang w:val="es-ES"/>
        </w:rPr>
        <w:t xml:space="preserve"> de bienes o servicios por parte de alguno o algunos </w:t>
      </w:r>
      <w:r w:rsidRPr="003331F9">
        <w:rPr>
          <w:rFonts w:ascii="Verdana" w:eastAsia="Calibri" w:hAnsi="Verdana" w:cs="Arial"/>
          <w:bCs/>
          <w:sz w:val="22"/>
          <w:lang w:val="es-ES"/>
        </w:rPr>
        <w:lastRenderedPageBreak/>
        <w:t xml:space="preserve">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14EB15DF"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390997">
        <w:rPr>
          <w:rFonts w:ascii="Verdana" w:eastAsia="Calibri" w:hAnsi="Verdana" w:cs="Arial"/>
          <w:bCs/>
          <w:sz w:val="22"/>
          <w:lang w:val="es-ES"/>
        </w:rPr>
        <w:t>sesenta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00390997">
        <w:rPr>
          <w:rFonts w:ascii="Verdana" w:eastAsia="Calibri" w:hAnsi="Verdana" w:cs="Arial"/>
          <w:bCs/>
          <w:sz w:val="22"/>
          <w:lang w:val="es-ES"/>
        </w:rPr>
        <w:t xml:space="preserve">la suscripción del acta de inicio. </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0B7F35CE"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 xml:space="preserve">El contratista presentará el plan de calidad específica para el proyecto, elaborado conforme a las normas NTC ISO 9001:2015 y NTC ISO 10005:2018 en los </w:t>
      </w:r>
      <w:r w:rsidR="0037181D">
        <w:rPr>
          <w:rFonts w:ascii="Verdana" w:hAnsi="Verdana"/>
          <w:sz w:val="22"/>
          <w:szCs w:val="24"/>
        </w:rPr>
        <w:t>15 días</w:t>
      </w:r>
      <w:r w:rsidRPr="003331F9">
        <w:rPr>
          <w:rFonts w:ascii="Verdana" w:hAnsi="Verdana"/>
          <w:sz w:val="22"/>
          <w:szCs w:val="24"/>
        </w:rPr>
        <w:t xml:space="preserve">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lastRenderedPageBreak/>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2A3FDE54"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1999C2CD" w14:textId="77777777" w:rsidR="0037181D" w:rsidRDefault="0043112D" w:rsidP="0037181D">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5B99057" w14:textId="6E64518F" w:rsidR="0037181D" w:rsidRPr="0037181D" w:rsidRDefault="0037181D" w:rsidP="0037181D">
      <w:pPr>
        <w:pStyle w:val="Captulo9"/>
        <w:numPr>
          <w:ilvl w:val="0"/>
          <w:numId w:val="37"/>
        </w:numPr>
        <w:rPr>
          <w:rFonts w:ascii="Verdana" w:hAnsi="Verdana" w:cstheme="minorHAnsi"/>
          <w:sz w:val="22"/>
        </w:rPr>
      </w:pPr>
      <w:r w:rsidRPr="0037181D">
        <w:rPr>
          <w:rFonts w:ascii="Verdana" w:hAnsi="Verdana" w:cstheme="minorHAnsi"/>
          <w:sz w:val="22"/>
          <w:szCs w:val="24"/>
        </w:rPr>
        <w:t xml:space="preserve">En cumplimiento del artículo 80 de la LEY 2294 DE 2023 el contratista </w:t>
      </w:r>
      <w:proofErr w:type="spellStart"/>
      <w:r w:rsidRPr="0037181D">
        <w:rPr>
          <w:rFonts w:ascii="Verdana" w:hAnsi="Verdana" w:cstheme="minorHAnsi"/>
          <w:sz w:val="22"/>
          <w:szCs w:val="24"/>
        </w:rPr>
        <w:t>debera</w:t>
      </w:r>
      <w:proofErr w:type="spellEnd"/>
      <w:r w:rsidRPr="0037181D">
        <w:rPr>
          <w:rFonts w:ascii="Verdana" w:hAnsi="Verdana" w:cstheme="minorHAnsi"/>
          <w:sz w:val="22"/>
          <w:szCs w:val="24"/>
        </w:rPr>
        <w:t xml:space="preserve"> contratar como mínimo el 50% de mano de obra local, siempre y cuando </w:t>
      </w:r>
      <w:r w:rsidRPr="0037181D">
        <w:rPr>
          <w:rFonts w:ascii="Verdana" w:hAnsi="Verdana" w:cstheme="minorHAnsi"/>
          <w:sz w:val="22"/>
        </w:rPr>
        <w:lastRenderedPageBreak/>
        <w:t>exista la mano de obra con las capacidades que requiere la ejecución del proyecto.</w:t>
      </w:r>
    </w:p>
    <w:p w14:paraId="3B2359F8" w14:textId="77777777" w:rsidR="00CC547B" w:rsidRPr="0037181D" w:rsidRDefault="00CC547B" w:rsidP="00EF5C93">
      <w:pPr>
        <w:pStyle w:val="Captulo9"/>
        <w:numPr>
          <w:ilvl w:val="0"/>
          <w:numId w:val="0"/>
        </w:numPr>
        <w:ind w:left="360"/>
        <w:rPr>
          <w:rFonts w:ascii="Verdana" w:hAnsi="Verdana" w:cstheme="minorHAnsi"/>
          <w:sz w:val="22"/>
        </w:rPr>
      </w:pPr>
    </w:p>
    <w:p w14:paraId="568C9019" w14:textId="77777777" w:rsidR="00D37F9B" w:rsidRPr="0037181D" w:rsidRDefault="00D37F9B" w:rsidP="00D37F9B">
      <w:pPr>
        <w:rPr>
          <w:rFonts w:ascii="Verdana" w:hAnsi="Verdana" w:cstheme="minorHAnsi"/>
          <w:sz w:val="22"/>
        </w:rPr>
      </w:pPr>
      <w:bookmarkStart w:id="0" w:name="_Hlk83994115"/>
    </w:p>
    <w:bookmarkEnd w:id="0"/>
    <w:p w14:paraId="698105C4" w14:textId="77777777" w:rsidR="00D37F9B" w:rsidRPr="0037181D" w:rsidRDefault="00D37F9B" w:rsidP="00D37F9B">
      <w:pPr>
        <w:pStyle w:val="clusulas"/>
        <w:tabs>
          <w:tab w:val="left" w:pos="1560"/>
        </w:tabs>
        <w:spacing w:before="0" w:after="0"/>
        <w:ind w:left="426"/>
        <w:rPr>
          <w:rFonts w:ascii="Verdana" w:hAnsi="Verdana" w:cstheme="minorHAnsi"/>
          <w:sz w:val="22"/>
        </w:rPr>
      </w:pPr>
      <w:r w:rsidRPr="0037181D">
        <w:rPr>
          <w:rFonts w:ascii="Verdana" w:hAnsi="Verdana" w:cstheme="minorHAnsi"/>
          <w:sz w:val="22"/>
        </w:rPr>
        <w:t>OBLIGACIONES ESPECÍFICAS DEL CONTRATISTA</w:t>
      </w:r>
    </w:p>
    <w:p w14:paraId="15C7259E" w14:textId="77777777" w:rsidR="00D37F9B" w:rsidRPr="0037181D" w:rsidRDefault="00D37F9B" w:rsidP="00D37F9B">
      <w:pPr>
        <w:pStyle w:val="clusulas"/>
        <w:numPr>
          <w:ilvl w:val="0"/>
          <w:numId w:val="0"/>
        </w:numPr>
        <w:tabs>
          <w:tab w:val="left" w:pos="1560"/>
        </w:tabs>
        <w:spacing w:before="0" w:after="0"/>
        <w:ind w:left="66"/>
        <w:rPr>
          <w:rFonts w:ascii="Verdana" w:hAnsi="Verdana" w:cstheme="minorHAnsi"/>
          <w:sz w:val="22"/>
        </w:rPr>
      </w:pPr>
    </w:p>
    <w:p w14:paraId="65AE0594"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 El contratista se obliga para con el municipio, a realizar las actividades enmarcadas dentro del objeto del contrato y el presupuesto, cumpliendo con todas las especificaciones técnicas que se relacionan en el estudio previo, contrato, propuesta, y demás documentos que hacen parte integral del contrato, acompañados de los respectivos manuales de operación y/o funcionamiento y garantías comerciales cuando a ello haya lugar.</w:t>
      </w:r>
    </w:p>
    <w:p w14:paraId="6018F094"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2. Constituir las garantías que cumplan el cubrimiento de los riesgos señalados en el artículo 2.2.1.2.3.1.1 del Decreto 1082 de 2015.</w:t>
      </w:r>
    </w:p>
    <w:p w14:paraId="37D25A99"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3. Notificar a la entidad contratante la ampliación del plazo y/o monto de las garantías cuando se requiera debido a la prórroga, adición o modificación del contrato.</w:t>
      </w:r>
    </w:p>
    <w:p w14:paraId="1BEA6A96"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4. Destinar los recursos aportados por la entidad contratante exclusivamente para el desarrollo del objeto del presente contrato, en este sentido deberá presentar informes sobre el avance de la obra con base a la programación y control al flujo de caja, cuando lo requiera el supervisor.</w:t>
      </w:r>
    </w:p>
    <w:p w14:paraId="0B07CF84"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5. Realizar seguimiento a cada uno de los procesos de ejecución, y efectuar la correcta entrega de la obra con base a los criterios de calidad exigibles y las especificaciones técnicas y normativas de construcción, con sujeción a los precios unitarios estipulados en el presupuesto de obra y dentro del plazo establecido en el presente estudio previo.</w:t>
      </w:r>
    </w:p>
    <w:p w14:paraId="45B0B852"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6. Mantener registros fotográficos y documentos de todas sus actividades.</w:t>
      </w:r>
    </w:p>
    <w:p w14:paraId="279BF290"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7. Realizar recibos parciales y totales de las obras mediante actas de pago, entrega y recibo, así como socializar con la entidad contratante antes, durante y después de la ejecución de los proyectos.</w:t>
      </w:r>
    </w:p>
    <w:p w14:paraId="24B550CF"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8. Conservar de manera independiente y segura todos los documentos relacionados con los aspectos jurídicos, contables que se generen en desarrollo del contrato sujetándose en lo pertinente a las normas vigentes aplicables</w:t>
      </w:r>
    </w:p>
    <w:p w14:paraId="5AE9EE83"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9. Presentar informe final técnico y financiero de ejecución y demás documentos requeridos para la liquidación.</w:t>
      </w:r>
    </w:p>
    <w:p w14:paraId="5B700535"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lastRenderedPageBreak/>
        <w:t xml:space="preserve">10. Notificar a la entidad contratante de forma anticipada a su ejecución las obras adicionales y extras que se requieran, y toda modificación </w:t>
      </w:r>
      <w:proofErr w:type="gramStart"/>
      <w:r w:rsidRPr="0037181D">
        <w:rPr>
          <w:rFonts w:ascii="Verdana" w:hAnsi="Verdana" w:cstheme="minorHAnsi"/>
          <w:sz w:val="22"/>
        </w:rPr>
        <w:t>necesaria  para</w:t>
      </w:r>
      <w:proofErr w:type="gramEnd"/>
      <w:r w:rsidRPr="0037181D">
        <w:rPr>
          <w:rFonts w:ascii="Verdana" w:hAnsi="Verdana" w:cstheme="minorHAnsi"/>
          <w:sz w:val="22"/>
        </w:rPr>
        <w:t xml:space="preserve"> el normal desarrollo de </w:t>
      </w:r>
      <w:proofErr w:type="gramStart"/>
      <w:r w:rsidRPr="0037181D">
        <w:rPr>
          <w:rFonts w:ascii="Verdana" w:hAnsi="Verdana" w:cstheme="minorHAnsi"/>
          <w:sz w:val="22"/>
        </w:rPr>
        <w:t>la misma</w:t>
      </w:r>
      <w:proofErr w:type="gramEnd"/>
      <w:r w:rsidRPr="0037181D">
        <w:rPr>
          <w:rFonts w:ascii="Verdana" w:hAnsi="Verdana" w:cstheme="minorHAnsi"/>
          <w:sz w:val="22"/>
        </w:rPr>
        <w:t>, las cuales se someterán a la aceptación final del municipio de Sogamoso.</w:t>
      </w:r>
    </w:p>
    <w:p w14:paraId="7384B87D"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11. Acatar las recomendaciones emanadas de los informes de supervisión e implementar inmediatamente los planes de acción y de mejoramiento que se requieran.</w:t>
      </w:r>
    </w:p>
    <w:p w14:paraId="45A68560"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12. Informar oportunamente al Contratante cuando exista o sobrevenga alguna de las causales de inhabilidad o incompatibilidad previstas en la Constitución Política de Colombia o en la Ley.</w:t>
      </w:r>
    </w:p>
    <w:p w14:paraId="2057985B"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13. Estar disponible para atender los requerimientos que sobre el objeto contractual determine la entidad contratante, dentro del plazo del contrato.</w:t>
      </w:r>
    </w:p>
    <w:p w14:paraId="5B7CA4C9"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14. Suministrar los equipos, herramientas, materiales y mano de obra necesarios para la ejecución de las actividades descritas en el Contrato.</w:t>
      </w:r>
    </w:p>
    <w:p w14:paraId="57CAA908"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15. Abstenerse de divulgar la información que llegue a conocer con ocasión de la ejecución de este contrato, a personal no autorizado por el municipio de Sogamoso.</w:t>
      </w:r>
    </w:p>
    <w:p w14:paraId="14C374F8"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16. El personal que participe en la ejecución de la obra será contratado directamente por el contratista, quien verificará que el mismo se encuentre calificado de acuerdo con cada una de las actividades a desarrollar y según las disposiciones legales vigentes en Colombia. La empresa contratante no adquiere con personal de la obra ninguna responsabilidad de vinculación laboral, administrativa, ni de otra índole.</w:t>
      </w:r>
    </w:p>
    <w:p w14:paraId="296B1880"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17. Durante la ejecución del contrato, el contratista en todo momento proveerá los recursos que sean necesarios para garantizar la salubridad y seguridad de todas las instalaciones de la obra, la de sus empleados, trabajadores, subcontratistas, proveedores, y la de los empleados y bienes del dueño del proyecto, el supervisor y de terceras personas.</w:t>
      </w:r>
    </w:p>
    <w:p w14:paraId="0C97A824"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 xml:space="preserve">18. El contratista deberá dotar al personal que labora en la obra, de algún distintivo o uniforme que lo identifique ante el Municipio de “Sogamoso” y la ciudadanía, antes del inicio de la obra, cuyo costo deberá incluirse dentro de los costos indirectos (A.I.U.) del contrato, por lo tanto, no tendrá ítem de pago. Así como de los elementos de seguridad industrial que requiera el personal que labora en la obra, tales como: cascos, tapabocas, guantes, gafas, botas, etc. Será obligación de la supervisión velar porque se cumpla esta disposición. </w:t>
      </w:r>
    </w:p>
    <w:p w14:paraId="311A250D"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lastRenderedPageBreak/>
        <w:t xml:space="preserve">19. Dar cumplimiento a lo preceptuado en las Leyes 80 de 1993, 1150 de 2007, Decreto 1082 de 2015, Ley 1562 de 2012 y el Decreto 723 de 2013 Compilado por el Decreto 1072 de 2015, y el Decreto 1273 de 2018, con relación al pago y retención de aportes al Sistema de Seguridad Social Integral y parafiscales. (salud, pensión y Riesgos Laborales y parafiscales), al personal de obra. </w:t>
      </w:r>
    </w:p>
    <w:p w14:paraId="530C317F"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20. El contratista deberá informar al Interventor o supervisor, dentro del plazo y en la forma establecida, acerca de cualquier accidente que ocurra por la ejecución del contrato y que ocasione muerte o perjuicio a cualquier persona, o daño a propiedad, y en todos los casos de enfermedad profesional que ocurran con relación a la ejecución del contrato.</w:t>
      </w:r>
    </w:p>
    <w:p w14:paraId="15D3C3CF"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 xml:space="preserve">21. Conforme a la Ley 2119 de 2021 corresponde al municipio promover la inserción laboral de jóvenes entre los 18 y 28 </w:t>
      </w:r>
      <w:proofErr w:type="gramStart"/>
      <w:r w:rsidRPr="0037181D">
        <w:rPr>
          <w:rFonts w:ascii="Verdana" w:hAnsi="Verdana" w:cstheme="minorHAnsi"/>
          <w:sz w:val="22"/>
        </w:rPr>
        <w:t>años de edad</w:t>
      </w:r>
      <w:proofErr w:type="gramEnd"/>
      <w:r w:rsidRPr="0037181D">
        <w:rPr>
          <w:rFonts w:ascii="Verdana" w:hAnsi="Verdana" w:cstheme="minorHAnsi"/>
          <w:sz w:val="22"/>
        </w:rPr>
        <w:t xml:space="preserve"> que sean profesionales, técnicos o tecnólogos. Siendo esta la situación, se constituye como obligación del contratista de obra que durante toda la ejecución del contrato vincule un mínimo de jóvenes equivalente a no menor del 8% del total del personal que va a requerir en la ejecución de todo el contrato. Para el efecto, se hace saber que los perfiles de los jóvenes a vincular deben acreditar formación profesional, técnica o tecnóloga que le permita desempeñar cualquiera de los siguientes roles dentro de la ejecución del contrato así: </w:t>
      </w:r>
    </w:p>
    <w:p w14:paraId="780B9A89" w14:textId="77777777" w:rsidR="0037181D" w:rsidRPr="0037181D" w:rsidRDefault="0037181D" w:rsidP="0037181D">
      <w:pPr>
        <w:spacing w:after="200" w:line="276" w:lineRule="auto"/>
        <w:ind w:left="851"/>
        <w:rPr>
          <w:rFonts w:ascii="Verdana" w:hAnsi="Verdana" w:cstheme="minorHAnsi"/>
          <w:sz w:val="22"/>
        </w:rPr>
      </w:pPr>
      <w:r w:rsidRPr="0037181D">
        <w:rPr>
          <w:rFonts w:ascii="Verdana" w:hAnsi="Verdana" w:cstheme="minorHAnsi"/>
          <w:sz w:val="22"/>
        </w:rPr>
        <w:t>1.</w:t>
      </w:r>
      <w:r w:rsidRPr="0037181D">
        <w:rPr>
          <w:rFonts w:ascii="Verdana" w:hAnsi="Verdana" w:cstheme="minorHAnsi"/>
          <w:sz w:val="22"/>
        </w:rPr>
        <w:tab/>
        <w:t>Técnico o tecnólogo en construcción de obras civiles.</w:t>
      </w:r>
    </w:p>
    <w:p w14:paraId="70347EC4" w14:textId="77777777" w:rsidR="0037181D" w:rsidRPr="0037181D" w:rsidRDefault="0037181D" w:rsidP="0037181D">
      <w:pPr>
        <w:spacing w:after="200" w:line="276" w:lineRule="auto"/>
        <w:ind w:left="851"/>
        <w:rPr>
          <w:rFonts w:ascii="Verdana" w:hAnsi="Verdana" w:cstheme="minorHAnsi"/>
          <w:sz w:val="22"/>
        </w:rPr>
      </w:pPr>
      <w:r w:rsidRPr="0037181D">
        <w:rPr>
          <w:rFonts w:ascii="Verdana" w:hAnsi="Verdana" w:cstheme="minorHAnsi"/>
          <w:sz w:val="22"/>
        </w:rPr>
        <w:t>2.</w:t>
      </w:r>
      <w:r w:rsidRPr="0037181D">
        <w:rPr>
          <w:rFonts w:ascii="Verdana" w:hAnsi="Verdana" w:cstheme="minorHAnsi"/>
          <w:sz w:val="22"/>
        </w:rPr>
        <w:tab/>
        <w:t>Ingeniero civil y/o arquitecto.</w:t>
      </w:r>
    </w:p>
    <w:p w14:paraId="28F00EEE" w14:textId="77777777" w:rsidR="0037181D" w:rsidRPr="0037181D" w:rsidRDefault="0037181D" w:rsidP="0037181D">
      <w:pPr>
        <w:spacing w:after="200" w:line="276" w:lineRule="auto"/>
        <w:ind w:left="851"/>
        <w:rPr>
          <w:rFonts w:ascii="Verdana" w:hAnsi="Verdana" w:cstheme="minorHAnsi"/>
          <w:sz w:val="22"/>
        </w:rPr>
      </w:pPr>
      <w:r w:rsidRPr="0037181D">
        <w:rPr>
          <w:rFonts w:ascii="Verdana" w:hAnsi="Verdana" w:cstheme="minorHAnsi"/>
          <w:sz w:val="22"/>
        </w:rPr>
        <w:t>3.</w:t>
      </w:r>
      <w:r w:rsidRPr="0037181D">
        <w:rPr>
          <w:rFonts w:ascii="Verdana" w:hAnsi="Verdana" w:cstheme="minorHAnsi"/>
          <w:sz w:val="22"/>
        </w:rPr>
        <w:tab/>
        <w:t xml:space="preserve">Profesional o tecnólogo en seguridad y salud en el trabajo. </w:t>
      </w:r>
    </w:p>
    <w:p w14:paraId="1C797F54" w14:textId="77777777" w:rsidR="0037181D" w:rsidRPr="0037181D" w:rsidRDefault="0037181D" w:rsidP="0037181D">
      <w:pPr>
        <w:spacing w:after="200" w:line="276" w:lineRule="auto"/>
        <w:ind w:left="851"/>
        <w:rPr>
          <w:rFonts w:ascii="Verdana" w:hAnsi="Verdana" w:cstheme="minorHAnsi"/>
          <w:sz w:val="22"/>
        </w:rPr>
      </w:pPr>
      <w:r w:rsidRPr="0037181D">
        <w:rPr>
          <w:rFonts w:ascii="Verdana" w:hAnsi="Verdana" w:cstheme="minorHAnsi"/>
          <w:sz w:val="22"/>
        </w:rPr>
        <w:t>4.</w:t>
      </w:r>
      <w:r w:rsidRPr="0037181D">
        <w:rPr>
          <w:rFonts w:ascii="Verdana" w:hAnsi="Verdana" w:cstheme="minorHAnsi"/>
          <w:sz w:val="22"/>
        </w:rPr>
        <w:tab/>
        <w:t>Técnico o tecnólogo en operación de maquinaria pesada.</w:t>
      </w:r>
    </w:p>
    <w:p w14:paraId="7C167C33" w14:textId="77777777" w:rsidR="0037181D" w:rsidRPr="0037181D" w:rsidRDefault="0037181D" w:rsidP="0037181D">
      <w:pPr>
        <w:spacing w:after="200" w:line="276" w:lineRule="auto"/>
        <w:ind w:left="851"/>
        <w:rPr>
          <w:rFonts w:ascii="Verdana" w:hAnsi="Verdana" w:cstheme="minorHAnsi"/>
          <w:sz w:val="22"/>
        </w:rPr>
      </w:pPr>
      <w:r w:rsidRPr="0037181D">
        <w:rPr>
          <w:rFonts w:ascii="Verdana" w:hAnsi="Verdana" w:cstheme="minorHAnsi"/>
          <w:sz w:val="22"/>
        </w:rPr>
        <w:t xml:space="preserve">5. </w:t>
      </w:r>
      <w:r w:rsidRPr="0037181D">
        <w:rPr>
          <w:rFonts w:ascii="Verdana" w:hAnsi="Verdana" w:cstheme="minorHAnsi"/>
          <w:sz w:val="22"/>
        </w:rPr>
        <w:tab/>
        <w:t>Las demás que se deriven de la naturaleza del contrato.</w:t>
      </w:r>
    </w:p>
    <w:p w14:paraId="05A7A3B2" w14:textId="77777777" w:rsidR="0037181D" w:rsidRPr="0037181D" w:rsidRDefault="0037181D" w:rsidP="0037181D">
      <w:pPr>
        <w:spacing w:after="200" w:line="276" w:lineRule="auto"/>
        <w:rPr>
          <w:rFonts w:ascii="Verdana" w:hAnsi="Verdana" w:cstheme="minorHAnsi"/>
          <w:sz w:val="22"/>
        </w:rPr>
      </w:pPr>
      <w:r w:rsidRPr="0037181D">
        <w:rPr>
          <w:rFonts w:ascii="Verdana" w:hAnsi="Verdana" w:cstheme="minorHAnsi"/>
          <w:sz w:val="22"/>
        </w:rPr>
        <w:t>22. Las demás que se deriven de la naturaleza del contrato.</w:t>
      </w:r>
    </w:p>
    <w:p w14:paraId="3466C55B" w14:textId="77777777" w:rsidR="0037181D" w:rsidRPr="003331F9" w:rsidRDefault="0037181D" w:rsidP="0037181D">
      <w:pPr>
        <w:pStyle w:val="clusulas"/>
        <w:numPr>
          <w:ilvl w:val="0"/>
          <w:numId w:val="0"/>
        </w:numPr>
        <w:tabs>
          <w:tab w:val="left" w:pos="1560"/>
        </w:tabs>
        <w:spacing w:before="0" w:after="0"/>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29E6688A" w14:textId="77777777" w:rsidR="00332853" w:rsidRPr="00332853" w:rsidRDefault="00332853" w:rsidP="00332853">
      <w:pPr>
        <w:rPr>
          <w:rFonts w:ascii="Verdana" w:hAnsi="Verdana"/>
          <w:sz w:val="22"/>
          <w:szCs w:val="24"/>
          <w:lang w:val="es-CO"/>
        </w:rPr>
      </w:pPr>
      <w:r w:rsidRPr="00332853">
        <w:rPr>
          <w:rFonts w:ascii="Verdana" w:hAnsi="Verdana"/>
          <w:sz w:val="22"/>
          <w:szCs w:val="24"/>
          <w:lang w:val="es-CO"/>
        </w:rPr>
        <w:t xml:space="preserve">a. Mantener indemne al municipio de cualquier reclamación, pleito, queja, demanda, sanción, condena o perjuicio fundamentados en actos u omisiones de EL CONTRATISTA, en ejecución del contrato. </w:t>
      </w:r>
    </w:p>
    <w:p w14:paraId="07454004" w14:textId="77777777" w:rsidR="00332853" w:rsidRPr="00332853" w:rsidRDefault="00332853" w:rsidP="00332853">
      <w:pPr>
        <w:rPr>
          <w:rFonts w:ascii="Verdana" w:hAnsi="Verdana"/>
          <w:sz w:val="22"/>
          <w:szCs w:val="24"/>
          <w:lang w:val="es-CO"/>
        </w:rPr>
      </w:pPr>
    </w:p>
    <w:p w14:paraId="7567C400" w14:textId="06B590AE" w:rsidR="00D37F9B" w:rsidRDefault="00332853" w:rsidP="00332853">
      <w:pPr>
        <w:rPr>
          <w:rFonts w:ascii="Verdana" w:hAnsi="Verdana"/>
          <w:sz w:val="22"/>
          <w:szCs w:val="24"/>
          <w:lang w:val="es-CO"/>
        </w:rPr>
      </w:pPr>
      <w:r w:rsidRPr="00332853">
        <w:rPr>
          <w:rFonts w:ascii="Verdana" w:hAnsi="Verdana"/>
          <w:sz w:val="22"/>
          <w:szCs w:val="24"/>
          <w:lang w:val="es-CO"/>
        </w:rPr>
        <w:t xml:space="preserve">b. Desplegar todas las acciones necesarias para evitar que sus empleados, familiares de </w:t>
      </w:r>
      <w:proofErr w:type="gramStart"/>
      <w:r w:rsidRPr="00332853">
        <w:rPr>
          <w:rFonts w:ascii="Verdana" w:hAnsi="Verdana"/>
          <w:sz w:val="22"/>
          <w:szCs w:val="24"/>
          <w:lang w:val="es-CO"/>
        </w:rPr>
        <w:t>los mismos</w:t>
      </w:r>
      <w:proofErr w:type="gramEnd"/>
      <w:r w:rsidRPr="00332853">
        <w:rPr>
          <w:rFonts w:ascii="Verdana" w:hAnsi="Verdana"/>
          <w:sz w:val="22"/>
          <w:szCs w:val="24"/>
          <w:lang w:val="es-CO"/>
        </w:rPr>
        <w:t>, acreedores, contratistas, proveedores, subcontratistas o terceros presenten reclamaciones judiciales o extrajudiciales contra el municipio, con ocasión de acciones u omisiones suyas derivadas de la ejecución del contrato.</w:t>
      </w:r>
    </w:p>
    <w:p w14:paraId="78BE9845" w14:textId="77777777" w:rsidR="00332853" w:rsidRPr="003331F9" w:rsidRDefault="00332853" w:rsidP="00332853">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1" w:name="_Hlk509453512"/>
    </w:p>
    <w:p w14:paraId="728AC8F1" w14:textId="36217586"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00332853" w:rsidRPr="00332853">
        <w:rPr>
          <w:rFonts w:ascii="Verdana" w:eastAsia="Arial" w:hAnsi="Verdana" w:cs="Arial"/>
          <w:bCs/>
          <w:sz w:val="22"/>
          <w:highlight w:val="lightGray"/>
          <w:lang w:val="es-CO"/>
        </w:rPr>
        <w:t>15%</w:t>
      </w:r>
      <w:r w:rsidR="00332853">
        <w:rPr>
          <w:rFonts w:ascii="Verdana" w:eastAsia="Arial" w:hAnsi="Verdana" w:cs="Arial"/>
          <w:bCs/>
          <w:sz w:val="22"/>
          <w:lang w:val="es-CO"/>
        </w:rPr>
        <w:t xml:space="preserve"> </w:t>
      </w:r>
      <w:r w:rsidRPr="003331F9">
        <w:rPr>
          <w:rFonts w:ascii="Verdana" w:eastAsia="Arial" w:hAnsi="Verdana" w:cs="Arial"/>
          <w:bCs/>
          <w:sz w:val="22"/>
          <w:lang w:val="es-CO"/>
        </w:rPr>
        <w:t xml:space="preserve">de mano de obra no calificada de la región causará multas equivalentes a </w:t>
      </w:r>
      <w:r w:rsidRPr="003331F9">
        <w:rPr>
          <w:rFonts w:ascii="Verdana" w:eastAsia="Arial" w:hAnsi="Verdana" w:cs="Arial"/>
          <w:bCs/>
          <w:sz w:val="22"/>
          <w:highlight w:val="lightGray"/>
          <w:lang w:val="es-CO"/>
        </w:rPr>
        <w:t>[</w:t>
      </w:r>
      <w:r w:rsidR="00332853">
        <w:rPr>
          <w:rFonts w:ascii="Verdana" w:eastAsia="Arial" w:hAnsi="Verdana" w:cs="Arial"/>
          <w:bCs/>
          <w:sz w:val="22"/>
          <w:highlight w:val="lightGray"/>
          <w:lang w:val="es-CO"/>
        </w:rPr>
        <w:t xml:space="preserve">1 </w:t>
      </w:r>
      <w:r w:rsidRPr="003331F9">
        <w:rPr>
          <w:rFonts w:ascii="Verdana" w:eastAsia="Arial" w:hAnsi="Verdana" w:cs="Arial"/>
          <w:bCs/>
          <w:sz w:val="22"/>
          <w:highlight w:val="lightGray"/>
          <w:lang w:val="es-CO"/>
        </w:rPr>
        <w:t>SMMLV]</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466BAAB8"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t xml:space="preserve">1. Incumplir la obligación de destinar mínimamente el </w:t>
      </w:r>
      <w:r w:rsidRPr="003331F9">
        <w:rPr>
          <w:rFonts w:ascii="Verdana" w:eastAsia="Arial" w:hAnsi="Verdana" w:cs="Arial"/>
          <w:sz w:val="22"/>
          <w:szCs w:val="24"/>
          <w:highlight w:val="lightGray"/>
          <w:lang w:val="es-CO"/>
        </w:rPr>
        <w:t>[</w:t>
      </w:r>
      <w:r w:rsidR="004E7EAE">
        <w:rPr>
          <w:rFonts w:ascii="Verdana" w:eastAsia="Arial" w:hAnsi="Verdana" w:cs="Arial"/>
          <w:sz w:val="22"/>
          <w:szCs w:val="24"/>
          <w:highlight w:val="lightGray"/>
          <w:lang w:val="es-CO"/>
        </w:rPr>
        <w:t>5%</w:t>
      </w:r>
      <w:r w:rsidRPr="003331F9">
        <w:rPr>
          <w:rFonts w:ascii="Verdana" w:eastAsia="Arial" w:hAnsi="Verdana" w:cs="Arial"/>
          <w:sz w:val="22"/>
          <w:szCs w:val="24"/>
          <w:highlight w:val="lightGray"/>
          <w:lang w:val="es-CO"/>
        </w:rPr>
        <w:t>]</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w:t>
      </w:r>
      <w:r w:rsidR="004E7EAE">
        <w:rPr>
          <w:rFonts w:ascii="Verdana" w:eastAsia="Arial" w:hAnsi="Verdana" w:cs="Arial"/>
          <w:sz w:val="22"/>
          <w:szCs w:val="24"/>
          <w:highlight w:val="lightGray"/>
          <w:lang w:val="es-CO"/>
        </w:rPr>
        <w:t xml:space="preserve">1 </w:t>
      </w:r>
      <w:r w:rsidRPr="003331F9">
        <w:rPr>
          <w:rFonts w:ascii="Verdana" w:eastAsia="Arial" w:hAnsi="Verdana" w:cs="Arial"/>
          <w:sz w:val="22"/>
          <w:szCs w:val="24"/>
          <w:highlight w:val="lightGray"/>
          <w:lang w:val="es-CO"/>
        </w:rPr>
        <w:t>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6F307C78" w14:textId="50A33C70"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lastRenderedPageBreak/>
        <w:t xml:space="preserve">causará multas equivalentes a </w:t>
      </w:r>
      <w:r w:rsidRPr="003331F9">
        <w:rPr>
          <w:rFonts w:ascii="Verdana" w:eastAsia="Arial" w:hAnsi="Verdana" w:cs="Arial"/>
          <w:bCs/>
          <w:sz w:val="22"/>
          <w:highlight w:val="lightGray"/>
          <w:lang w:val="es-CO"/>
        </w:rPr>
        <w:t>[</w:t>
      </w:r>
      <w:r w:rsidR="004E7EAE">
        <w:rPr>
          <w:rFonts w:ascii="Verdana" w:eastAsia="Arial" w:hAnsi="Verdana" w:cs="Arial"/>
          <w:bCs/>
          <w:sz w:val="22"/>
          <w:highlight w:val="lightGray"/>
          <w:lang w:val="es-CO"/>
        </w:rPr>
        <w:t xml:space="preserve"> 1 </w:t>
      </w:r>
      <w:r w:rsidRPr="003331F9">
        <w:rPr>
          <w:rFonts w:ascii="Verdana" w:eastAsia="Arial" w:hAnsi="Verdana" w:cs="Arial"/>
          <w:bCs/>
          <w:sz w:val="22"/>
          <w:highlight w:val="lightGray"/>
          <w:lang w:val="es-CO"/>
        </w:rPr>
        <w:t>SMMLV]</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6BC39885"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w:t>
      </w:r>
      <w:r w:rsidR="004E7EAE">
        <w:rPr>
          <w:rFonts w:ascii="Verdana" w:hAnsi="Verdana" w:cstheme="minorHAnsi"/>
          <w:sz w:val="22"/>
          <w:highlight w:val="lightGray"/>
          <w:lang w:val="es-CO"/>
        </w:rPr>
        <w:t xml:space="preserve">1 </w:t>
      </w:r>
      <w:r w:rsidRPr="003331F9">
        <w:rPr>
          <w:rFonts w:ascii="Verdana" w:hAnsi="Verdana" w:cstheme="minorHAnsi"/>
          <w:sz w:val="22"/>
          <w:highlight w:val="lightGray"/>
          <w:lang w:val="es-CO"/>
        </w:rPr>
        <w:t>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43AF9A38"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w:t>
      </w:r>
      <w:r w:rsidR="004E7EAE">
        <w:rPr>
          <w:rFonts w:ascii="Verdana" w:hAnsi="Verdana" w:cstheme="minorHAnsi"/>
          <w:sz w:val="22"/>
          <w:highlight w:val="lightGray"/>
          <w:lang w:val="es-CO"/>
        </w:rPr>
        <w:t>18</w:t>
      </w:r>
      <w:r w:rsidRPr="003331F9">
        <w:rPr>
          <w:rFonts w:ascii="Verdana" w:hAnsi="Verdana" w:cstheme="minorHAnsi"/>
          <w:sz w:val="22"/>
          <w:highlight w:val="lightGray"/>
          <w:lang w:val="es-CO"/>
        </w:rPr>
        <w:t>]</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29DA563F"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w:t>
      </w:r>
      <w:r w:rsidR="004E7EAE">
        <w:rPr>
          <w:rFonts w:ascii="Verdana" w:hAnsi="Verdana" w:cstheme="minorHAnsi"/>
          <w:sz w:val="22"/>
          <w:highlight w:val="lightGray"/>
          <w:lang w:val="es-CO"/>
        </w:rPr>
        <w:t>2</w:t>
      </w:r>
      <w:r w:rsidRPr="003331F9">
        <w:rPr>
          <w:rFonts w:ascii="Verdana" w:hAnsi="Verdana" w:cstheme="minorHAnsi"/>
          <w:sz w:val="22"/>
          <w:highlight w:val="lightGray"/>
          <w:lang w:val="es-CO"/>
        </w:rPr>
        <w:t>]</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w:t>
      </w:r>
      <w:r w:rsidRPr="003331F9">
        <w:rPr>
          <w:rFonts w:ascii="Verdana" w:hAnsi="Verdana" w:cstheme="minorHAnsi"/>
          <w:sz w:val="22"/>
          <w:lang w:val="es-CO"/>
        </w:rPr>
        <w:lastRenderedPageBreak/>
        <w:t xml:space="preserve">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1"/>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w:t>
      </w:r>
      <w:r w:rsidRPr="003331F9">
        <w:rPr>
          <w:rFonts w:ascii="Verdana" w:hAnsi="Verdana" w:cstheme="minorHAnsi"/>
          <w:sz w:val="22"/>
        </w:rPr>
        <w:lastRenderedPageBreak/>
        <w:t xml:space="preserve">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3F3553F"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w:t>
      </w:r>
      <w:r w:rsidR="004E7EAE">
        <w:rPr>
          <w:rFonts w:ascii="Verdana" w:eastAsia="Arial" w:hAnsi="Verdana" w:cstheme="minorHAnsi"/>
          <w:sz w:val="22"/>
          <w:szCs w:val="24"/>
          <w:highlight w:val="lightGray"/>
        </w:rPr>
        <w:t>5</w:t>
      </w:r>
      <w:r w:rsidRPr="003331F9">
        <w:rPr>
          <w:rFonts w:ascii="Verdana" w:eastAsia="Arial" w:hAnsi="Verdana" w:cstheme="minorHAnsi"/>
          <w:sz w:val="22"/>
          <w:szCs w:val="24"/>
          <w:highlight w:val="lightGray"/>
        </w:rPr>
        <w:t xml:space="preserve">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42"/>
        <w:gridCol w:w="688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D7CE0E3" w:rsidR="00D37F9B" w:rsidRPr="003331F9" w:rsidRDefault="004E7EAE">
            <w:pPr>
              <w:rPr>
                <w:rFonts w:ascii="Verdana" w:eastAsia="Times New Roman" w:hAnsi="Verdana" w:cs="Arial"/>
                <w:bCs/>
                <w:szCs w:val="20"/>
                <w:lang w:val="es-ES" w:eastAsia="es-CO"/>
              </w:rPr>
            </w:pPr>
            <w:r w:rsidRPr="004E7EAE">
              <w:rPr>
                <w:rFonts w:ascii="Verdana" w:eastAsia="Times New Roman" w:hAnsi="Verdana" w:cs="Arial"/>
                <w:bCs/>
                <w:szCs w:val="20"/>
                <w:lang w:val="es-ES" w:eastAsia="es-CO"/>
              </w:rPr>
              <w:t>Municipio de Sogamoso identificada con NIT 891 .855.130-1</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Amparos, vigencia y </w:t>
            </w:r>
            <w:r w:rsidRPr="003331F9">
              <w:rPr>
                <w:rFonts w:ascii="Verdana" w:eastAsia="Times New Roman" w:hAnsi="Verdana" w:cs="Arial"/>
                <w:bCs/>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43"/>
              <w:gridCol w:w="1835"/>
              <w:gridCol w:w="1982"/>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lastRenderedPageBreak/>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4E7EAE"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4E7EAE" w:rsidRPr="003331F9" w:rsidRDefault="004E7EAE" w:rsidP="004E7EAE">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4E7EAE" w:rsidRPr="003331F9" w:rsidRDefault="004E7EAE" w:rsidP="004E7EAE">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495820B1" w:rsidR="004E7EAE" w:rsidRPr="003331F9" w:rsidRDefault="004E7EAE" w:rsidP="004E7EAE">
                  <w:pPr>
                    <w:rPr>
                      <w:rFonts w:ascii="Verdana" w:eastAsia="Times New Roman" w:hAnsi="Verdana" w:cs="Arial"/>
                      <w:szCs w:val="20"/>
                      <w:highlight w:val="lightGray"/>
                      <w:lang w:val="es-ES" w:eastAsia="es-CO"/>
                    </w:rPr>
                  </w:pPr>
                  <w:r w:rsidRPr="00DC438B">
                    <w:t>10% del valor del contrato</w:t>
                  </w:r>
                </w:p>
              </w:tc>
            </w:tr>
            <w:tr w:rsidR="004E7EAE"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4E7EAE" w:rsidRPr="003331F9" w:rsidRDefault="004E7EAE" w:rsidP="004E7EAE">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4E7EAE" w:rsidRPr="003331F9" w:rsidRDefault="004E7EAE" w:rsidP="004E7EAE">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596534BC" w:rsidR="004E7EAE" w:rsidRPr="003331F9" w:rsidRDefault="004E7EAE" w:rsidP="004E7EAE">
                  <w:pPr>
                    <w:rPr>
                      <w:rFonts w:ascii="Verdana" w:eastAsia="Times New Roman" w:hAnsi="Verdana" w:cs="Arial"/>
                      <w:szCs w:val="20"/>
                      <w:highlight w:val="lightGray"/>
                      <w:lang w:val="es-ES" w:eastAsia="es-CO"/>
                    </w:rPr>
                  </w:pPr>
                  <w:r w:rsidRPr="00DC438B">
                    <w:t>5% del valor del contrato</w:t>
                  </w:r>
                </w:p>
              </w:tc>
            </w:tr>
            <w:tr w:rsidR="004E7EAE"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4E7EAE" w:rsidRPr="003331F9" w:rsidRDefault="004E7EAE" w:rsidP="004E7EAE">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63D60D1" w:rsidR="004E7EAE" w:rsidRPr="003331F9" w:rsidRDefault="004E7EAE" w:rsidP="004E7EAE">
                  <w:pPr>
                    <w:rPr>
                      <w:rFonts w:ascii="Verdana" w:eastAsia="Times New Roman" w:hAnsi="Verdana" w:cs="Arial"/>
                      <w:szCs w:val="20"/>
                      <w:highlight w:val="lightGray"/>
                      <w:lang w:val="es-ES" w:eastAsia="es-CO"/>
                    </w:rPr>
                  </w:pPr>
                  <w:r w:rsidRPr="004E7EAE">
                    <w:rPr>
                      <w:rFonts w:ascii="Verdana" w:eastAsia="Times New Roman" w:hAnsi="Verdana" w:cs="Arial"/>
                      <w:bCs/>
                      <w:szCs w:val="20"/>
                      <w:lang w:val="es-ES" w:eastAsia="es-CO"/>
                    </w:rPr>
                    <w:t>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6E6D444" w14:textId="47F2C1A1" w:rsidR="004E7EAE" w:rsidRPr="003331F9" w:rsidRDefault="004E7EAE" w:rsidP="004E7EAE">
                  <w:pPr>
                    <w:rPr>
                      <w:rFonts w:ascii="Verdana" w:eastAsia="Times New Roman" w:hAnsi="Verdana" w:cs="Arial"/>
                      <w:szCs w:val="20"/>
                      <w:highlight w:val="lightGray"/>
                      <w:lang w:val="es-ES" w:eastAsia="es-CO"/>
                    </w:rPr>
                  </w:pPr>
                  <w:r w:rsidRPr="00DC438B">
                    <w:t>20% del valor final de las obras</w:t>
                  </w: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2F30770C"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w:t>
      </w:r>
      <w:r w:rsidR="00CE17D9">
        <w:rPr>
          <w:rFonts w:ascii="Verdana" w:hAnsi="Verdana" w:cstheme="minorHAnsi"/>
          <w:sz w:val="22"/>
          <w:szCs w:val="24"/>
          <w:highlight w:val="lightGray"/>
        </w:rPr>
        <w:t>5 años</w:t>
      </w:r>
      <w:r w:rsidRPr="003331F9">
        <w:rPr>
          <w:rFonts w:ascii="Verdana" w:hAnsi="Verdana" w:cstheme="minorHAnsi"/>
          <w:sz w:val="22"/>
          <w:szCs w:val="24"/>
          <w:highlight w:val="lightGray"/>
        </w:rPr>
        <w:t>]</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1A6C7A8E" w:rsidR="00D37F9B" w:rsidRPr="003331F9" w:rsidRDefault="00CE17D9">
            <w:pPr>
              <w:rPr>
                <w:rFonts w:ascii="Verdana" w:eastAsia="Times New Roman" w:hAnsi="Verdana" w:cs="Arial"/>
                <w:bCs/>
                <w:sz w:val="22"/>
                <w:lang w:val="es-ES" w:eastAsia="es-CO"/>
              </w:rPr>
            </w:pPr>
            <w:r w:rsidRPr="00CE17D9">
              <w:rPr>
                <w:rFonts w:ascii="Verdana" w:eastAsia="Times New Roman" w:hAnsi="Verdana" w:cs="Arial"/>
                <w:bCs/>
                <w:sz w:val="22"/>
                <w:lang w:val="es-ES" w:eastAsia="es-CO"/>
              </w:rPr>
              <w:t>Municipio de Sogamoso identificada con NIT 891 .855.130-1</w:t>
            </w:r>
            <w:r>
              <w:rPr>
                <w:rFonts w:ascii="Verdana" w:eastAsia="Times New Roman" w:hAnsi="Verdana" w:cs="Arial"/>
                <w:bCs/>
                <w:sz w:val="22"/>
                <w:lang w:val="es-ES" w:eastAsia="es-CO"/>
              </w:rPr>
              <w:t xml:space="preserve"> </w:t>
            </w:r>
            <w:r w:rsidR="00D37F9B" w:rsidRPr="003331F9">
              <w:rPr>
                <w:rFonts w:ascii="Verdana" w:eastAsia="Times New Roman" w:hAnsi="Verdana" w:cs="Arial"/>
                <w:bCs/>
                <w:sz w:val="22"/>
                <w:lang w:val="es-ES" w:eastAsia="es-CO"/>
              </w:rPr>
              <w:t>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4CB36811" w:rsidR="00D37F9B" w:rsidRPr="003331F9" w:rsidRDefault="002F30B0">
            <w:pPr>
              <w:shd w:val="clear" w:color="auto" w:fill="FFFFFF"/>
              <w:spacing w:after="150"/>
              <w:rPr>
                <w:rFonts w:ascii="Verdana" w:eastAsia="Times New Roman" w:hAnsi="Verdana" w:cs="Arial"/>
                <w:bCs/>
                <w:sz w:val="22"/>
                <w:lang w:val="es-ES" w:eastAsia="es-CO"/>
              </w:rPr>
            </w:pPr>
            <w:r w:rsidRPr="002F30B0">
              <w:rPr>
                <w:rFonts w:ascii="Verdana" w:eastAsia="Times New Roman" w:hAnsi="Verdana" w:cs="Arial"/>
                <w:bCs/>
                <w:sz w:val="22"/>
                <w:lang w:val="es-ES" w:eastAsia="es-CO"/>
              </w:rPr>
              <w:t>No debe ser inferior a Quinientos (500) SMMLV para contratos cuyo valor sea superior a cinco mil (5.000) SMMLV e inferior o igual a diez mil (10.000) SMMLV</w:t>
            </w:r>
            <w:r>
              <w:rPr>
                <w:rFonts w:ascii="Verdana" w:eastAsia="Times New Roman" w:hAnsi="Verdana" w:cs="Arial"/>
                <w:bCs/>
                <w:sz w:val="22"/>
                <w:lang w:val="es-ES" w:eastAsia="es-CO"/>
              </w:rPr>
              <w:t>.</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38CE7903"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 xml:space="preserve">Terceros afectados y </w:t>
            </w:r>
            <w:r w:rsidR="002F30B0" w:rsidRPr="002F30B0">
              <w:rPr>
                <w:rFonts w:ascii="Verdana" w:eastAsia="Times New Roman" w:hAnsi="Verdana" w:cs="Arial"/>
                <w:bCs/>
                <w:sz w:val="22"/>
                <w:lang w:val="es-ES" w:eastAsia="es-CO"/>
              </w:rPr>
              <w:t>Municipio de Sogamoso identificada con NIT 891 .855.130-1</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6BED08C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002F30B0" w:rsidRPr="002F30B0">
              <w:rPr>
                <w:rFonts w:ascii="Verdana" w:eastAsia="Times New Roman" w:hAnsi="Verdana" w:cs="Arial"/>
                <w:bCs/>
                <w:sz w:val="22"/>
                <w:lang w:val="es-ES" w:eastAsia="es-CO"/>
              </w:rPr>
              <w:t>El seguro de responsabilidad civil extracontractual debe contener como mínimo los amparos descritos en el numeral 3º del artículo 2.2.1.2.3.2.9 del Decreto 1082 de 2015.</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363CF294" w14:textId="77777777" w:rsidR="009D46F8" w:rsidRDefault="00D37F9B" w:rsidP="009D46F8">
      <w:pPr>
        <w:pStyle w:val="clusulas"/>
        <w:numPr>
          <w:ilvl w:val="0"/>
          <w:numId w:val="0"/>
        </w:numPr>
        <w:spacing w:before="0" w:after="0"/>
        <w:rPr>
          <w:rFonts w:ascii="Verdana" w:hAnsi="Verdana" w:cstheme="minorHAnsi"/>
          <w:b w:val="0"/>
          <w:sz w:val="22"/>
          <w:szCs w:val="24"/>
          <w:lang w:val="es-MX"/>
        </w:rPr>
      </w:pPr>
      <w:r w:rsidRPr="005C7707">
        <w:rPr>
          <w:rFonts w:ascii="Verdana" w:hAnsi="Verdana" w:cstheme="minorHAnsi"/>
          <w:b w:val="0"/>
          <w:bCs/>
          <w:sz w:val="22"/>
          <w:szCs w:val="24"/>
        </w:rPr>
        <w:t>Las actividades previstas en el presente Contrato se deben desarrollar en</w:t>
      </w:r>
      <w:r w:rsidRPr="003331F9">
        <w:rPr>
          <w:rFonts w:ascii="Verdana" w:hAnsi="Verdana" w:cstheme="minorHAnsi"/>
          <w:sz w:val="22"/>
          <w:szCs w:val="24"/>
        </w:rPr>
        <w:t xml:space="preserve"> </w:t>
      </w:r>
      <w:r w:rsidR="009D46F8" w:rsidRPr="00151DDB">
        <w:rPr>
          <w:rFonts w:ascii="Verdana" w:hAnsi="Verdana" w:cstheme="minorHAnsi"/>
          <w:b w:val="0"/>
          <w:sz w:val="22"/>
          <w:szCs w:val="24"/>
          <w:lang w:val="es-MX"/>
        </w:rPr>
        <w:t>PARQUE RECREACIONAL DEL SUR – MUNICIPIO DE SOGAMOSO y el domicilio contractual es el municipio de Sogamoso.</w:t>
      </w:r>
    </w:p>
    <w:p w14:paraId="6C007C9E" w14:textId="5B32E218" w:rsidR="00D37F9B" w:rsidRPr="009D46F8" w:rsidRDefault="00D37F9B" w:rsidP="009D46F8">
      <w:pPr>
        <w:rPr>
          <w:rFonts w:ascii="Verdana" w:eastAsia="Times New Roman" w:hAnsi="Verdana" w:cstheme="minorHAnsi"/>
          <w:b/>
          <w:bCs/>
          <w:sz w:val="22"/>
          <w:lang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45425" w14:textId="77777777" w:rsidR="00385966" w:rsidRDefault="00385966" w:rsidP="004F2C35">
      <w:r>
        <w:separator/>
      </w:r>
    </w:p>
  </w:endnote>
  <w:endnote w:type="continuationSeparator" w:id="0">
    <w:p w14:paraId="4A611A8C" w14:textId="77777777" w:rsidR="00385966" w:rsidRDefault="00385966" w:rsidP="004F2C35">
      <w:r>
        <w:continuationSeparator/>
      </w:r>
    </w:p>
  </w:endnote>
  <w:endnote w:type="continuationNotice" w:id="1">
    <w:p w14:paraId="7972C606" w14:textId="77777777" w:rsidR="00385966" w:rsidRDefault="00385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203E7" w14:textId="77777777" w:rsidR="00385966" w:rsidRDefault="00385966" w:rsidP="004F2C35">
      <w:r>
        <w:separator/>
      </w:r>
    </w:p>
  </w:footnote>
  <w:footnote w:type="continuationSeparator" w:id="0">
    <w:p w14:paraId="2713BA99" w14:textId="77777777" w:rsidR="00385966" w:rsidRDefault="00385966" w:rsidP="004F2C35">
      <w:r>
        <w:continuationSeparator/>
      </w:r>
    </w:p>
  </w:footnote>
  <w:footnote w:type="continuationNotice" w:id="1">
    <w:p w14:paraId="478D02E9" w14:textId="77777777" w:rsidR="00385966" w:rsidRDefault="003859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4A7D"/>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30B0"/>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853"/>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181D"/>
    <w:rsid w:val="00372F69"/>
    <w:rsid w:val="003734BD"/>
    <w:rsid w:val="00376036"/>
    <w:rsid w:val="00377654"/>
    <w:rsid w:val="00377F0C"/>
    <w:rsid w:val="003801D8"/>
    <w:rsid w:val="00380F38"/>
    <w:rsid w:val="00382371"/>
    <w:rsid w:val="00382E40"/>
    <w:rsid w:val="00383ED8"/>
    <w:rsid w:val="00384749"/>
    <w:rsid w:val="003852DB"/>
    <w:rsid w:val="0038543C"/>
    <w:rsid w:val="00385966"/>
    <w:rsid w:val="00386CD6"/>
    <w:rsid w:val="00390997"/>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040"/>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E7EAE"/>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707"/>
    <w:rsid w:val="005C7D2B"/>
    <w:rsid w:val="005D0853"/>
    <w:rsid w:val="005D1505"/>
    <w:rsid w:val="005D1AF0"/>
    <w:rsid w:val="005D1F75"/>
    <w:rsid w:val="005D20B7"/>
    <w:rsid w:val="005D250E"/>
    <w:rsid w:val="005D43A0"/>
    <w:rsid w:val="005D4696"/>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217"/>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4846"/>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6F8"/>
    <w:rsid w:val="009D4E9C"/>
    <w:rsid w:val="009D573D"/>
    <w:rsid w:val="009D6C2A"/>
    <w:rsid w:val="009D7187"/>
    <w:rsid w:val="009E1A62"/>
    <w:rsid w:val="009E1C64"/>
    <w:rsid w:val="009E70E3"/>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1DBA"/>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2566"/>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17D9"/>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7904</Words>
  <Characters>43472</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ASUS</cp:lastModifiedBy>
  <cp:revision>154</cp:revision>
  <cp:lastPrinted>2021-08-06T20:04:00Z</cp:lastPrinted>
  <dcterms:created xsi:type="dcterms:W3CDTF">2022-08-03T23:01:00Z</dcterms:created>
  <dcterms:modified xsi:type="dcterms:W3CDTF">2026-08-08T22:04:00Z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