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F107" w14:textId="77777777" w:rsidR="00066E9A" w:rsidRPr="00260DDE" w:rsidRDefault="00066E9A" w:rsidP="00066E9A">
      <w:pPr>
        <w:pStyle w:val="Sinespaciado"/>
        <w:jc w:val="center"/>
        <w:rPr>
          <w:rFonts w:ascii="Arial" w:hAnsi="Arial" w:cs="Arial"/>
          <w:b/>
          <w:bCs/>
          <w:sz w:val="24"/>
          <w:szCs w:val="24"/>
          <w:lang w:val="es-ES"/>
        </w:rPr>
      </w:pPr>
      <w:r w:rsidRPr="00260DDE">
        <w:rPr>
          <w:rFonts w:ascii="Arial" w:hAnsi="Arial" w:cs="Arial"/>
          <w:b/>
          <w:bCs/>
          <w:sz w:val="24"/>
          <w:szCs w:val="24"/>
          <w:lang w:val="es-ES"/>
        </w:rPr>
        <w:t>ACTA DE RECIBIDO A SATISFACCION</w:t>
      </w:r>
    </w:p>
    <w:p w14:paraId="63AE3C02" w14:textId="77777777" w:rsidR="00066E9A" w:rsidRPr="00260DDE" w:rsidRDefault="00066E9A" w:rsidP="00066E9A">
      <w:pPr>
        <w:pStyle w:val="Sinespaciado"/>
        <w:jc w:val="center"/>
        <w:rPr>
          <w:rFonts w:ascii="Arial" w:hAnsi="Arial" w:cs="Arial"/>
          <w:b/>
          <w:bCs/>
          <w:sz w:val="24"/>
          <w:szCs w:val="24"/>
          <w:lang w:val="es-ES"/>
        </w:rPr>
      </w:pPr>
    </w:p>
    <w:p w14:paraId="2E4107D9" w14:textId="080E5197" w:rsidR="00066E9A" w:rsidRDefault="00066E9A" w:rsidP="00066E9A">
      <w:pPr>
        <w:pStyle w:val="Sinespaciado"/>
        <w:jc w:val="center"/>
        <w:rPr>
          <w:rFonts w:ascii="Arial" w:hAnsi="Arial" w:cs="Arial"/>
          <w:b/>
          <w:bCs/>
          <w:sz w:val="24"/>
          <w:szCs w:val="24"/>
          <w:lang w:val="es-ES"/>
        </w:rPr>
      </w:pPr>
      <w:r w:rsidRPr="00260DDE">
        <w:rPr>
          <w:rFonts w:ascii="Arial" w:hAnsi="Arial" w:cs="Arial"/>
          <w:b/>
          <w:bCs/>
          <w:sz w:val="24"/>
          <w:szCs w:val="24"/>
          <w:lang w:val="es-ES"/>
        </w:rPr>
        <w:t>MES DE</w:t>
      </w:r>
      <w:r>
        <w:rPr>
          <w:rFonts w:ascii="Arial" w:hAnsi="Arial" w:cs="Arial"/>
          <w:b/>
          <w:bCs/>
          <w:sz w:val="24"/>
          <w:szCs w:val="24"/>
          <w:lang w:val="es-ES"/>
        </w:rPr>
        <w:t xml:space="preserve"> </w:t>
      </w:r>
      <w:r w:rsidR="007154CC">
        <w:rPr>
          <w:rFonts w:ascii="Arial" w:hAnsi="Arial" w:cs="Arial"/>
          <w:b/>
          <w:bCs/>
          <w:sz w:val="24"/>
          <w:szCs w:val="24"/>
          <w:lang w:val="es-ES"/>
        </w:rPr>
        <w:t>JULIO</w:t>
      </w:r>
    </w:p>
    <w:p w14:paraId="0FD6D19F" w14:textId="77777777" w:rsidR="00066E9A" w:rsidRPr="00260DDE" w:rsidRDefault="00066E9A" w:rsidP="00066E9A">
      <w:pPr>
        <w:pStyle w:val="Sinespaciado"/>
        <w:jc w:val="center"/>
        <w:rPr>
          <w:rFonts w:ascii="Arial" w:hAnsi="Arial" w:cs="Arial"/>
          <w:b/>
          <w:bCs/>
          <w:sz w:val="24"/>
          <w:szCs w:val="24"/>
          <w:lang w:val="es-ES"/>
        </w:rPr>
      </w:pPr>
    </w:p>
    <w:p w14:paraId="3F3486AC" w14:textId="77777777" w:rsidR="00066E9A" w:rsidRDefault="00066E9A" w:rsidP="00066E9A">
      <w:pPr>
        <w:pStyle w:val="Sinespaciado"/>
        <w:jc w:val="center"/>
        <w:rPr>
          <w:rFonts w:ascii="Arial" w:hAnsi="Arial" w:cs="Arial"/>
          <w:b/>
          <w:bCs/>
          <w:sz w:val="24"/>
          <w:szCs w:val="24"/>
          <w:lang w:val="es-ES"/>
        </w:rPr>
      </w:pPr>
      <w:r w:rsidRPr="00260DDE">
        <w:rPr>
          <w:rFonts w:ascii="Arial" w:hAnsi="Arial" w:cs="Arial"/>
          <w:b/>
          <w:bCs/>
          <w:sz w:val="24"/>
          <w:szCs w:val="24"/>
          <w:lang w:val="es-ES"/>
        </w:rPr>
        <w:t>CERTIFICA</w:t>
      </w:r>
    </w:p>
    <w:p w14:paraId="5D1F3A04" w14:textId="77777777" w:rsidR="00066E9A" w:rsidRPr="00260DDE" w:rsidRDefault="00066E9A" w:rsidP="00066E9A">
      <w:pPr>
        <w:pStyle w:val="Sinespaciado"/>
        <w:jc w:val="center"/>
        <w:rPr>
          <w:rFonts w:ascii="Arial" w:hAnsi="Arial" w:cs="Arial"/>
          <w:b/>
          <w:bCs/>
          <w:sz w:val="24"/>
          <w:szCs w:val="24"/>
          <w:lang w:val="es-ES"/>
        </w:rPr>
      </w:pPr>
    </w:p>
    <w:p w14:paraId="12019AE0" w14:textId="4B971C76" w:rsidR="00066E9A" w:rsidRPr="00E73766" w:rsidRDefault="00E73766" w:rsidP="00066E9A">
      <w:pPr>
        <w:jc w:val="both"/>
        <w:rPr>
          <w:rFonts w:ascii="Arial" w:hAnsi="Arial" w:cs="Arial"/>
          <w:sz w:val="24"/>
          <w:szCs w:val="24"/>
          <w:lang w:val="es-ES"/>
        </w:rPr>
      </w:pPr>
      <w:r w:rsidRPr="00E73766">
        <w:rPr>
          <w:rFonts w:ascii="Arial" w:hAnsi="Arial" w:cs="Arial"/>
          <w:sz w:val="24"/>
          <w:szCs w:val="24"/>
          <w:lang w:val="es-ES"/>
        </w:rPr>
        <w:t>Que</w:t>
      </w:r>
      <w:r w:rsidRPr="00E73766">
        <w:rPr>
          <w:rFonts w:ascii="Arial" w:hAnsi="Arial" w:cs="Arial"/>
          <w:bCs/>
          <w:sz w:val="24"/>
          <w:szCs w:val="24"/>
        </w:rPr>
        <w:t xml:space="preserve"> </w:t>
      </w:r>
      <w:r w:rsidRPr="00E73766">
        <w:rPr>
          <w:rFonts w:ascii="Arial" w:hAnsi="Arial" w:cs="Arial"/>
          <w:b/>
          <w:sz w:val="24"/>
          <w:szCs w:val="24"/>
        </w:rPr>
        <w:t xml:space="preserve">CORPORACIÓN ACTIVA XTREME. </w:t>
      </w:r>
      <w:r w:rsidRPr="00E73766">
        <w:rPr>
          <w:rFonts w:ascii="Arial" w:hAnsi="Arial" w:cs="Arial"/>
          <w:bCs/>
          <w:sz w:val="24"/>
          <w:szCs w:val="24"/>
        </w:rPr>
        <w:t>con NIT:</w:t>
      </w:r>
      <w:r w:rsidRPr="00E73766">
        <w:rPr>
          <w:rFonts w:ascii="Arial" w:hAnsi="Arial" w:cs="Arial"/>
          <w:b/>
          <w:sz w:val="24"/>
          <w:szCs w:val="24"/>
        </w:rPr>
        <w:t xml:space="preserve"> 900.936.401-2</w:t>
      </w:r>
      <w:r w:rsidRPr="00E73766">
        <w:rPr>
          <w:rFonts w:ascii="Arial" w:hAnsi="Arial" w:cs="Arial"/>
          <w:b/>
          <w:bCs/>
          <w:sz w:val="24"/>
          <w:szCs w:val="24"/>
        </w:rPr>
        <w:t>,</w:t>
      </w:r>
      <w:r w:rsidRPr="00E73766">
        <w:rPr>
          <w:rFonts w:ascii="Arial" w:hAnsi="Arial" w:cs="Arial"/>
          <w:bCs/>
          <w:sz w:val="24"/>
          <w:szCs w:val="24"/>
        </w:rPr>
        <w:t xml:space="preserve"> </w:t>
      </w:r>
      <w:r w:rsidRPr="00E73766">
        <w:rPr>
          <w:rFonts w:ascii="Arial" w:hAnsi="Arial" w:cs="Arial"/>
          <w:sz w:val="24"/>
          <w:szCs w:val="24"/>
          <w:lang w:val="es-ES"/>
        </w:rPr>
        <w:t xml:space="preserve">cumplió satisfactoriamente con las obligaciones durante el mes de julio de 2026 contempladas en el contrato de prestación de servicios n° </w:t>
      </w:r>
      <w:r w:rsidRPr="00E73766">
        <w:rPr>
          <w:rFonts w:ascii="Arial" w:hAnsi="Arial" w:cs="Arial"/>
          <w:sz w:val="24"/>
          <w:szCs w:val="24"/>
        </w:rPr>
        <w:t>12-2026</w:t>
      </w:r>
      <w:r w:rsidRPr="00E73766">
        <w:rPr>
          <w:rFonts w:ascii="Arial" w:hAnsi="Arial" w:cs="Arial"/>
          <w:b/>
          <w:bCs/>
          <w:sz w:val="24"/>
          <w:szCs w:val="24"/>
          <w:lang w:val="es-ES"/>
        </w:rPr>
        <w:t xml:space="preserve">, </w:t>
      </w:r>
      <w:r w:rsidRPr="00E73766">
        <w:rPr>
          <w:rFonts w:ascii="Arial" w:hAnsi="Arial" w:cs="Arial"/>
          <w:sz w:val="24"/>
          <w:szCs w:val="24"/>
          <w:lang w:val="es-ES"/>
        </w:rPr>
        <w:t xml:space="preserve">cuyo objeto es </w:t>
      </w:r>
      <w:r w:rsidRPr="00E73766">
        <w:rPr>
          <w:rFonts w:ascii="Arial" w:hAnsi="Arial" w:cs="Arial"/>
          <w:sz w:val="24"/>
          <w:szCs w:val="24"/>
        </w:rPr>
        <w:t>prestación de servicios de apoyo logístico y operativo para la organización y ejecución de las actividades culturales, recreativas, deportivas e institucionales programadas con ocasión de la celebración del día del conductor de la E.I.C.E. Terminal De Transportes De Apartadó, incluido el suministro de los bienes, elementos e incentivos necesarios para el desarrollo de las actividades.</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5386"/>
      </w:tblGrid>
      <w:tr w:rsidR="00066E9A" w:rsidRPr="00260DDE" w14:paraId="7702A875" w14:textId="77777777" w:rsidTr="00066E9A">
        <w:trPr>
          <w:trHeight w:val="722"/>
        </w:trPr>
        <w:tc>
          <w:tcPr>
            <w:tcW w:w="9072" w:type="dxa"/>
            <w:gridSpan w:val="2"/>
            <w:shd w:val="clear" w:color="auto" w:fill="DBE4F0"/>
          </w:tcPr>
          <w:p w14:paraId="629F3AAC" w14:textId="77777777" w:rsidR="00066E9A" w:rsidRPr="00260DDE" w:rsidRDefault="00066E9A" w:rsidP="00524545">
            <w:pPr>
              <w:rPr>
                <w:lang w:val="es-ES"/>
              </w:rPr>
            </w:pPr>
          </w:p>
          <w:p w14:paraId="119AB446" w14:textId="77777777" w:rsidR="00066E9A" w:rsidRPr="00260DDE" w:rsidRDefault="00066E9A" w:rsidP="00066E9A">
            <w:pPr>
              <w:jc w:val="center"/>
              <w:rPr>
                <w:b/>
                <w:lang w:val="es-ES"/>
              </w:rPr>
            </w:pPr>
            <w:r w:rsidRPr="00260DDE">
              <w:rPr>
                <w:b/>
                <w:lang w:val="es-ES"/>
              </w:rPr>
              <w:t>EJECUCIÓN DE ACTIVIDADES FRENTE A LAS OBLIGACIONES DEL CONTRATO</w:t>
            </w:r>
          </w:p>
        </w:tc>
      </w:tr>
      <w:tr w:rsidR="00066E9A" w:rsidRPr="00260DDE" w14:paraId="549B354D" w14:textId="77777777" w:rsidTr="002D7972">
        <w:trPr>
          <w:trHeight w:val="833"/>
        </w:trPr>
        <w:tc>
          <w:tcPr>
            <w:tcW w:w="3686" w:type="dxa"/>
          </w:tcPr>
          <w:p w14:paraId="3DACB492" w14:textId="77777777" w:rsidR="00066E9A" w:rsidRPr="00260DDE" w:rsidRDefault="00066E9A" w:rsidP="00524545">
            <w:pPr>
              <w:rPr>
                <w:b/>
                <w:lang w:val="es-ES"/>
              </w:rPr>
            </w:pPr>
            <w:r w:rsidRPr="00260DDE">
              <w:rPr>
                <w:b/>
                <w:lang w:val="es-ES"/>
              </w:rPr>
              <w:t>OBLIGACIONES ESPECIFICAS DEL CONTRATO</w:t>
            </w:r>
          </w:p>
        </w:tc>
        <w:tc>
          <w:tcPr>
            <w:tcW w:w="5386" w:type="dxa"/>
          </w:tcPr>
          <w:p w14:paraId="259808ED" w14:textId="77777777" w:rsidR="00066E9A" w:rsidRPr="00260DDE" w:rsidRDefault="00066E9A" w:rsidP="00066E9A">
            <w:pPr>
              <w:jc w:val="center"/>
              <w:rPr>
                <w:b/>
                <w:lang w:val="es-ES"/>
              </w:rPr>
            </w:pPr>
            <w:r w:rsidRPr="00260DDE">
              <w:rPr>
                <w:b/>
                <w:lang w:val="es-ES"/>
              </w:rPr>
              <w:t>ACTIVIDADES REALIZADAS DURANTE EL PERIODO</w:t>
            </w:r>
          </w:p>
        </w:tc>
      </w:tr>
    </w:tbl>
    <w:tbl>
      <w:tblPr>
        <w:tblStyle w:val="Tablaconcuadrcula"/>
        <w:tblpPr w:leftFromText="141" w:rightFromText="141" w:vertAnchor="text" w:tblpY="1"/>
        <w:tblOverlap w:val="never"/>
        <w:tblW w:w="9067" w:type="dxa"/>
        <w:tblLook w:val="04A0" w:firstRow="1" w:lastRow="0" w:firstColumn="1" w:lastColumn="0" w:noHBand="0" w:noVBand="1"/>
      </w:tblPr>
      <w:tblGrid>
        <w:gridCol w:w="3681"/>
        <w:gridCol w:w="5386"/>
      </w:tblGrid>
      <w:tr w:rsidR="00066E9A" w:rsidRPr="00260DDE" w14:paraId="6694F964" w14:textId="77777777" w:rsidTr="00527701">
        <w:tc>
          <w:tcPr>
            <w:tcW w:w="3681" w:type="dxa"/>
          </w:tcPr>
          <w:p w14:paraId="68E9EEF6" w14:textId="12FC44B3" w:rsidR="00066E9A" w:rsidRPr="00633877" w:rsidRDefault="004643EB" w:rsidP="00633877">
            <w:pPr>
              <w:pStyle w:val="Prrafodelista"/>
              <w:numPr>
                <w:ilvl w:val="0"/>
                <w:numId w:val="3"/>
              </w:numPr>
              <w:rPr>
                <w:rFonts w:ascii="Arial" w:hAnsi="Arial" w:cs="Arial"/>
                <w:sz w:val="24"/>
                <w:szCs w:val="24"/>
              </w:rPr>
            </w:pPr>
            <w:r>
              <w:t>Garantizar la consecución de los implementos necesarios para el desarrollo de las actividades previstas en la celebración del día del conductor</w:t>
            </w:r>
          </w:p>
        </w:tc>
        <w:tc>
          <w:tcPr>
            <w:tcW w:w="5386" w:type="dxa"/>
          </w:tcPr>
          <w:p w14:paraId="71813A64" w14:textId="67270FC5" w:rsidR="00066E9A" w:rsidRPr="00260DDE" w:rsidRDefault="004643EB" w:rsidP="00524545">
            <w:pPr>
              <w:spacing w:after="160" w:line="259" w:lineRule="auto"/>
              <w:rPr>
                <w:rFonts w:ascii="Arial" w:hAnsi="Arial" w:cs="Arial"/>
                <w:sz w:val="24"/>
                <w:szCs w:val="24"/>
              </w:rPr>
            </w:pPr>
            <w:r>
              <w:t>Se realizó la consecución de los implementos necesarios tales como lo son: tarima – sonido mesas – sillas decoración de instalaciones decoración y sonido de carroza para desfile de la virgen,</w:t>
            </w:r>
          </w:p>
          <w:p w14:paraId="05AA052B" w14:textId="11A2F0CE" w:rsidR="00066E9A" w:rsidRPr="00260DDE" w:rsidRDefault="00066E9A" w:rsidP="00524545">
            <w:pPr>
              <w:spacing w:after="160" w:line="259" w:lineRule="auto"/>
              <w:rPr>
                <w:rFonts w:ascii="Arial" w:hAnsi="Arial" w:cs="Arial"/>
                <w:sz w:val="24"/>
                <w:szCs w:val="24"/>
              </w:rPr>
            </w:pPr>
          </w:p>
        </w:tc>
      </w:tr>
      <w:tr w:rsidR="00066E9A" w:rsidRPr="00260DDE" w14:paraId="1D7F89F3" w14:textId="77777777" w:rsidTr="00527701">
        <w:tc>
          <w:tcPr>
            <w:tcW w:w="3681" w:type="dxa"/>
          </w:tcPr>
          <w:p w14:paraId="33B88FB9" w14:textId="76F2C511" w:rsidR="00066E9A" w:rsidRPr="00633877" w:rsidRDefault="004643EB" w:rsidP="00633877">
            <w:pPr>
              <w:pStyle w:val="Prrafodelista"/>
              <w:numPr>
                <w:ilvl w:val="0"/>
                <w:numId w:val="3"/>
              </w:numPr>
              <w:rPr>
                <w:rFonts w:ascii="Arial" w:hAnsi="Arial" w:cs="Arial"/>
                <w:sz w:val="24"/>
                <w:szCs w:val="24"/>
              </w:rPr>
            </w:pPr>
            <w:r>
              <w:t>Apoyar logísticamente la ejecución de la actividad lúdico</w:t>
            </w:r>
            <w:r w:rsidR="00633877">
              <w:t>-</w:t>
            </w:r>
            <w:r>
              <w:t>recreativa del evento.</w:t>
            </w:r>
          </w:p>
        </w:tc>
        <w:tc>
          <w:tcPr>
            <w:tcW w:w="5386" w:type="dxa"/>
          </w:tcPr>
          <w:p w14:paraId="48C08A1E" w14:textId="6AAFF815" w:rsidR="00066E9A" w:rsidRPr="00260DDE" w:rsidRDefault="004643EB" w:rsidP="00524545">
            <w:pPr>
              <w:spacing w:after="160" w:line="259" w:lineRule="auto"/>
              <w:jc w:val="both"/>
              <w:rPr>
                <w:rFonts w:ascii="Arial" w:hAnsi="Arial" w:cs="Arial"/>
                <w:sz w:val="24"/>
                <w:szCs w:val="24"/>
              </w:rPr>
            </w:pPr>
            <w:r>
              <w:t>Se realizaron actividades lúdico-recreativas con los conductores de las diferentes empresas que operan desde la terminal de transporte, Así mismo en cada una de las actividades se hizo entrega de premiaciones a los participantes.</w:t>
            </w:r>
          </w:p>
        </w:tc>
      </w:tr>
      <w:tr w:rsidR="00066E9A" w:rsidRPr="00260DDE" w14:paraId="5D72DBF6" w14:textId="77777777" w:rsidTr="00527701">
        <w:tc>
          <w:tcPr>
            <w:tcW w:w="3681" w:type="dxa"/>
          </w:tcPr>
          <w:p w14:paraId="1D106FFD" w14:textId="06844472" w:rsidR="00066E9A" w:rsidRPr="00633877" w:rsidRDefault="004643EB" w:rsidP="00633877">
            <w:pPr>
              <w:pStyle w:val="Prrafodelista"/>
              <w:numPr>
                <w:ilvl w:val="0"/>
                <w:numId w:val="3"/>
              </w:numPr>
              <w:rPr>
                <w:rFonts w:ascii="Arial" w:hAnsi="Arial" w:cs="Arial"/>
                <w:sz w:val="24"/>
                <w:szCs w:val="24"/>
              </w:rPr>
            </w:pPr>
            <w:r>
              <w:t>Proveer la animación y los cantantes.</w:t>
            </w:r>
          </w:p>
        </w:tc>
        <w:tc>
          <w:tcPr>
            <w:tcW w:w="5386" w:type="dxa"/>
          </w:tcPr>
          <w:p w14:paraId="0DED2360" w14:textId="33139C7E" w:rsidR="00066E9A" w:rsidRPr="00260DDE" w:rsidRDefault="004643EB" w:rsidP="00524545">
            <w:pPr>
              <w:spacing w:after="160" w:line="259" w:lineRule="auto"/>
              <w:rPr>
                <w:rFonts w:ascii="Arial" w:hAnsi="Arial" w:cs="Arial"/>
                <w:sz w:val="24"/>
                <w:szCs w:val="24"/>
              </w:rPr>
            </w:pPr>
            <w:r>
              <w:t>Durante el desarrollo del evento se contó con la participación de un presentador, encargado de conducir la programación y de liderar actividades recreativas dirigidas a los conductores asistentes, en las cuales se realizó la entrega de incentivos a los participantes. De igual manera, conforme al cronograma establecido, se efectuaron las presentaciones artísticas de los géneros musical popular y crossover</w:t>
            </w:r>
          </w:p>
        </w:tc>
      </w:tr>
      <w:tr w:rsidR="00066E9A" w:rsidRPr="00260DDE" w14:paraId="5628A5E5" w14:textId="77777777" w:rsidTr="00527701">
        <w:tc>
          <w:tcPr>
            <w:tcW w:w="3681" w:type="dxa"/>
          </w:tcPr>
          <w:p w14:paraId="1A6D4E27" w14:textId="09FC0D7E" w:rsidR="00066E9A" w:rsidRPr="00633877" w:rsidRDefault="004643EB" w:rsidP="00633877">
            <w:pPr>
              <w:pStyle w:val="Prrafodelista"/>
              <w:numPr>
                <w:ilvl w:val="0"/>
                <w:numId w:val="3"/>
              </w:numPr>
              <w:rPr>
                <w:rFonts w:ascii="Arial" w:hAnsi="Arial" w:cs="Arial"/>
                <w:sz w:val="24"/>
                <w:szCs w:val="24"/>
              </w:rPr>
            </w:pPr>
            <w:r>
              <w:lastRenderedPageBreak/>
              <w:t>Apoyar logísticamente para la consecución y entrega de detalle a los conductores</w:t>
            </w:r>
          </w:p>
        </w:tc>
        <w:tc>
          <w:tcPr>
            <w:tcW w:w="5386" w:type="dxa"/>
          </w:tcPr>
          <w:p w14:paraId="6E5BE337" w14:textId="6EACCA26" w:rsidR="00066E9A" w:rsidRPr="00260DDE" w:rsidRDefault="004643EB" w:rsidP="00524545">
            <w:pPr>
              <w:spacing w:after="160" w:line="259" w:lineRule="auto"/>
              <w:rPr>
                <w:rFonts w:ascii="Arial" w:hAnsi="Arial" w:cs="Arial"/>
                <w:sz w:val="24"/>
                <w:szCs w:val="24"/>
              </w:rPr>
            </w:pPr>
            <w:r>
              <w:t>Se realizó la consecución y entrega de ponchos institucionales a los conductores participantes, elaborados con elementos de identidad visual que incluyeron el logotipo de la Terminal de Transportes y la bandera del municipio de Apartadó, como estrategia de reconocimiento y fortalecimiento del sentido de pertenencia durante el desarrollo de la actividad.</w:t>
            </w:r>
          </w:p>
        </w:tc>
      </w:tr>
      <w:tr w:rsidR="00066E9A" w:rsidRPr="00260DDE" w14:paraId="5206B575" w14:textId="77777777" w:rsidTr="00527701">
        <w:tc>
          <w:tcPr>
            <w:tcW w:w="3681" w:type="dxa"/>
          </w:tcPr>
          <w:p w14:paraId="0E700A82" w14:textId="19841EF6" w:rsidR="00066E9A" w:rsidRPr="00633877" w:rsidRDefault="004643EB" w:rsidP="00633877">
            <w:pPr>
              <w:pStyle w:val="Prrafodelista"/>
              <w:numPr>
                <w:ilvl w:val="0"/>
                <w:numId w:val="3"/>
              </w:numPr>
              <w:rPr>
                <w:rFonts w:ascii="Arial" w:hAnsi="Arial" w:cs="Arial"/>
                <w:sz w:val="24"/>
                <w:szCs w:val="24"/>
              </w:rPr>
            </w:pPr>
            <w:r>
              <w:t>Suministrar de alimentación para conductores.</w:t>
            </w:r>
          </w:p>
        </w:tc>
        <w:tc>
          <w:tcPr>
            <w:tcW w:w="5386" w:type="dxa"/>
          </w:tcPr>
          <w:p w14:paraId="5C80BE05" w14:textId="0A35516B" w:rsidR="00066E9A" w:rsidRPr="00260DDE" w:rsidRDefault="004643EB" w:rsidP="00524545">
            <w:pPr>
              <w:spacing w:after="160" w:line="259" w:lineRule="auto"/>
              <w:jc w:val="both"/>
              <w:rPr>
                <w:rFonts w:ascii="Arial" w:hAnsi="Arial" w:cs="Arial"/>
                <w:sz w:val="24"/>
                <w:szCs w:val="24"/>
              </w:rPr>
            </w:pPr>
            <w:r>
              <w:t>Como parte de las actividades programadas, se suministró alimentación a 722 conductores, consistente en una porción de lechona y una gaseosa de tamaño personal para cada participante.</w:t>
            </w:r>
          </w:p>
        </w:tc>
      </w:tr>
      <w:tr w:rsidR="002D7972" w:rsidRPr="00260DDE" w14:paraId="47D98DB8" w14:textId="77777777" w:rsidTr="00527701">
        <w:tc>
          <w:tcPr>
            <w:tcW w:w="3681" w:type="dxa"/>
          </w:tcPr>
          <w:p w14:paraId="3C4D4FCC" w14:textId="2C31165B" w:rsidR="002D7972" w:rsidRDefault="004643EB" w:rsidP="00633877">
            <w:pPr>
              <w:pStyle w:val="Prrafodelista"/>
              <w:numPr>
                <w:ilvl w:val="0"/>
                <w:numId w:val="3"/>
              </w:numPr>
            </w:pPr>
            <w:r>
              <w:t>Garantizar el servicio tarima y sonido para el día del evento.</w:t>
            </w:r>
          </w:p>
        </w:tc>
        <w:tc>
          <w:tcPr>
            <w:tcW w:w="5386" w:type="dxa"/>
          </w:tcPr>
          <w:p w14:paraId="7CFB1820" w14:textId="5088302D" w:rsidR="002D7972" w:rsidRPr="00260DDE" w:rsidRDefault="004643EB" w:rsidP="00524545">
            <w:pPr>
              <w:jc w:val="both"/>
              <w:rPr>
                <w:rFonts w:ascii="Arial" w:hAnsi="Arial" w:cs="Arial"/>
                <w:sz w:val="24"/>
                <w:szCs w:val="24"/>
              </w:rPr>
            </w:pPr>
            <w:r>
              <w:t>Garantizamos tarima y sonido de 4:00 am A 12:00 pm del 16 julio del presente año</w:t>
            </w:r>
          </w:p>
        </w:tc>
      </w:tr>
      <w:tr w:rsidR="002D7972" w:rsidRPr="00260DDE" w14:paraId="6A25EE75" w14:textId="77777777" w:rsidTr="00527701">
        <w:tc>
          <w:tcPr>
            <w:tcW w:w="3681" w:type="dxa"/>
          </w:tcPr>
          <w:p w14:paraId="65C63365" w14:textId="2A12091E" w:rsidR="002D7972" w:rsidRDefault="004643EB" w:rsidP="00633877">
            <w:pPr>
              <w:pStyle w:val="Prrafodelista"/>
              <w:numPr>
                <w:ilvl w:val="0"/>
                <w:numId w:val="3"/>
              </w:numPr>
            </w:pPr>
            <w:r>
              <w:t>Entregar la premiación e incentivos para ganadores en los diferentes concursos y el torneo de banquitas.</w:t>
            </w:r>
          </w:p>
        </w:tc>
        <w:tc>
          <w:tcPr>
            <w:tcW w:w="5386" w:type="dxa"/>
          </w:tcPr>
          <w:p w14:paraId="7FAEA612" w14:textId="1ECEF8F1" w:rsidR="002D7972" w:rsidRPr="00260DDE" w:rsidRDefault="004643EB" w:rsidP="00524545">
            <w:pPr>
              <w:jc w:val="both"/>
              <w:rPr>
                <w:rFonts w:ascii="Arial" w:hAnsi="Arial" w:cs="Arial"/>
                <w:sz w:val="24"/>
                <w:szCs w:val="24"/>
              </w:rPr>
            </w:pPr>
            <w:r>
              <w:t>Se llevó a cabo la entrega de premios e incentivos a los ganadores de los diferentes concursos y del torneo de banquitas, en cumplimiento de la actividad programada. Durante la jornada se desarrollaron actividades recreativas que promovieron la integración y el sano esparcimiento de los conductores participantes. En el marco del torneo de banquitas, se realizó la premiación correspondiente al primer, segundo y tercer puesto, así como el reconocimiento al goleador del campeonato. De igual manera, se entregaron incentivos a los acompañantes que participaron activamente en las diferentes pruebas recreativas, fomentando su vinculación y participación durante la jornada.</w:t>
            </w:r>
          </w:p>
        </w:tc>
      </w:tr>
      <w:tr w:rsidR="002D7972" w:rsidRPr="00260DDE" w14:paraId="4F633F1A" w14:textId="77777777" w:rsidTr="00527701">
        <w:tc>
          <w:tcPr>
            <w:tcW w:w="3681" w:type="dxa"/>
          </w:tcPr>
          <w:p w14:paraId="67A3A7BA" w14:textId="1F4BDD9C" w:rsidR="002D7972" w:rsidRDefault="004643EB" w:rsidP="00633877">
            <w:pPr>
              <w:pStyle w:val="Prrafodelista"/>
              <w:numPr>
                <w:ilvl w:val="0"/>
                <w:numId w:val="3"/>
              </w:numPr>
            </w:pPr>
            <w:r>
              <w:t>Decoración de las instalaciones alusivos a la celebración del día de la virgen patrona de los conductores</w:t>
            </w:r>
          </w:p>
        </w:tc>
        <w:tc>
          <w:tcPr>
            <w:tcW w:w="5386" w:type="dxa"/>
          </w:tcPr>
          <w:p w14:paraId="0C6665FC" w14:textId="23934337" w:rsidR="002D7972" w:rsidRPr="00260DDE" w:rsidRDefault="004643EB" w:rsidP="00524545">
            <w:pPr>
              <w:jc w:val="both"/>
              <w:rPr>
                <w:rFonts w:ascii="Arial" w:hAnsi="Arial" w:cs="Arial"/>
                <w:sz w:val="24"/>
                <w:szCs w:val="24"/>
              </w:rPr>
            </w:pPr>
            <w:r>
              <w:t>Se realizó la decoración de las instalaciones de la Terminal de Transporte con elementos alusivos a la celebración del Día de la Virgen del Carmen, patrona de los conductores. De igual manera, se efectuó la adecuación y decoración de la camioneta que representó a la Terminal de Transporte en el desfile conmemorativo, incluyendo la ornamentación de la imagen de la Virgen del Carmen. Asimismo, se garantizó la disponibilidad del sistema de sonido del vehículo durante todo el recorrido, el cual inició a las 4:00 p. m. desde la carrera 100, vía Carepa, hasta la Catedral del municipio de Apartadó, permitiendo la participación institucional en esta actividad religiosa y cultural.</w:t>
            </w:r>
          </w:p>
        </w:tc>
      </w:tr>
      <w:tr w:rsidR="002D7972" w:rsidRPr="00260DDE" w14:paraId="02A8E9BF" w14:textId="77777777" w:rsidTr="00527701">
        <w:tc>
          <w:tcPr>
            <w:tcW w:w="3681" w:type="dxa"/>
          </w:tcPr>
          <w:p w14:paraId="1724322C" w14:textId="34EFA960" w:rsidR="002D7972" w:rsidRDefault="004643EB" w:rsidP="00633877">
            <w:pPr>
              <w:pStyle w:val="Prrafodelista"/>
              <w:numPr>
                <w:ilvl w:val="0"/>
                <w:numId w:val="3"/>
              </w:numPr>
            </w:pPr>
            <w:r>
              <w:t>Garantizar la presencia en el evento de los Cantantes géneros popular y crossover.</w:t>
            </w:r>
          </w:p>
        </w:tc>
        <w:tc>
          <w:tcPr>
            <w:tcW w:w="5386" w:type="dxa"/>
          </w:tcPr>
          <w:p w14:paraId="62A5833F" w14:textId="05E43BF0" w:rsidR="002D7972" w:rsidRPr="00260DDE" w:rsidRDefault="004643EB" w:rsidP="00524545">
            <w:pPr>
              <w:jc w:val="both"/>
              <w:rPr>
                <w:rFonts w:ascii="Arial" w:hAnsi="Arial" w:cs="Arial"/>
                <w:sz w:val="24"/>
                <w:szCs w:val="24"/>
              </w:rPr>
            </w:pPr>
            <w:r>
              <w:t>Se garantizó la presencia en el evento de artistas y cantantes de genero popular y crossover</w:t>
            </w:r>
          </w:p>
        </w:tc>
      </w:tr>
    </w:tbl>
    <w:p w14:paraId="666C3C11" w14:textId="44058B5A" w:rsidR="00066E9A" w:rsidRDefault="00066E9A" w:rsidP="00066E9A">
      <w:pPr>
        <w:jc w:val="both"/>
        <w:rPr>
          <w:rFonts w:ascii="Arial" w:hAnsi="Arial" w:cs="Arial"/>
          <w:bCs/>
          <w:sz w:val="24"/>
          <w:szCs w:val="24"/>
          <w:lang w:val="es-ES"/>
        </w:rPr>
      </w:pPr>
      <w:r w:rsidRPr="00260DDE">
        <w:rPr>
          <w:rFonts w:ascii="Arial" w:hAnsi="Arial" w:cs="Arial"/>
          <w:bCs/>
          <w:sz w:val="24"/>
          <w:szCs w:val="24"/>
          <w:lang w:val="es-ES"/>
        </w:rPr>
        <w:lastRenderedPageBreak/>
        <w:t xml:space="preserve">Se verifica el pago de la seguridad social correspondiente al mes de </w:t>
      </w:r>
      <w:r w:rsidR="00366632">
        <w:rPr>
          <w:rFonts w:ascii="Arial" w:hAnsi="Arial" w:cs="Arial"/>
          <w:bCs/>
          <w:sz w:val="24"/>
          <w:szCs w:val="24"/>
          <w:lang w:val="es-ES"/>
        </w:rPr>
        <w:t>julio</w:t>
      </w:r>
      <w:r w:rsidRPr="00260DDE">
        <w:rPr>
          <w:rFonts w:ascii="Arial" w:hAnsi="Arial" w:cs="Arial"/>
          <w:bCs/>
          <w:sz w:val="24"/>
          <w:szCs w:val="24"/>
          <w:lang w:val="es-ES"/>
        </w:rPr>
        <w:t xml:space="preserve">, por lo anterior se le informa que el certificado se seguridad social anexo a la cuenta de cobro del mes de </w:t>
      </w:r>
      <w:r w:rsidR="00366632">
        <w:rPr>
          <w:rFonts w:ascii="Arial" w:hAnsi="Arial" w:cs="Arial"/>
          <w:bCs/>
          <w:sz w:val="24"/>
          <w:szCs w:val="24"/>
          <w:lang w:val="es-ES"/>
        </w:rPr>
        <w:t>julio</w:t>
      </w:r>
      <w:r w:rsidRPr="00260DDE">
        <w:rPr>
          <w:rFonts w:ascii="Arial" w:hAnsi="Arial" w:cs="Arial"/>
          <w:bCs/>
          <w:sz w:val="24"/>
          <w:szCs w:val="24"/>
          <w:lang w:val="es-ES"/>
        </w:rPr>
        <w:t xml:space="preserve"> de 202</w:t>
      </w:r>
      <w:r w:rsidR="000518E4">
        <w:rPr>
          <w:rFonts w:ascii="Arial" w:hAnsi="Arial" w:cs="Arial"/>
          <w:bCs/>
          <w:sz w:val="24"/>
          <w:szCs w:val="24"/>
          <w:lang w:val="es-ES"/>
        </w:rPr>
        <w:t>6</w:t>
      </w:r>
      <w:r w:rsidRPr="00260DDE">
        <w:rPr>
          <w:rFonts w:ascii="Arial" w:hAnsi="Arial" w:cs="Arial"/>
          <w:bCs/>
          <w:sz w:val="24"/>
          <w:szCs w:val="24"/>
          <w:lang w:val="es-ES"/>
        </w:rPr>
        <w:t>, cumple con lo anteriormente expuesto, en cumplimiento al artículo 135 de la ley 1753 de 2015, además cumplió con las condiciones técnicas, económicas y de calidad en el servicio.</w:t>
      </w:r>
    </w:p>
    <w:p w14:paraId="0A8DA129" w14:textId="77777777" w:rsidR="00366632" w:rsidRDefault="00366632" w:rsidP="00066E9A">
      <w:pPr>
        <w:jc w:val="both"/>
        <w:rPr>
          <w:rFonts w:ascii="Arial" w:hAnsi="Arial" w:cs="Arial"/>
          <w:bCs/>
          <w:sz w:val="24"/>
          <w:szCs w:val="24"/>
          <w:lang w:val="es-ES"/>
        </w:rPr>
      </w:pPr>
    </w:p>
    <w:p w14:paraId="766C5FEF" w14:textId="193099CE" w:rsidR="00366632" w:rsidRDefault="00366632" w:rsidP="00066E9A">
      <w:pPr>
        <w:jc w:val="both"/>
        <w:rPr>
          <w:rFonts w:ascii="Arial" w:hAnsi="Arial" w:cs="Arial"/>
          <w:bCs/>
          <w:sz w:val="24"/>
          <w:szCs w:val="24"/>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5"/>
        <w:gridCol w:w="4303"/>
      </w:tblGrid>
      <w:tr w:rsidR="00BE3C51" w:rsidRPr="00D979FD" w14:paraId="7D4AFCDB" w14:textId="77777777" w:rsidTr="00826D7C">
        <w:trPr>
          <w:trHeight w:val="434"/>
        </w:trPr>
        <w:tc>
          <w:tcPr>
            <w:tcW w:w="5000" w:type="pct"/>
            <w:gridSpan w:val="2"/>
            <w:shd w:val="clear" w:color="auto" w:fill="DBE5F1"/>
            <w:vAlign w:val="center"/>
          </w:tcPr>
          <w:p w14:paraId="0BD81FDC" w14:textId="77777777" w:rsidR="00BE3C51" w:rsidRPr="00D979FD" w:rsidRDefault="00BE3C51" w:rsidP="00826D7C">
            <w:pPr>
              <w:spacing w:after="0" w:line="240" w:lineRule="auto"/>
              <w:jc w:val="center"/>
              <w:rPr>
                <w:rFonts w:ascii="Arial" w:eastAsia="Times New Roman" w:hAnsi="Arial" w:cs="Arial"/>
                <w:b/>
                <w:sz w:val="20"/>
                <w:szCs w:val="20"/>
                <w:lang w:eastAsia="es-ES"/>
              </w:rPr>
            </w:pPr>
            <w:r w:rsidRPr="00D979FD">
              <w:rPr>
                <w:rFonts w:ascii="Arial" w:eastAsia="Times New Roman" w:hAnsi="Arial" w:cs="Arial"/>
                <w:b/>
                <w:sz w:val="20"/>
                <w:szCs w:val="20"/>
                <w:lang w:eastAsia="es-ES"/>
              </w:rPr>
              <w:t>SUSCRIPCIÓN DEL INFORME</w:t>
            </w:r>
          </w:p>
        </w:tc>
      </w:tr>
      <w:tr w:rsidR="00BE3C51" w:rsidRPr="00D979FD" w14:paraId="518ECE92" w14:textId="77777777" w:rsidTr="00826D7C">
        <w:trPr>
          <w:trHeight w:val="2020"/>
        </w:trPr>
        <w:tc>
          <w:tcPr>
            <w:tcW w:w="2563" w:type="pct"/>
          </w:tcPr>
          <w:p w14:paraId="40D357C4" w14:textId="77777777" w:rsidR="00BE3C51" w:rsidRPr="003E7A86" w:rsidRDefault="00BE3C51" w:rsidP="00826D7C">
            <w:pPr>
              <w:spacing w:after="0" w:line="240" w:lineRule="auto"/>
              <w:jc w:val="both"/>
              <w:rPr>
                <w:rFonts w:ascii="Arial" w:eastAsia="Times New Roman" w:hAnsi="Arial" w:cs="Arial"/>
                <w:b/>
                <w:sz w:val="20"/>
                <w:szCs w:val="20"/>
                <w:lang w:eastAsia="es-ES"/>
              </w:rPr>
            </w:pPr>
          </w:p>
          <w:p w14:paraId="27ADB7BA" w14:textId="77777777" w:rsidR="00366632" w:rsidRDefault="00BE3C51" w:rsidP="00366632">
            <w:pPr>
              <w:pStyle w:val="TableParagraph"/>
              <w:rPr>
                <w:rFonts w:ascii="Arial" w:hAnsi="Arial"/>
                <w:b/>
                <w:spacing w:val="40"/>
                <w:sz w:val="20"/>
              </w:rPr>
            </w:pPr>
            <w:r>
              <w:rPr>
                <w:rFonts w:ascii="Arial" w:hAnsi="Arial"/>
                <w:b/>
                <w:sz w:val="20"/>
              </w:rPr>
              <w:t>NOMBRE</w:t>
            </w:r>
            <w:r>
              <w:rPr>
                <w:rFonts w:ascii="Arial" w:hAnsi="Arial"/>
                <w:b/>
                <w:spacing w:val="40"/>
                <w:sz w:val="20"/>
              </w:rPr>
              <w:t xml:space="preserve"> </w:t>
            </w:r>
            <w:r>
              <w:rPr>
                <w:rFonts w:ascii="Arial" w:hAnsi="Arial"/>
                <w:b/>
                <w:sz w:val="20"/>
              </w:rPr>
              <w:t>DEL</w:t>
            </w:r>
            <w:r>
              <w:rPr>
                <w:rFonts w:ascii="Arial" w:hAnsi="Arial"/>
                <w:b/>
                <w:spacing w:val="40"/>
                <w:sz w:val="20"/>
              </w:rPr>
              <w:t xml:space="preserve"> </w:t>
            </w:r>
            <w:r>
              <w:rPr>
                <w:rFonts w:ascii="Arial" w:hAnsi="Arial"/>
                <w:b/>
                <w:sz w:val="20"/>
              </w:rPr>
              <w:t>CONTRATISTA:</w:t>
            </w:r>
          </w:p>
          <w:p w14:paraId="33C10403" w14:textId="77777777" w:rsidR="00366632" w:rsidRDefault="00366632" w:rsidP="00366632">
            <w:pPr>
              <w:pStyle w:val="TableParagraph"/>
              <w:rPr>
                <w:rFonts w:ascii="Arial" w:hAnsi="Arial"/>
                <w:b/>
                <w:spacing w:val="40"/>
                <w:sz w:val="20"/>
              </w:rPr>
            </w:pPr>
          </w:p>
          <w:p w14:paraId="6FE01A78" w14:textId="03636374" w:rsidR="00BE3C51" w:rsidRDefault="00366632" w:rsidP="00366632">
            <w:pPr>
              <w:pStyle w:val="TableParagraph"/>
              <w:rPr>
                <w:rFonts w:ascii="Arial MT" w:hAnsi="Arial MT"/>
              </w:rPr>
            </w:pPr>
            <w:r>
              <w:t xml:space="preserve">Corporación Activa </w:t>
            </w:r>
            <w:proofErr w:type="spellStart"/>
            <w:r>
              <w:t>Xtreme</w:t>
            </w:r>
            <w:proofErr w:type="spellEnd"/>
          </w:p>
          <w:p w14:paraId="03646A34" w14:textId="77777777" w:rsidR="00BE3C51" w:rsidRDefault="00BE3C51" w:rsidP="00366632"/>
          <w:p w14:paraId="3E1AE563" w14:textId="3E4B0310" w:rsidR="00BE3C51" w:rsidRPr="003E7A86" w:rsidRDefault="00BE3C51" w:rsidP="00BE3C51">
            <w:pPr>
              <w:spacing w:after="0" w:line="240" w:lineRule="auto"/>
              <w:jc w:val="both"/>
              <w:rPr>
                <w:rFonts w:ascii="Arial" w:eastAsia="Times New Roman" w:hAnsi="Arial" w:cs="Arial"/>
                <w:b/>
                <w:sz w:val="20"/>
                <w:szCs w:val="20"/>
                <w:lang w:eastAsia="es-ES"/>
              </w:rPr>
            </w:pPr>
            <w:r>
              <w:rPr>
                <w:rFonts w:ascii="Arial"/>
                <w:b/>
                <w:spacing w:val="-2"/>
                <w:sz w:val="20"/>
              </w:rPr>
              <w:t>FIRMA:</w:t>
            </w:r>
          </w:p>
          <w:p w14:paraId="28DED6D7" w14:textId="77777777" w:rsidR="00BE3C51" w:rsidRPr="003E7A86" w:rsidRDefault="00BE3C51" w:rsidP="00826D7C">
            <w:pPr>
              <w:spacing w:after="0" w:line="240" w:lineRule="auto"/>
              <w:jc w:val="both"/>
              <w:rPr>
                <w:rFonts w:ascii="Arial" w:eastAsia="Times New Roman" w:hAnsi="Arial" w:cs="Arial"/>
                <w:b/>
                <w:sz w:val="20"/>
                <w:szCs w:val="20"/>
                <w:lang w:eastAsia="es-ES"/>
              </w:rPr>
            </w:pPr>
          </w:p>
          <w:p w14:paraId="07E4C1B6" w14:textId="4AABD6FF" w:rsidR="00BE3C51" w:rsidRPr="003E7A86" w:rsidRDefault="00633877" w:rsidP="00826D7C">
            <w:pPr>
              <w:spacing w:after="0" w:line="240" w:lineRule="auto"/>
              <w:jc w:val="both"/>
              <w:rPr>
                <w:rFonts w:ascii="Arial" w:eastAsia="Times New Roman" w:hAnsi="Arial" w:cs="Arial"/>
                <w:sz w:val="20"/>
                <w:szCs w:val="20"/>
                <w:lang w:eastAsia="es-ES"/>
              </w:rPr>
            </w:pPr>
            <w:r>
              <w:rPr>
                <w:rFonts w:ascii="Arial"/>
                <w:b/>
                <w:noProof/>
                <w:spacing w:val="1"/>
                <w:sz w:val="20"/>
                <w:lang w:eastAsia="es-CO"/>
              </w:rPr>
              <w:drawing>
                <wp:inline distT="0" distB="0" distL="0" distR="0" wp14:anchorId="3D63C3FC" wp14:editId="70AEFC27">
                  <wp:extent cx="2063750" cy="28575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biLevel thresh="75000"/>
                            <a:extLst>
                              <a:ext uri="{BEBA8EAE-BF5A-486C-A8C5-ECC9F3942E4B}">
                                <a14:imgProps xmlns:a14="http://schemas.microsoft.com/office/drawing/2010/main">
                                  <a14:imgLayer r:embed="rId8">
                                    <a14:imgEffect>
                                      <a14:saturation sat="0"/>
                                    </a14:imgEffect>
                                  </a14:imgLayer>
                                </a14:imgProps>
                              </a:ext>
                            </a:extLst>
                          </a:blip>
                          <a:stretch>
                            <a:fillRect/>
                          </a:stretch>
                        </pic:blipFill>
                        <pic:spPr>
                          <a:xfrm>
                            <a:off x="0" y="0"/>
                            <a:ext cx="2063750" cy="285750"/>
                          </a:xfrm>
                          <a:prstGeom prst="rect">
                            <a:avLst/>
                          </a:prstGeom>
                        </pic:spPr>
                      </pic:pic>
                    </a:graphicData>
                  </a:graphic>
                </wp:inline>
              </w:drawing>
            </w:r>
          </w:p>
        </w:tc>
        <w:tc>
          <w:tcPr>
            <w:tcW w:w="2437" w:type="pct"/>
          </w:tcPr>
          <w:p w14:paraId="6DE82128" w14:textId="77777777" w:rsidR="00BE3C51" w:rsidRPr="003E7A86" w:rsidRDefault="00BE3C51" w:rsidP="00826D7C">
            <w:pPr>
              <w:spacing w:after="0" w:line="240" w:lineRule="auto"/>
              <w:jc w:val="both"/>
              <w:rPr>
                <w:rFonts w:ascii="Arial" w:eastAsia="Times New Roman" w:hAnsi="Arial" w:cs="Arial"/>
                <w:b/>
                <w:sz w:val="20"/>
                <w:szCs w:val="20"/>
                <w:lang w:eastAsia="es-ES"/>
              </w:rPr>
            </w:pPr>
          </w:p>
          <w:p w14:paraId="7D4CE4A7" w14:textId="77777777" w:rsidR="00BE3C51" w:rsidRPr="003E7A86" w:rsidRDefault="00BE3C51" w:rsidP="00826D7C">
            <w:pPr>
              <w:spacing w:after="0" w:line="240" w:lineRule="auto"/>
              <w:rPr>
                <w:rFonts w:ascii="Arial" w:eastAsia="Times New Roman" w:hAnsi="Arial" w:cs="Arial"/>
                <w:b/>
                <w:sz w:val="20"/>
                <w:szCs w:val="20"/>
                <w:lang w:eastAsia="es-ES"/>
              </w:rPr>
            </w:pPr>
            <w:r w:rsidRPr="003E7A86">
              <w:rPr>
                <w:rFonts w:ascii="Arial" w:eastAsia="Times New Roman" w:hAnsi="Arial" w:cs="Arial"/>
                <w:b/>
                <w:sz w:val="20"/>
                <w:szCs w:val="20"/>
                <w:lang w:eastAsia="es-ES"/>
              </w:rPr>
              <w:t xml:space="preserve">NOMBRE DEL SUPERVISOR: </w:t>
            </w:r>
          </w:p>
          <w:p w14:paraId="09ECD4E1" w14:textId="77777777" w:rsidR="00BE3C51" w:rsidRPr="003E7A86" w:rsidRDefault="00BE3C51" w:rsidP="00826D7C">
            <w:pPr>
              <w:spacing w:after="0" w:line="240" w:lineRule="auto"/>
              <w:rPr>
                <w:rFonts w:ascii="Arial" w:eastAsia="Times New Roman" w:hAnsi="Arial" w:cs="Arial"/>
                <w:b/>
                <w:sz w:val="20"/>
                <w:szCs w:val="20"/>
                <w:lang w:eastAsia="es-ES"/>
              </w:rPr>
            </w:pPr>
            <w:r w:rsidRPr="003E7A86">
              <w:rPr>
                <w:rFonts w:ascii="Arial" w:hAnsi="Arial" w:cs="Arial"/>
                <w:sz w:val="20"/>
                <w:szCs w:val="20"/>
              </w:rPr>
              <w:t xml:space="preserve">Ever David Pérez Yepes </w:t>
            </w:r>
          </w:p>
          <w:p w14:paraId="25D4EF9F" w14:textId="77777777" w:rsidR="00FF12D5" w:rsidRDefault="00FF12D5" w:rsidP="00826D7C">
            <w:pPr>
              <w:rPr>
                <w:rFonts w:ascii="Arial" w:eastAsia="Times New Roman" w:hAnsi="Arial" w:cs="Arial"/>
                <w:b/>
                <w:sz w:val="20"/>
                <w:szCs w:val="20"/>
                <w:lang w:eastAsia="es-ES"/>
              </w:rPr>
            </w:pPr>
          </w:p>
          <w:p w14:paraId="39AADF89" w14:textId="5A105A7F" w:rsidR="00FF12D5" w:rsidRDefault="00BE3C51" w:rsidP="00FF12D5">
            <w:pPr>
              <w:rPr>
                <w:rFonts w:ascii="Arial" w:hAnsi="Arial" w:cs="Arial"/>
                <w:sz w:val="20"/>
                <w:szCs w:val="20"/>
              </w:rPr>
            </w:pPr>
            <w:r w:rsidRPr="003E7A86">
              <w:rPr>
                <w:rFonts w:ascii="Arial" w:eastAsia="Times New Roman" w:hAnsi="Arial" w:cs="Arial"/>
                <w:b/>
                <w:sz w:val="20"/>
                <w:szCs w:val="20"/>
                <w:lang w:eastAsia="es-ES"/>
              </w:rPr>
              <w:t xml:space="preserve">CARGO: </w:t>
            </w:r>
            <w:r w:rsidRPr="003E7A86">
              <w:rPr>
                <w:rFonts w:ascii="Arial" w:hAnsi="Arial" w:cs="Arial"/>
                <w:sz w:val="20"/>
                <w:szCs w:val="20"/>
              </w:rPr>
              <w:t xml:space="preserve">Tesorero </w:t>
            </w:r>
          </w:p>
          <w:p w14:paraId="6FF738F7" w14:textId="0FDF6F9F" w:rsidR="00FF12D5" w:rsidRPr="00FF12D5" w:rsidRDefault="00FF12D5" w:rsidP="00FF12D5">
            <w:pPr>
              <w:rPr>
                <w:rFonts w:ascii="Arial" w:hAnsi="Arial" w:cs="Arial"/>
                <w:sz w:val="20"/>
                <w:szCs w:val="20"/>
              </w:rPr>
            </w:pPr>
          </w:p>
          <w:p w14:paraId="2B2BBA71" w14:textId="09C9E4BB" w:rsidR="00BE3C51" w:rsidRDefault="00FF12D5" w:rsidP="00826D7C">
            <w:pPr>
              <w:spacing w:after="0" w:line="240" w:lineRule="auto"/>
              <w:jc w:val="both"/>
              <w:rPr>
                <w:rFonts w:ascii="Arial" w:eastAsia="Times New Roman" w:hAnsi="Arial" w:cs="Arial"/>
                <w:b/>
                <w:sz w:val="20"/>
                <w:szCs w:val="20"/>
                <w:lang w:eastAsia="es-ES"/>
              </w:rPr>
            </w:pPr>
            <w:r>
              <w:rPr>
                <w:rFonts w:ascii="Arial" w:hAnsi="Arial" w:cs="Arial"/>
                <w:noProof/>
                <w:sz w:val="20"/>
                <w:szCs w:val="20"/>
                <w:lang w:eastAsia="es-CO"/>
              </w:rPr>
              <w:drawing>
                <wp:anchor distT="0" distB="0" distL="114300" distR="114300" simplePos="0" relativeHeight="251658240" behindDoc="0" locked="0" layoutInCell="1" allowOverlap="1" wp14:anchorId="60D2C27A" wp14:editId="2312680C">
                  <wp:simplePos x="0" y="0"/>
                  <wp:positionH relativeFrom="column">
                    <wp:posOffset>232410</wp:posOffset>
                  </wp:positionH>
                  <wp:positionV relativeFrom="paragraph">
                    <wp:posOffset>36830</wp:posOffset>
                  </wp:positionV>
                  <wp:extent cx="1876425" cy="67575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_Image_2026-08-06_at_5.26.46_PM-removebg-preview.png"/>
                          <pic:cNvPicPr/>
                        </pic:nvPicPr>
                        <pic:blipFill rotWithShape="1">
                          <a:blip r:embed="rId9" cstate="print">
                            <a:extLst>
                              <a:ext uri="{28A0092B-C50C-407E-A947-70E740481C1C}">
                                <a14:useLocalDpi xmlns:a14="http://schemas.microsoft.com/office/drawing/2010/main" val="0"/>
                              </a:ext>
                            </a:extLst>
                          </a:blip>
                          <a:srcRect l="8567" t="39656" r="13261" b="10384"/>
                          <a:stretch/>
                        </pic:blipFill>
                        <pic:spPr bwMode="auto">
                          <a:xfrm>
                            <a:off x="0" y="0"/>
                            <a:ext cx="1876425" cy="6757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3C51" w:rsidRPr="003E7A86">
              <w:rPr>
                <w:rFonts w:ascii="Arial" w:eastAsia="Times New Roman" w:hAnsi="Arial" w:cs="Arial"/>
                <w:b/>
                <w:sz w:val="20"/>
                <w:szCs w:val="20"/>
                <w:lang w:eastAsia="es-ES"/>
              </w:rPr>
              <w:t xml:space="preserve">VO.BO </w:t>
            </w:r>
          </w:p>
          <w:p w14:paraId="406C9AA5" w14:textId="42DBD317" w:rsidR="00BE3C51" w:rsidRDefault="00BE3C51" w:rsidP="00826D7C">
            <w:pPr>
              <w:spacing w:after="0" w:line="240" w:lineRule="auto"/>
              <w:jc w:val="both"/>
              <w:rPr>
                <w:rFonts w:ascii="Arial" w:eastAsia="Times New Roman" w:hAnsi="Arial" w:cs="Arial"/>
                <w:b/>
                <w:sz w:val="20"/>
                <w:szCs w:val="20"/>
                <w:lang w:eastAsia="es-ES"/>
              </w:rPr>
            </w:pPr>
          </w:p>
          <w:p w14:paraId="217583FC" w14:textId="164D2F0A" w:rsidR="00FF12D5" w:rsidRDefault="00FF12D5" w:rsidP="00826D7C">
            <w:pPr>
              <w:spacing w:after="0" w:line="240" w:lineRule="auto"/>
              <w:jc w:val="both"/>
              <w:rPr>
                <w:rFonts w:ascii="Arial" w:eastAsia="Times New Roman" w:hAnsi="Arial" w:cs="Arial"/>
                <w:b/>
                <w:sz w:val="20"/>
                <w:szCs w:val="20"/>
                <w:lang w:eastAsia="es-ES"/>
              </w:rPr>
            </w:pPr>
          </w:p>
          <w:p w14:paraId="34551E6F" w14:textId="77777777" w:rsidR="00FF12D5" w:rsidRDefault="00FF12D5" w:rsidP="00826D7C">
            <w:pPr>
              <w:spacing w:after="0" w:line="240" w:lineRule="auto"/>
              <w:jc w:val="both"/>
              <w:rPr>
                <w:rFonts w:ascii="Arial" w:eastAsia="Times New Roman" w:hAnsi="Arial" w:cs="Arial"/>
                <w:b/>
                <w:sz w:val="20"/>
                <w:szCs w:val="20"/>
                <w:lang w:eastAsia="es-ES"/>
              </w:rPr>
            </w:pPr>
          </w:p>
          <w:p w14:paraId="479C484F" w14:textId="77777777" w:rsidR="00FF12D5" w:rsidRPr="003E7A86" w:rsidRDefault="00FF12D5" w:rsidP="00826D7C">
            <w:pPr>
              <w:spacing w:after="0" w:line="240" w:lineRule="auto"/>
              <w:jc w:val="both"/>
              <w:rPr>
                <w:rFonts w:ascii="Arial" w:eastAsia="Times New Roman" w:hAnsi="Arial" w:cs="Arial"/>
                <w:b/>
                <w:sz w:val="20"/>
                <w:szCs w:val="20"/>
                <w:lang w:eastAsia="es-ES"/>
              </w:rPr>
            </w:pPr>
          </w:p>
        </w:tc>
      </w:tr>
    </w:tbl>
    <w:p w14:paraId="4D1BA8F9" w14:textId="58D8AD2B" w:rsidR="00BE3C51" w:rsidRDefault="00BE3C51" w:rsidP="00066E9A">
      <w:pPr>
        <w:jc w:val="both"/>
        <w:rPr>
          <w:rFonts w:ascii="Arial" w:hAnsi="Arial" w:cs="Arial"/>
          <w:bCs/>
          <w:sz w:val="24"/>
          <w:szCs w:val="24"/>
          <w:lang w:val="es-ES"/>
        </w:rPr>
      </w:pPr>
    </w:p>
    <w:p w14:paraId="3C635E3F" w14:textId="38A10223" w:rsidR="00BE3C51" w:rsidRDefault="00BE3C51" w:rsidP="00066E9A">
      <w:pPr>
        <w:jc w:val="both"/>
        <w:rPr>
          <w:rFonts w:ascii="Arial" w:hAnsi="Arial" w:cs="Arial"/>
          <w:bCs/>
          <w:sz w:val="24"/>
          <w:szCs w:val="24"/>
          <w:lang w:val="es-ES"/>
        </w:rPr>
      </w:pPr>
    </w:p>
    <w:p w14:paraId="2A6618B5" w14:textId="10180582" w:rsidR="00BE3C51" w:rsidRDefault="00BE3C51" w:rsidP="00066E9A">
      <w:pPr>
        <w:jc w:val="both"/>
        <w:rPr>
          <w:rFonts w:ascii="Arial" w:hAnsi="Arial" w:cs="Arial"/>
          <w:bCs/>
          <w:sz w:val="24"/>
          <w:szCs w:val="24"/>
          <w:lang w:val="es-ES"/>
        </w:rPr>
      </w:pPr>
    </w:p>
    <w:p w14:paraId="5DB1D998" w14:textId="77777777" w:rsidR="00BE3C51" w:rsidRPr="00D979FD" w:rsidRDefault="00BE3C51" w:rsidP="00BE3C51">
      <w:pPr>
        <w:spacing w:after="0" w:line="240" w:lineRule="auto"/>
        <w:rPr>
          <w:rFonts w:ascii="Arial" w:eastAsia="Times New Roman" w:hAnsi="Arial" w:cs="Arial"/>
          <w:sz w:val="20"/>
          <w:szCs w:val="20"/>
          <w:lang w:eastAsia="es-ES"/>
        </w:rPr>
      </w:pPr>
      <w:r w:rsidRPr="00D979FD">
        <w:rPr>
          <w:rFonts w:ascii="Arial" w:eastAsia="Times New Roman" w:hAnsi="Arial" w:cs="Arial"/>
          <w:b/>
          <w:sz w:val="20"/>
          <w:szCs w:val="20"/>
          <w:lang w:eastAsia="es-ES"/>
        </w:rPr>
        <w:t>Original:</w:t>
      </w:r>
      <w:r w:rsidRPr="00D979FD">
        <w:rPr>
          <w:rFonts w:ascii="Arial" w:eastAsia="Times New Roman" w:hAnsi="Arial" w:cs="Arial"/>
          <w:b/>
          <w:i/>
          <w:sz w:val="20"/>
          <w:szCs w:val="20"/>
          <w:lang w:eastAsia="es-ES"/>
        </w:rPr>
        <w:t xml:space="preserve"> </w:t>
      </w:r>
      <w:r w:rsidRPr="00D979FD">
        <w:rPr>
          <w:rFonts w:ascii="Arial" w:eastAsia="Times New Roman" w:hAnsi="Arial" w:cs="Arial"/>
          <w:b/>
          <w:i/>
          <w:sz w:val="20"/>
          <w:szCs w:val="20"/>
          <w:lang w:eastAsia="es-ES"/>
        </w:rPr>
        <w:tab/>
      </w:r>
      <w:r w:rsidRPr="00D979FD">
        <w:rPr>
          <w:rFonts w:ascii="Arial" w:eastAsia="Times New Roman" w:hAnsi="Arial" w:cs="Arial"/>
          <w:sz w:val="20"/>
          <w:szCs w:val="20"/>
          <w:lang w:eastAsia="es-ES"/>
        </w:rPr>
        <w:t>Expediente del Contrato</w:t>
      </w:r>
    </w:p>
    <w:p w14:paraId="1B0303B4" w14:textId="77777777" w:rsidR="00BE3C51" w:rsidRPr="00260DDE" w:rsidRDefault="00BE3C51" w:rsidP="00066E9A">
      <w:pPr>
        <w:jc w:val="both"/>
        <w:rPr>
          <w:rFonts w:ascii="Arial" w:hAnsi="Arial" w:cs="Arial"/>
          <w:bCs/>
          <w:sz w:val="24"/>
          <w:szCs w:val="24"/>
          <w:lang w:val="es-ES"/>
        </w:rPr>
      </w:pPr>
    </w:p>
    <w:p w14:paraId="61494DF6" w14:textId="31134686" w:rsidR="00066E9A" w:rsidRPr="00260DDE" w:rsidRDefault="00066E9A" w:rsidP="00066E9A">
      <w:pPr>
        <w:rPr>
          <w:bCs/>
          <w:lang w:val="es-ES"/>
        </w:rPr>
      </w:pPr>
    </w:p>
    <w:p w14:paraId="5440C4E3" w14:textId="77777777" w:rsidR="00066E9A" w:rsidRPr="00260DDE" w:rsidRDefault="00066E9A" w:rsidP="00066E9A">
      <w:pPr>
        <w:rPr>
          <w:bCs/>
          <w:lang w:val="es-ES"/>
        </w:rPr>
      </w:pPr>
    </w:p>
    <w:p w14:paraId="53CE0F3B" w14:textId="77777777" w:rsidR="00066E9A" w:rsidRPr="00260DDE" w:rsidRDefault="00066E9A" w:rsidP="00066E9A">
      <w:pPr>
        <w:rPr>
          <w:lang w:val="es-ES"/>
        </w:rPr>
      </w:pPr>
    </w:p>
    <w:p w14:paraId="232B3150" w14:textId="77777777" w:rsidR="00066E9A" w:rsidRPr="006B5479" w:rsidRDefault="00066E9A" w:rsidP="00066E9A"/>
    <w:p w14:paraId="4B0F8C99" w14:textId="77777777" w:rsidR="00066E9A" w:rsidRDefault="00066E9A" w:rsidP="00066E9A"/>
    <w:p w14:paraId="2E91AED0" w14:textId="77777777" w:rsidR="00066E9A" w:rsidRDefault="00066E9A" w:rsidP="00066E9A"/>
    <w:p w14:paraId="689E7E56" w14:textId="77777777" w:rsidR="009A7F13" w:rsidRDefault="009A7F13"/>
    <w:sectPr w:rsidR="009A7F13">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55B92" w14:textId="77777777" w:rsidR="000D3891" w:rsidRDefault="000D3891">
      <w:pPr>
        <w:spacing w:after="0" w:line="240" w:lineRule="auto"/>
      </w:pPr>
      <w:r>
        <w:separator/>
      </w:r>
    </w:p>
  </w:endnote>
  <w:endnote w:type="continuationSeparator" w:id="0">
    <w:p w14:paraId="32C3E168" w14:textId="77777777" w:rsidR="000D3891" w:rsidRDefault="000D3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55552" w14:textId="77777777" w:rsidR="003B66C6" w:rsidRDefault="003B66C6" w:rsidP="003364FE">
    <w:pPr>
      <w:pStyle w:val="Piedepgina"/>
    </w:pPr>
    <w:bookmarkStart w:id="2" w:name="_Hlk207791060"/>
    <w:bookmarkStart w:id="3" w:name="_Hlk207791061"/>
  </w:p>
  <w:p w14:paraId="51C6F066" w14:textId="77777777" w:rsidR="003B66C6" w:rsidRDefault="00527701" w:rsidP="003364FE">
    <w:pPr>
      <w:pStyle w:val="Piedepgina"/>
    </w:pPr>
    <w:r>
      <w:rPr>
        <w:noProof/>
        <w:lang w:eastAsia="es-CO"/>
      </w:rPr>
      <w:drawing>
        <wp:anchor distT="0" distB="0" distL="114300" distR="114300" simplePos="0" relativeHeight="251659264" behindDoc="0" locked="0" layoutInCell="1" allowOverlap="1" wp14:anchorId="68A8DC5F" wp14:editId="311B2844">
          <wp:simplePos x="0" y="0"/>
          <wp:positionH relativeFrom="column">
            <wp:posOffset>4119394</wp:posOffset>
          </wp:positionH>
          <wp:positionV relativeFrom="paragraph">
            <wp:posOffset>12288</wp:posOffset>
          </wp:positionV>
          <wp:extent cx="1704612" cy="470647"/>
          <wp:effectExtent l="0" t="0" r="0" b="571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1">
                    <a:extLst>
                      <a:ext uri="{28A0092B-C50C-407E-A947-70E740481C1C}">
                        <a14:useLocalDpi xmlns:a14="http://schemas.microsoft.com/office/drawing/2010/main" val="0"/>
                      </a:ext>
                    </a:extLst>
                  </a:blip>
                  <a:srcRect l="3154" t="14863" r="2056" b="9919"/>
                  <a:stretch/>
                </pic:blipFill>
                <pic:spPr bwMode="auto">
                  <a:xfrm>
                    <a:off x="0" y="0"/>
                    <a:ext cx="1713426" cy="4730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Tel: 828 25 25 / Cras 102 y 104 con calle 92 </w:t>
    </w:r>
  </w:p>
  <w:p w14:paraId="58014914" w14:textId="77777777" w:rsidR="003B66C6" w:rsidRPr="00F42C25" w:rsidRDefault="00527701" w:rsidP="003364FE">
    <w:pPr>
      <w:pStyle w:val="Piedepgina"/>
    </w:pPr>
    <w:r>
      <w:t xml:space="preserve">     B. Los Industriales / Apartadó, Antioquia</w:t>
    </w:r>
  </w:p>
  <w:p w14:paraId="445D5DCE" w14:textId="77777777" w:rsidR="003B66C6" w:rsidRDefault="00527701" w:rsidP="003364FE">
    <w:pPr>
      <w:pStyle w:val="Piedepgina"/>
    </w:pPr>
    <w:r>
      <w:t xml:space="preserve">            E-mail: terminalapartado@tta.gov.co</w:t>
    </w:r>
    <w:bookmarkEnd w:id="2"/>
    <w:bookmarkEnd w:id="3"/>
  </w:p>
  <w:p w14:paraId="4CE483FF" w14:textId="77777777" w:rsidR="003B66C6" w:rsidRDefault="003B66C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C68ED" w14:textId="77777777" w:rsidR="000D3891" w:rsidRDefault="000D3891">
      <w:pPr>
        <w:spacing w:after="0" w:line="240" w:lineRule="auto"/>
      </w:pPr>
      <w:r>
        <w:separator/>
      </w:r>
    </w:p>
  </w:footnote>
  <w:footnote w:type="continuationSeparator" w:id="0">
    <w:p w14:paraId="5C95A286" w14:textId="77777777" w:rsidR="000D3891" w:rsidRDefault="000D3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6B88" w14:textId="77777777" w:rsidR="003B66C6" w:rsidRPr="00243219" w:rsidRDefault="00527701" w:rsidP="003364FE">
    <w:pPr>
      <w:spacing w:after="0"/>
      <w:jc w:val="center"/>
      <w:rPr>
        <w:b/>
        <w:bCs/>
        <w:noProof/>
        <w:sz w:val="20"/>
        <w:szCs w:val="20"/>
      </w:rPr>
    </w:pPr>
    <w:bookmarkStart w:id="0" w:name="_Hlk163660693"/>
    <w:r w:rsidRPr="00243219">
      <w:rPr>
        <w:b/>
        <w:bCs/>
        <w:noProof/>
        <w:lang w:eastAsia="es-CO"/>
      </w:rPr>
      <w:drawing>
        <wp:anchor distT="0" distB="0" distL="114300" distR="114300" simplePos="0" relativeHeight="251660288" behindDoc="1" locked="0" layoutInCell="1" allowOverlap="1" wp14:anchorId="6494E951" wp14:editId="3FC7A244">
          <wp:simplePos x="0" y="0"/>
          <wp:positionH relativeFrom="column">
            <wp:posOffset>-238760</wp:posOffset>
          </wp:positionH>
          <wp:positionV relativeFrom="paragraph">
            <wp:posOffset>-71916</wp:posOffset>
          </wp:positionV>
          <wp:extent cx="1644650" cy="410210"/>
          <wp:effectExtent l="0" t="0" r="0" b="889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rotWithShape="1">
                  <a:blip r:embed="rId1">
                    <a:extLst>
                      <a:ext uri="{28A0092B-C50C-407E-A947-70E740481C1C}">
                        <a14:useLocalDpi xmlns:a14="http://schemas.microsoft.com/office/drawing/2010/main" val="0"/>
                      </a:ext>
                    </a:extLst>
                  </a:blip>
                  <a:srcRect l="8312" t="36260" r="4984" b="42094"/>
                  <a:stretch/>
                </pic:blipFill>
                <pic:spPr bwMode="auto">
                  <a:xfrm>
                    <a:off x="0" y="0"/>
                    <a:ext cx="1644650" cy="410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1" w:name="_Hlk207790855"/>
    <w:r w:rsidRPr="00243219">
      <w:rPr>
        <w:b/>
        <w:bCs/>
        <w:noProof/>
        <w:sz w:val="20"/>
        <w:szCs w:val="20"/>
      </w:rPr>
      <w:t>E.I.C.E. TERMINAL DE TRANSPORTE DE APARTADÓ</w:t>
    </w:r>
  </w:p>
  <w:p w14:paraId="70FB0DF4" w14:textId="77777777" w:rsidR="003B66C6" w:rsidRPr="00243219" w:rsidRDefault="00527701" w:rsidP="003364FE">
    <w:pPr>
      <w:tabs>
        <w:tab w:val="left" w:pos="6879"/>
        <w:tab w:val="right" w:pos="8838"/>
      </w:tabs>
      <w:spacing w:after="0"/>
      <w:jc w:val="center"/>
      <w:rPr>
        <w:noProof/>
        <w:sz w:val="20"/>
        <w:szCs w:val="20"/>
      </w:rPr>
    </w:pPr>
    <w:r w:rsidRPr="00243219">
      <w:rPr>
        <w:b/>
        <w:bCs/>
        <w:noProof/>
        <w:sz w:val="20"/>
        <w:szCs w:val="20"/>
      </w:rPr>
      <w:t>NIT</w:t>
    </w:r>
    <w:r>
      <w:rPr>
        <w:b/>
        <w:bCs/>
        <w:noProof/>
        <w:sz w:val="20"/>
        <w:szCs w:val="20"/>
      </w:rPr>
      <w:t>:</w:t>
    </w:r>
    <w:r w:rsidRPr="00243219">
      <w:rPr>
        <w:b/>
        <w:bCs/>
        <w:noProof/>
        <w:sz w:val="20"/>
        <w:szCs w:val="20"/>
      </w:rPr>
      <w:t xml:space="preserve"> 811.042.797-3</w:t>
    </w:r>
  </w:p>
  <w:bookmarkEnd w:id="0"/>
  <w:bookmarkEnd w:id="1"/>
  <w:p w14:paraId="6A5349C4" w14:textId="77777777" w:rsidR="003B66C6" w:rsidRDefault="003B66C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CB0B5C"/>
    <w:multiLevelType w:val="hybridMultilevel"/>
    <w:tmpl w:val="FF70FD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0512415"/>
    <w:multiLevelType w:val="hybridMultilevel"/>
    <w:tmpl w:val="067C3B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3B84A92"/>
    <w:multiLevelType w:val="hybridMultilevel"/>
    <w:tmpl w:val="1318DD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3533492">
    <w:abstractNumId w:val="0"/>
  </w:num>
  <w:num w:numId="2" w16cid:durableId="8609433">
    <w:abstractNumId w:val="1"/>
  </w:num>
  <w:num w:numId="3" w16cid:durableId="14758759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E9A"/>
    <w:rsid w:val="000518E4"/>
    <w:rsid w:val="00066E9A"/>
    <w:rsid w:val="000D3891"/>
    <w:rsid w:val="00166C51"/>
    <w:rsid w:val="002C6429"/>
    <w:rsid w:val="002D7972"/>
    <w:rsid w:val="00341C8C"/>
    <w:rsid w:val="00366632"/>
    <w:rsid w:val="003768C5"/>
    <w:rsid w:val="003B66C6"/>
    <w:rsid w:val="00410A1A"/>
    <w:rsid w:val="004643EB"/>
    <w:rsid w:val="00527701"/>
    <w:rsid w:val="00546B48"/>
    <w:rsid w:val="00633877"/>
    <w:rsid w:val="007154CC"/>
    <w:rsid w:val="009A7F13"/>
    <w:rsid w:val="009B72A1"/>
    <w:rsid w:val="00BE3C51"/>
    <w:rsid w:val="00E73766"/>
    <w:rsid w:val="00EA2366"/>
    <w:rsid w:val="00FF12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37AA4"/>
  <w15:chartTrackingRefBased/>
  <w15:docId w15:val="{E9B5B3CE-4C86-4F4B-9313-730FEDEA1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E9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66E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66E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66E9A"/>
  </w:style>
  <w:style w:type="paragraph" w:styleId="Piedepgina">
    <w:name w:val="footer"/>
    <w:basedOn w:val="Normal"/>
    <w:link w:val="PiedepginaCar"/>
    <w:uiPriority w:val="99"/>
    <w:unhideWhenUsed/>
    <w:rsid w:val="00066E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6E9A"/>
  </w:style>
  <w:style w:type="paragraph" w:styleId="Sinespaciado">
    <w:name w:val="No Spacing"/>
    <w:uiPriority w:val="1"/>
    <w:qFormat/>
    <w:rsid w:val="00066E9A"/>
    <w:pPr>
      <w:spacing w:after="0" w:line="240" w:lineRule="auto"/>
    </w:pPr>
  </w:style>
  <w:style w:type="paragraph" w:customStyle="1" w:styleId="TableParagraph">
    <w:name w:val="Table Paragraph"/>
    <w:basedOn w:val="Normal"/>
    <w:uiPriority w:val="1"/>
    <w:qFormat/>
    <w:rsid w:val="00BE3C51"/>
    <w:pPr>
      <w:widowControl w:val="0"/>
      <w:autoSpaceDE w:val="0"/>
      <w:autoSpaceDN w:val="0"/>
      <w:spacing w:after="0" w:line="240" w:lineRule="auto"/>
    </w:pPr>
    <w:rPr>
      <w:rFonts w:ascii="Trebuchet MS" w:eastAsia="Trebuchet MS" w:hAnsi="Trebuchet MS" w:cs="Trebuchet MS"/>
      <w:lang w:val="es-ES"/>
    </w:rPr>
  </w:style>
  <w:style w:type="paragraph" w:styleId="Prrafodelista">
    <w:name w:val="List Paragraph"/>
    <w:basedOn w:val="Normal"/>
    <w:uiPriority w:val="34"/>
    <w:qFormat/>
    <w:rsid w:val="002D79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778</Words>
  <Characters>4284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terminal</dc:creator>
  <cp:keywords/>
  <dc:description/>
  <cp:lastModifiedBy>EDPY</cp:lastModifiedBy>
  <cp:revision>2</cp:revision>
  <dcterms:created xsi:type="dcterms:W3CDTF">2026-08-10T22:08:00Z</dcterms:created>
  <dcterms:modified xsi:type="dcterms:W3CDTF">2026-08-10T22:08:00Z</dcterms:modified>
</cp:coreProperties>
</file>