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2">
      <w:pPr>
        <w:pStyle w:val="Heading2"/>
        <w:tabs>
          <w:tab w:val="left" w:leader="none" w:pos="709"/>
        </w:tabs>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FORMATO No. 16</w:t>
      </w:r>
    </w:p>
    <w:p w:rsidR="00000000" w:rsidDel="00000000" w:rsidP="00000000" w:rsidRDefault="00000000" w:rsidRPr="00000000" w14:paraId="00000003">
      <w:pPr>
        <w:pStyle w:val="Heading2"/>
        <w:tabs>
          <w:tab w:val="left" w:leader="none" w:pos="709"/>
        </w:tabs>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4">
      <w:pPr>
        <w:pStyle w:val="Heading1"/>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CERTIFICADO DE PARTICIPACIÓN INDEPENDIENTE DEL INTERESADO</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937"/>
          <w:tab w:val="left" w:leader="none" w:pos="3371"/>
          <w:tab w:val="left" w:leader="none" w:pos="4854"/>
          <w:tab w:val="left" w:leader="none" w:pos="5583"/>
          <w:tab w:val="left" w:leader="none" w:pos="6109"/>
          <w:tab w:val="left" w:leader="none" w:pos="7145"/>
          <w:tab w:val="left" w:leader="none" w:pos="7761"/>
        </w:tabs>
        <w:spacing w:after="120" w:before="0" w:line="240" w:lineRule="auto"/>
        <w:ind w:left="0" w:right="260" w:firstLine="0"/>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937"/>
          <w:tab w:val="left" w:leader="none" w:pos="3371"/>
          <w:tab w:val="left" w:leader="none" w:pos="4854"/>
          <w:tab w:val="left" w:leader="none" w:pos="5583"/>
          <w:tab w:val="left" w:leader="none" w:pos="6109"/>
          <w:tab w:val="left" w:leader="none" w:pos="7145"/>
          <w:tab w:val="left" w:leader="none" w:pos="7761"/>
        </w:tabs>
        <w:spacing w:after="120" w:before="0" w:line="240" w:lineRule="auto"/>
        <w:ind w:left="0" w:right="260"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(la) suscrito(a) ________________________________________, identificado(a) con cédula de ciudadanía No. ____________________, actuando en calidad de representante legal (o apoderado) del proponente ________________________________________, identificado con NIT No. ____________________, manifiesto bajo la gravedad de juramento que suscribo de manera libre y voluntaria el presente Certificado de Participación Independiente, en el marco del proceso de contratación adelantado por el Centro Nacional de Memoria Histórica, y declaro lo siguiente: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50" w:line="240" w:lineRule="auto"/>
        <w:ind w:left="0"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1" w:line="240" w:lineRule="auto"/>
        <w:ind w:left="621" w:right="255" w:hanging="360"/>
        <w:jc w:val="both"/>
        <w:rPr>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Ni la entidad que representó, ni la documentación que se presenta en el proceso de la referencia se encuentra incursas en prácticas de colusión o restrictivas de la competencia con otras empresas o con el mercado.</w:t>
      </w:r>
    </w:p>
    <w:p w:rsidR="00000000" w:rsidDel="00000000" w:rsidP="00000000" w:rsidRDefault="00000000" w:rsidRPr="00000000" w14:paraId="0000000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2" w:line="240" w:lineRule="auto"/>
        <w:ind w:left="621" w:right="258" w:hanging="360"/>
        <w:jc w:val="both"/>
        <w:rPr>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Los precios han sido determinados de manera independiente, sin que, con el fin de restringir la competencia, haya existido cualquier consulta, comunicación, o acuerdo con cualquier competidor en relación con (i) los precios, (ii) la intensión de presentar la documentación, o (iii) los métodos o factores utilizados para calcular precios ofrecidos.</w:t>
      </w:r>
    </w:p>
    <w:p w:rsidR="00000000" w:rsidDel="00000000" w:rsidP="00000000" w:rsidRDefault="00000000" w:rsidRPr="00000000" w14:paraId="0000000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0" w:line="240" w:lineRule="auto"/>
        <w:ind w:left="621" w:right="262" w:hanging="360"/>
        <w:jc w:val="both"/>
        <w:rPr>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No hemos tenido comunicación con otro competidor sobre aspectos del proceso de contratación adelantado por la Centro Nacional de Memoria Histórica.</w:t>
      </w:r>
    </w:p>
    <w:p w:rsidR="00000000" w:rsidDel="00000000" w:rsidP="00000000" w:rsidRDefault="00000000" w:rsidRPr="00000000" w14:paraId="0000000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0" w:line="240" w:lineRule="auto"/>
        <w:ind w:left="621" w:right="258" w:hanging="360"/>
        <w:jc w:val="both"/>
        <w:rPr>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No hemos revelado los términos, ni nuestro interés en participar en el presente proceso a algún competidor.</w:t>
      </w:r>
    </w:p>
    <w:p w:rsidR="00000000" w:rsidDel="00000000" w:rsidP="00000000" w:rsidRDefault="00000000" w:rsidRPr="00000000" w14:paraId="0000000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0" w:line="240" w:lineRule="auto"/>
        <w:ind w:left="621" w:right="257" w:hanging="360"/>
        <w:jc w:val="both"/>
        <w:rPr>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No hemos invitado a otra empresa para que participe, o no, con el fin de restringir la competencia dentro del proceso de contratación adelantado por la Centro Nacional de Memoria Histórica.</w:t>
      </w:r>
    </w:p>
    <w:p w:rsidR="00000000" w:rsidDel="00000000" w:rsidP="00000000" w:rsidRDefault="00000000" w:rsidRPr="00000000" w14:paraId="0000000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0" w:line="240" w:lineRule="auto"/>
        <w:ind w:left="621" w:right="260" w:hanging="360"/>
        <w:jc w:val="both"/>
        <w:rPr>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Que en el evento de conocer que, en relación con el proceso de selección adelantado por la Centro Nacional de Memoria Histórica, en el mercado se presentan prácticas restrictivas de la competencia me comprometo a poner en conocimiento de la Centro Nacional de Memoria Histórica y de la Superintendencia de Industria y Comercio y demás autoridades competentes en dichos hechos.</w:t>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0" w:line="240" w:lineRule="auto"/>
        <w:ind w:left="621" w:right="255" w:hanging="360"/>
        <w:jc w:val="both"/>
        <w:rPr>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La propuesta que presentamos es acorde a la libre competencia efectiva en los procesos de selección, con precios acordes al mercado, en concordancia a lo dispuesto a las leyes 155 de 1959, Ley 1340 de 2009 y los Decretos 2153 de 1992, y 3523 de 2009, modificado por el Decreto 1687 de 2010 y en especial por lo dispuesto en el Artículo 27 de la Ley 1474 de 2011; guardando armonía con lo establecido en los principios de la contratación pública y postulados de la Ley 80 de 1993, Ley 1150 de 2007, el Decreto 1082 de 2015 o aquel que lo modifique o sustituya.</w:t>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0" w:line="240" w:lineRule="auto"/>
        <w:ind w:left="621" w:right="256" w:hanging="360"/>
        <w:jc w:val="both"/>
        <w:rPr>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Que conozco que la Ley 1474 de 2011 – Estatuto Anticorrupción –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99" w:line="240" w:lineRule="auto"/>
        <w:ind w:left="0" w:right="257"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PARÁGRAFO: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El que en su condición de delator o clemente mediante resolución en firme obtenga exoneración total de la multa e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203" w:line="240" w:lineRule="auto"/>
        <w:ind w:left="621" w:right="257" w:hanging="360"/>
        <w:jc w:val="both"/>
        <w:rPr>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Bajo la gravedad de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0" w:line="240" w:lineRule="auto"/>
        <w:ind w:left="621" w:right="257" w:hanging="360"/>
        <w:jc w:val="both"/>
        <w:rPr>
          <w:smallCaps w:val="0"/>
          <w:strike w:val="0"/>
          <w:color w:val="000000"/>
          <w:u w:val="none"/>
          <w:shd w:fill="auto" w:val="clear"/>
          <w:vertAlign w:val="baseline"/>
        </w:rPr>
      </w:pPr>
      <w:r w:rsidDel="00000000" w:rsidR="00000000" w:rsidRPr="00000000">
        <w:rPr>
          <w:rFonts w:ascii="Verdana" w:cs="Verdana" w:eastAsia="Verdana" w:hAnsi="Verdana"/>
          <w:sz w:val="20"/>
          <w:szCs w:val="20"/>
          <w:rtl w:val="0"/>
        </w:rPr>
        <w:t xml:space="preserve">Que ninguna persona natural o jurídica distinta de las identificadas en la presente propuesta tiene participación en este proceso de contratación ni en el contrato que llegare a celebrarse como resultado del mismo y que, en consecuencia, únicamente los aquí firmantes se encuentran vinculados a la presente propuesta. </w:t>
      </w: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9"/>
          <w:tab w:val="left" w:leader="none" w:pos="621"/>
        </w:tabs>
        <w:spacing w:after="0" w:before="0" w:line="240" w:lineRule="auto"/>
        <w:ind w:left="621" w:right="255" w:hanging="360"/>
        <w:jc w:val="both"/>
        <w:rPr>
          <w:smallCaps w:val="0"/>
          <w:strike w:val="0"/>
          <w:color w:val="000000"/>
          <w:u w:val="none"/>
          <w:shd w:fill="auto" w:val="clear"/>
          <w:vertAlign w:val="baseline"/>
        </w:rPr>
      </w:pPr>
      <w:r w:rsidDel="00000000" w:rsidR="00000000" w:rsidRPr="00000000">
        <w:rPr>
          <w:rFonts w:ascii="Verdana" w:cs="Verdana" w:eastAsia="Verdana" w:hAnsi="Verdana"/>
          <w:sz w:val="20"/>
          <w:szCs w:val="20"/>
          <w:rtl w:val="0"/>
        </w:rPr>
        <w:t xml:space="preserve">Garantizo que no participo en más de una propuesta presentada para el presente proceso de contratación, ya sea en forma individual o como integrante de un consorcio o unión temporal, ni a través de sociedades matrices, subordinadas, filiales o de un mismo grupo empresarial. </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51" w:line="240" w:lineRule="auto"/>
        <w:ind w:left="262" w:right="258"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Finalmente manifiesto que el presente proceso de selección no ha sido participe de prácticas restrictivas de la competencia, ni de prácticas colusorias, por lo que participa en condiciones de transparencia y competitividad en el mercado de compras públicas.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 w:line="240" w:lineRule="auto"/>
        <w:ind w:left="0"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00"/>
        </w:tabs>
        <w:spacing w:after="120" w:before="0" w:line="240" w:lineRule="auto"/>
        <w:ind w:left="262"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Ciudad y fecha </w:t>
      </w:r>
      <w:r w:rsidDel="00000000" w:rsidR="00000000" w:rsidRPr="00000000">
        <w:rPr>
          <w:rFonts w:ascii="Verdana" w:cs="Verdana" w:eastAsia="Verdana" w:hAnsi="Verdana"/>
          <w:b w:val="0"/>
          <w:bCs w:val="0"/>
          <w:i w:val="0"/>
          <w:iCs w:val="0"/>
          <w:smallCaps w:val="0"/>
          <w:strike w:val="0"/>
          <w:color w:val="000000"/>
          <w:sz w:val="20"/>
          <w:szCs w:val="20"/>
          <w:u w:val="single"/>
          <w:shd w:fill="auto" w:val="clear"/>
          <w:vertAlign w:val="baseline"/>
          <w:rtl w:val="0"/>
        </w:rPr>
        <w:tab/>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52" w:line="240" w:lineRule="auto"/>
        <w:ind w:left="0"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 w:line="240" w:lineRule="auto"/>
        <w:ind w:left="262"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Nombre: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 w:line="252.00000000000003" w:lineRule="auto"/>
        <w:ind w:left="262"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Dirección:</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2.00000000000003" w:lineRule="auto"/>
        <w:ind w:left="262"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Ciudad:</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94"/>
        </w:tabs>
        <w:spacing w:after="120" w:before="1" w:line="252.00000000000003" w:lineRule="auto"/>
        <w:ind w:left="262"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Teléfono:</w:t>
        <w:tab/>
        <w:t xml:space="preserve">Fax:</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2.00000000000003" w:lineRule="auto"/>
        <w:ind w:left="262"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Correo electrónico:</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2.00000000000003" w:lineRule="auto"/>
        <w:ind w:left="262"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NIT:</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 w:line="240" w:lineRule="auto"/>
        <w:ind w:left="262"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Firma del representante legal y cedula de ciudadanía:</w:t>
      </w:r>
    </w:p>
    <w:p w:rsidR="00000000" w:rsidDel="00000000" w:rsidP="00000000" w:rsidRDefault="00000000" w:rsidRPr="00000000" w14:paraId="0000001F">
      <w:pPr>
        <w:tabs>
          <w:tab w:val="left" w:leader="none" w:pos="0"/>
          <w:tab w:val="left" w:leader="none" w:pos="709"/>
        </w:tabs>
        <w:ind w:left="708" w:right="142" w:firstLine="0"/>
        <w:jc w:val="both"/>
        <w:rPr>
          <w:rFonts w:ascii="Verdana" w:cs="Verdana" w:eastAsia="Verdana" w:hAnsi="Verdana"/>
          <w:sz w:val="20"/>
          <w:szCs w:val="20"/>
        </w:rPr>
      </w:pPr>
      <w:r w:rsidDel="00000000" w:rsidR="00000000" w:rsidRPr="00000000">
        <w:rPr>
          <w:rtl w:val="0"/>
        </w:rPr>
      </w:r>
    </w:p>
    <w:sectPr>
      <w:headerReference r:id="rId7" w:type="default"/>
      <w:headerReference r:id="rId8" w:type="first"/>
      <w:headerReference r:id="rId9" w:type="even"/>
      <w:footerReference r:id="rId10" w:type="default"/>
      <w:pgSz w:h="15840" w:w="12240" w:orient="portrait"/>
      <w:pgMar w:bottom="567" w:top="268" w:left="1701" w:right="1134" w:header="254" w:footer="83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Verdan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tl w:val="0"/>
      </w:rPr>
      <w:t xml:space="preserve">Página </w:t>
    </w:r>
    <w:r w:rsidDel="00000000" w:rsidR="00000000" w:rsidRPr="00000000">
      <w:rPr>
        <w:b w:val="1"/>
        <w:bCs w:val="1"/>
        <w:color w:val="000000"/>
      </w:rPr>
      <w:fldChar w:fldCharType="begin"/>
      <w:instrText xml:space="preserve">PAGE</w:instrText>
      <w:fldChar w:fldCharType="separate"/>
      <w:fldChar w:fldCharType="end"/>
    </w:r>
    <w:r w:rsidDel="00000000" w:rsidR="00000000" w:rsidRPr="00000000">
      <w:rPr>
        <w:color w:val="000000"/>
        <w:rtl w:val="0"/>
      </w:rPr>
      <w:t xml:space="preserve"> de </w:t>
    </w:r>
    <w:r w:rsidDel="00000000" w:rsidR="00000000" w:rsidRPr="00000000">
      <w:rPr>
        <w:b w:val="1"/>
        <w:bCs w:val="1"/>
        <w:color w:val="00000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2C">
    <w:pPr>
      <w:tabs>
        <w:tab w:val="left" w:leader="none" w:pos="750"/>
      </w:tabs>
      <w:rPr/>
    </w:pPr>
    <w:r w:rsidDel="00000000" w:rsidR="00000000" w:rsidRPr="00000000">
      <w:rPr>
        <w:rtl w:val="0"/>
      </w:rPr>
      <w:tab/>
    </w:r>
  </w:p>
  <w:p w:rsidR="00000000" w:rsidDel="00000000" w:rsidP="00000000" w:rsidRDefault="00000000" w:rsidRPr="00000000" w14:paraId="0000002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 name=""/>
              <a:graphic>
                <a:graphicData uri="http://schemas.microsoft.com/office/word/2010/wordprocessingShape">
                  <wps:wsp>
                    <wps:cNvSpPr/>
                    <wps:cNvPr id="2" name="Shape 2"/>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color w:val="000000"/>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 name=""/>
              <a:graphic>
                <a:graphicData uri="http://schemas.microsoft.com/office/word/2010/wordprocessingShape">
                  <wps:wsp>
                    <wps:cNvSpPr/>
                    <wps:cNvPr id="3" name="Shape 3"/>
                    <wps:spPr>
                      <a:xfrm rot="-2700000">
                        <a:off x="2398965" y="2516985"/>
                        <a:ext cx="5894070" cy="252603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PÚBLICA</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center" w:leader="none" w:pos="4252"/>
        <w:tab w:val="right" w:leader="none" w:pos="8504"/>
      </w:tabs>
      <w:ind w:right="49"/>
      <w:jc w:val="center"/>
      <w:rPr>
        <w:color w:val="000000"/>
      </w:rPr>
    </w:pPr>
    <w:r w:rsidDel="00000000" w:rsidR="00000000" w:rsidRPr="00000000">
      <w:rPr>
        <w:rtl w:val="0"/>
      </w:rPr>
    </w:r>
  </w:p>
  <w:p w:rsidR="00000000" w:rsidDel="00000000" w:rsidP="00000000" w:rsidRDefault="00000000" w:rsidRPr="00000000" w14:paraId="00000022">
    <w:pPr>
      <w:widowControl w:val="0"/>
      <w:spacing w:line="276" w:lineRule="auto"/>
      <w:rPr>
        <w:rFonts w:ascii="Arial Narrow" w:cs="Arial Narrow" w:eastAsia="Arial Narrow" w:hAnsi="Arial Narrow"/>
        <w:color w:val="a6a6a6"/>
        <w:sz w:val="22"/>
        <w:szCs w:val="22"/>
      </w:rPr>
    </w:pPr>
    <w:r w:rsidDel="00000000" w:rsidR="00000000" w:rsidRPr="00000000">
      <w:rPr>
        <w:rtl w:val="0"/>
      </w:rPr>
    </w:r>
  </w:p>
  <w:tbl>
    <w:tblPr>
      <w:tblStyle w:val="Table1"/>
      <w:tblW w:w="962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3696"/>
      <w:gridCol w:w="3481"/>
      <w:tblGridChange w:id="0">
        <w:tblGrid>
          <w:gridCol w:w="2443"/>
          <w:gridCol w:w="3696"/>
          <w:gridCol w:w="3481"/>
        </w:tblGrid>
      </w:tblGridChange>
    </w:tblGrid>
    <w:tr>
      <w:trPr>
        <w:cantSplit w:val="0"/>
        <w:trHeight w:val="1262"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23">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1084580</wp:posOffset>
                </wp:positionH>
                <wp:positionV relativeFrom="paragraph">
                  <wp:posOffset>81280</wp:posOffset>
                </wp:positionV>
                <wp:extent cx="1609725" cy="607695"/>
                <wp:effectExtent b="0" l="0" r="0" t="0"/>
                <wp:wrapNone/>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609725" cy="607695"/>
                        </a:xfrm>
                        <a:prstGeom prst="rect"/>
                        <a:ln/>
                      </pic:spPr>
                    </pic:pic>
                  </a:graphicData>
                </a:graphic>
              </wp:anchor>
            </w:drawing>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24">
          <w:pPr>
            <w:jc w:val="center"/>
            <w:rPr>
              <w:rFonts w:ascii="Arial Narrow" w:cs="Arial Narrow" w:eastAsia="Arial Narrow" w:hAnsi="Arial Narrow"/>
              <w:sz w:val="22"/>
              <w:szCs w:val="22"/>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25">
          <w:pPr>
            <w:jc w:val="center"/>
            <w:rPr/>
          </w:pPr>
          <w:r w:rsidDel="00000000" w:rsidR="00000000" w:rsidRPr="00000000">
            <w:rPr>
              <w:rFonts w:ascii="Verdana" w:cs="Verdana" w:eastAsia="Verdana" w:hAnsi="Verdana"/>
              <w:sz w:val="22"/>
              <w:szCs w:val="22"/>
            </w:rPr>
            <w:drawing>
              <wp:inline distB="114300" distT="114300" distL="114300" distR="114300">
                <wp:extent cx="2076450" cy="381000"/>
                <wp:effectExtent b="0" l="0" r="0" t="0"/>
                <wp:docPr id="5"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0764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Páginas </w:t>
          </w:r>
          <w:r w:rsidDel="00000000" w:rsidR="00000000" w:rsidRPr="00000000">
            <w:rPr>
              <w:rFonts w:ascii="Arial Narrow" w:cs="Arial Narrow" w:eastAsia="Arial Narrow" w:hAnsi="Arial Narrow"/>
              <w:sz w:val="22"/>
              <w:szCs w:val="22"/>
            </w:rPr>
            <w:fldChar w:fldCharType="begin"/>
            <w:instrText xml:space="preserve">PAGE</w:instrText>
            <w:fldChar w:fldCharType="separate"/>
            <w:fldChar w:fldCharType="end"/>
          </w:r>
          <w:r w:rsidDel="00000000" w:rsidR="00000000" w:rsidRPr="00000000">
            <w:rPr>
              <w:rFonts w:ascii="Arial Narrow" w:cs="Arial Narrow" w:eastAsia="Arial Narrow" w:hAnsi="Arial Narrow"/>
              <w:sz w:val="22"/>
              <w:szCs w:val="22"/>
              <w:rtl w:val="0"/>
            </w:rPr>
            <w:t xml:space="preserve"> de </w:t>
          </w:r>
          <w:r w:rsidDel="00000000" w:rsidR="00000000" w:rsidRPr="00000000">
            <w:rPr>
              <w:rFonts w:ascii="Arial Narrow" w:cs="Arial Narrow" w:eastAsia="Arial Narrow" w:hAnsi="Arial Narrow"/>
              <w:sz w:val="22"/>
              <w:szCs w:val="22"/>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center" w:leader="none" w:pos="4252"/>
        <w:tab w:val="right" w:leader="none" w:pos="8504"/>
      </w:tabs>
      <w:ind w:right="49"/>
      <w:rPr>
        <w:color w:val="000000"/>
      </w:rPr>
    </w:pPr>
    <w:r w:rsidDel="00000000" w:rsidR="00000000" w:rsidRPr="00000000">
      <w:rPr>
        <w:color w:val="000000"/>
        <w:rtl w:val="0"/>
      </w:rPr>
      <w:t xml:space="preserve">                                                                                                                                                                                                                                                                                                                                                                                                                    </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center" w:leader="none" w:pos="4252"/>
        <w:tab w:val="right" w:leader="none" w:pos="8504"/>
        <w:tab w:val="right" w:leader="none" w:pos="9214"/>
      </w:tabs>
      <w:ind w:right="-568"/>
      <w:jc w:val="right"/>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3" name=""/>
              <a:graphic>
                <a:graphicData uri="http://schemas.microsoft.com/office/word/2010/wordprocessingShape">
                  <wps:wsp>
                    <wps:cNvSpPr/>
                    <wps:cNvPr id="4" name="Shape 4"/>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22" w:hanging="360"/>
      </w:pPr>
      <w:rPr>
        <w:rFonts w:ascii="Arial" w:cs="Arial" w:eastAsia="Arial" w:hAnsi="Arial"/>
        <w:b w:val="0"/>
        <w:bCs w:val="0"/>
        <w:i w:val="0"/>
        <w:iCs w:val="0"/>
        <w:sz w:val="22"/>
        <w:szCs w:val="22"/>
      </w:rPr>
    </w:lvl>
    <w:lvl w:ilvl="1">
      <w:start w:val="0"/>
      <w:numFmt w:val="bullet"/>
      <w:lvlText w:val="•"/>
      <w:lvlJc w:val="left"/>
      <w:pPr>
        <w:ind w:left="1494" w:hanging="360"/>
      </w:pPr>
      <w:rPr/>
    </w:lvl>
    <w:lvl w:ilvl="2">
      <w:start w:val="0"/>
      <w:numFmt w:val="bullet"/>
      <w:lvlText w:val="•"/>
      <w:lvlJc w:val="left"/>
      <w:pPr>
        <w:ind w:left="2368" w:hanging="360"/>
      </w:pPr>
      <w:rPr/>
    </w:lvl>
    <w:lvl w:ilvl="3">
      <w:start w:val="0"/>
      <w:numFmt w:val="bullet"/>
      <w:lvlText w:val="•"/>
      <w:lvlJc w:val="left"/>
      <w:pPr>
        <w:ind w:left="3242" w:hanging="360"/>
      </w:pPr>
      <w:rPr/>
    </w:lvl>
    <w:lvl w:ilvl="4">
      <w:start w:val="0"/>
      <w:numFmt w:val="bullet"/>
      <w:lvlText w:val="•"/>
      <w:lvlJc w:val="left"/>
      <w:pPr>
        <w:ind w:left="4116" w:hanging="360"/>
      </w:pPr>
      <w:rPr/>
    </w:lvl>
    <w:lvl w:ilvl="5">
      <w:start w:val="0"/>
      <w:numFmt w:val="bullet"/>
      <w:lvlText w:val="•"/>
      <w:lvlJc w:val="left"/>
      <w:pPr>
        <w:ind w:left="4990" w:hanging="360"/>
      </w:pPr>
      <w:rPr/>
    </w:lvl>
    <w:lvl w:ilvl="6">
      <w:start w:val="0"/>
      <w:numFmt w:val="bullet"/>
      <w:lvlText w:val="•"/>
      <w:lvlJc w:val="left"/>
      <w:pPr>
        <w:ind w:left="5864" w:hanging="360"/>
      </w:pPr>
      <w:rPr/>
    </w:lvl>
    <w:lvl w:ilvl="7">
      <w:start w:val="0"/>
      <w:numFmt w:val="bullet"/>
      <w:lvlText w:val="•"/>
      <w:lvlJc w:val="left"/>
      <w:pPr>
        <w:ind w:left="6738" w:hanging="360"/>
      </w:pPr>
      <w:rPr/>
    </w:lvl>
    <w:lvl w:ilvl="8">
      <w:start w:val="0"/>
      <w:numFmt w:val="bullet"/>
      <w:lvlText w:val="•"/>
      <w:lvlJc w:val="left"/>
      <w:pPr>
        <w:ind w:left="7612"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sz w:val="20"/>
      <w:szCs w:val="20"/>
      <w:u w:val="single"/>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jc w:val="center"/>
    </w:pPr>
    <w:rPr>
      <w:rFonts w:ascii="Arial" w:cs="Arial" w:eastAsia="Arial" w:hAnsi="Arial"/>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pPr>
    <w:rPr>
      <w:b w:val="1"/>
      <w:bCs w:val="1"/>
    </w:rPr>
  </w:style>
  <w:style w:type="paragraph" w:styleId="Heading6">
    <w:name w:val="heading 6"/>
    <w:basedOn w:val="Normal"/>
    <w:next w:val="Normal"/>
    <w:pPr>
      <w:keepNext w:val="1"/>
      <w:jc w:val="center"/>
    </w:pPr>
    <w:rPr>
      <w:rFonts w:ascii="Arial" w:cs="Arial" w:eastAsia="Arial" w:hAnsi="Arial"/>
      <w:b w:val="1"/>
      <w:bCs w:val="1"/>
    </w:rPr>
  </w:style>
  <w:style w:type="paragraph" w:styleId="Title">
    <w:name w:val="Title"/>
    <w:basedOn w:val="Normal"/>
    <w:next w:val="Normal"/>
    <w:pPr>
      <w:jc w:val="center"/>
    </w:pPr>
    <w:rPr>
      <w:rFonts w:ascii="Arial" w:cs="Arial" w:eastAsia="Arial" w:hAnsi="Arial"/>
    </w:rPr>
  </w:style>
  <w:style w:type="paragraph" w:styleId="Subtitle">
    <w:name w:val="Subtitle"/>
    <w:basedOn w:val="Normal"/>
    <w:next w:val="Normal"/>
    <w:pPr>
      <w:jc w:val="center"/>
    </w:pPr>
    <w:rPr>
      <w:rFonts w:ascii="Arial" w:cs="Arial" w:eastAsia="Arial" w:hAnsi="Arial"/>
      <w:b w:val="1"/>
      <w:bCs w:val="1"/>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bwWWIK34ZTvyLN3aNAxDRyO/ZA==">CgMxLjA4AHIhMVlqbjZxZVJJajdGbC1aMVBOTkZnSGl1R1E2UThxWVYt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