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0"/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2"/>
        <w:tabs>
          <w:tab w:val="left" w:leader="none" w:pos="709"/>
        </w:tabs>
        <w:jc w:val="center"/>
        <w:rPr>
          <w:rFonts w:ascii="Verdana" w:cs="Verdana" w:eastAsia="Verdana" w:hAnsi="Verdana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0"/>
          <w:szCs w:val="20"/>
          <w:rtl w:val="0"/>
        </w:rPr>
        <w:t xml:space="preserve">FORMATO No. 3</w:t>
      </w:r>
    </w:p>
    <w:p w:rsidR="00000000" w:rsidDel="00000000" w:rsidP="00000000" w:rsidRDefault="00000000" w:rsidRPr="00000000" w14:paraId="00000004">
      <w:pPr>
        <w:pStyle w:val="Heading2"/>
        <w:tabs>
          <w:tab w:val="left" w:leader="none" w:pos="709"/>
        </w:tabs>
        <w:jc w:val="center"/>
        <w:rPr>
          <w:rFonts w:ascii="Verdana" w:cs="Verdana" w:eastAsia="Verdana" w:hAnsi="Verdana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0"/>
          <w:szCs w:val="20"/>
          <w:rtl w:val="0"/>
        </w:rPr>
        <w:t xml:space="preserve">MODELO CERTIFICACIÓN DE CUMPLIMIENTO ARTÍCULO 50 LEY 789 DE 2002 Y LEY 828 DE 2003 - PERSONA NATURAL</w:t>
      </w:r>
    </w:p>
    <w:p w:rsidR="00000000" w:rsidDel="00000000" w:rsidP="00000000" w:rsidRDefault="00000000" w:rsidRPr="00000000" w14:paraId="00000005">
      <w:pPr>
        <w:tabs>
          <w:tab w:val="left" w:leader="none" w:pos="0"/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0"/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bookmarkStart w:colFirst="0" w:colLast="0" w:name="_heading=h.alfe5qwdq0rz" w:id="0"/>
      <w:bookmarkEnd w:id="0"/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(Use la opción que corresponda, según si cuenta con empleados a cargo o no)</w:t>
      </w:r>
    </w:p>
    <w:p w:rsidR="00000000" w:rsidDel="00000000" w:rsidP="00000000" w:rsidRDefault="00000000" w:rsidRPr="00000000" w14:paraId="00000007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OPCIÓN 1</w:t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Yo _______________________________ identificado (a) con c.c ________ de _______, de acuerdo con lo señalado en el Artículo 9 de la Ley 828 de 2003 y artículo 17 de la Ley 1150 de 2007, DECLARO BAJO LA GRAVEDAD DE JURAMENTO y con sujeción a las sanciones que para tal efecto establece el Código Penal en su Artículo 442, que me encuentro al día en el pago por concepto de los aportes a los sistemas de salud y pensiones, con relación a la fecha de presentación de la propuesta para el presente proceso de selección, para lo cual anexo el certificado de aportes y/o planilla de pago a dichos sistemas en el cual consta el pago realizado en el mes inmediatamente anterior, con relación a la fecha del cierre del proceso.</w:t>
      </w:r>
    </w:p>
    <w:p w:rsidR="00000000" w:rsidDel="00000000" w:rsidP="00000000" w:rsidRDefault="00000000" w:rsidRPr="00000000" w14:paraId="0000000C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Igualmente, manifiesto que no tengo empleados a cargo.</w:t>
      </w:r>
    </w:p>
    <w:p w:rsidR="00000000" w:rsidDel="00000000" w:rsidP="00000000" w:rsidRDefault="00000000" w:rsidRPr="00000000" w14:paraId="0000000E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OPCIÓN 2</w:t>
      </w:r>
    </w:p>
    <w:p w:rsidR="00000000" w:rsidDel="00000000" w:rsidP="00000000" w:rsidRDefault="00000000" w:rsidRPr="00000000" w14:paraId="00000011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Yo _______________________________ identificado (a) con c.c ________ de _______, de acuerdo con lo señalado en el Artículo 9 de la Ley 828 de 2003 y artículo 17 de la Ley 1150 de 2007, DECLARO BAJO LA GRAVEDAD DE JURAMENTO y con sujeción a las sanciones que para tal efecto establece el Código Penal en su Artículo 442, que me encuentro al día en el pago por concepto de los aportes a los sistemas de salud y pensiones, con relación a la fecha de presentación de la propuesta para el presente proceso de selección, para lo cual anexo el certificado de aportes y/o planilla de pago a dichos sistemas en el cual consta el pago realizado en el mes inmediatamente anterior, con relación a la fecha del cierre del proceso.</w:t>
      </w:r>
    </w:p>
    <w:p w:rsidR="00000000" w:rsidDel="00000000" w:rsidP="00000000" w:rsidRDefault="00000000" w:rsidRPr="00000000" w14:paraId="00000013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Igualmente, que he efectuado el pago por concepto de los aportes a los sistemas de salud, pensiones, riesgos profesionales, cajas de compensación familiar, Instituto Colombiano de Bienestar familiar (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ICBF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) y Servicio Nacional de Aprendizaje (SENA) de los empleados a cargo, durante los últimos seis (6) meses calendario legalmente exigibles a la fecha de presentación de nuestra propuesta para el presente proceso de selección. </w:t>
      </w:r>
    </w:p>
    <w:p w:rsidR="00000000" w:rsidDel="00000000" w:rsidP="00000000" w:rsidRDefault="00000000" w:rsidRPr="00000000" w14:paraId="00000015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Nota: Para relacionar el pago de los aportes correspondientes al sistema de seguridad social, se deberán tener en cuenta los plazos previstos en el Decreto 1406 de 1999 Artículos 19 a 24 y Decreto 2236 de 1999.  Así mismo, en el caso del pago correspondiente a los aportes parafiscales: CAJAS DE COMPENSACION FAMILIAR, ICBF y SENA, se deberá tener en cuenta los plazos dispuestos para tal efecto, en el Decreto 1464 de 2005.</w:t>
      </w:r>
    </w:p>
    <w:p w:rsidR="00000000" w:rsidDel="00000000" w:rsidP="00000000" w:rsidRDefault="00000000" w:rsidRPr="00000000" w14:paraId="00000017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80.0" w:type="dxa"/>
        <w:jc w:val="center"/>
        <w:tblLayout w:type="fixed"/>
        <w:tblLook w:val="0000"/>
      </w:tblPr>
      <w:tblGrid>
        <w:gridCol w:w="9380"/>
        <w:tblGridChange w:id="0">
          <w:tblGrid>
            <w:gridCol w:w="938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3">
            <w:pPr>
              <w:tabs>
                <w:tab w:val="left" w:leader="none" w:pos="709"/>
              </w:tabs>
              <w:ind w:right="142"/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EN CASO DE PRESENTAR ACUERDO DE PAGO CON ALGUNA DE LAS ENTIDADES ANTERIORMENTE MENCIONADAS, SE DEBERÁ PRECISAR EL VALOR Y EL PLAZO PREVISTO PARA EL ACUERDO DE PAGO, CON INDICACION DEL CUMPLIMIENTO DE ESTA OBLIGACION.</w:t>
            </w:r>
          </w:p>
        </w:tc>
      </w:tr>
    </w:tbl>
    <w:p w:rsidR="00000000" w:rsidDel="00000000" w:rsidP="00000000" w:rsidRDefault="00000000" w:rsidRPr="00000000" w14:paraId="00000024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 </w:t>
      </w:r>
    </w:p>
    <w:p w:rsidR="00000000" w:rsidDel="00000000" w:rsidP="00000000" w:rsidRDefault="00000000" w:rsidRPr="00000000" w14:paraId="00000025">
      <w:pPr>
        <w:tabs>
          <w:tab w:val="left" w:leader="none" w:pos="709"/>
        </w:tabs>
        <w:ind w:right="142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Dada en ______  a los  (        )__________ del mes de __________ de _______</w:t>
      </w:r>
    </w:p>
    <w:p w:rsidR="00000000" w:rsidDel="00000000" w:rsidP="00000000" w:rsidRDefault="00000000" w:rsidRPr="00000000" w14:paraId="00000026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 </w:t>
      </w:r>
    </w:p>
    <w:p w:rsidR="00000000" w:rsidDel="00000000" w:rsidP="00000000" w:rsidRDefault="00000000" w:rsidRPr="00000000" w14:paraId="00000027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FIRMA-----------------------------------------------------------</w:t>
      </w:r>
    </w:p>
    <w:p w:rsidR="00000000" w:rsidDel="00000000" w:rsidP="00000000" w:rsidRDefault="00000000" w:rsidRPr="00000000" w14:paraId="00000028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NOMBRE DE QUIEN DECLARA    ___________________________________</w:t>
      </w:r>
    </w:p>
    <w:p w:rsidR="00000000" w:rsidDel="00000000" w:rsidP="00000000" w:rsidRDefault="00000000" w:rsidRPr="00000000" w14:paraId="00000029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NOTA 1: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El presente anexo constituye sólo un modelo. Su contenido podrá ser ajustado por los proponentes.</w:t>
      </w:r>
    </w:p>
    <w:p w:rsidR="00000000" w:rsidDel="00000000" w:rsidP="00000000" w:rsidRDefault="00000000" w:rsidRPr="00000000" w14:paraId="0000002B">
      <w:pPr>
        <w:jc w:val="both"/>
        <w:rPr>
          <w:rFonts w:ascii="Verdana" w:cs="Verdana" w:eastAsia="Verdana" w:hAnsi="Verdana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u w:val="single"/>
          <w:rtl w:val="0"/>
        </w:rPr>
        <w:t xml:space="preserve">NOTA 2: Señor Proponente Recuerde que el presente Anexo solo deberá diligenciarse y presentarse en el caso en el que su propuesta sea en calidad de persona NATURAL. En tal sentido en el caso de no aplicar NO DEBERÁ ANEXARSE NI DILIGENCIARSE.</w:t>
      </w:r>
    </w:p>
    <w:p w:rsidR="00000000" w:rsidDel="00000000" w:rsidP="00000000" w:rsidRDefault="00000000" w:rsidRPr="00000000" w14:paraId="0000002C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5840" w:w="12240" w:orient="portrait"/>
      <w:pgMar w:bottom="567" w:top="225" w:left="1701" w:right="1134" w:header="254" w:footer="83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Verdana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tabs>
        <w:tab w:val="left" w:leader="none" w:pos="750"/>
      </w:tabs>
      <w:rPr/>
    </w:pPr>
    <w:r w:rsidDel="00000000" w:rsidR="00000000" w:rsidRPr="00000000">
      <w:rPr>
        <w:rtl w:val="0"/>
      </w:rPr>
      <w:tab/>
    </w:r>
  </w:p>
  <w:p w:rsidR="00000000" w:rsidDel="00000000" w:rsidP="00000000" w:rsidRDefault="00000000" w:rsidRPr="00000000" w14:paraId="0000003A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right" w:leader="none" w:pos="9214"/>
      </w:tabs>
      <w:spacing w:after="0" w:before="0" w:line="240" w:lineRule="auto"/>
      <w:ind w:left="0" w:right="49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tabs>
        <w:tab w:val="center" w:leader="none" w:pos="4252"/>
        <w:tab w:val="right" w:leader="none" w:pos="8504"/>
      </w:tabs>
      <w:ind w:right="49"/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widowControl w:val="0"/>
      <w:spacing w:line="276" w:lineRule="auto"/>
      <w:rPr>
        <w:rFonts w:ascii="Arial Narrow" w:cs="Arial Narrow" w:eastAsia="Arial Narrow" w:hAnsi="Arial Narrow"/>
        <w:color w:val="a6a6a6"/>
        <w:sz w:val="22"/>
        <w:szCs w:val="22"/>
      </w:rPr>
    </w:pPr>
    <w:r w:rsidDel="00000000" w:rsidR="00000000" w:rsidRPr="00000000">
      <w:rPr>
        <w:rtl w:val="0"/>
      </w:rPr>
    </w:r>
  </w:p>
  <w:tbl>
    <w:tblPr>
      <w:tblStyle w:val="Table2"/>
      <w:tblW w:w="9620.000000000002" w:type="dxa"/>
      <w:jc w:val="center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443"/>
      <w:gridCol w:w="3696"/>
      <w:gridCol w:w="3481"/>
      <w:tblGridChange w:id="0">
        <w:tblGrid>
          <w:gridCol w:w="2443"/>
          <w:gridCol w:w="3696"/>
          <w:gridCol w:w="3481"/>
        </w:tblGrid>
      </w:tblGridChange>
    </w:tblGrid>
    <w:tr>
      <w:trPr>
        <w:cantSplit w:val="0"/>
        <w:trHeight w:val="1262" w:hRule="atLeast"/>
        <w:tblHeader w:val="0"/>
      </w:trPr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top"/>
        </w:tcPr>
        <w:p w:rsidR="00000000" w:rsidDel="00000000" w:rsidP="00000000" w:rsidRDefault="00000000" w:rsidRPr="00000000" w14:paraId="00000030">
          <w:pPr>
            <w:rPr/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1084580</wp:posOffset>
                </wp:positionH>
                <wp:positionV relativeFrom="paragraph">
                  <wp:posOffset>81280</wp:posOffset>
                </wp:positionV>
                <wp:extent cx="1609725" cy="607695"/>
                <wp:effectExtent b="0" l="0" r="0" t="0"/>
                <wp:wrapNone/>
                <wp:docPr id="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9725" cy="6076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center"/>
        </w:tcPr>
        <w:p w:rsidR="00000000" w:rsidDel="00000000" w:rsidP="00000000" w:rsidRDefault="00000000" w:rsidRPr="00000000" w14:paraId="00000031">
          <w:pPr>
            <w:jc w:val="center"/>
            <w:rPr>
              <w:rFonts w:ascii="Arial Narrow" w:cs="Arial Narrow" w:eastAsia="Arial Narrow" w:hAnsi="Arial Narrow"/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center"/>
        </w:tcPr>
        <w:p w:rsidR="00000000" w:rsidDel="00000000" w:rsidP="00000000" w:rsidRDefault="00000000" w:rsidRPr="00000000" w14:paraId="00000032">
          <w:pPr>
            <w:jc w:val="center"/>
            <w:rPr/>
          </w:pPr>
          <w:r w:rsidDel="00000000" w:rsidR="00000000" w:rsidRPr="00000000">
            <w:rPr>
              <w:rFonts w:ascii="Verdana" w:cs="Verdana" w:eastAsia="Verdana" w:hAnsi="Verdana"/>
              <w:sz w:val="22"/>
              <w:szCs w:val="22"/>
            </w:rPr>
            <w:drawing>
              <wp:inline distB="114300" distT="114300" distL="114300" distR="114300">
                <wp:extent cx="2076450" cy="381000"/>
                <wp:effectExtent b="0" l="0" r="0" t="0"/>
                <wp:docPr id="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6450" cy="3810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jc w:val="center"/>
            <w:rPr/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jc w:val="center"/>
            <w:rPr>
              <w:rFonts w:ascii="Arial Narrow" w:cs="Arial Narrow" w:eastAsia="Arial Narrow" w:hAnsi="Arial Narrow"/>
              <w:sz w:val="22"/>
              <w:szCs w:val="22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Páginas </w:t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 de </w:t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5">
    <w:pPr>
      <w:tabs>
        <w:tab w:val="center" w:leader="none" w:pos="4252"/>
        <w:tab w:val="right" w:leader="none" w:pos="8504"/>
      </w:tabs>
      <w:ind w:right="49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452620" cy="845262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 rot="-2700000">
                        <a:off x="2398965" y="2516985"/>
                        <a:ext cx="5894070" cy="2526030"/>
                      </a:xfrm>
                      <a:custGeom>
                        <a:rect b="b" l="l" r="r" t="t"/>
                        <a:pathLst>
                          <a:path extrusionOk="0" h="2526030" w="5894070">
                            <a:moveTo>
                              <a:pt x="0" y="0"/>
                            </a:moveTo>
                            <a:lnTo>
                              <a:pt x="0" y="2526030"/>
                            </a:lnTo>
                            <a:lnTo>
                              <a:pt x="5894070" y="2526030"/>
                            </a:lnTo>
                            <a:lnTo>
                              <a:pt x="589407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c0c0c0"/>
                              <w:sz w:val="72"/>
                              <w:vertAlign w:val="baseline"/>
                            </w:rPr>
                            <w:t xml:space="preserve">PUBLICA</w:t>
                          </w:r>
                        </w:p>
                      </w:txbxContent>
                    </wps:txbx>
                    <wps:bodyPr anchorCtr="0" anchor="t" bIns="0" lIns="114300" spcFirstLastPara="1" rIns="1143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452620" cy="8452620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452620" cy="84526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452620" cy="8452620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 rot="-2700000">
                        <a:off x="2398965" y="2516985"/>
                        <a:ext cx="5894070" cy="2526030"/>
                      </a:xfrm>
                      <a:custGeom>
                        <a:rect b="b" l="l" r="r" t="t"/>
                        <a:pathLst>
                          <a:path extrusionOk="0" h="2526030" w="5894070">
                            <a:moveTo>
                              <a:pt x="0" y="0"/>
                            </a:moveTo>
                            <a:lnTo>
                              <a:pt x="0" y="2526030"/>
                            </a:lnTo>
                            <a:lnTo>
                              <a:pt x="5894070" y="2526030"/>
                            </a:lnTo>
                            <a:lnTo>
                              <a:pt x="589407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c0c0c0"/>
                              <w:sz w:val="72"/>
                              <w:vertAlign w:val="baseline"/>
                            </w:rPr>
                            <w:t xml:space="preserve">PUBLICA</w:t>
                          </w:r>
                        </w:p>
                      </w:txbxContent>
                    </wps:txbx>
                    <wps:bodyPr anchorCtr="0" anchor="t" bIns="0" lIns="114300" spcFirstLastPara="1" rIns="1143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452620" cy="8452620"/>
              <wp:effectExtent b="0" l="0" r="0" t="0"/>
              <wp:wrapNone/>
              <wp:docPr id="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452620" cy="84526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452620" cy="8452620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 rot="-2700000">
                        <a:off x="2398965" y="2516985"/>
                        <a:ext cx="5894070" cy="2526030"/>
                      </a:xfrm>
                      <a:custGeom>
                        <a:rect b="b" l="l" r="r" t="t"/>
                        <a:pathLst>
                          <a:path extrusionOk="0" h="2526030" w="5894070">
                            <a:moveTo>
                              <a:pt x="0" y="0"/>
                            </a:moveTo>
                            <a:lnTo>
                              <a:pt x="0" y="2526030"/>
                            </a:lnTo>
                            <a:lnTo>
                              <a:pt x="5894070" y="2526030"/>
                            </a:lnTo>
                            <a:lnTo>
                              <a:pt x="589407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c0c0c0"/>
                              <w:sz w:val="72"/>
                              <w:vertAlign w:val="baseline"/>
                            </w:rPr>
                            <w:t xml:space="preserve">PUBLICA</w:t>
                          </w:r>
                        </w:p>
                      </w:txbxContent>
                    </wps:txbx>
                    <wps:bodyPr anchorCtr="0" anchor="t" bIns="0" lIns="114300" spcFirstLastPara="1" rIns="1143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452620" cy="8452620"/>
              <wp:effectExtent b="0" l="0" r="0" t="0"/>
              <wp:wrapNone/>
              <wp:docPr id="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452620" cy="84526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452620" cy="8452620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 rot="-2700000">
                        <a:off x="2398965" y="2516985"/>
                        <a:ext cx="5894070" cy="2526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c0c0c0"/>
                              <w:sz w:val="144"/>
                              <w:vertAlign w:val="baseline"/>
                            </w:rPr>
                            <w:t xml:space="preserve">PÚBLICA</w:t>
                          </w: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452620" cy="8452620"/>
              <wp:effectExtent b="0" l="0" r="0" t="0"/>
              <wp:wrapNone/>
              <wp:docPr id="4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452620" cy="84526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sz w:val="20"/>
      <w:szCs w:val="20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Arial" w:cs="Arial" w:eastAsia="Arial" w:hAnsi="Arial"/>
      <w:b w:val="1"/>
      <w:bCs w:val="1"/>
    </w:rPr>
  </w:style>
  <w:style w:type="paragraph" w:styleId="Title">
    <w:name w:val="Title"/>
    <w:basedOn w:val="Normal"/>
    <w:next w:val="Normal"/>
    <w:pPr>
      <w:jc w:val="center"/>
    </w:pPr>
    <w:rPr>
      <w:rFonts w:ascii="Arial" w:cs="Arial" w:eastAsia="Arial" w:hAnsi="Arial"/>
    </w:rPr>
  </w:style>
  <w:style w:type="paragraph" w:styleId="Subtitle">
    <w:name w:val="Subtitle"/>
    <w:basedOn w:val="Normal"/>
    <w:next w:val="Normal"/>
    <w:pPr>
      <w:jc w:val="center"/>
    </w:pPr>
    <w:rPr>
      <w:rFonts w:ascii="Arial" w:cs="Arial" w:eastAsia="Arial" w:hAnsi="Arial"/>
      <w:b w:val="1"/>
      <w:bCs w:val="1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8glCxpLIxPEwO3r/vJZg6YrF9g==">CgMxLjAyDmguYWxmZTVxd2RxMHJ6OAByITExVmNDbHNlTXRjQ1B1UVFodXFvaWY2WDYyUE5TYW50cg==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