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93BAA90" w14:textId="77777777" w:rsidR="00665489" w:rsidRPr="004A4B63" w:rsidRDefault="00665489" w:rsidP="0066548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4A4B63">
        <w:rPr>
          <w:rFonts w:ascii="Verdana" w:hAnsi="Verdana"/>
          <w:b/>
          <w:szCs w:val="22"/>
        </w:rPr>
        <w:t>CENTRAL ADMINISTRATIVA Y CONTABLE ESPECIALIZADA DE INGENIEROS</w:t>
      </w:r>
    </w:p>
    <w:p w14:paraId="510B1D92" w14:textId="77777777" w:rsidR="00665489" w:rsidRDefault="00665489" w:rsidP="0066548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4A4B63">
        <w:rPr>
          <w:rFonts w:ascii="Verdana" w:hAnsi="Verdana"/>
          <w:szCs w:val="22"/>
        </w:rPr>
        <w:t>carrera 46 No. 20 A – 29 Puente Aranda</w:t>
      </w:r>
    </w:p>
    <w:p w14:paraId="327A39EA" w14:textId="77777777" w:rsidR="00665489" w:rsidRPr="005842F5" w:rsidRDefault="00665489" w:rsidP="0066548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4A4B63">
        <w:rPr>
          <w:rFonts w:ascii="Verdana" w:hAnsi="Verdana"/>
          <w:szCs w:val="22"/>
        </w:rPr>
        <w:t>Bogotá</w:t>
      </w:r>
      <w:r>
        <w:rPr>
          <w:rFonts w:ascii="Verdana" w:hAnsi="Verdana"/>
          <w:szCs w:val="22"/>
        </w:rPr>
        <w:t xml:space="preserve"> D.C.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09FA9F10" w:rsidR="00B6745A" w:rsidRPr="00C80163" w:rsidRDefault="00B6745A" w:rsidP="00197FA9">
      <w:pPr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="00EF5A66" w:rsidRPr="00EF5A66">
        <w:rPr>
          <w:rFonts w:ascii="Verdana" w:hAnsi="Verdana"/>
          <w:b/>
          <w:bCs/>
          <w:sz w:val="22"/>
        </w:rPr>
        <w:t>265-SAMC-CENACINGENIEROS-2026</w:t>
      </w:r>
      <w:r w:rsidRPr="00C80163">
        <w:rPr>
          <w:rFonts w:ascii="Verdana" w:hAnsi="Verdana"/>
          <w:szCs w:val="22"/>
        </w:rPr>
        <w:t xml:space="preserve">, en adelante el “Proceso de Contratación” </w:t>
      </w:r>
    </w:p>
    <w:p w14:paraId="5A19E49F" w14:textId="77777777" w:rsidR="00197FA9" w:rsidRDefault="00197FA9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4E5E53D" w14:textId="54A6D2E8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A63F15">
        <w:rPr>
          <w:rFonts w:ascii="Verdana" w:hAnsi="Verdana"/>
          <w:b/>
          <w:bCs/>
          <w:szCs w:val="22"/>
        </w:rPr>
        <w:t>Objeto:</w:t>
      </w:r>
      <w:r w:rsidRPr="00C80163">
        <w:rPr>
          <w:rFonts w:ascii="Verdana" w:hAnsi="Verdana"/>
          <w:szCs w:val="22"/>
        </w:rPr>
        <w:t xml:space="preserve"> </w:t>
      </w:r>
      <w:r w:rsidR="00B721BF" w:rsidRPr="00B721BF">
        <w:rPr>
          <w:rFonts w:ascii="Verdana" w:hAnsi="Verdana"/>
          <w:bCs/>
        </w:rPr>
        <w:t>MANTENIMIENTO DE LA CUBIERTA Y EL CERRAMIENTO DE BATALLÓN DE OPERACIONES ESPECIALES DE AVIACIÓN (BAOEA) UBICADO EN EL FUERTE MILITAR DE TOLEMAIDA, MUNICIPIO DE NILO, DEPARTAMENTO DE CUNDINAMARCA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290484C" w14:textId="77777777" w:rsidR="008A1A1A" w:rsidRPr="004A4B63" w:rsidRDefault="008A1A1A" w:rsidP="008A1A1A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4A4B63">
        <w:rPr>
          <w:rFonts w:ascii="Verdana" w:hAnsi="Verdana"/>
          <w:b/>
          <w:szCs w:val="22"/>
        </w:rPr>
        <w:t>CENTRAL ADMINISTRATIVA Y CONTABLE ESPECIALIZADA DE INGENIEROS</w:t>
      </w:r>
    </w:p>
    <w:p w14:paraId="74324ED1" w14:textId="77777777" w:rsidR="008A1A1A" w:rsidRDefault="008A1A1A" w:rsidP="008A1A1A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4A4B63">
        <w:rPr>
          <w:rFonts w:ascii="Verdana" w:hAnsi="Verdana"/>
          <w:szCs w:val="22"/>
        </w:rPr>
        <w:t>carrera 46 No. 20 A – 29 Puente Aranda</w:t>
      </w:r>
    </w:p>
    <w:p w14:paraId="4906A582" w14:textId="77777777" w:rsidR="008A1A1A" w:rsidRPr="005842F5" w:rsidRDefault="008A1A1A" w:rsidP="008A1A1A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4A4B63">
        <w:rPr>
          <w:rFonts w:ascii="Verdana" w:hAnsi="Verdana"/>
          <w:szCs w:val="22"/>
        </w:rPr>
        <w:t>Bogotá</w:t>
      </w:r>
      <w:r>
        <w:rPr>
          <w:rFonts w:ascii="Verdana" w:hAnsi="Verdana"/>
          <w:szCs w:val="22"/>
        </w:rPr>
        <w:t xml:space="preserve"> D.C.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1DF079B" w14:textId="77777777" w:rsidR="00B721BF" w:rsidRPr="00C80163" w:rsidRDefault="00B721BF" w:rsidP="00B721BF">
      <w:pPr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EF5A66">
        <w:rPr>
          <w:rFonts w:ascii="Verdana" w:hAnsi="Verdana"/>
          <w:b/>
          <w:bCs/>
          <w:sz w:val="22"/>
        </w:rPr>
        <w:t>265-SAMC-CENACINGENIEROS-2026</w:t>
      </w:r>
      <w:r w:rsidRPr="00C80163">
        <w:rPr>
          <w:rFonts w:ascii="Verdana" w:hAnsi="Verdana"/>
          <w:szCs w:val="22"/>
        </w:rPr>
        <w:t xml:space="preserve">, en adelante el “Proceso de Contratación” </w:t>
      </w:r>
    </w:p>
    <w:p w14:paraId="2433994E" w14:textId="77777777" w:rsidR="00B721BF" w:rsidRDefault="00B721BF" w:rsidP="00B721BF">
      <w:pPr>
        <w:pStyle w:val="InviasNormal"/>
        <w:spacing w:before="0" w:after="0"/>
        <w:rPr>
          <w:rFonts w:ascii="Verdana" w:hAnsi="Verdana"/>
          <w:szCs w:val="22"/>
        </w:rPr>
      </w:pPr>
    </w:p>
    <w:p w14:paraId="6A8D1090" w14:textId="77777777" w:rsidR="00B721BF" w:rsidRPr="00C80163" w:rsidRDefault="00B721BF" w:rsidP="00B721BF">
      <w:pPr>
        <w:pStyle w:val="InviasNormal"/>
        <w:spacing w:before="0" w:after="0"/>
        <w:rPr>
          <w:rFonts w:ascii="Verdana" w:hAnsi="Verdana"/>
          <w:szCs w:val="22"/>
        </w:rPr>
      </w:pPr>
      <w:r w:rsidRPr="00A63F15">
        <w:rPr>
          <w:rFonts w:ascii="Verdana" w:hAnsi="Verdana"/>
          <w:b/>
          <w:bCs/>
          <w:szCs w:val="22"/>
        </w:rPr>
        <w:t>Objeto:</w:t>
      </w:r>
      <w:r w:rsidRPr="00C80163">
        <w:rPr>
          <w:rFonts w:ascii="Verdana" w:hAnsi="Verdana"/>
          <w:szCs w:val="22"/>
        </w:rPr>
        <w:t xml:space="preserve"> </w:t>
      </w:r>
      <w:r w:rsidRPr="00B721BF">
        <w:rPr>
          <w:rFonts w:ascii="Verdana" w:hAnsi="Verdana"/>
          <w:bCs/>
        </w:rPr>
        <w:t>MANTENIMIENTO DE LA CUBIERTA Y EL CERRAMIENTO DE BATALLÓN DE OPERACIONES ESPECIALES DE AVIACIÓN (BAOEA) UBICADO EN EL FUERTE MILITAR DE TOLEMAIDA, MUNICIPIO DE NILO, DEPARTAMENTO DE CUNDINAMARCA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4D3DB" w14:textId="77777777" w:rsidR="00FA6CCA" w:rsidRDefault="00FA6CCA" w:rsidP="000616C1">
      <w:r>
        <w:separator/>
      </w:r>
    </w:p>
  </w:endnote>
  <w:endnote w:type="continuationSeparator" w:id="0">
    <w:p w14:paraId="467222CE" w14:textId="77777777" w:rsidR="00FA6CCA" w:rsidRDefault="00FA6CCA" w:rsidP="000616C1">
      <w:r>
        <w:continuationSeparator/>
      </w:r>
    </w:p>
  </w:endnote>
  <w:endnote w:type="continuationNotice" w:id="1">
    <w:p w14:paraId="657A2643" w14:textId="77777777" w:rsidR="00FA6CCA" w:rsidRDefault="00FA6C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7FF18" w14:textId="77777777" w:rsidR="00FA6CCA" w:rsidRDefault="00FA6CCA" w:rsidP="000616C1">
      <w:r>
        <w:separator/>
      </w:r>
    </w:p>
  </w:footnote>
  <w:footnote w:type="continuationSeparator" w:id="0">
    <w:p w14:paraId="12FDBB61" w14:textId="77777777" w:rsidR="00FA6CCA" w:rsidRDefault="00FA6CCA" w:rsidP="000616C1">
      <w:r>
        <w:continuationSeparator/>
      </w:r>
    </w:p>
  </w:footnote>
  <w:footnote w:type="continuationNotice" w:id="1">
    <w:p w14:paraId="408C5988" w14:textId="77777777" w:rsidR="00FA6CCA" w:rsidRDefault="00FA6C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97FA9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65489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1A1A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3F15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490F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21BF"/>
    <w:rsid w:val="00B7518E"/>
    <w:rsid w:val="00B77536"/>
    <w:rsid w:val="00B83B5E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EF5A66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6CCA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607</Words>
  <Characters>3343</Characters>
  <Application>Microsoft Office Word</Application>
  <DocSecurity>0</DocSecurity>
  <Lines>27</Lines>
  <Paragraphs>7</Paragraphs>
  <ScaleCrop>false</ScaleCrop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Julian Colmenares</cp:lastModifiedBy>
  <cp:revision>37</cp:revision>
  <cp:lastPrinted>2022-06-28T19:36:00Z</cp:lastPrinted>
  <dcterms:created xsi:type="dcterms:W3CDTF">2024-06-07T20:17:00Z</dcterms:created>
  <dcterms:modified xsi:type="dcterms:W3CDTF">2026-07-18T16:22:00Z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