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7B7E6823" w:rsidR="0028049A" w:rsidRPr="008D17D3" w:rsidRDefault="00F33B13" w:rsidP="00F33B13">
      <w:pPr>
        <w:jc w:val="both"/>
        <w:rPr>
          <w:rFonts w:ascii="Arial" w:hAnsi="Arial" w:cs="Arial"/>
          <w:b/>
          <w:bCs/>
          <w:i/>
          <w:lang w:val="es-ES_tradnl"/>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proofErr w:type="spellStart"/>
      <w:r w:rsidR="007F2385" w:rsidRPr="00483D92">
        <w:rPr>
          <w:rFonts w:ascii="Arial" w:hAnsi="Arial" w:cs="Arial"/>
          <w:color w:val="000000"/>
        </w:rPr>
        <w:t>NIT</w:t>
      </w:r>
      <w:proofErr w:type="spellEnd"/>
      <w:r w:rsidR="007F2385" w:rsidRPr="00483D92">
        <w:rPr>
          <w:rFonts w:ascii="Arial" w:hAnsi="Arial" w:cs="Arial"/>
          <w:color w:val="000000"/>
        </w:rPr>
        <w:t xml:space="preserve">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proofErr w:type="spellStart"/>
      <w:r w:rsidR="007F2385" w:rsidRPr="00483D92">
        <w:rPr>
          <w:rFonts w:ascii="Arial" w:hAnsi="Arial" w:cs="Arial"/>
          <w:color w:val="000000"/>
        </w:rPr>
        <w:t>NIT</w:t>
      </w:r>
      <w:proofErr w:type="spellEnd"/>
      <w:r w:rsidR="007F2385" w:rsidRPr="00483D92">
        <w:rPr>
          <w:rFonts w:ascii="Arial" w:hAnsi="Arial" w:cs="Arial"/>
          <w:color w:val="000000"/>
        </w:rPr>
        <w:t xml:space="preserve">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proofErr w:type="spellStart"/>
      <w:r w:rsidR="007F2385" w:rsidRPr="00483D92">
        <w:rPr>
          <w:rFonts w:ascii="Arial" w:hAnsi="Arial" w:cs="Arial"/>
          <w:color w:val="000000"/>
        </w:rPr>
        <w:t>NIT</w:t>
      </w:r>
      <w:proofErr w:type="spellEnd"/>
      <w:r w:rsidR="007F2385" w:rsidRPr="00483D92">
        <w:rPr>
          <w:rFonts w:ascii="Arial" w:hAnsi="Arial" w:cs="Arial"/>
          <w:color w:val="000000"/>
        </w:rPr>
        <w:t xml:space="preserve">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proofErr w:type="spellStart"/>
      <w:r w:rsidR="00AD0FC8" w:rsidRPr="00483D92">
        <w:rPr>
          <w:rFonts w:ascii="Arial" w:hAnsi="Arial" w:cs="Arial"/>
          <w:b/>
          <w:bCs/>
          <w:color w:val="000000"/>
        </w:rPr>
        <w:t>UAE</w:t>
      </w:r>
      <w:proofErr w:type="spellEnd"/>
      <w:r w:rsidR="00AD0FC8" w:rsidRPr="00483D92">
        <w:rPr>
          <w:rFonts w:ascii="Arial" w:hAnsi="Arial" w:cs="Arial"/>
          <w:b/>
          <w:bCs/>
          <w:color w:val="000000"/>
        </w:rPr>
        <w:t>-D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w:t>
      </w:r>
      <w:r w:rsidR="00E8152C">
        <w:rPr>
          <w:rFonts w:ascii="Arial" w:hAnsi="Arial" w:cs="Arial"/>
        </w:rPr>
        <w:t>de Mínima Cuantía</w:t>
      </w:r>
      <w:r w:rsidR="00917B24">
        <w:rPr>
          <w:rFonts w:ascii="Arial" w:hAnsi="Arial" w:cs="Arial"/>
        </w:rPr>
        <w:t xml:space="preserve"> </w:t>
      </w:r>
      <w:r w:rsidR="00AD0FC8" w:rsidRPr="004B3D5D">
        <w:rPr>
          <w:rFonts w:ascii="Arial" w:hAnsi="Arial" w:cs="Arial"/>
        </w:rPr>
        <w:t>No</w:t>
      </w:r>
      <w:r w:rsidR="00AD0FC8" w:rsidRPr="00D15E0E">
        <w:rPr>
          <w:rFonts w:ascii="Arial" w:hAnsi="Arial" w:cs="Arial"/>
        </w:rPr>
        <w:t xml:space="preserve">. </w:t>
      </w:r>
      <w:r w:rsidR="00934D3B" w:rsidRPr="00D15E0E">
        <w:rPr>
          <w:rFonts w:ascii="Arial" w:hAnsi="Arial" w:cs="Arial"/>
          <w:b/>
        </w:rPr>
        <w:t>IMC</w:t>
      </w:r>
      <w:r w:rsidR="00CA732A" w:rsidRPr="00D15E0E">
        <w:rPr>
          <w:rFonts w:ascii="Arial" w:hAnsi="Arial" w:cs="Arial"/>
          <w:b/>
        </w:rPr>
        <w:t>-</w:t>
      </w:r>
      <w:r w:rsidR="00DF77EA" w:rsidRPr="00D15E0E">
        <w:rPr>
          <w:rFonts w:ascii="Arial" w:hAnsi="Arial" w:cs="Arial"/>
          <w:b/>
        </w:rPr>
        <w:t>88</w:t>
      </w:r>
      <w:r w:rsidR="00CA732A" w:rsidRPr="00D15E0E">
        <w:rPr>
          <w:rFonts w:ascii="Arial" w:hAnsi="Arial" w:cs="Arial"/>
          <w:b/>
        </w:rPr>
        <w:t>-</w:t>
      </w:r>
      <w:r w:rsidR="00DF77EA" w:rsidRPr="00D15E0E">
        <w:rPr>
          <w:rFonts w:ascii="Arial" w:hAnsi="Arial" w:cs="Arial"/>
          <w:b/>
        </w:rPr>
        <w:t>XX</w:t>
      </w:r>
      <w:r w:rsidR="00CA732A" w:rsidRPr="00D15E0E">
        <w:rPr>
          <w:rFonts w:ascii="Arial" w:hAnsi="Arial" w:cs="Arial"/>
          <w:b/>
        </w:rPr>
        <w:t>-202</w:t>
      </w:r>
      <w:r w:rsidR="00E77BD5" w:rsidRPr="00D15E0E">
        <w:rPr>
          <w:rFonts w:ascii="Arial" w:hAnsi="Arial" w:cs="Arial"/>
          <w:b/>
        </w:rPr>
        <w:t>6</w:t>
      </w:r>
      <w:r w:rsidR="004B3D5D" w:rsidRPr="00D15E0E">
        <w:rPr>
          <w:rFonts w:ascii="Arial" w:hAnsi="Arial" w:cs="Arial"/>
          <w:bCs/>
        </w:rPr>
        <w:t xml:space="preserve"> </w:t>
      </w:r>
      <w:r w:rsidR="004B3D5D" w:rsidRPr="004B3D5D">
        <w:rPr>
          <w:rFonts w:ascii="Arial" w:hAnsi="Arial" w:cs="Arial"/>
          <w:bCs/>
        </w:rPr>
        <w:t xml:space="preserve">cuyo </w:t>
      </w:r>
      <w:r w:rsidR="004B3D5D" w:rsidRPr="000C0A9B">
        <w:rPr>
          <w:rFonts w:ascii="Arial" w:hAnsi="Arial" w:cs="Arial"/>
          <w:bCs/>
        </w:rPr>
        <w:t>objeto es “</w:t>
      </w:r>
      <w:r w:rsidR="00CC3475" w:rsidRPr="00CC3475">
        <w:rPr>
          <w:rFonts w:ascii="Arial" w:hAnsi="Arial" w:cs="Arial"/>
          <w:b/>
          <w:bCs/>
          <w:i/>
          <w:iCs/>
        </w:rPr>
        <w:t xml:space="preserve">Mantenimiento preventivo y/o correctivo con suministro de repuestos nuevos y originales, previa aprobación de la </w:t>
      </w:r>
      <w:proofErr w:type="spellStart"/>
      <w:r w:rsidR="00CC3475" w:rsidRPr="00CC3475">
        <w:rPr>
          <w:rFonts w:ascii="Arial" w:hAnsi="Arial" w:cs="Arial"/>
          <w:b/>
          <w:bCs/>
          <w:i/>
          <w:iCs/>
        </w:rPr>
        <w:t>UAE</w:t>
      </w:r>
      <w:proofErr w:type="spellEnd"/>
      <w:r w:rsidR="00CC3475" w:rsidRPr="00CC3475">
        <w:rPr>
          <w:rFonts w:ascii="Arial" w:hAnsi="Arial" w:cs="Arial"/>
          <w:b/>
          <w:bCs/>
          <w:i/>
          <w:iCs/>
        </w:rPr>
        <w:t>-DIAN, para equipos Rayos X marca Smiths electrónicos y mecánicos de la División de Viajeros de la Dirección Seccional de Aduanas de Cali</w:t>
      </w:r>
      <w:r w:rsidR="000C0A9B" w:rsidRPr="000C0A9B">
        <w:rPr>
          <w:rFonts w:ascii="Arial" w:hAnsi="Arial" w:cs="Arial"/>
          <w:b/>
          <w:bCs/>
          <w:i/>
          <w:iCs/>
        </w:rPr>
        <w:t xml:space="preserve">” </w:t>
      </w:r>
      <w:r w:rsidR="0028049A" w:rsidRPr="000C0A9B">
        <w:rPr>
          <w:rFonts w:ascii="Arial" w:hAnsi="Arial" w:cs="Arial"/>
        </w:rPr>
        <w:t xml:space="preserve">por los siguientes </w:t>
      </w:r>
      <w:r w:rsidR="001A21E9" w:rsidRPr="000C0A9B">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proofErr w:type="spellStart"/>
            <w:r w:rsidRPr="00483D92">
              <w:rPr>
                <w:rFonts w:ascii="Arial" w:hAnsi="Arial" w:cs="Arial"/>
                <w:b/>
                <w:bCs/>
              </w:rPr>
              <w:t>NIT</w:t>
            </w:r>
            <w:proofErr w:type="spellEnd"/>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074B29DB"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proofErr w:type="spellStart"/>
      <w:r w:rsidR="00840DC4" w:rsidRPr="009137D3">
        <w:rPr>
          <w:rFonts w:ascii="Arial" w:hAnsi="Arial" w:cs="Arial"/>
          <w:b/>
          <w:bCs/>
          <w:color w:val="000000"/>
        </w:rPr>
        <w:t>UAE</w:t>
      </w:r>
      <w:proofErr w:type="spellEnd"/>
      <w:r w:rsidR="00840DC4" w:rsidRPr="009137D3">
        <w:rPr>
          <w:rFonts w:ascii="Arial" w:hAnsi="Arial" w:cs="Arial"/>
          <w:b/>
          <w:bCs/>
          <w:color w:val="000000"/>
        </w:rPr>
        <w:t>-DIAN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 xml:space="preserve">tramitar la expedición del </w:t>
      </w:r>
      <w:proofErr w:type="spellStart"/>
      <w:r w:rsidR="0007260A" w:rsidRPr="009137D3">
        <w:rPr>
          <w:rFonts w:ascii="Arial" w:hAnsi="Arial" w:cs="Arial"/>
          <w:color w:val="000000"/>
        </w:rPr>
        <w:t>NIT</w:t>
      </w:r>
      <w:proofErr w:type="spellEnd"/>
      <w:r w:rsidR="0007260A" w:rsidRPr="009137D3">
        <w:rPr>
          <w:rFonts w:ascii="Arial" w:hAnsi="Arial" w:cs="Arial"/>
          <w:color w:val="000000"/>
        </w:rPr>
        <w:t xml:space="preserve">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w:t>
      </w:r>
      <w:proofErr w:type="spellStart"/>
      <w:r w:rsidR="00600EE4" w:rsidRPr="009137D3">
        <w:rPr>
          <w:rFonts w:ascii="Arial" w:hAnsi="Arial" w:cs="Arial"/>
          <w:color w:val="000000"/>
        </w:rPr>
        <w:t>UAE</w:t>
      </w:r>
      <w:proofErr w:type="spellEnd"/>
      <w:r w:rsidR="00600EE4" w:rsidRPr="009137D3">
        <w:rPr>
          <w:rFonts w:ascii="Arial" w:hAnsi="Arial" w:cs="Arial"/>
          <w:color w:val="000000"/>
        </w:rPr>
        <w:t xml:space="preserv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lastRenderedPageBreak/>
        <w:t>Unidad de Información y Análisis Financiero (</w:t>
      </w:r>
      <w:proofErr w:type="spellStart"/>
      <w:r w:rsidR="00022612" w:rsidRPr="009137D3">
        <w:rPr>
          <w:rFonts w:ascii="Arial" w:hAnsi="Arial" w:cs="Arial"/>
        </w:rPr>
        <w:t>UIAF</w:t>
      </w:r>
      <w:proofErr w:type="spellEnd"/>
      <w:r w:rsidR="00022612" w:rsidRPr="009137D3">
        <w:rPr>
          <w:rFonts w:ascii="Arial" w:hAnsi="Arial" w:cs="Arial"/>
        </w:rPr>
        <w:t>)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proofErr w:type="spellStart"/>
      <w:r w:rsidR="00FC1FF5" w:rsidRPr="009137D3">
        <w:rPr>
          <w:rStyle w:val="markedcontent"/>
          <w:rFonts w:ascii="Arial" w:hAnsi="Arial" w:cs="Arial"/>
          <w:b/>
          <w:bCs/>
        </w:rPr>
        <w:t>UAE</w:t>
      </w:r>
      <w:proofErr w:type="spellEnd"/>
      <w:r w:rsidR="00FC1FF5" w:rsidRPr="009137D3">
        <w:rPr>
          <w:rStyle w:val="markedcontent"/>
          <w:rFonts w:ascii="Arial" w:hAnsi="Arial" w:cs="Arial"/>
          <w:b/>
          <w:bCs/>
        </w:rPr>
        <w:t>-DIAN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r w:rsidR="00E77BD5" w:rsidRPr="00483D92">
        <w:rPr>
          <w:rFonts w:ascii="Arial" w:hAnsi="Arial" w:cs="Arial"/>
        </w:rPr>
        <w:t>quien,</w:t>
      </w:r>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 xml:space="preserve">LA </w:t>
      </w:r>
      <w:proofErr w:type="spellStart"/>
      <w:r w:rsidR="00CE36DD" w:rsidRPr="00483D92">
        <w:rPr>
          <w:rFonts w:ascii="Arial" w:hAnsi="Arial" w:cs="Arial"/>
          <w:b/>
          <w:color w:val="000000"/>
        </w:rPr>
        <w:t>UAE</w:t>
      </w:r>
      <w:proofErr w:type="spellEnd"/>
      <w:r w:rsidR="00CE36DD" w:rsidRPr="00483D92">
        <w:rPr>
          <w:rFonts w:ascii="Arial" w:hAnsi="Arial" w:cs="Arial"/>
          <w:b/>
          <w:color w:val="000000"/>
        </w:rPr>
        <w:t>-DIAN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E77BD5">
        <w:trPr>
          <w:trHeight w:val="401"/>
        </w:trPr>
        <w:tc>
          <w:tcPr>
            <w:tcW w:w="2263" w:type="dxa"/>
            <w:vAlign w:val="center"/>
          </w:tcPr>
          <w:p w14:paraId="4F2C9437" w14:textId="43F19B88" w:rsidR="005160EF" w:rsidRPr="00483D92" w:rsidRDefault="005160EF"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67EFA641" w14:textId="35831C39" w:rsidR="005160EF" w:rsidRPr="00483D92" w:rsidRDefault="00400E2D" w:rsidP="00E77BD5">
            <w:pPr>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vAlign w:val="center"/>
          </w:tcPr>
          <w:p w14:paraId="7C3ED094" w14:textId="49E5414A" w:rsidR="005160EF" w:rsidRPr="00483D92" w:rsidRDefault="00400E2D" w:rsidP="00E77BD5">
            <w:pPr>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0B05EDCE" w:rsidR="006D59C7" w:rsidRPr="00174E0D" w:rsidRDefault="006D59C7" w:rsidP="006D59C7">
      <w:pPr>
        <w:jc w:val="both"/>
        <w:rPr>
          <w:rFonts w:ascii="Arial" w:hAnsi="Arial" w:cs="Arial"/>
          <w:b/>
          <w:bCs/>
          <w:i/>
          <w:lang w:val="es-ES_tradnl"/>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w:t>
      </w:r>
      <w:proofErr w:type="spellStart"/>
      <w:r w:rsidRPr="00483D92">
        <w:rPr>
          <w:rFonts w:ascii="Arial" w:hAnsi="Arial" w:cs="Arial"/>
          <w:color w:val="000000"/>
        </w:rPr>
        <w:t>NIT</w:t>
      </w:r>
      <w:proofErr w:type="spellEnd"/>
      <w:r w:rsidRPr="00483D92">
        <w:rPr>
          <w:rFonts w:ascii="Arial" w:hAnsi="Arial" w:cs="Arial"/>
          <w:color w:val="000000"/>
        </w:rPr>
        <w:t xml:space="preserve">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proofErr w:type="spellStart"/>
      <w:r w:rsidRPr="00483D92">
        <w:rPr>
          <w:rFonts w:ascii="Arial" w:hAnsi="Arial" w:cs="Arial"/>
          <w:color w:val="000000"/>
        </w:rPr>
        <w:t>NIT</w:t>
      </w:r>
      <w:proofErr w:type="spellEnd"/>
      <w:r w:rsidRPr="00483D92">
        <w:rPr>
          <w:rFonts w:ascii="Arial" w:hAnsi="Arial" w:cs="Arial"/>
          <w:color w:val="000000"/>
        </w:rPr>
        <w:t xml:space="preserve">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proofErr w:type="spellStart"/>
      <w:r w:rsidRPr="00483D92">
        <w:rPr>
          <w:rFonts w:ascii="Arial" w:hAnsi="Arial" w:cs="Arial"/>
          <w:color w:val="000000"/>
        </w:rPr>
        <w:t>NIT</w:t>
      </w:r>
      <w:proofErr w:type="spellEnd"/>
      <w:r w:rsidRPr="00483D92">
        <w:rPr>
          <w:rFonts w:ascii="Arial" w:hAnsi="Arial" w:cs="Arial"/>
          <w:color w:val="000000"/>
        </w:rPr>
        <w:t xml:space="preserve">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proofErr w:type="spellStart"/>
      <w:r w:rsidRPr="00483D92">
        <w:rPr>
          <w:rFonts w:ascii="Arial" w:hAnsi="Arial" w:cs="Arial"/>
          <w:b/>
          <w:bCs/>
          <w:color w:val="000000"/>
        </w:rPr>
        <w:t>UAE</w:t>
      </w:r>
      <w:proofErr w:type="spellEnd"/>
      <w:r w:rsidRPr="00483D92">
        <w:rPr>
          <w:rFonts w:ascii="Arial" w:hAnsi="Arial" w:cs="Arial"/>
          <w:b/>
          <w:bCs/>
          <w:color w:val="000000"/>
        </w:rPr>
        <w:t>-DIAN</w:t>
      </w:r>
      <w:r w:rsidRPr="00483D92">
        <w:rPr>
          <w:rFonts w:ascii="Arial" w:hAnsi="Arial" w:cs="Arial"/>
          <w:color w:val="000000"/>
        </w:rPr>
        <w:t xml:space="preserve"> No. </w:t>
      </w:r>
      <w:r w:rsidR="00600864" w:rsidRPr="00483D92">
        <w:rPr>
          <w:rFonts w:ascii="Arial" w:hAnsi="Arial" w:cs="Arial"/>
          <w:color w:val="000000"/>
        </w:rPr>
        <w:t xml:space="preserve">la </w:t>
      </w:r>
      <w:proofErr w:type="spellStart"/>
      <w:r w:rsidR="00600864" w:rsidRPr="00483D92">
        <w:rPr>
          <w:rFonts w:ascii="Arial" w:hAnsi="Arial" w:cs="Arial"/>
          <w:b/>
          <w:bCs/>
          <w:color w:val="000000"/>
        </w:rPr>
        <w:t>UAE</w:t>
      </w:r>
      <w:proofErr w:type="spellEnd"/>
      <w:r w:rsidR="00600864" w:rsidRPr="00483D92">
        <w:rPr>
          <w:rFonts w:ascii="Arial" w:hAnsi="Arial" w:cs="Arial"/>
          <w:b/>
          <w:bCs/>
          <w:color w:val="000000"/>
        </w:rPr>
        <w:t>-DIAN</w:t>
      </w:r>
      <w:r w:rsidR="00600864" w:rsidRPr="00483D92">
        <w:rPr>
          <w:rFonts w:ascii="Arial" w:hAnsi="Arial" w:cs="Arial"/>
          <w:color w:val="000000"/>
        </w:rPr>
        <w:t xml:space="preserve"> </w:t>
      </w:r>
      <w:r w:rsidR="00917B24">
        <w:rPr>
          <w:rFonts w:ascii="Arial" w:hAnsi="Arial" w:cs="Arial"/>
        </w:rPr>
        <w:t xml:space="preserve">por Selección Abreviada por Subasta Inversa </w:t>
      </w:r>
      <w:r w:rsidR="00917B24" w:rsidRPr="00D15E0E">
        <w:rPr>
          <w:rFonts w:ascii="Arial" w:hAnsi="Arial" w:cs="Arial"/>
        </w:rPr>
        <w:t>No</w:t>
      </w:r>
      <w:r w:rsidR="002E4097" w:rsidRPr="00D15E0E">
        <w:rPr>
          <w:rFonts w:ascii="Arial" w:hAnsi="Arial" w:cs="Arial"/>
          <w:b/>
        </w:rPr>
        <w:t xml:space="preserve"> IMC-</w:t>
      </w:r>
      <w:r w:rsidR="00F84233" w:rsidRPr="00D15E0E">
        <w:rPr>
          <w:rFonts w:ascii="Arial" w:hAnsi="Arial" w:cs="Arial"/>
          <w:b/>
        </w:rPr>
        <w:t>88</w:t>
      </w:r>
      <w:r w:rsidR="002E4097" w:rsidRPr="00D15E0E">
        <w:rPr>
          <w:rFonts w:ascii="Arial" w:hAnsi="Arial" w:cs="Arial"/>
          <w:b/>
        </w:rPr>
        <w:t>-</w:t>
      </w:r>
      <w:r w:rsidR="00F84233" w:rsidRPr="00D15E0E">
        <w:rPr>
          <w:rFonts w:ascii="Arial" w:hAnsi="Arial" w:cs="Arial"/>
          <w:b/>
        </w:rPr>
        <w:t>XX</w:t>
      </w:r>
      <w:r w:rsidR="002E4097" w:rsidRPr="00D15E0E">
        <w:rPr>
          <w:rFonts w:ascii="Arial" w:hAnsi="Arial" w:cs="Arial"/>
          <w:b/>
        </w:rPr>
        <w:t>-202</w:t>
      </w:r>
      <w:r w:rsidR="00E77BD5" w:rsidRPr="00D15E0E">
        <w:rPr>
          <w:rFonts w:ascii="Arial" w:hAnsi="Arial" w:cs="Arial"/>
          <w:b/>
        </w:rPr>
        <w:t>6</w:t>
      </w:r>
      <w:r w:rsidR="002E4097" w:rsidRPr="00F84233">
        <w:rPr>
          <w:rFonts w:ascii="Arial" w:hAnsi="Arial" w:cs="Arial"/>
          <w:bCs/>
          <w:color w:val="EE0000"/>
        </w:rPr>
        <w:t xml:space="preserve"> </w:t>
      </w:r>
      <w:r w:rsidR="002E4097" w:rsidRPr="004B3D5D">
        <w:rPr>
          <w:rFonts w:ascii="Arial" w:hAnsi="Arial" w:cs="Arial"/>
          <w:bCs/>
        </w:rPr>
        <w:t xml:space="preserve">cuyo objeto es </w:t>
      </w:r>
      <w:r w:rsidR="00C93A79" w:rsidRPr="004B3D5D">
        <w:rPr>
          <w:rFonts w:ascii="Arial" w:hAnsi="Arial" w:cs="Arial"/>
          <w:bCs/>
        </w:rPr>
        <w:t>“</w:t>
      </w:r>
      <w:r w:rsidR="00700729" w:rsidRPr="00700729">
        <w:rPr>
          <w:rFonts w:ascii="Arial" w:hAnsi="Arial" w:cs="Arial"/>
          <w:b/>
          <w:bCs/>
          <w:i/>
          <w:iCs/>
        </w:rPr>
        <w:t xml:space="preserve">Mantenimiento preventivo y/o correctivo con suministro de repuestos nuevos y originales, previa aprobación de la </w:t>
      </w:r>
      <w:proofErr w:type="spellStart"/>
      <w:r w:rsidR="00700729" w:rsidRPr="00700729">
        <w:rPr>
          <w:rFonts w:ascii="Arial" w:hAnsi="Arial" w:cs="Arial"/>
          <w:b/>
          <w:bCs/>
          <w:i/>
          <w:iCs/>
        </w:rPr>
        <w:t>UAE</w:t>
      </w:r>
      <w:proofErr w:type="spellEnd"/>
      <w:r w:rsidR="00700729" w:rsidRPr="00700729">
        <w:rPr>
          <w:rFonts w:ascii="Arial" w:hAnsi="Arial" w:cs="Arial"/>
          <w:b/>
          <w:bCs/>
          <w:i/>
          <w:iCs/>
        </w:rPr>
        <w:t>-DIAN, para equipos Rayos X marca Smiths electrónicos y mecánicos de la División de Viajeros de la Dirección Seccional de Aduanas de Cali</w:t>
      </w:r>
      <w:r w:rsidR="00C93A79" w:rsidRPr="00C25BCA">
        <w:rPr>
          <w:rFonts w:ascii="Arial" w:hAnsi="Arial" w:cs="Arial"/>
          <w:b/>
          <w:bCs/>
        </w:rPr>
        <w:t>”</w:t>
      </w:r>
      <w:r w:rsidR="00C93A79">
        <w:rPr>
          <w:rFonts w:ascii="Arial" w:hAnsi="Arial" w:cs="Arial"/>
        </w:rPr>
        <w:t xml:space="preserve"> </w:t>
      </w:r>
      <w:r w:rsidRPr="00483D92">
        <w:rPr>
          <w:rFonts w:ascii="Arial" w:hAnsi="Arial" w:cs="Arial"/>
          <w:color w:val="000000"/>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proofErr w:type="spellStart"/>
            <w:r w:rsidRPr="00483D92">
              <w:rPr>
                <w:rFonts w:ascii="Arial" w:hAnsi="Arial" w:cs="Arial"/>
                <w:b/>
                <w:bCs/>
              </w:rPr>
              <w:t>NIT</w:t>
            </w:r>
            <w:proofErr w:type="spellEnd"/>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proofErr w:type="spellStart"/>
      <w:r w:rsidRPr="009137D3">
        <w:rPr>
          <w:rFonts w:ascii="Arial" w:hAnsi="Arial" w:cs="Arial"/>
          <w:b/>
          <w:bCs/>
          <w:color w:val="000000"/>
        </w:rPr>
        <w:t>UAE</w:t>
      </w:r>
      <w:proofErr w:type="spellEnd"/>
      <w:r w:rsidRPr="009137D3">
        <w:rPr>
          <w:rFonts w:ascii="Arial" w:hAnsi="Arial" w:cs="Arial"/>
          <w:b/>
          <w:bCs/>
          <w:color w:val="000000"/>
        </w:rPr>
        <w:t>-DIAN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w:t>
      </w:r>
      <w:proofErr w:type="spellStart"/>
      <w:r w:rsidR="006D59C7" w:rsidRPr="009137D3">
        <w:rPr>
          <w:rFonts w:ascii="Arial" w:hAnsi="Arial" w:cs="Arial"/>
          <w:color w:val="000000"/>
        </w:rPr>
        <w:t>NIT</w:t>
      </w:r>
      <w:proofErr w:type="spellEnd"/>
      <w:r w:rsidR="006D59C7" w:rsidRPr="009137D3">
        <w:rPr>
          <w:rFonts w:ascii="Arial" w:hAnsi="Arial" w:cs="Arial"/>
          <w:color w:val="000000"/>
        </w:rPr>
        <w:t xml:space="preserve"> dentro de los tres (3) días hábiles siguientes a la adjudicación; (b) celebrar el contrato dentro del plazo establecido en el cronograma del proceso de contratación, (c) constituir y entregar a la </w:t>
      </w:r>
      <w:proofErr w:type="spellStart"/>
      <w:r w:rsidR="006D59C7" w:rsidRPr="009137D3">
        <w:rPr>
          <w:rFonts w:ascii="Arial" w:hAnsi="Arial" w:cs="Arial"/>
          <w:color w:val="000000"/>
        </w:rPr>
        <w:t>UAE</w:t>
      </w:r>
      <w:proofErr w:type="spellEnd"/>
      <w:r w:rsidR="006D59C7" w:rsidRPr="009137D3">
        <w:rPr>
          <w:rFonts w:ascii="Arial" w:hAnsi="Arial" w:cs="Arial"/>
          <w:color w:val="000000"/>
        </w:rPr>
        <w:t xml:space="preserv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w:t>
      </w:r>
      <w:proofErr w:type="spellStart"/>
      <w:r w:rsidRPr="009137D3">
        <w:rPr>
          <w:rFonts w:ascii="Arial" w:hAnsi="Arial" w:cs="Arial"/>
        </w:rPr>
        <w:t>UIAF</w:t>
      </w:r>
      <w:proofErr w:type="spellEnd"/>
      <w:r w:rsidRPr="009137D3">
        <w:rPr>
          <w:rFonts w:ascii="Arial" w:hAnsi="Arial" w:cs="Arial"/>
        </w:rPr>
        <w:t xml:space="preserve">) adscrita al Ministerio de Hacienda y Crédito </w:t>
      </w:r>
      <w:r w:rsidRPr="009137D3">
        <w:rPr>
          <w:rFonts w:ascii="Arial" w:hAnsi="Arial" w:cs="Arial"/>
        </w:rPr>
        <w:lastRenderedPageBreak/>
        <w:t>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proofErr w:type="spellStart"/>
      <w:r w:rsidRPr="009137D3">
        <w:rPr>
          <w:rStyle w:val="markedcontent"/>
          <w:rFonts w:ascii="Arial" w:hAnsi="Arial" w:cs="Arial"/>
          <w:b/>
          <w:bCs/>
        </w:rPr>
        <w:t>UAE</w:t>
      </w:r>
      <w:proofErr w:type="spellEnd"/>
      <w:r w:rsidRPr="009137D3">
        <w:rPr>
          <w:rStyle w:val="markedcontent"/>
          <w:rFonts w:ascii="Arial" w:hAnsi="Arial" w:cs="Arial"/>
          <w:b/>
          <w:bCs/>
        </w:rPr>
        <w:t>-DIAN,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w:t>
      </w:r>
      <w:proofErr w:type="gramStart"/>
      <w:r w:rsidR="006D59C7" w:rsidRPr="00483D92">
        <w:rPr>
          <w:rFonts w:ascii="Arial" w:hAnsi="Arial" w:cs="Arial"/>
        </w:rPr>
        <w:t>quien</w:t>
      </w:r>
      <w:proofErr w:type="gramEnd"/>
      <w:r w:rsidR="006D59C7" w:rsidRPr="00483D92">
        <w:rPr>
          <w:rFonts w:ascii="Arial" w:hAnsi="Arial" w:cs="Arial"/>
        </w:rPr>
        <w:t xml:space="preserve">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 xml:space="preserve">LA </w:t>
      </w:r>
      <w:proofErr w:type="spellStart"/>
      <w:r w:rsidR="006D59C7" w:rsidRPr="00483D92">
        <w:rPr>
          <w:rFonts w:ascii="Arial" w:hAnsi="Arial" w:cs="Arial"/>
          <w:b/>
          <w:color w:val="000000"/>
        </w:rPr>
        <w:t>UAE</w:t>
      </w:r>
      <w:proofErr w:type="spellEnd"/>
      <w:r w:rsidR="006D59C7" w:rsidRPr="00483D92">
        <w:rPr>
          <w:rFonts w:ascii="Arial" w:hAnsi="Arial" w:cs="Arial"/>
          <w:b/>
          <w:color w:val="000000"/>
        </w:rPr>
        <w:t>-DIAN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E77BD5">
        <w:trPr>
          <w:trHeight w:val="319"/>
        </w:trPr>
        <w:tc>
          <w:tcPr>
            <w:tcW w:w="2263" w:type="dxa"/>
            <w:vAlign w:val="center"/>
          </w:tcPr>
          <w:p w14:paraId="7BDB351D" w14:textId="77777777" w:rsidR="006D59C7" w:rsidRPr="00483D92" w:rsidRDefault="006D59C7"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239182A9" w14:textId="77777777" w:rsidR="006D59C7" w:rsidRPr="00483D92" w:rsidRDefault="006D59C7" w:rsidP="00E77BD5">
            <w:pPr>
              <w:rPr>
                <w:rFonts w:ascii="Arial" w:hAnsi="Arial" w:cs="Arial"/>
                <w:color w:val="000000"/>
              </w:rPr>
            </w:pPr>
            <w:r w:rsidRPr="00483D92">
              <w:rPr>
                <w:rFonts w:ascii="Arial" w:hAnsi="Arial" w:cs="Arial"/>
                <w:color w:val="000000"/>
              </w:rPr>
              <w:t>Preferente</w:t>
            </w:r>
          </w:p>
        </w:tc>
        <w:tc>
          <w:tcPr>
            <w:tcW w:w="5289" w:type="dxa"/>
            <w:vAlign w:val="center"/>
          </w:tcPr>
          <w:p w14:paraId="204E613E" w14:textId="77777777" w:rsidR="006D59C7" w:rsidRPr="00483D92" w:rsidRDefault="006D59C7" w:rsidP="00E77BD5">
            <w:pPr>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D15E0E">
      <w:headerReference w:type="even" r:id="rId8"/>
      <w:headerReference w:type="default" r:id="rId9"/>
      <w:footerReference w:type="even" r:id="rId10"/>
      <w:footerReference w:type="default" r:id="rId11"/>
      <w:headerReference w:type="first" r:id="rId12"/>
      <w:footerReference w:type="first" r:id="rId13"/>
      <w:pgSz w:w="12240" w:h="15840"/>
      <w:pgMar w:top="1905" w:right="1701" w:bottom="184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5A7438" w14:textId="77777777" w:rsidR="00557523" w:rsidRDefault="00557523" w:rsidP="00D95B34">
      <w:r>
        <w:separator/>
      </w:r>
    </w:p>
  </w:endnote>
  <w:endnote w:type="continuationSeparator" w:id="0">
    <w:p w14:paraId="041B4611" w14:textId="77777777" w:rsidR="00557523" w:rsidRDefault="00557523"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F0A36" w14:textId="01567C72" w:rsidR="00F778E8" w:rsidRDefault="00F778E8">
    <w:pPr>
      <w:pStyle w:val="Piedepgina"/>
    </w:pPr>
    <w:r>
      <w:rPr>
        <w:noProof/>
      </w:rPr>
      <mc:AlternateContent>
        <mc:Choice Requires="wps">
          <w:drawing>
            <wp:anchor distT="0" distB="0" distL="0" distR="0" simplePos="0" relativeHeight="251659264" behindDoc="0" locked="0" layoutInCell="1" allowOverlap="1" wp14:anchorId="6DF0DC28" wp14:editId="19D7733A">
              <wp:simplePos x="635" y="635"/>
              <wp:positionH relativeFrom="page">
                <wp:align>right</wp:align>
              </wp:positionH>
              <wp:positionV relativeFrom="page">
                <wp:align>bottom</wp:align>
              </wp:positionV>
              <wp:extent cx="1282700" cy="345440"/>
              <wp:effectExtent l="0" t="0" r="0" b="0"/>
              <wp:wrapNone/>
              <wp:docPr id="123997074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w:pict>
            <v:shapetype w14:anchorId="6DF0DC28"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76FF8" w14:textId="77777777" w:rsidR="00D15E0E" w:rsidRPr="00C005A7" w:rsidRDefault="00D15E0E" w:rsidP="00D15E0E">
    <w:pPr>
      <w:framePr w:w="5575" w:hSpace="141" w:wrap="around" w:vAnchor="text" w:hAnchor="page" w:x="1668" w:y="-283"/>
      <w:rPr>
        <w:b/>
        <w:bCs/>
        <w:sz w:val="18"/>
        <w:szCs w:val="18"/>
      </w:rPr>
    </w:pPr>
    <w:r w:rsidRPr="00C005A7">
      <w:rPr>
        <w:rFonts w:ascii="Calibri Light" w:hAnsi="Calibri Light"/>
        <w:b/>
        <w:bCs/>
        <w:sz w:val="18"/>
        <w:szCs w:val="18"/>
      </w:rPr>
      <w:t xml:space="preserve">Dirección Seccional de Aduanas de Cali    </w:t>
    </w:r>
  </w:p>
  <w:p w14:paraId="561F4207" w14:textId="6E854991" w:rsidR="00D15E0E" w:rsidRPr="009275E9" w:rsidRDefault="00D15E0E" w:rsidP="00D15E0E">
    <w:pPr>
      <w:framePr w:w="5575" w:hSpace="141" w:wrap="around" w:vAnchor="text" w:hAnchor="page" w:x="1668" w:y="-283"/>
      <w:rPr>
        <w:rFonts w:ascii="Calibri Light" w:hAnsi="Calibri Light" w:cs="Calibri Light"/>
        <w:color w:val="000000"/>
        <w:sz w:val="18"/>
        <w:szCs w:val="18"/>
      </w:rPr>
    </w:pPr>
    <w:r>
      <w:rPr>
        <w:rFonts w:ascii="Calibri Light" w:hAnsi="Calibri Light"/>
        <w:sz w:val="18"/>
      </w:rPr>
      <w:t xml:space="preserve">Carrera 3 # 10-60. Piso </w:t>
    </w:r>
    <w:r w:rsidR="00AC0B14">
      <w:rPr>
        <w:rFonts w:ascii="Calibri Light" w:hAnsi="Calibri Light"/>
        <w:sz w:val="18"/>
      </w:rPr>
      <w:t>3</w:t>
    </w:r>
    <w:r>
      <w:rPr>
        <w:rFonts w:ascii="Calibri Light" w:hAnsi="Calibri Light"/>
        <w:sz w:val="18"/>
      </w:rPr>
      <w:t>º |</w:t>
    </w:r>
    <w:r w:rsidRPr="00524FAC">
      <w:rPr>
        <w:rFonts w:ascii="Calibri Light" w:hAnsi="Calibri Light"/>
        <w:sz w:val="18"/>
      </w:rPr>
      <w:t xml:space="preserve"> </w:t>
    </w:r>
    <w:r>
      <w:rPr>
        <w:rFonts w:ascii="Calibri Light" w:hAnsi="Calibri Light" w:cs="Calibri Light"/>
        <w:color w:val="000000"/>
        <w:sz w:val="18"/>
        <w:szCs w:val="18"/>
      </w:rPr>
      <w:t>602 3808953</w:t>
    </w:r>
    <w:r>
      <w:rPr>
        <w:rFonts w:ascii="Calibri Light" w:hAnsi="Calibri Light"/>
        <w:sz w:val="18"/>
      </w:rPr>
      <w:t xml:space="preserve"> - </w:t>
    </w:r>
    <w:r>
      <w:rPr>
        <w:rFonts w:ascii="Calibri Light" w:hAnsi="Calibri Light" w:cs="Calibri Light"/>
        <w:color w:val="000000"/>
        <w:sz w:val="18"/>
        <w:szCs w:val="18"/>
      </w:rPr>
      <w:t>(+57) 3009141683</w:t>
    </w:r>
  </w:p>
  <w:p w14:paraId="0834E495" w14:textId="77777777" w:rsidR="00D15E0E" w:rsidRPr="00524FAC" w:rsidRDefault="00D15E0E" w:rsidP="00D15E0E">
    <w:pPr>
      <w:framePr w:w="5575" w:hSpace="141" w:wrap="around" w:vAnchor="text" w:hAnchor="page" w:x="1668" w:y="-283"/>
      <w:rPr>
        <w:rFonts w:ascii="Calibri Light" w:hAnsi="Calibri Light"/>
        <w:sz w:val="18"/>
      </w:rPr>
    </w:pPr>
    <w:r w:rsidRPr="00524FAC">
      <w:rPr>
        <w:rFonts w:ascii="Calibri Light" w:hAnsi="Calibri Light"/>
        <w:sz w:val="18"/>
      </w:rPr>
      <w:t>Código postal 760044</w:t>
    </w:r>
  </w:p>
  <w:p w14:paraId="7031DA07" w14:textId="77777777" w:rsidR="00D15E0E" w:rsidRDefault="00700729" w:rsidP="00D15E0E">
    <w:pPr>
      <w:framePr w:w="5575" w:hSpace="141" w:wrap="around" w:vAnchor="text" w:hAnchor="page" w:x="1668" w:y="-283"/>
      <w:rPr>
        <w:rFonts w:ascii="Calibri Light" w:hAnsi="Calibri Light"/>
        <w:sz w:val="18"/>
      </w:rPr>
    </w:pPr>
    <w:hyperlink r:id="rId1" w:history="1">
      <w:r w:rsidR="00D15E0E" w:rsidRPr="00C663C5">
        <w:rPr>
          <w:rStyle w:val="Hipervnculo"/>
          <w:rFonts w:ascii="Calibri Light" w:hAnsi="Calibri Light"/>
          <w:sz w:val="18"/>
        </w:rPr>
        <w:t>www.dian.gov.co</w:t>
      </w:r>
    </w:hyperlink>
    <w:r w:rsidR="00D15E0E">
      <w:rPr>
        <w:rFonts w:ascii="Calibri Light" w:hAnsi="Calibri Light"/>
        <w:sz w:val="18"/>
      </w:rPr>
      <w:t xml:space="preserve"> </w:t>
    </w:r>
  </w:p>
  <w:p w14:paraId="43863DB2" w14:textId="77777777" w:rsidR="00D15E0E" w:rsidRPr="00C005A7" w:rsidRDefault="00D15E0E" w:rsidP="00D15E0E">
    <w:pPr>
      <w:framePr w:w="5575" w:hSpace="141" w:wrap="around" w:vAnchor="text" w:hAnchor="page" w:x="1668" w:y="-283"/>
      <w:rPr>
        <w:rFonts w:ascii="Calibri Light" w:hAnsi="Calibri Light"/>
        <w:sz w:val="12"/>
      </w:rPr>
    </w:pPr>
    <w:r w:rsidRPr="00524FAC">
      <w:rPr>
        <w:rFonts w:ascii="Calibri Light" w:hAnsi="Calibri Light"/>
        <w:sz w:val="12"/>
      </w:rPr>
      <w:t xml:space="preserve">Formule su petición, queja, sugerencia o reclamo en el Sistema </w:t>
    </w:r>
    <w:proofErr w:type="spellStart"/>
    <w:r w:rsidRPr="00524FAC">
      <w:rPr>
        <w:rFonts w:ascii="Calibri Light" w:hAnsi="Calibri Light"/>
        <w:sz w:val="12"/>
      </w:rPr>
      <w:t>PQSR</w:t>
    </w:r>
    <w:proofErr w:type="spellEnd"/>
    <w:r w:rsidRPr="00524FAC">
      <w:rPr>
        <w:rFonts w:ascii="Calibri Light" w:hAnsi="Calibri Light"/>
        <w:sz w:val="12"/>
      </w:rPr>
      <w:t xml:space="preserve">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8773" w14:textId="7EDEB84D" w:rsidR="00F778E8" w:rsidRDefault="00F778E8">
    <w:pPr>
      <w:pStyle w:val="Piedepgina"/>
    </w:pPr>
    <w:r>
      <w:rPr>
        <w:noProof/>
      </w:rPr>
      <mc:AlternateContent>
        <mc:Choice Requires="wps">
          <w:drawing>
            <wp:anchor distT="0" distB="0" distL="0" distR="0" simplePos="0" relativeHeight="251658240" behindDoc="0" locked="0" layoutInCell="1" allowOverlap="1" wp14:anchorId="415156A3" wp14:editId="66FD27EC">
              <wp:simplePos x="635" y="635"/>
              <wp:positionH relativeFrom="page">
                <wp:align>right</wp:align>
              </wp:positionH>
              <wp:positionV relativeFrom="page">
                <wp:align>bottom</wp:align>
              </wp:positionV>
              <wp:extent cx="1282700" cy="345440"/>
              <wp:effectExtent l="0" t="0" r="0" b="0"/>
              <wp:wrapNone/>
              <wp:docPr id="118485768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w:pict>
            <v:shapetype w14:anchorId="415156A3" id="_x0000_t202" coordsize="21600,21600" o:spt="202" path="m,l,21600r21600,l21600,xe">
              <v:stroke joinstyle="miter"/>
              <v:path gradientshapeok="t" o:connecttype="rect"/>
            </v:shapetype>
            <v:shape id="Cuadro de texto 1" o:spid="_x0000_s1027"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C2B5E" w14:textId="77777777" w:rsidR="00557523" w:rsidRDefault="00557523" w:rsidP="00D95B34">
      <w:r>
        <w:separator/>
      </w:r>
    </w:p>
  </w:footnote>
  <w:footnote w:type="continuationSeparator" w:id="0">
    <w:p w14:paraId="7BC676D3" w14:textId="77777777" w:rsidR="00557523" w:rsidRDefault="00557523"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C72CD" w14:textId="77777777" w:rsidR="00AC0B14" w:rsidRDefault="00AC0B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94F8" w14:textId="32A90299" w:rsidR="00D95B34" w:rsidRPr="00D95B34" w:rsidRDefault="00155E26" w:rsidP="00D95B34">
    <w:pPr>
      <w:tabs>
        <w:tab w:val="center" w:pos="4252"/>
        <w:tab w:val="right" w:pos="8504"/>
      </w:tabs>
    </w:pPr>
    <w:r>
      <w:rPr>
        <w:noProof/>
        <w:color w:val="242424"/>
      </w:rPr>
      <w:drawing>
        <wp:inline distT="0" distB="0" distL="0" distR="0" wp14:anchorId="18D56879" wp14:editId="4E15A8F9">
          <wp:extent cx="619125" cy="679898"/>
          <wp:effectExtent l="0" t="0" r="0" b="6350"/>
          <wp:docPr id="850637219" name="Imagen 4"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n 2" descr="imagen"/>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l="8290" r="7254" b="11823"/>
                  <a:stretch/>
                </pic:blipFill>
                <pic:spPr bwMode="auto">
                  <a:xfrm>
                    <a:off x="0" y="0"/>
                    <a:ext cx="621567" cy="682580"/>
                  </a:xfrm>
                  <a:prstGeom prst="rect">
                    <a:avLst/>
                  </a:prstGeom>
                  <a:noFill/>
                  <a:ln>
                    <a:noFill/>
                  </a:ln>
                  <a:extLst>
                    <a:ext uri="{53640926-AAD7-44D8-BBD7-CCE9431645EC}">
                      <a14:shadowObscured xmlns:a14="http://schemas.microsoft.com/office/drawing/2010/main"/>
                    </a:ext>
                  </a:extLst>
                </pic:spPr>
              </pic:pic>
            </a:graphicData>
          </a:graphic>
        </wp:inline>
      </w:drawing>
    </w:r>
  </w:p>
  <w:p w14:paraId="6B9B9B46" w14:textId="70CE4EF3"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E1A7B" w14:textId="77777777" w:rsidR="00AC0B14" w:rsidRDefault="00AC0B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327CC"/>
    <w:rsid w:val="00040D5A"/>
    <w:rsid w:val="00050EF3"/>
    <w:rsid w:val="00062A6F"/>
    <w:rsid w:val="000645E4"/>
    <w:rsid w:val="0007260A"/>
    <w:rsid w:val="000A281A"/>
    <w:rsid w:val="000A54AE"/>
    <w:rsid w:val="000B24C3"/>
    <w:rsid w:val="000B5BFE"/>
    <w:rsid w:val="000C0A9B"/>
    <w:rsid w:val="000C54B9"/>
    <w:rsid w:val="00106004"/>
    <w:rsid w:val="00124ACD"/>
    <w:rsid w:val="00141C53"/>
    <w:rsid w:val="001424B7"/>
    <w:rsid w:val="001511E7"/>
    <w:rsid w:val="00153F6A"/>
    <w:rsid w:val="00155E26"/>
    <w:rsid w:val="0016629C"/>
    <w:rsid w:val="001729BD"/>
    <w:rsid w:val="00174E0D"/>
    <w:rsid w:val="001915D5"/>
    <w:rsid w:val="001A21E9"/>
    <w:rsid w:val="001A61F2"/>
    <w:rsid w:val="001A657B"/>
    <w:rsid w:val="001C260C"/>
    <w:rsid w:val="001C7468"/>
    <w:rsid w:val="001E0956"/>
    <w:rsid w:val="001E25F6"/>
    <w:rsid w:val="001E54F1"/>
    <w:rsid w:val="001E5881"/>
    <w:rsid w:val="001F42B8"/>
    <w:rsid w:val="001F6D05"/>
    <w:rsid w:val="00203E2D"/>
    <w:rsid w:val="002149E6"/>
    <w:rsid w:val="0022770D"/>
    <w:rsid w:val="00227773"/>
    <w:rsid w:val="0023556D"/>
    <w:rsid w:val="00242BA4"/>
    <w:rsid w:val="00243E3B"/>
    <w:rsid w:val="0026201E"/>
    <w:rsid w:val="00275126"/>
    <w:rsid w:val="0028049A"/>
    <w:rsid w:val="00290238"/>
    <w:rsid w:val="002A5992"/>
    <w:rsid w:val="002A7F34"/>
    <w:rsid w:val="002B49F9"/>
    <w:rsid w:val="002B6628"/>
    <w:rsid w:val="002C7306"/>
    <w:rsid w:val="002E4097"/>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75551"/>
    <w:rsid w:val="00483D92"/>
    <w:rsid w:val="00493D2E"/>
    <w:rsid w:val="004971EA"/>
    <w:rsid w:val="004A27C8"/>
    <w:rsid w:val="004B3D5D"/>
    <w:rsid w:val="004B5779"/>
    <w:rsid w:val="004B7059"/>
    <w:rsid w:val="004B7FD7"/>
    <w:rsid w:val="004C4B91"/>
    <w:rsid w:val="004C62D8"/>
    <w:rsid w:val="004D211A"/>
    <w:rsid w:val="004D2D8D"/>
    <w:rsid w:val="004E0063"/>
    <w:rsid w:val="004E4A65"/>
    <w:rsid w:val="004F57DE"/>
    <w:rsid w:val="004F7433"/>
    <w:rsid w:val="00503801"/>
    <w:rsid w:val="00507A0B"/>
    <w:rsid w:val="005160EF"/>
    <w:rsid w:val="00521A0A"/>
    <w:rsid w:val="00521F1D"/>
    <w:rsid w:val="00526412"/>
    <w:rsid w:val="00526B1A"/>
    <w:rsid w:val="005501E1"/>
    <w:rsid w:val="00557523"/>
    <w:rsid w:val="00590985"/>
    <w:rsid w:val="00597919"/>
    <w:rsid w:val="005C1633"/>
    <w:rsid w:val="005C572A"/>
    <w:rsid w:val="005F1970"/>
    <w:rsid w:val="006001A6"/>
    <w:rsid w:val="00600864"/>
    <w:rsid w:val="00600D5C"/>
    <w:rsid w:val="00600EE4"/>
    <w:rsid w:val="006114C4"/>
    <w:rsid w:val="00611BA1"/>
    <w:rsid w:val="00633ED7"/>
    <w:rsid w:val="006351FE"/>
    <w:rsid w:val="006440CC"/>
    <w:rsid w:val="006548EC"/>
    <w:rsid w:val="006671C5"/>
    <w:rsid w:val="006807BC"/>
    <w:rsid w:val="00681397"/>
    <w:rsid w:val="00693728"/>
    <w:rsid w:val="006D22D9"/>
    <w:rsid w:val="006D59C7"/>
    <w:rsid w:val="006F0F69"/>
    <w:rsid w:val="007003A9"/>
    <w:rsid w:val="00700729"/>
    <w:rsid w:val="00706008"/>
    <w:rsid w:val="00712AF8"/>
    <w:rsid w:val="0071623E"/>
    <w:rsid w:val="007258E1"/>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DC4"/>
    <w:rsid w:val="008744AC"/>
    <w:rsid w:val="008A1726"/>
    <w:rsid w:val="008A6A20"/>
    <w:rsid w:val="008A7429"/>
    <w:rsid w:val="008C10CC"/>
    <w:rsid w:val="008C1B73"/>
    <w:rsid w:val="008C6514"/>
    <w:rsid w:val="008D17D3"/>
    <w:rsid w:val="008D7300"/>
    <w:rsid w:val="008D7A8D"/>
    <w:rsid w:val="008E5E62"/>
    <w:rsid w:val="008F6E77"/>
    <w:rsid w:val="00900827"/>
    <w:rsid w:val="0091071B"/>
    <w:rsid w:val="009127DF"/>
    <w:rsid w:val="009137D3"/>
    <w:rsid w:val="00917B24"/>
    <w:rsid w:val="00917F8B"/>
    <w:rsid w:val="00922097"/>
    <w:rsid w:val="009245AA"/>
    <w:rsid w:val="00926A37"/>
    <w:rsid w:val="009326FA"/>
    <w:rsid w:val="00934D3B"/>
    <w:rsid w:val="00943225"/>
    <w:rsid w:val="00943E92"/>
    <w:rsid w:val="00946F6B"/>
    <w:rsid w:val="00954250"/>
    <w:rsid w:val="00956D3B"/>
    <w:rsid w:val="009669DD"/>
    <w:rsid w:val="009727F3"/>
    <w:rsid w:val="00975502"/>
    <w:rsid w:val="0097694B"/>
    <w:rsid w:val="009808A2"/>
    <w:rsid w:val="009872AE"/>
    <w:rsid w:val="00991784"/>
    <w:rsid w:val="009A6F61"/>
    <w:rsid w:val="009C161D"/>
    <w:rsid w:val="009C1DBC"/>
    <w:rsid w:val="009C517C"/>
    <w:rsid w:val="009C5686"/>
    <w:rsid w:val="009C7F64"/>
    <w:rsid w:val="009D0549"/>
    <w:rsid w:val="009F68E7"/>
    <w:rsid w:val="00A06BFE"/>
    <w:rsid w:val="00A06FB4"/>
    <w:rsid w:val="00A11CFD"/>
    <w:rsid w:val="00A157B2"/>
    <w:rsid w:val="00A168DB"/>
    <w:rsid w:val="00A35945"/>
    <w:rsid w:val="00A41EDB"/>
    <w:rsid w:val="00A62A83"/>
    <w:rsid w:val="00A66D34"/>
    <w:rsid w:val="00A7305E"/>
    <w:rsid w:val="00A97B7F"/>
    <w:rsid w:val="00AA1699"/>
    <w:rsid w:val="00AA1DA8"/>
    <w:rsid w:val="00AA54EE"/>
    <w:rsid w:val="00AC0B14"/>
    <w:rsid w:val="00AD0FC8"/>
    <w:rsid w:val="00B035AF"/>
    <w:rsid w:val="00B0490C"/>
    <w:rsid w:val="00B17021"/>
    <w:rsid w:val="00B300B8"/>
    <w:rsid w:val="00B3123D"/>
    <w:rsid w:val="00B33872"/>
    <w:rsid w:val="00B3564B"/>
    <w:rsid w:val="00B56E04"/>
    <w:rsid w:val="00B77F89"/>
    <w:rsid w:val="00B84097"/>
    <w:rsid w:val="00B84555"/>
    <w:rsid w:val="00B84650"/>
    <w:rsid w:val="00B94507"/>
    <w:rsid w:val="00BA460C"/>
    <w:rsid w:val="00BB03BE"/>
    <w:rsid w:val="00BB7E36"/>
    <w:rsid w:val="00BC4F7F"/>
    <w:rsid w:val="00BE0D8D"/>
    <w:rsid w:val="00BF2277"/>
    <w:rsid w:val="00BF5C9C"/>
    <w:rsid w:val="00C16C16"/>
    <w:rsid w:val="00C2498A"/>
    <w:rsid w:val="00C25BCA"/>
    <w:rsid w:val="00C639F1"/>
    <w:rsid w:val="00C823B2"/>
    <w:rsid w:val="00C93A79"/>
    <w:rsid w:val="00C93CE1"/>
    <w:rsid w:val="00C94F11"/>
    <w:rsid w:val="00C95F8C"/>
    <w:rsid w:val="00CA732A"/>
    <w:rsid w:val="00CB7593"/>
    <w:rsid w:val="00CC3475"/>
    <w:rsid w:val="00CC4B91"/>
    <w:rsid w:val="00CE060E"/>
    <w:rsid w:val="00CE0E0C"/>
    <w:rsid w:val="00CE36DD"/>
    <w:rsid w:val="00CE77C9"/>
    <w:rsid w:val="00D1132B"/>
    <w:rsid w:val="00D125BF"/>
    <w:rsid w:val="00D15E0E"/>
    <w:rsid w:val="00D23E71"/>
    <w:rsid w:val="00D25FE5"/>
    <w:rsid w:val="00D27CBB"/>
    <w:rsid w:val="00D32019"/>
    <w:rsid w:val="00D332AB"/>
    <w:rsid w:val="00D41B73"/>
    <w:rsid w:val="00D45BDA"/>
    <w:rsid w:val="00D70CB4"/>
    <w:rsid w:val="00D73524"/>
    <w:rsid w:val="00D758AF"/>
    <w:rsid w:val="00D8559A"/>
    <w:rsid w:val="00D95B34"/>
    <w:rsid w:val="00DA2C80"/>
    <w:rsid w:val="00DC00E1"/>
    <w:rsid w:val="00DC0AC3"/>
    <w:rsid w:val="00DC3FA4"/>
    <w:rsid w:val="00DD37D0"/>
    <w:rsid w:val="00DD59CE"/>
    <w:rsid w:val="00DE0F6D"/>
    <w:rsid w:val="00DF4566"/>
    <w:rsid w:val="00DF77EA"/>
    <w:rsid w:val="00E04333"/>
    <w:rsid w:val="00E12ABC"/>
    <w:rsid w:val="00E47C16"/>
    <w:rsid w:val="00E77BD5"/>
    <w:rsid w:val="00E8152C"/>
    <w:rsid w:val="00E86C5D"/>
    <w:rsid w:val="00EA7DF3"/>
    <w:rsid w:val="00ED7E0A"/>
    <w:rsid w:val="00ED7FB8"/>
    <w:rsid w:val="00EF5C2F"/>
    <w:rsid w:val="00EF76D1"/>
    <w:rsid w:val="00F0005C"/>
    <w:rsid w:val="00F04616"/>
    <w:rsid w:val="00F1082E"/>
    <w:rsid w:val="00F117BD"/>
    <w:rsid w:val="00F215B4"/>
    <w:rsid w:val="00F271CE"/>
    <w:rsid w:val="00F31962"/>
    <w:rsid w:val="00F33B13"/>
    <w:rsid w:val="00F36CB2"/>
    <w:rsid w:val="00F55319"/>
    <w:rsid w:val="00F57C60"/>
    <w:rsid w:val="00F74A65"/>
    <w:rsid w:val="00F778E8"/>
    <w:rsid w:val="00F84233"/>
    <w:rsid w:val="00FB297E"/>
    <w:rsid w:val="00FB341C"/>
    <w:rsid w:val="00FB4005"/>
    <w:rsid w:val="00FB71CD"/>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cid:c7168981-852a-4ae0-9c29-c76b865ad50f"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0645E4"/>
    <w:rsid w:val="0007510F"/>
    <w:rsid w:val="0035720D"/>
    <w:rsid w:val="00475551"/>
    <w:rsid w:val="006515D3"/>
    <w:rsid w:val="008C6514"/>
    <w:rsid w:val="00916BA3"/>
    <w:rsid w:val="00946F6B"/>
    <w:rsid w:val="00964213"/>
    <w:rsid w:val="00A15BD2"/>
    <w:rsid w:val="00AA54EE"/>
    <w:rsid w:val="00AB0682"/>
    <w:rsid w:val="00B52DFA"/>
    <w:rsid w:val="00BC4F7F"/>
    <w:rsid w:val="00CD1F74"/>
    <w:rsid w:val="00EA4B29"/>
    <w:rsid w:val="00F02CAC"/>
    <w:rsid w:val="00F74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2316</Words>
  <Characters>12739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Ayda Malena Imbacuan Chaguezac</cp:lastModifiedBy>
  <cp:revision>13</cp:revision>
  <dcterms:created xsi:type="dcterms:W3CDTF">2025-02-11T16:59:00Z</dcterms:created>
  <dcterms:modified xsi:type="dcterms:W3CDTF">2026-08-04T22:30:00Z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469f7e55,49e873b5,5e5aa98</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2025-02-03T19:16:56Z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00fac748-6b44-4274-8eec-55793b6271f5</vt:lpwstr>
  </property>
  <property fmtid="{D5CDD505-2E9C-101B-9397-08002B2CF9AE}" pid="11" name="MSIP_Label_9238af61-cfb1-43e3-a724-fe68a71eee05_ContentBits">
    <vt:lpwstr>2</vt:lpwstr>
  </property>
</Properties>
</file>