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0C90A" w14:textId="77777777" w:rsidR="00D90C33" w:rsidRPr="00025A57" w:rsidRDefault="00D90C33" w:rsidP="00D90C33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6D9D60B8" w14:textId="60C5E3FC" w:rsidR="00D90C33" w:rsidRPr="00025A57" w:rsidRDefault="00D90C33" w:rsidP="00D90C33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0C0A57">
        <w:rPr>
          <w:rFonts w:ascii="Arial" w:hAnsi="Arial" w:cs="Arial"/>
          <w:b/>
          <w:bCs/>
          <w:lang w:val="es-ES_tradnl"/>
        </w:rPr>
        <w:t>139</w:t>
      </w:r>
      <w:r w:rsidRPr="00025A57">
        <w:rPr>
          <w:rFonts w:ascii="Arial" w:hAnsi="Arial" w:cs="Arial"/>
          <w:b/>
          <w:bCs/>
          <w:lang w:val="es-ES_tradnl"/>
        </w:rPr>
        <w:t>-GINREDPA-202</w:t>
      </w:r>
      <w:r w:rsidR="00024F5E">
        <w:rPr>
          <w:rFonts w:ascii="Arial" w:hAnsi="Arial" w:cs="Arial"/>
          <w:b/>
          <w:bCs/>
          <w:lang w:val="es-ES_tradnl"/>
        </w:rPr>
        <w:t>6</w:t>
      </w:r>
    </w:p>
    <w:p w14:paraId="499455C0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AAA7799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8BB020C" w14:textId="77777777" w:rsidR="00D90C33" w:rsidRPr="00BB4C7E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194A5B8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54A71E37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2A3F16B3" w14:textId="7E9E8D51" w:rsidR="00D90C33" w:rsidRPr="00025A57" w:rsidRDefault="00024F5E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90C33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D90C33" w:rsidRPr="00025A57">
        <w:rPr>
          <w:rFonts w:ascii="Arial" w:hAnsi="Arial" w:cs="Arial"/>
          <w:sz w:val="22"/>
          <w:szCs w:val="22"/>
        </w:rPr>
        <w:t xml:space="preserve"> </w:t>
      </w:r>
    </w:p>
    <w:p w14:paraId="51568806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7FAD3474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32C24405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61B853A6" w14:textId="1D8AEEB6" w:rsidR="00D90C33" w:rsidRPr="00025A57" w:rsidRDefault="00D90C33" w:rsidP="00D90C3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0C0A57">
        <w:rPr>
          <w:rFonts w:ascii="Arial" w:hAnsi="Arial" w:cs="Arial"/>
          <w:b/>
          <w:bCs/>
          <w:sz w:val="22"/>
          <w:szCs w:val="22"/>
        </w:rPr>
        <w:t>139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024F5E">
        <w:rPr>
          <w:rFonts w:ascii="Arial" w:hAnsi="Arial" w:cs="Arial"/>
          <w:b/>
          <w:bCs/>
          <w:sz w:val="22"/>
          <w:szCs w:val="22"/>
        </w:rPr>
        <w:t>6</w:t>
      </w:r>
    </w:p>
    <w:p w14:paraId="776DED5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4F37A508" w14:textId="77777777" w:rsidR="00D90C33" w:rsidRPr="00025A57" w:rsidRDefault="00D90C33" w:rsidP="00D90C3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C3102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410736195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6A507A3E" w14:textId="77777777" w:rsidR="00D90C33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C6E8BF1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7FB7A37" w14:textId="4A9F7C64" w:rsidR="00D90C33" w:rsidRPr="00025A57" w:rsidRDefault="00D90C33" w:rsidP="00D90C33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0C0A57">
        <w:rPr>
          <w:rFonts w:ascii="Arial" w:hAnsi="Arial" w:cs="Arial"/>
          <w:sz w:val="22"/>
          <w:szCs w:val="22"/>
        </w:rPr>
        <w:t>139</w:t>
      </w:r>
      <w:bookmarkStart w:id="0" w:name="_GoBack"/>
      <w:bookmarkEnd w:id="0"/>
      <w:r w:rsidRPr="00025A57">
        <w:rPr>
          <w:rFonts w:ascii="Arial" w:hAnsi="Arial" w:cs="Arial"/>
          <w:sz w:val="22"/>
          <w:szCs w:val="22"/>
        </w:rPr>
        <w:t>-GINREDPA-202</w:t>
      </w:r>
      <w:r w:rsidR="00024F5E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C065B2" w:rsidRPr="00C065B2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CONTRATAR LA PRESTACIÓN DE SERVICIO DE CAFETERÍA Y RESTAURANTE PARA EL CENTRO DE INVESTIGACIONES OCEANOGRÁFICAS E HIDROGRÁFICAS DEL PACIFICO, CAPITANIA DE PUERTO DE TUMACO Y TORRE DE CONTROL, DE ACUERDO CON LAS ESPECIFICACIONES TÉCNICAS DESCRITAS</w:t>
      </w:r>
      <w:r w:rsidR="00112097" w:rsidRPr="00112097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”</w:t>
      </w:r>
      <w:r w:rsidR="00C065B2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 xml:space="preserve"> </w:t>
      </w:r>
      <w:r w:rsidRPr="00025A57">
        <w:rPr>
          <w:rFonts w:ascii="Arial" w:hAnsi="Arial" w:cs="Arial"/>
          <w:sz w:val="22"/>
          <w:szCs w:val="22"/>
        </w:rPr>
        <w:t xml:space="preserve">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758C4567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4F6DD1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7F34A5E4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CD1A29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547153F6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AAEDFA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41C60678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64F30168" w14:textId="51E4EFBA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 –</w:t>
      </w:r>
      <w:r w:rsidR="0035704B">
        <w:rPr>
          <w:rFonts w:ascii="Arial" w:hAnsi="Arial" w:cs="Arial"/>
          <w:sz w:val="22"/>
          <w:szCs w:val="22"/>
        </w:rPr>
        <w:t xml:space="preserve"> Grupo</w:t>
      </w:r>
      <w:r w:rsidRPr="00025A57">
        <w:rPr>
          <w:rFonts w:ascii="Arial" w:hAnsi="Arial" w:cs="Arial"/>
          <w:sz w:val="22"/>
          <w:szCs w:val="22"/>
        </w:rPr>
        <w:t xml:space="preserve"> Intendencia Regional </w:t>
      </w:r>
      <w:r w:rsidR="0035704B">
        <w:rPr>
          <w:rFonts w:ascii="Arial" w:hAnsi="Arial" w:cs="Arial"/>
          <w:sz w:val="22"/>
          <w:szCs w:val="22"/>
        </w:rPr>
        <w:t>Pacífico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5989EE7D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B8F06F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590B8F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2B850E5C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2A8498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3BD349EA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33C77997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069058B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6AA75909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410736195"/>
    <w:p w14:paraId="310FAD33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D90C33" w:rsidRDefault="00C0196D" w:rsidP="00D90C33"/>
    <w:sectPr w:rsidR="00C0196D" w:rsidRPr="00D90C3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33A1B" w14:textId="77777777" w:rsidR="00957A34" w:rsidRDefault="00957A34" w:rsidP="00204C67">
      <w:r>
        <w:separator/>
      </w:r>
    </w:p>
  </w:endnote>
  <w:endnote w:type="continuationSeparator" w:id="0">
    <w:p w14:paraId="42E4B8AC" w14:textId="77777777" w:rsidR="00957A34" w:rsidRDefault="00957A34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21CDFE95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0C0A57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0C0A57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69947B39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0C0A57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0C0A57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23D34" w14:textId="77777777" w:rsidR="00957A34" w:rsidRDefault="00957A34" w:rsidP="00204C67">
      <w:r>
        <w:separator/>
      </w:r>
    </w:p>
  </w:footnote>
  <w:footnote w:type="continuationSeparator" w:id="0">
    <w:p w14:paraId="2294ACFD" w14:textId="77777777" w:rsidR="00957A34" w:rsidRDefault="00957A34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463E"/>
    <w:rsid w:val="00016F4B"/>
    <w:rsid w:val="00024F5E"/>
    <w:rsid w:val="0002788F"/>
    <w:rsid w:val="00027C2C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1F44"/>
    <w:rsid w:val="000835A7"/>
    <w:rsid w:val="00084A02"/>
    <w:rsid w:val="000850C6"/>
    <w:rsid w:val="00087674"/>
    <w:rsid w:val="000916B9"/>
    <w:rsid w:val="00097BEE"/>
    <w:rsid w:val="000A4FC3"/>
    <w:rsid w:val="000A7FF6"/>
    <w:rsid w:val="000B1087"/>
    <w:rsid w:val="000B776A"/>
    <w:rsid w:val="000C0A57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2097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97CEB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1FE7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8631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5704B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468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67AA"/>
    <w:rsid w:val="004579BC"/>
    <w:rsid w:val="00462DB2"/>
    <w:rsid w:val="004632AE"/>
    <w:rsid w:val="00475713"/>
    <w:rsid w:val="00476C57"/>
    <w:rsid w:val="00480738"/>
    <w:rsid w:val="00481D3A"/>
    <w:rsid w:val="00483C0E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66097"/>
    <w:rsid w:val="005703FF"/>
    <w:rsid w:val="00571BEB"/>
    <w:rsid w:val="005814A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5F6EA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1F40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97DE5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57A34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22B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56C1E"/>
    <w:rsid w:val="00A62A70"/>
    <w:rsid w:val="00A671EA"/>
    <w:rsid w:val="00A967DB"/>
    <w:rsid w:val="00A96F3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E7B23"/>
    <w:rsid w:val="00BF41E1"/>
    <w:rsid w:val="00C0196D"/>
    <w:rsid w:val="00C026AD"/>
    <w:rsid w:val="00C029B6"/>
    <w:rsid w:val="00C053B3"/>
    <w:rsid w:val="00C065B2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4771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C33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1891"/>
    <w:rsid w:val="00FB35CD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A15AF18B-D354-4B71-A26C-C5C500F80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061291-10D2-4477-94C0-226A706DC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23</cp:revision>
  <cp:lastPrinted>2014-08-15T19:19:00Z</cp:lastPrinted>
  <dcterms:created xsi:type="dcterms:W3CDTF">2025-03-28T15:26:00Z</dcterms:created>
  <dcterms:modified xsi:type="dcterms:W3CDTF">2026-08-11T17:08:00Z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