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795380" w:rsidRDefault="00B31133" w:rsidP="00605AC9">
      <w:pPr>
        <w:pStyle w:val="Default"/>
        <w:jc w:val="center"/>
        <w:rPr>
          <w:rFonts w:ascii="Arial Narrow" w:hAnsi="Arial Narrow"/>
          <w:b/>
          <w:bCs/>
          <w:color w:val="auto"/>
          <w:sz w:val="20"/>
          <w:szCs w:val="20"/>
        </w:rPr>
      </w:pPr>
      <w:r w:rsidRPr="00795380">
        <w:rPr>
          <w:rFonts w:ascii="Arial Narrow" w:hAnsi="Arial Narrow"/>
          <w:b/>
          <w:bCs/>
          <w:color w:val="auto"/>
          <w:sz w:val="20"/>
          <w:szCs w:val="20"/>
        </w:rPr>
        <w:t xml:space="preserve">FORMATO </w:t>
      </w:r>
      <w:r w:rsidR="00416F13" w:rsidRPr="00795380">
        <w:rPr>
          <w:rFonts w:ascii="Arial Narrow" w:hAnsi="Arial Narrow"/>
          <w:b/>
          <w:bCs/>
          <w:color w:val="auto"/>
          <w:sz w:val="20"/>
          <w:szCs w:val="20"/>
        </w:rPr>
        <w:t xml:space="preserve">No. </w:t>
      </w:r>
      <w:r w:rsidR="00605AC9" w:rsidRPr="00795380">
        <w:rPr>
          <w:rFonts w:ascii="Arial Narrow" w:hAnsi="Arial Narrow"/>
          <w:b/>
          <w:bCs/>
          <w:color w:val="auto"/>
          <w:sz w:val="20"/>
          <w:szCs w:val="20"/>
        </w:rPr>
        <w:t>8</w:t>
      </w:r>
    </w:p>
    <w:p w:rsidR="00605AC9" w:rsidRPr="00795380" w:rsidRDefault="00605AC9" w:rsidP="00605AC9">
      <w:pPr>
        <w:pStyle w:val="Default"/>
        <w:jc w:val="center"/>
        <w:rPr>
          <w:rFonts w:ascii="Arial Narrow" w:hAnsi="Arial Narrow"/>
          <w:b/>
          <w:bCs/>
          <w:color w:val="auto"/>
          <w:sz w:val="20"/>
          <w:szCs w:val="20"/>
        </w:rPr>
      </w:pPr>
      <w:r w:rsidRPr="00795380">
        <w:rPr>
          <w:rFonts w:ascii="Arial Narrow" w:hAnsi="Arial Narrow"/>
          <w:b/>
          <w:bCs/>
          <w:color w:val="auto"/>
          <w:sz w:val="20"/>
          <w:szCs w:val="20"/>
        </w:rPr>
        <w:t xml:space="preserve">ACEPTACIÓN CONDICIONES </w:t>
      </w:r>
      <w:r w:rsidR="00B10CA5" w:rsidRPr="00795380">
        <w:rPr>
          <w:rFonts w:ascii="Arial Narrow" w:hAnsi="Arial Narrow"/>
          <w:b/>
          <w:bCs/>
          <w:color w:val="auto"/>
          <w:sz w:val="20"/>
          <w:szCs w:val="20"/>
        </w:rPr>
        <w:t>TÉCNICAS</w:t>
      </w:r>
    </w:p>
    <w:p w:rsidR="00416F13" w:rsidRPr="00795380" w:rsidRDefault="00416F13" w:rsidP="00416F13">
      <w:pPr>
        <w:pStyle w:val="Default"/>
        <w:rPr>
          <w:rFonts w:ascii="Arial Narrow" w:hAnsi="Arial Narrow"/>
          <w:b/>
          <w:bCs/>
          <w:color w:val="auto"/>
          <w:sz w:val="20"/>
          <w:szCs w:val="20"/>
        </w:rPr>
      </w:pPr>
    </w:p>
    <w:p w:rsidR="00416F13" w:rsidRPr="00795380" w:rsidRDefault="00416F13" w:rsidP="00416F13">
      <w:pPr>
        <w:rPr>
          <w:rFonts w:ascii="Arial Narrow" w:hAnsi="Arial Narrow" w:cs="Arial"/>
          <w:szCs w:val="20"/>
        </w:rPr>
      </w:pPr>
      <w:r w:rsidRPr="00795380">
        <w:rPr>
          <w:rFonts w:ascii="Arial Narrow" w:hAnsi="Arial Narrow" w:cs="Arial"/>
          <w:szCs w:val="20"/>
        </w:rPr>
        <w:t xml:space="preserve">La Dorada – San Miguel (Putumayo), xx de </w:t>
      </w:r>
      <w:r w:rsidR="00E01A45" w:rsidRPr="00795380">
        <w:rPr>
          <w:rFonts w:ascii="Arial Narrow" w:hAnsi="Arial Narrow" w:cs="Arial"/>
          <w:szCs w:val="20"/>
        </w:rPr>
        <w:t>xx</w:t>
      </w:r>
      <w:r w:rsidR="00AA3D77" w:rsidRPr="00795380">
        <w:rPr>
          <w:rFonts w:ascii="Arial Narrow" w:hAnsi="Arial Narrow" w:cs="Arial"/>
          <w:szCs w:val="20"/>
        </w:rPr>
        <w:t xml:space="preserve"> de 2026</w:t>
      </w:r>
      <w:r w:rsidR="007A3F45" w:rsidRPr="00795380">
        <w:rPr>
          <w:rFonts w:ascii="Arial Narrow" w:hAnsi="Arial Narrow" w:cs="Arial"/>
          <w:szCs w:val="20"/>
        </w:rPr>
        <w:t>.</w:t>
      </w:r>
    </w:p>
    <w:p w:rsidR="00416F13" w:rsidRPr="00795380" w:rsidRDefault="00416F13" w:rsidP="00416F13">
      <w:pPr>
        <w:rPr>
          <w:rFonts w:ascii="Arial Narrow" w:hAnsi="Arial Narrow" w:cs="Arial"/>
          <w:szCs w:val="20"/>
        </w:rPr>
      </w:pPr>
    </w:p>
    <w:p w:rsidR="00416F13" w:rsidRPr="00795380" w:rsidRDefault="00416F13" w:rsidP="00416F13">
      <w:pPr>
        <w:rPr>
          <w:rFonts w:ascii="Arial Narrow" w:hAnsi="Arial Narrow" w:cs="Arial"/>
          <w:szCs w:val="20"/>
        </w:rPr>
      </w:pPr>
    </w:p>
    <w:p w:rsidR="00416F13" w:rsidRPr="00795380" w:rsidRDefault="00416F13" w:rsidP="00416F13">
      <w:pPr>
        <w:rPr>
          <w:rFonts w:ascii="Arial Narrow" w:hAnsi="Arial Narrow" w:cs="Arial"/>
          <w:szCs w:val="20"/>
        </w:rPr>
      </w:pPr>
      <w:r w:rsidRPr="00795380">
        <w:rPr>
          <w:rFonts w:ascii="Arial Narrow" w:hAnsi="Arial Narrow" w:cs="Arial"/>
          <w:szCs w:val="20"/>
        </w:rPr>
        <w:t xml:space="preserve">Señores </w:t>
      </w:r>
    </w:p>
    <w:p w:rsidR="00416F13" w:rsidRPr="00795380" w:rsidRDefault="00416F13" w:rsidP="00416F13">
      <w:pPr>
        <w:rPr>
          <w:rFonts w:ascii="Arial Narrow" w:hAnsi="Arial Narrow" w:cs="Arial"/>
          <w:b/>
          <w:szCs w:val="20"/>
        </w:rPr>
      </w:pPr>
      <w:proofErr w:type="spellStart"/>
      <w:r w:rsidRPr="00795380">
        <w:rPr>
          <w:rFonts w:ascii="Arial Narrow" w:hAnsi="Arial Narrow" w:cs="Arial"/>
          <w:b/>
          <w:szCs w:val="20"/>
        </w:rPr>
        <w:t>ALCALDIA</w:t>
      </w:r>
      <w:proofErr w:type="spellEnd"/>
      <w:r w:rsidRPr="00795380">
        <w:rPr>
          <w:rFonts w:ascii="Arial Narrow" w:hAnsi="Arial Narrow" w:cs="Arial"/>
          <w:b/>
          <w:szCs w:val="20"/>
        </w:rPr>
        <w:t xml:space="preserve"> MUNICIPAL SAN MIGUEL</w:t>
      </w:r>
    </w:p>
    <w:p w:rsidR="00416F13" w:rsidRPr="00795380" w:rsidRDefault="00416F13" w:rsidP="00416F13">
      <w:pPr>
        <w:rPr>
          <w:rFonts w:ascii="Arial Narrow" w:hAnsi="Arial Narrow" w:cs="Arial"/>
          <w:szCs w:val="20"/>
        </w:rPr>
      </w:pPr>
      <w:r w:rsidRPr="00795380">
        <w:rPr>
          <w:rFonts w:ascii="Arial Narrow" w:hAnsi="Arial Narrow" w:cs="Arial"/>
          <w:szCs w:val="20"/>
        </w:rPr>
        <w:t>Carrera 4 Calle 7 Barrio la Libertad</w:t>
      </w:r>
    </w:p>
    <w:p w:rsidR="00416F13" w:rsidRPr="00795380" w:rsidRDefault="00416F13" w:rsidP="00416F13">
      <w:pPr>
        <w:rPr>
          <w:rFonts w:ascii="Arial Narrow" w:hAnsi="Arial Narrow" w:cs="Arial"/>
          <w:szCs w:val="20"/>
        </w:rPr>
      </w:pPr>
      <w:r w:rsidRPr="00795380">
        <w:rPr>
          <w:rFonts w:ascii="Arial Narrow" w:hAnsi="Arial Narrow" w:cs="Arial"/>
          <w:szCs w:val="20"/>
        </w:rPr>
        <w:t>La Dorada – San Miguel (Putumayo).</w:t>
      </w:r>
    </w:p>
    <w:p w:rsidR="00416F13" w:rsidRPr="00795380" w:rsidRDefault="00416F13" w:rsidP="00416F13">
      <w:pPr>
        <w:rPr>
          <w:rFonts w:ascii="Arial Narrow" w:hAnsi="Arial Narrow" w:cs="Arial"/>
          <w:szCs w:val="20"/>
        </w:rPr>
      </w:pPr>
    </w:p>
    <w:p w:rsidR="00416F13" w:rsidRPr="00795380" w:rsidRDefault="00416F13" w:rsidP="00416F13">
      <w:pPr>
        <w:rPr>
          <w:rFonts w:ascii="Arial Narrow" w:hAnsi="Arial Narrow" w:cs="Arial"/>
          <w:szCs w:val="20"/>
        </w:rPr>
      </w:pPr>
      <w:r w:rsidRPr="00795380">
        <w:rPr>
          <w:rFonts w:ascii="Arial Narrow" w:hAnsi="Arial Narrow" w:cs="Arial"/>
          <w:b/>
          <w:szCs w:val="20"/>
        </w:rPr>
        <w:t>Referencia:</w:t>
      </w:r>
      <w:r w:rsidRPr="00795380">
        <w:rPr>
          <w:rFonts w:ascii="Arial Narrow" w:hAnsi="Arial Narrow" w:cs="Arial"/>
          <w:szCs w:val="20"/>
        </w:rPr>
        <w:t xml:space="preserve"> Proceso de selección de Mínima Cuantía No. </w:t>
      </w:r>
      <w:r w:rsidR="00AA3D77" w:rsidRPr="00795380">
        <w:rPr>
          <w:rFonts w:ascii="Arial Narrow" w:hAnsi="Arial Narrow" w:cs="Arial"/>
          <w:szCs w:val="20"/>
        </w:rPr>
        <w:t>MINC-xx-2026</w:t>
      </w:r>
    </w:p>
    <w:p w:rsidR="00605AC9" w:rsidRPr="00795380" w:rsidRDefault="00605AC9" w:rsidP="00605AC9">
      <w:pPr>
        <w:pStyle w:val="Default"/>
        <w:jc w:val="both"/>
        <w:rPr>
          <w:rFonts w:ascii="Arial Narrow" w:hAnsi="Arial Narrow"/>
          <w:b/>
          <w:bCs/>
          <w:color w:val="auto"/>
          <w:sz w:val="20"/>
          <w:szCs w:val="20"/>
        </w:rPr>
      </w:pPr>
    </w:p>
    <w:p w:rsidR="00605AC9" w:rsidRPr="00795380" w:rsidRDefault="00605AC9" w:rsidP="00605AC9">
      <w:pPr>
        <w:pStyle w:val="Default"/>
        <w:jc w:val="both"/>
        <w:rPr>
          <w:rFonts w:ascii="Arial Narrow" w:hAnsi="Arial Narrow"/>
          <w:b/>
          <w:bCs/>
          <w:color w:val="auto"/>
          <w:sz w:val="20"/>
          <w:szCs w:val="20"/>
        </w:rPr>
      </w:pPr>
    </w:p>
    <w:p w:rsidR="00605AC9" w:rsidRPr="00795380" w:rsidRDefault="00605AC9" w:rsidP="00605AC9">
      <w:pPr>
        <w:spacing w:after="30" w:line="236" w:lineRule="auto"/>
        <w:rPr>
          <w:rFonts w:ascii="Arial Narrow" w:hAnsi="Arial Narrow"/>
          <w:szCs w:val="20"/>
        </w:rPr>
      </w:pPr>
      <w:r w:rsidRPr="00795380">
        <w:rPr>
          <w:rFonts w:ascii="Arial Narrow" w:hAnsi="Arial Narrow"/>
          <w:b/>
          <w:szCs w:val="20"/>
        </w:rPr>
        <w:t xml:space="preserve">NOMBRE DEL OFERENTE: ________________________________________ </w:t>
      </w:r>
      <w:r w:rsidRPr="00795380">
        <w:rPr>
          <w:rFonts w:ascii="Arial Narrow" w:hAnsi="Arial Narrow"/>
          <w:szCs w:val="20"/>
        </w:rPr>
        <w:t xml:space="preserve">en mi calidad de _________________ o </w:t>
      </w:r>
    </w:p>
    <w:p w:rsidR="00605AC9" w:rsidRPr="00795380" w:rsidRDefault="00605AC9" w:rsidP="00605AC9">
      <w:pPr>
        <w:rPr>
          <w:rFonts w:ascii="Arial Narrow" w:hAnsi="Arial Narrow"/>
          <w:szCs w:val="20"/>
        </w:rPr>
      </w:pPr>
      <w:r w:rsidRPr="00795380">
        <w:rPr>
          <w:rFonts w:ascii="Arial Narrow" w:hAnsi="Arial Narrow"/>
          <w:szCs w:val="20"/>
        </w:rPr>
        <w:t xml:space="preserve">________________________como proponente, declaro que acepto y cumplo con las siguientes condiciones técnicas y objeto del contrato: </w:t>
      </w:r>
    </w:p>
    <w:p w:rsidR="00605AC9" w:rsidRPr="00795380" w:rsidRDefault="00605AC9" w:rsidP="00605AC9">
      <w:pPr>
        <w:rPr>
          <w:rFonts w:ascii="Arial Narrow" w:hAnsi="Arial Narrow"/>
          <w:szCs w:val="20"/>
        </w:rPr>
      </w:pPr>
    </w:p>
    <w:p w:rsidR="001006B0" w:rsidRPr="00795380" w:rsidRDefault="00605AC9" w:rsidP="001006B0">
      <w:pPr>
        <w:ind w:right="48"/>
        <w:rPr>
          <w:rFonts w:ascii="Arial Narrow" w:hAnsi="Arial Narrow" w:cs="Arial"/>
          <w:szCs w:val="20"/>
        </w:rPr>
      </w:pPr>
      <w:r w:rsidRPr="00795380">
        <w:rPr>
          <w:rFonts w:ascii="Arial Narrow" w:hAnsi="Arial Narrow"/>
          <w:b/>
          <w:szCs w:val="20"/>
        </w:rPr>
        <w:t>OBJETO:</w:t>
      </w:r>
      <w:r w:rsidRPr="00795380">
        <w:rPr>
          <w:rFonts w:ascii="Arial Narrow" w:hAnsi="Arial Narrow"/>
          <w:szCs w:val="20"/>
        </w:rPr>
        <w:t xml:space="preserve"> </w:t>
      </w:r>
      <w:proofErr w:type="spellStart"/>
      <w:r w:rsidR="002D68E0" w:rsidRPr="00795380">
        <w:rPr>
          <w:rFonts w:ascii="Arial Narrow" w:hAnsi="Arial Narrow"/>
          <w:szCs w:val="20"/>
        </w:rPr>
        <w:t>XXXXXXXXXXXXXXXXXXXXXXXX</w:t>
      </w:r>
      <w:proofErr w:type="spellEnd"/>
    </w:p>
    <w:p w:rsidR="00605AC9" w:rsidRPr="00795380" w:rsidRDefault="00605AC9" w:rsidP="00605AC9">
      <w:pPr>
        <w:rPr>
          <w:rFonts w:ascii="Arial Narrow" w:hAnsi="Arial Narrow" w:cs="Arial"/>
          <w:b/>
          <w:szCs w:val="20"/>
          <w:u w:val="single"/>
        </w:rPr>
      </w:pPr>
    </w:p>
    <w:p w:rsidR="00E01A45" w:rsidRPr="00795380" w:rsidRDefault="00605AC9" w:rsidP="00FB4D42">
      <w:pPr>
        <w:autoSpaceDE w:val="0"/>
        <w:autoSpaceDN w:val="0"/>
        <w:adjustRightInd w:val="0"/>
        <w:rPr>
          <w:rFonts w:ascii="Arial Narrow" w:hAnsi="Arial Narrow"/>
          <w:b/>
          <w:bCs/>
          <w:szCs w:val="20"/>
        </w:rPr>
      </w:pPr>
      <w:r w:rsidRPr="00795380">
        <w:rPr>
          <w:rFonts w:ascii="Arial Narrow" w:hAnsi="Arial Narrow"/>
          <w:b/>
          <w:bCs/>
          <w:szCs w:val="20"/>
        </w:rPr>
        <w:t xml:space="preserve">ESPECIFICACIONES </w:t>
      </w:r>
      <w:r w:rsidR="00C4002F" w:rsidRPr="00795380">
        <w:rPr>
          <w:rFonts w:ascii="Arial Narrow" w:hAnsi="Arial Narrow"/>
          <w:b/>
          <w:bCs/>
          <w:szCs w:val="20"/>
        </w:rPr>
        <w:t>TÉCNICAS</w:t>
      </w:r>
      <w:r w:rsidRPr="00795380">
        <w:rPr>
          <w:rFonts w:ascii="Arial Narrow" w:hAnsi="Arial Narrow"/>
          <w:b/>
          <w:bCs/>
          <w:szCs w:val="20"/>
        </w:rPr>
        <w:t xml:space="preserve"> DEL BIEN</w:t>
      </w:r>
      <w:r w:rsidR="00AA3D77" w:rsidRPr="00795380">
        <w:rPr>
          <w:rFonts w:ascii="Arial Narrow" w:hAnsi="Arial Narrow"/>
          <w:b/>
          <w:bCs/>
          <w:szCs w:val="20"/>
        </w:rPr>
        <w:t>/SERVICIO</w:t>
      </w:r>
      <w:r w:rsidRPr="00795380">
        <w:rPr>
          <w:rFonts w:ascii="Arial Narrow" w:hAnsi="Arial Narrow"/>
          <w:b/>
          <w:bCs/>
          <w:szCs w:val="20"/>
        </w:rPr>
        <w:t xml:space="preserve"> A CONTRATAR:</w:t>
      </w:r>
    </w:p>
    <w:p w:rsidR="000B7E39" w:rsidRPr="00795380" w:rsidRDefault="000B7E39" w:rsidP="00FB4D42">
      <w:pPr>
        <w:autoSpaceDE w:val="0"/>
        <w:autoSpaceDN w:val="0"/>
        <w:adjustRightInd w:val="0"/>
        <w:rPr>
          <w:rFonts w:ascii="Arial Narrow" w:hAnsi="Arial Narrow"/>
          <w:b/>
          <w:bCs/>
          <w:szCs w:val="20"/>
        </w:rPr>
      </w:pPr>
    </w:p>
    <w:tbl>
      <w:tblPr>
        <w:tblW w:w="5000" w:type="pct"/>
        <w:tblCellMar>
          <w:left w:w="70" w:type="dxa"/>
          <w:right w:w="70" w:type="dxa"/>
        </w:tblCellMar>
        <w:tblLook w:val="04A0" w:firstRow="1" w:lastRow="0" w:firstColumn="1" w:lastColumn="0" w:noHBand="0" w:noVBand="1"/>
      </w:tblPr>
      <w:tblGrid>
        <w:gridCol w:w="532"/>
        <w:gridCol w:w="1434"/>
        <w:gridCol w:w="5423"/>
        <w:gridCol w:w="1293"/>
        <w:gridCol w:w="996"/>
      </w:tblGrid>
      <w:tr w:rsidR="001D2AA8" w:rsidRPr="00795380" w:rsidTr="001D2AA8">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 xml:space="preserve">Actividad </w:t>
            </w:r>
            <w:r w:rsidRPr="00795380">
              <w:rPr>
                <w:rFonts w:ascii="Arial Narrow" w:hAnsi="Arial Narrow" w:cs="Calibri"/>
                <w:b/>
                <w:bCs/>
                <w:color w:val="000000"/>
                <w:szCs w:val="20"/>
                <w:lang w:val="es-CO" w:eastAsia="es-CO"/>
              </w:rPr>
              <w:t>1 Apoyo</w:t>
            </w:r>
            <w:r w:rsidRPr="00BC2797">
              <w:rPr>
                <w:rFonts w:ascii="Arial Narrow" w:hAnsi="Arial Narrow" w:cs="Calibri"/>
                <w:b/>
                <w:bCs/>
                <w:color w:val="000000"/>
                <w:szCs w:val="20"/>
                <w:lang w:val="es-CO" w:eastAsia="es-CO"/>
              </w:rPr>
              <w:t xml:space="preserve"> logístico, para garantizar el desarrollo de la </w:t>
            </w:r>
            <w:r w:rsidRPr="00795380">
              <w:rPr>
                <w:rFonts w:ascii="Arial Narrow" w:hAnsi="Arial Narrow" w:cs="Calibri"/>
                <w:b/>
                <w:bCs/>
                <w:color w:val="000000"/>
                <w:szCs w:val="20"/>
                <w:lang w:val="es-CO" w:eastAsia="es-CO"/>
              </w:rPr>
              <w:t>maratón</w:t>
            </w:r>
            <w:r w:rsidRPr="00BC2797">
              <w:rPr>
                <w:rFonts w:ascii="Arial Narrow" w:hAnsi="Arial Narrow" w:cs="Calibri"/>
                <w:b/>
                <w:bCs/>
                <w:color w:val="000000"/>
                <w:szCs w:val="20"/>
                <w:lang w:val="es-CO" w:eastAsia="es-CO"/>
              </w:rPr>
              <w:t xml:space="preserve"> en las diferentes </w:t>
            </w:r>
            <w:r w:rsidRPr="00795380">
              <w:rPr>
                <w:rFonts w:ascii="Arial Narrow" w:hAnsi="Arial Narrow" w:cs="Calibri"/>
                <w:b/>
                <w:bCs/>
                <w:color w:val="000000"/>
                <w:szCs w:val="20"/>
                <w:lang w:val="es-CO" w:eastAsia="es-CO"/>
              </w:rPr>
              <w:t>categorías</w:t>
            </w:r>
            <w:r w:rsidRPr="00BC2797">
              <w:rPr>
                <w:rFonts w:ascii="Arial Narrow" w:hAnsi="Arial Narrow" w:cs="Calibri"/>
                <w:b/>
                <w:bCs/>
                <w:color w:val="000000"/>
                <w:szCs w:val="20"/>
                <w:lang w:val="es-CO" w:eastAsia="es-CO"/>
              </w:rPr>
              <w:t>, y contar con implementos para identificar los participantes de esta actividad deportiva.</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ITEM</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ELEMENTOS Y SERVICIOS</w:t>
            </w:r>
          </w:p>
        </w:tc>
        <w:tc>
          <w:tcPr>
            <w:tcW w:w="2844"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 xml:space="preserve">ESPECIFICACIONES </w:t>
            </w:r>
            <w:r w:rsidRPr="00795380">
              <w:rPr>
                <w:rFonts w:ascii="Arial Narrow" w:hAnsi="Arial Narrow" w:cs="Calibri"/>
                <w:b/>
                <w:bCs/>
                <w:color w:val="000000"/>
                <w:szCs w:val="20"/>
                <w:lang w:val="es-CO" w:eastAsia="es-CO"/>
              </w:rPr>
              <w:t>TÉCNICAS</w:t>
            </w:r>
          </w:p>
        </w:tc>
        <w:tc>
          <w:tcPr>
            <w:tcW w:w="710"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UNIDAD</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CANTIDAD</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1</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Arial"/>
                <w:b/>
                <w:bCs/>
                <w:color w:val="000000"/>
                <w:szCs w:val="20"/>
                <w:lang w:val="es-CO" w:eastAsia="es-CO"/>
              </w:rPr>
            </w:pPr>
            <w:r w:rsidRPr="00BC2797">
              <w:rPr>
                <w:rFonts w:ascii="Arial Narrow" w:hAnsi="Arial Narrow" w:cs="Arial"/>
                <w:b/>
                <w:bCs/>
                <w:color w:val="000000"/>
                <w:szCs w:val="20"/>
                <w:lang w:val="es-CO" w:eastAsia="es-CO"/>
              </w:rPr>
              <w:t>SONIDO</w:t>
            </w:r>
          </w:p>
        </w:tc>
        <w:tc>
          <w:tcPr>
            <w:tcW w:w="28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 xml:space="preserve">Se requiere el servicio de 1 sonido </w:t>
            </w:r>
            <w:r w:rsidRPr="00795380">
              <w:rPr>
                <w:rFonts w:ascii="Arial Narrow" w:hAnsi="Arial Narrow" w:cs="Arial"/>
                <w:color w:val="000000"/>
                <w:szCs w:val="20"/>
                <w:lang w:val="es-CO" w:eastAsia="es-CO"/>
              </w:rPr>
              <w:t>Semiprofesional con</w:t>
            </w:r>
            <w:r w:rsidRPr="00BC2797">
              <w:rPr>
                <w:rFonts w:ascii="Arial Narrow" w:hAnsi="Arial Narrow" w:cs="Arial"/>
                <w:color w:val="000000"/>
                <w:szCs w:val="20"/>
                <w:lang w:val="es-CO" w:eastAsia="es-CO"/>
              </w:rPr>
              <w:t xml:space="preserve"> las siguientes características: 2 monitores al frente para las voces de 300 </w:t>
            </w:r>
            <w:r w:rsidRPr="00795380">
              <w:rPr>
                <w:rFonts w:ascii="Arial Narrow" w:hAnsi="Arial Narrow" w:cs="Arial"/>
                <w:color w:val="000000"/>
                <w:szCs w:val="20"/>
                <w:lang w:val="es-CO" w:eastAsia="es-CO"/>
              </w:rPr>
              <w:t>watts, 2</w:t>
            </w:r>
            <w:r w:rsidRPr="00BC2797">
              <w:rPr>
                <w:rFonts w:ascii="Arial Narrow" w:hAnsi="Arial Narrow" w:cs="Arial"/>
                <w:color w:val="000000"/>
                <w:szCs w:val="20"/>
                <w:lang w:val="es-CO" w:eastAsia="es-CO"/>
              </w:rPr>
              <w:t xml:space="preserve"> bajos de 600 </w:t>
            </w:r>
            <w:r w:rsidRPr="00795380">
              <w:rPr>
                <w:rFonts w:ascii="Arial Narrow" w:hAnsi="Arial Narrow" w:cs="Arial"/>
                <w:color w:val="000000"/>
                <w:szCs w:val="20"/>
                <w:lang w:val="es-CO" w:eastAsia="es-CO"/>
              </w:rPr>
              <w:t>watts, 1</w:t>
            </w:r>
            <w:r w:rsidRPr="00BC2797">
              <w:rPr>
                <w:rFonts w:ascii="Arial Narrow" w:hAnsi="Arial Narrow" w:cs="Arial"/>
                <w:color w:val="000000"/>
                <w:szCs w:val="20"/>
                <w:lang w:val="es-CO" w:eastAsia="es-CO"/>
              </w:rPr>
              <w:t xml:space="preserve"> </w:t>
            </w:r>
            <w:r w:rsidRPr="00795380">
              <w:rPr>
                <w:rFonts w:ascii="Arial Narrow" w:hAnsi="Arial Narrow" w:cs="Arial"/>
                <w:color w:val="000000"/>
                <w:szCs w:val="20"/>
                <w:lang w:val="es-CO" w:eastAsia="es-CO"/>
              </w:rPr>
              <w:t>consola de</w:t>
            </w:r>
            <w:r w:rsidRPr="00BC2797">
              <w:rPr>
                <w:rFonts w:ascii="Arial Narrow" w:hAnsi="Arial Narrow" w:cs="Arial"/>
                <w:color w:val="000000"/>
                <w:szCs w:val="20"/>
                <w:lang w:val="es-CO" w:eastAsia="es-CO"/>
              </w:rPr>
              <w:t xml:space="preserve"> 32 canales, 4 micrófonos para voces inalámbricos, 1 portátil, Este servicio debe prestarse por el transcurso del </w:t>
            </w:r>
            <w:r w:rsidRPr="00795380">
              <w:rPr>
                <w:rFonts w:ascii="Arial Narrow" w:hAnsi="Arial Narrow" w:cs="Arial"/>
                <w:color w:val="000000"/>
                <w:szCs w:val="20"/>
                <w:lang w:val="es-CO" w:eastAsia="es-CO"/>
              </w:rPr>
              <w:t>evento. Debe</w:t>
            </w:r>
            <w:r w:rsidRPr="00BC2797">
              <w:rPr>
                <w:rFonts w:ascii="Arial Narrow" w:hAnsi="Arial Narrow" w:cs="Arial"/>
                <w:color w:val="000000"/>
                <w:szCs w:val="20"/>
                <w:lang w:val="es-CO" w:eastAsia="es-CO"/>
              </w:rPr>
              <w:t xml:space="preserve"> incluir el personal de apoyo para la instalación, funcionamiento y desmonte; además incluye el transporte de ida y vuelta del equipo de sonido al lugar donde se desarrollará el evento.</w:t>
            </w:r>
            <w:r w:rsidRPr="00BC2797">
              <w:rPr>
                <w:rFonts w:ascii="Arial Narrow" w:hAnsi="Arial Narrow" w:cs="Arial"/>
                <w:color w:val="000000"/>
                <w:szCs w:val="20"/>
                <w:lang w:val="es-CO" w:eastAsia="es-CO"/>
              </w:rPr>
              <w:br/>
              <w:t>El servicio incluye los costos asociados a la disponibilidad de personal de apoyo para la instalación, operación, funcionamiento continuo y desmonte del sistema de sonido, garantizando su correcto desempeño durante el evento, así mismo, incluye los costos asociados.</w:t>
            </w:r>
          </w:p>
        </w:tc>
        <w:tc>
          <w:tcPr>
            <w:tcW w:w="7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unidad</w:t>
            </w:r>
          </w:p>
        </w:tc>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AA8" w:rsidRPr="00BC2797" w:rsidRDefault="001D2AA8" w:rsidP="007C71AD">
            <w:pPr>
              <w:jc w:val="center"/>
              <w:rPr>
                <w:rFonts w:ascii="Arial Narrow" w:hAnsi="Arial Narrow" w:cs="Calibri"/>
                <w:szCs w:val="20"/>
                <w:lang w:val="es-CO" w:eastAsia="es-CO"/>
              </w:rPr>
            </w:pPr>
            <w:r w:rsidRPr="00BC2797">
              <w:rPr>
                <w:rFonts w:ascii="Arial Narrow" w:hAnsi="Arial Narrow" w:cs="Calibri"/>
                <w:szCs w:val="20"/>
                <w:lang w:val="es-CO" w:eastAsia="es-CO"/>
              </w:rPr>
              <w:t>1</w:t>
            </w:r>
          </w:p>
        </w:tc>
      </w:tr>
      <w:tr w:rsidR="001D2AA8" w:rsidRPr="00795380" w:rsidTr="006A4C5C">
        <w:trPr>
          <w:trHeight w:val="616"/>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2</w:t>
            </w:r>
          </w:p>
        </w:tc>
        <w:tc>
          <w:tcPr>
            <w:tcW w:w="7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Arial"/>
                <w:b/>
                <w:bCs/>
                <w:color w:val="000000"/>
                <w:szCs w:val="20"/>
                <w:lang w:val="es-CO" w:eastAsia="es-CO"/>
              </w:rPr>
            </w:pPr>
            <w:r w:rsidRPr="00795380">
              <w:rPr>
                <w:rFonts w:ascii="Arial Narrow" w:hAnsi="Arial Narrow" w:cs="Arial"/>
                <w:b/>
                <w:bCs/>
                <w:color w:val="000000"/>
                <w:szCs w:val="20"/>
                <w:lang w:val="es-CO" w:eastAsia="es-CO"/>
              </w:rPr>
              <w:t>HIDRATACIÓN</w:t>
            </w:r>
          </w:p>
        </w:tc>
        <w:tc>
          <w:tcPr>
            <w:tcW w:w="2844" w:type="pct"/>
            <w:tcBorders>
              <w:top w:val="single" w:sz="4" w:space="0" w:color="auto"/>
              <w:left w:val="single" w:sz="4" w:space="0" w:color="auto"/>
              <w:bottom w:val="single" w:sz="4" w:space="0" w:color="auto"/>
              <w:right w:val="single" w:sz="4" w:space="0" w:color="auto"/>
            </w:tcBorders>
            <w:shd w:val="clear" w:color="000000" w:fill="FFFFFF"/>
            <w:hideMark/>
          </w:tcPr>
          <w:p w:rsidR="001D2AA8" w:rsidRPr="00BC2797" w:rsidRDefault="001D2AA8" w:rsidP="007C71AD">
            <w:pPr>
              <w:spacing w:after="240"/>
              <w:rPr>
                <w:rFonts w:ascii="Arial Narrow" w:hAnsi="Arial Narrow" w:cs="Arial"/>
                <w:color w:val="000000"/>
                <w:szCs w:val="20"/>
                <w:lang w:val="es-CO" w:eastAsia="es-CO"/>
              </w:rPr>
            </w:pPr>
            <w:r w:rsidRPr="00BC2797">
              <w:rPr>
                <w:rFonts w:ascii="Arial Narrow" w:hAnsi="Arial Narrow" w:cs="Arial"/>
                <w:color w:val="000000"/>
                <w:szCs w:val="20"/>
                <w:lang w:val="es-CO" w:eastAsia="es-CO"/>
              </w:rPr>
              <w:t xml:space="preserve">Paca de agua en bolsa apta para consumo humano por 20 </w:t>
            </w:r>
            <w:r w:rsidRPr="00795380">
              <w:rPr>
                <w:rFonts w:ascii="Arial Narrow" w:hAnsi="Arial Narrow" w:cs="Arial"/>
                <w:color w:val="000000"/>
                <w:szCs w:val="20"/>
                <w:lang w:val="es-CO" w:eastAsia="es-CO"/>
              </w:rPr>
              <w:t>unidades de</w:t>
            </w:r>
            <w:r w:rsidRPr="00BC2797">
              <w:rPr>
                <w:rFonts w:ascii="Arial Narrow" w:hAnsi="Arial Narrow" w:cs="Arial"/>
                <w:color w:val="000000"/>
                <w:szCs w:val="20"/>
                <w:lang w:val="es-CO" w:eastAsia="es-CO"/>
              </w:rPr>
              <w:t xml:space="preserve"> </w:t>
            </w:r>
            <w:proofErr w:type="spellStart"/>
            <w:r w:rsidRPr="00BC2797">
              <w:rPr>
                <w:rFonts w:ascii="Arial Narrow" w:hAnsi="Arial Narrow" w:cs="Arial"/>
                <w:color w:val="000000"/>
                <w:szCs w:val="20"/>
                <w:lang w:val="es-CO" w:eastAsia="es-CO"/>
              </w:rPr>
              <w:t>350ml</w:t>
            </w:r>
            <w:proofErr w:type="spellEnd"/>
            <w:r w:rsidRPr="00BC2797">
              <w:rPr>
                <w:rFonts w:ascii="Arial Narrow" w:hAnsi="Arial Narrow" w:cs="Arial"/>
                <w:color w:val="000000"/>
                <w:szCs w:val="20"/>
                <w:lang w:val="es-CO" w:eastAsia="es-CO"/>
              </w:rPr>
              <w:t xml:space="preserve"> Brindar el servicio de hidratación a los competidores durante el transcurso del evento. Lo cual es esencial para garantizar el rendimiento óptimo de los participantes (deportistas) durante las competiciones de la </w:t>
            </w:r>
            <w:r w:rsidRPr="00795380">
              <w:rPr>
                <w:rFonts w:ascii="Arial Narrow" w:hAnsi="Arial Narrow" w:cs="Arial"/>
                <w:color w:val="000000"/>
                <w:szCs w:val="20"/>
                <w:lang w:val="es-CO" w:eastAsia="es-CO"/>
              </w:rPr>
              <w:t>maratón</w:t>
            </w:r>
            <w:r w:rsidRPr="00BC2797">
              <w:rPr>
                <w:rFonts w:ascii="Arial Narrow" w:hAnsi="Arial Narrow" w:cs="Arial"/>
                <w:color w:val="000000"/>
                <w:szCs w:val="20"/>
                <w:lang w:val="es-CO" w:eastAsia="es-CO"/>
              </w:rPr>
              <w:t xml:space="preserve"> en sus distintas </w:t>
            </w:r>
            <w:r w:rsidRPr="00795380">
              <w:rPr>
                <w:rFonts w:ascii="Arial Narrow" w:hAnsi="Arial Narrow" w:cs="Arial"/>
                <w:color w:val="000000"/>
                <w:szCs w:val="20"/>
                <w:lang w:val="es-CO" w:eastAsia="es-CO"/>
              </w:rPr>
              <w:t>categorías</w:t>
            </w:r>
            <w:r w:rsidRPr="00BC2797">
              <w:rPr>
                <w:rFonts w:ascii="Arial Narrow" w:hAnsi="Arial Narrow" w:cs="Arial"/>
                <w:color w:val="000000"/>
                <w:szCs w:val="20"/>
                <w:lang w:val="es-CO" w:eastAsia="es-CO"/>
              </w:rPr>
              <w:t xml:space="preserve"> que se llevara a cabo durante el </w:t>
            </w:r>
            <w:r w:rsidRPr="00795380">
              <w:rPr>
                <w:rFonts w:ascii="Arial Narrow" w:hAnsi="Arial Narrow" w:cs="Arial"/>
                <w:color w:val="000000"/>
                <w:szCs w:val="20"/>
                <w:lang w:val="es-CO" w:eastAsia="es-CO"/>
              </w:rPr>
              <w:t>día</w:t>
            </w:r>
            <w:r w:rsidRPr="00BC2797">
              <w:rPr>
                <w:rFonts w:ascii="Arial Narrow" w:hAnsi="Arial Narrow" w:cs="Arial"/>
                <w:color w:val="000000"/>
                <w:szCs w:val="20"/>
                <w:lang w:val="es-CO" w:eastAsia="es-CO"/>
              </w:rPr>
              <w:t xml:space="preserve"> de</w:t>
            </w:r>
            <w:bookmarkStart w:id="0" w:name="_GoBack"/>
            <w:bookmarkEnd w:id="0"/>
            <w:r w:rsidRPr="00BC2797">
              <w:rPr>
                <w:rFonts w:ascii="Arial Narrow" w:hAnsi="Arial Narrow" w:cs="Arial"/>
                <w:color w:val="000000"/>
                <w:szCs w:val="20"/>
                <w:lang w:val="es-CO" w:eastAsia="es-CO"/>
              </w:rPr>
              <w:t xml:space="preserve"> competencia.</w:t>
            </w:r>
          </w:p>
        </w:tc>
        <w:tc>
          <w:tcPr>
            <w:tcW w:w="7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unidad</w:t>
            </w:r>
          </w:p>
        </w:tc>
        <w:tc>
          <w:tcPr>
            <w:tcW w:w="3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AA8" w:rsidRPr="00BC2797" w:rsidRDefault="001D2AA8" w:rsidP="007C71AD">
            <w:pPr>
              <w:jc w:val="center"/>
              <w:rPr>
                <w:rFonts w:ascii="Arial Narrow" w:hAnsi="Arial Narrow" w:cs="Calibri"/>
                <w:szCs w:val="20"/>
                <w:lang w:val="es-CO" w:eastAsia="es-CO"/>
              </w:rPr>
            </w:pPr>
            <w:r w:rsidRPr="00BC2797">
              <w:rPr>
                <w:rFonts w:ascii="Arial Narrow" w:hAnsi="Arial Narrow" w:cs="Calibri"/>
                <w:szCs w:val="20"/>
                <w:lang w:val="es-CO" w:eastAsia="es-CO"/>
              </w:rPr>
              <w:t>300</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3</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Arial"/>
                <w:b/>
                <w:bCs/>
                <w:color w:val="000000"/>
                <w:szCs w:val="20"/>
                <w:lang w:val="es-CO" w:eastAsia="es-CO"/>
              </w:rPr>
            </w:pPr>
            <w:r w:rsidRPr="00BC2797">
              <w:rPr>
                <w:rFonts w:ascii="Arial Narrow" w:hAnsi="Arial Narrow" w:cs="Arial"/>
                <w:b/>
                <w:bCs/>
                <w:color w:val="000000"/>
                <w:szCs w:val="20"/>
                <w:lang w:val="es-CO" w:eastAsia="es-CO"/>
              </w:rPr>
              <w:t>CAMISETA</w:t>
            </w:r>
          </w:p>
        </w:tc>
        <w:tc>
          <w:tcPr>
            <w:tcW w:w="2844" w:type="pct"/>
            <w:tcBorders>
              <w:top w:val="single" w:sz="4" w:space="0" w:color="auto"/>
              <w:left w:val="nil"/>
              <w:bottom w:val="single" w:sz="4" w:space="0" w:color="auto"/>
              <w:right w:val="single" w:sz="4" w:space="0" w:color="auto"/>
            </w:tcBorders>
            <w:shd w:val="clear" w:color="auto" w:fill="auto"/>
            <w:hideMark/>
          </w:tcPr>
          <w:p w:rsidR="001D2AA8" w:rsidRPr="00BC2797"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 xml:space="preserve">Camiseta para </w:t>
            </w:r>
            <w:r w:rsidRPr="00795380">
              <w:rPr>
                <w:rFonts w:ascii="Arial Narrow" w:hAnsi="Arial Narrow" w:cs="Arial"/>
                <w:color w:val="000000"/>
                <w:szCs w:val="20"/>
                <w:lang w:val="es-CO" w:eastAsia="es-CO"/>
              </w:rPr>
              <w:t>maratón</w:t>
            </w:r>
            <w:r w:rsidRPr="00BC2797">
              <w:rPr>
                <w:rFonts w:ascii="Arial Narrow" w:hAnsi="Arial Narrow" w:cs="Arial"/>
                <w:color w:val="000000"/>
                <w:szCs w:val="20"/>
                <w:lang w:val="es-CO" w:eastAsia="es-CO"/>
              </w:rPr>
              <w:t xml:space="preserve">: camiseta tipo prenda deportiva ligera y ajustada, diseñada para ofrecer comodidad y libertad de movimiento. Confeccionado con materiales transpirables y de secado </w:t>
            </w:r>
            <w:r w:rsidRPr="00795380">
              <w:rPr>
                <w:rFonts w:ascii="Arial Narrow" w:hAnsi="Arial Narrow" w:cs="Arial"/>
                <w:color w:val="000000"/>
                <w:szCs w:val="20"/>
                <w:lang w:val="es-CO" w:eastAsia="es-CO"/>
              </w:rPr>
              <w:t>rápido</w:t>
            </w:r>
            <w:r w:rsidRPr="00BC2797">
              <w:rPr>
                <w:rFonts w:ascii="Arial Narrow" w:hAnsi="Arial Narrow" w:cs="Arial"/>
                <w:color w:val="000000"/>
                <w:szCs w:val="20"/>
                <w:lang w:val="es-CO" w:eastAsia="es-CO"/>
              </w:rPr>
              <w:t xml:space="preserve">, como telas </w:t>
            </w:r>
            <w:r w:rsidRPr="00795380">
              <w:rPr>
                <w:rFonts w:ascii="Arial Narrow" w:hAnsi="Arial Narrow" w:cs="Arial"/>
                <w:color w:val="000000"/>
                <w:szCs w:val="20"/>
                <w:lang w:val="es-CO" w:eastAsia="es-CO"/>
              </w:rPr>
              <w:t>sintéticas</w:t>
            </w:r>
            <w:r w:rsidRPr="00BC2797">
              <w:rPr>
                <w:rFonts w:ascii="Arial Narrow" w:hAnsi="Arial Narrow" w:cs="Arial"/>
                <w:color w:val="000000"/>
                <w:szCs w:val="20"/>
                <w:lang w:val="es-CO" w:eastAsia="es-CO"/>
              </w:rPr>
              <w:t xml:space="preserve"> tipo </w:t>
            </w:r>
            <w:r w:rsidRPr="00795380">
              <w:rPr>
                <w:rFonts w:ascii="Arial Narrow" w:hAnsi="Arial Narrow" w:cs="Arial"/>
                <w:color w:val="000000"/>
                <w:szCs w:val="20"/>
                <w:lang w:val="es-CO" w:eastAsia="es-CO"/>
              </w:rPr>
              <w:t>poliéster</w:t>
            </w:r>
            <w:r w:rsidRPr="00BC2797">
              <w:rPr>
                <w:rFonts w:ascii="Arial Narrow" w:hAnsi="Arial Narrow" w:cs="Arial"/>
                <w:color w:val="000000"/>
                <w:szCs w:val="20"/>
                <w:lang w:val="es-CO" w:eastAsia="es-CO"/>
              </w:rPr>
              <w:t xml:space="preserve"> o nylon, que ayudan a evacuar el sudor y mantener el cuerpo fresco. el diseño debe ser unisex cuello redondo, en tallas 16, </w:t>
            </w:r>
            <w:proofErr w:type="spellStart"/>
            <w:r w:rsidRPr="00BC2797">
              <w:rPr>
                <w:rFonts w:ascii="Arial Narrow" w:hAnsi="Arial Narrow" w:cs="Arial"/>
                <w:color w:val="000000"/>
                <w:szCs w:val="20"/>
                <w:lang w:val="es-CO" w:eastAsia="es-CO"/>
              </w:rPr>
              <w:t>XS</w:t>
            </w:r>
            <w:proofErr w:type="spellEnd"/>
            <w:r w:rsidRPr="00BC2797">
              <w:rPr>
                <w:rFonts w:ascii="Arial Narrow" w:hAnsi="Arial Narrow" w:cs="Arial"/>
                <w:color w:val="000000"/>
                <w:szCs w:val="20"/>
                <w:lang w:val="es-CO" w:eastAsia="es-CO"/>
              </w:rPr>
              <w:t xml:space="preserve">, S M, L Y XL. su diseño puede </w:t>
            </w:r>
            <w:r w:rsidRPr="00795380">
              <w:rPr>
                <w:rFonts w:ascii="Arial Narrow" w:hAnsi="Arial Narrow" w:cs="Arial"/>
                <w:color w:val="000000"/>
                <w:szCs w:val="20"/>
                <w:lang w:val="es-CO" w:eastAsia="es-CO"/>
              </w:rPr>
              <w:t>ser</w:t>
            </w:r>
            <w:r w:rsidRPr="00BC2797">
              <w:rPr>
                <w:rFonts w:ascii="Arial Narrow" w:hAnsi="Arial Narrow" w:cs="Arial"/>
                <w:color w:val="000000"/>
                <w:szCs w:val="20"/>
                <w:lang w:val="es-CO" w:eastAsia="es-CO"/>
              </w:rPr>
              <w:t xml:space="preserve"> con o sin mangas o </w:t>
            </w:r>
            <w:r w:rsidRPr="00795380">
              <w:rPr>
                <w:rFonts w:ascii="Arial Narrow" w:hAnsi="Arial Narrow" w:cs="Arial"/>
                <w:color w:val="000000"/>
                <w:szCs w:val="20"/>
                <w:lang w:val="es-CO" w:eastAsia="es-CO"/>
              </w:rPr>
              <w:t xml:space="preserve">con </w:t>
            </w:r>
            <w:r w:rsidRPr="00795380">
              <w:rPr>
                <w:rFonts w:ascii="Arial Narrow" w:hAnsi="Arial Narrow" w:cs="Arial"/>
                <w:color w:val="000000"/>
                <w:szCs w:val="20"/>
                <w:lang w:val="es-CO" w:eastAsia="es-CO"/>
              </w:rPr>
              <w:lastRenderedPageBreak/>
              <w:t>tirantes</w:t>
            </w:r>
            <w:r w:rsidRPr="00BC2797">
              <w:rPr>
                <w:rFonts w:ascii="Arial Narrow" w:hAnsi="Arial Narrow" w:cs="Arial"/>
                <w:color w:val="000000"/>
                <w:szCs w:val="20"/>
                <w:lang w:val="es-CO" w:eastAsia="es-CO"/>
              </w:rPr>
              <w:t xml:space="preserve"> anchos para facilitar la </w:t>
            </w:r>
            <w:r w:rsidRPr="00795380">
              <w:rPr>
                <w:rFonts w:ascii="Arial Narrow" w:hAnsi="Arial Narrow" w:cs="Arial"/>
                <w:color w:val="000000"/>
                <w:szCs w:val="20"/>
                <w:lang w:val="es-CO" w:eastAsia="es-CO"/>
              </w:rPr>
              <w:t>ventilación</w:t>
            </w:r>
            <w:r w:rsidRPr="00BC2797">
              <w:rPr>
                <w:rFonts w:ascii="Arial Narrow" w:hAnsi="Arial Narrow" w:cs="Arial"/>
                <w:color w:val="000000"/>
                <w:szCs w:val="20"/>
                <w:lang w:val="es-CO" w:eastAsia="es-CO"/>
              </w:rPr>
              <w:t xml:space="preserve"> y evitar la </w:t>
            </w:r>
            <w:r w:rsidRPr="00795380">
              <w:rPr>
                <w:rFonts w:ascii="Arial Narrow" w:hAnsi="Arial Narrow" w:cs="Arial"/>
                <w:color w:val="000000"/>
                <w:szCs w:val="20"/>
                <w:lang w:val="es-CO" w:eastAsia="es-CO"/>
              </w:rPr>
              <w:t>acumulación</w:t>
            </w:r>
            <w:r w:rsidRPr="00BC2797">
              <w:rPr>
                <w:rFonts w:ascii="Arial Narrow" w:hAnsi="Arial Narrow" w:cs="Arial"/>
                <w:color w:val="000000"/>
                <w:szCs w:val="20"/>
                <w:lang w:val="es-CO" w:eastAsia="es-CO"/>
              </w:rPr>
              <w:t xml:space="preserve"> de calor, el diseño debe incluir el nombre del evento y sus logos institucionales.</w:t>
            </w:r>
          </w:p>
        </w:tc>
        <w:tc>
          <w:tcPr>
            <w:tcW w:w="710"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lastRenderedPageBreak/>
              <w:t>UNIDAD</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450</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lastRenderedPageBreak/>
              <w:t>4</w:t>
            </w:r>
          </w:p>
        </w:tc>
        <w:tc>
          <w:tcPr>
            <w:tcW w:w="741" w:type="pct"/>
            <w:tcBorders>
              <w:top w:val="single" w:sz="4" w:space="0" w:color="auto"/>
              <w:left w:val="nil"/>
              <w:bottom w:val="single" w:sz="4" w:space="0" w:color="auto"/>
              <w:right w:val="single" w:sz="4" w:space="0" w:color="auto"/>
            </w:tcBorders>
            <w:shd w:val="clear" w:color="000000" w:fill="FFFFFF"/>
            <w:vAlign w:val="center"/>
            <w:hideMark/>
          </w:tcPr>
          <w:p w:rsidR="001D2AA8" w:rsidRPr="00BC2797" w:rsidRDefault="001D2AA8" w:rsidP="007C71AD">
            <w:pP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REFRIGERIOS</w:t>
            </w:r>
          </w:p>
        </w:tc>
        <w:tc>
          <w:tcPr>
            <w:tcW w:w="2844" w:type="pct"/>
            <w:tcBorders>
              <w:top w:val="single" w:sz="4" w:space="0" w:color="auto"/>
              <w:left w:val="nil"/>
              <w:bottom w:val="single" w:sz="4" w:space="0" w:color="auto"/>
              <w:right w:val="single" w:sz="4" w:space="0" w:color="auto"/>
            </w:tcBorders>
            <w:shd w:val="clear" w:color="000000" w:fill="FFFFFF"/>
            <w:vAlign w:val="center"/>
            <w:hideMark/>
          </w:tcPr>
          <w:p w:rsidR="001D2AA8" w:rsidRPr="00795380"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 xml:space="preserve">Entregar refrigerios para el evento de la </w:t>
            </w:r>
            <w:r w:rsidRPr="00795380">
              <w:rPr>
                <w:rFonts w:ascii="Arial Narrow" w:hAnsi="Arial Narrow" w:cs="Arial"/>
                <w:color w:val="000000"/>
                <w:szCs w:val="20"/>
                <w:lang w:val="es-CO" w:eastAsia="es-CO"/>
              </w:rPr>
              <w:t>maratón los</w:t>
            </w:r>
            <w:r w:rsidRPr="00BC2797">
              <w:rPr>
                <w:rFonts w:ascii="Arial Narrow" w:hAnsi="Arial Narrow" w:cs="Arial"/>
                <w:color w:val="000000"/>
                <w:szCs w:val="20"/>
                <w:lang w:val="es-CO" w:eastAsia="es-CO"/>
              </w:rPr>
              <w:t xml:space="preserve"> cuales deben ser entregados en el lugar del evento establecido. El refrigerio debe contener lo siguiente; </w:t>
            </w:r>
          </w:p>
          <w:p w:rsidR="001D2AA8" w:rsidRPr="00795380" w:rsidRDefault="001D2AA8" w:rsidP="007C71AD">
            <w:pPr>
              <w:rPr>
                <w:rFonts w:ascii="Arial Narrow" w:hAnsi="Arial Narrow" w:cs="Arial"/>
                <w:color w:val="000000"/>
                <w:szCs w:val="20"/>
                <w:lang w:val="es-CO" w:eastAsia="es-CO"/>
              </w:rPr>
            </w:pPr>
          </w:p>
          <w:p w:rsidR="001D2AA8" w:rsidRPr="00795380"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Una bebida que puede ser las siguientes Opciones: un Jugo en caja de 200 ml, 1 avena, le</w:t>
            </w:r>
            <w:r w:rsidRPr="00795380">
              <w:rPr>
                <w:rFonts w:ascii="Arial Narrow" w:hAnsi="Arial Narrow" w:cs="Arial"/>
                <w:color w:val="000000"/>
                <w:szCs w:val="20"/>
                <w:lang w:val="es-CO" w:eastAsia="es-CO"/>
              </w:rPr>
              <w:t>che saborizada en caja de 150 ml.</w:t>
            </w:r>
          </w:p>
          <w:p w:rsidR="001D2AA8" w:rsidRPr="00795380" w:rsidRDefault="001D2AA8" w:rsidP="007C71AD">
            <w:pPr>
              <w:rPr>
                <w:rFonts w:ascii="Arial Narrow" w:hAnsi="Arial Narrow" w:cs="Arial"/>
                <w:color w:val="000000"/>
                <w:szCs w:val="20"/>
                <w:lang w:val="es-CO" w:eastAsia="es-CO"/>
              </w:rPr>
            </w:pPr>
          </w:p>
          <w:p w:rsidR="001D2AA8" w:rsidRPr="00795380" w:rsidRDefault="001D2AA8" w:rsidP="007C71AD">
            <w:pPr>
              <w:rPr>
                <w:rFonts w:ascii="Arial Narrow" w:hAnsi="Arial Narrow" w:cs="Arial"/>
                <w:color w:val="000000"/>
                <w:szCs w:val="20"/>
                <w:lang w:val="es-CO" w:eastAsia="es-CO"/>
              </w:rPr>
            </w:pPr>
            <w:r w:rsidRPr="00795380">
              <w:rPr>
                <w:rFonts w:ascii="Arial Narrow" w:hAnsi="Arial Narrow" w:cs="Arial"/>
                <w:color w:val="000000"/>
                <w:szCs w:val="20"/>
                <w:lang w:val="es-CO" w:eastAsia="es-CO"/>
              </w:rPr>
              <w:t>Un Alimento que puede</w:t>
            </w:r>
            <w:r w:rsidRPr="00BC2797">
              <w:rPr>
                <w:rFonts w:ascii="Arial Narrow" w:hAnsi="Arial Narrow" w:cs="Arial"/>
                <w:color w:val="000000"/>
                <w:szCs w:val="20"/>
                <w:lang w:val="es-CO" w:eastAsia="es-CO"/>
              </w:rPr>
              <w:t xml:space="preserve"> ser una de las siguientes opciones: Brownie o ponqué, un Pastel, una galleta; Una Fruta que puede ser una mandarina, un banano o una naranja. Adicional: Un Tipo de Chupeta o bocadillo, adicionalmente dos dulces. </w:t>
            </w:r>
          </w:p>
          <w:p w:rsidR="001D2AA8" w:rsidRPr="00795380" w:rsidRDefault="001D2AA8" w:rsidP="007C71AD">
            <w:pPr>
              <w:rPr>
                <w:rFonts w:ascii="Arial Narrow" w:hAnsi="Arial Narrow" w:cs="Arial"/>
                <w:color w:val="000000"/>
                <w:szCs w:val="20"/>
                <w:lang w:val="es-CO" w:eastAsia="es-CO"/>
              </w:rPr>
            </w:pPr>
          </w:p>
          <w:p w:rsidR="001D2AA8" w:rsidRPr="00BC2797"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El servicio de Refrigerios se debe prestar por (01) día, en las fechas, horas y lugar exacto que disponga el supervisor, también deberá ser llevado hasta la ubicación de la pista designado , que es donde se llevaran a cabo las competencias, en las que deberá asumir el transporte de los mismo.</w:t>
            </w:r>
          </w:p>
        </w:tc>
        <w:tc>
          <w:tcPr>
            <w:tcW w:w="710"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UNIDAD</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450</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5</w:t>
            </w:r>
          </w:p>
        </w:tc>
        <w:tc>
          <w:tcPr>
            <w:tcW w:w="741"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Arial"/>
                <w:b/>
                <w:bCs/>
                <w:color w:val="000000"/>
                <w:szCs w:val="20"/>
                <w:lang w:val="es-CO" w:eastAsia="es-CO"/>
              </w:rPr>
            </w:pPr>
            <w:r w:rsidRPr="00795380">
              <w:rPr>
                <w:rFonts w:ascii="Arial Narrow" w:hAnsi="Arial Narrow" w:cs="Arial"/>
                <w:b/>
                <w:bCs/>
                <w:color w:val="000000"/>
                <w:szCs w:val="20"/>
                <w:lang w:val="es-CO" w:eastAsia="es-CO"/>
              </w:rPr>
              <w:t>NUMERACIÓN</w:t>
            </w:r>
            <w:r w:rsidRPr="00BC2797">
              <w:rPr>
                <w:rFonts w:ascii="Arial Narrow" w:hAnsi="Arial Narrow" w:cs="Arial"/>
                <w:b/>
                <w:bCs/>
                <w:color w:val="000000"/>
                <w:szCs w:val="20"/>
                <w:lang w:val="es-CO" w:eastAsia="es-CO"/>
              </w:rPr>
              <w:t xml:space="preserve"> DEPORTIVA</w:t>
            </w:r>
          </w:p>
        </w:tc>
        <w:tc>
          <w:tcPr>
            <w:tcW w:w="2844"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rPr>
                <w:rFonts w:ascii="Arial Narrow" w:hAnsi="Arial Narrow" w:cs="Arial"/>
                <w:color w:val="000000"/>
                <w:szCs w:val="20"/>
                <w:lang w:val="es-CO" w:eastAsia="es-CO"/>
              </w:rPr>
            </w:pPr>
            <w:r w:rsidRPr="00795380">
              <w:rPr>
                <w:rFonts w:ascii="Arial Narrow" w:hAnsi="Arial Narrow" w:cs="Arial"/>
                <w:color w:val="000000"/>
                <w:szCs w:val="20"/>
                <w:lang w:val="es-CO" w:eastAsia="es-CO"/>
              </w:rPr>
              <w:t>números</w:t>
            </w:r>
            <w:r w:rsidRPr="00BC2797">
              <w:rPr>
                <w:rFonts w:ascii="Arial Narrow" w:hAnsi="Arial Narrow" w:cs="Arial"/>
                <w:color w:val="000000"/>
                <w:szCs w:val="20"/>
                <w:lang w:val="es-CO" w:eastAsia="es-CO"/>
              </w:rPr>
              <w:t xml:space="preserve"> adhesivos cuadros de 14 por 14 cm elaborados en banner vinilo, este llevara un </w:t>
            </w:r>
            <w:r w:rsidRPr="00795380">
              <w:rPr>
                <w:rFonts w:ascii="Arial Narrow" w:hAnsi="Arial Narrow" w:cs="Arial"/>
                <w:color w:val="000000"/>
                <w:szCs w:val="20"/>
                <w:lang w:val="es-CO" w:eastAsia="es-CO"/>
              </w:rPr>
              <w:t>número</w:t>
            </w:r>
            <w:r w:rsidRPr="00BC2797">
              <w:rPr>
                <w:rFonts w:ascii="Arial Narrow" w:hAnsi="Arial Narrow" w:cs="Arial"/>
                <w:color w:val="000000"/>
                <w:szCs w:val="20"/>
                <w:lang w:val="es-CO" w:eastAsia="es-CO"/>
              </w:rPr>
              <w:t xml:space="preserve"> que identifica al </w:t>
            </w:r>
            <w:r w:rsidRPr="00795380">
              <w:rPr>
                <w:rFonts w:ascii="Arial Narrow" w:hAnsi="Arial Narrow" w:cs="Arial"/>
                <w:color w:val="000000"/>
                <w:szCs w:val="20"/>
                <w:lang w:val="es-CO" w:eastAsia="es-CO"/>
              </w:rPr>
              <w:t>competidor</w:t>
            </w:r>
            <w:r w:rsidRPr="00BC2797">
              <w:rPr>
                <w:rFonts w:ascii="Arial Narrow" w:hAnsi="Arial Narrow" w:cs="Arial"/>
                <w:color w:val="000000"/>
                <w:szCs w:val="20"/>
                <w:lang w:val="es-CO" w:eastAsia="es-CO"/>
              </w:rPr>
              <w:t xml:space="preserve"> el fondo </w:t>
            </w:r>
            <w:r w:rsidRPr="00795380">
              <w:rPr>
                <w:rFonts w:ascii="Arial Narrow" w:hAnsi="Arial Narrow" w:cs="Arial"/>
                <w:color w:val="000000"/>
                <w:szCs w:val="20"/>
                <w:lang w:val="es-CO" w:eastAsia="es-CO"/>
              </w:rPr>
              <w:t>será</w:t>
            </w:r>
            <w:r w:rsidRPr="00BC2797">
              <w:rPr>
                <w:rFonts w:ascii="Arial Narrow" w:hAnsi="Arial Narrow" w:cs="Arial"/>
                <w:color w:val="000000"/>
                <w:szCs w:val="20"/>
                <w:lang w:val="es-CO" w:eastAsia="es-CO"/>
              </w:rPr>
              <w:t xml:space="preserve"> blanco y el numero negro con los logos de la </w:t>
            </w:r>
            <w:r w:rsidRPr="00795380">
              <w:rPr>
                <w:rFonts w:ascii="Arial Narrow" w:hAnsi="Arial Narrow" w:cs="Arial"/>
                <w:color w:val="000000"/>
                <w:szCs w:val="20"/>
                <w:lang w:val="es-CO" w:eastAsia="es-CO"/>
              </w:rPr>
              <w:t>institución</w:t>
            </w:r>
            <w:r w:rsidRPr="00BC2797">
              <w:rPr>
                <w:rFonts w:ascii="Arial Narrow" w:hAnsi="Arial Narrow" w:cs="Arial"/>
                <w:color w:val="000000"/>
                <w:szCs w:val="20"/>
                <w:lang w:val="es-CO" w:eastAsia="es-CO"/>
              </w:rPr>
              <w:t xml:space="preserve">, los colores </w:t>
            </w:r>
            <w:r w:rsidRPr="00795380">
              <w:rPr>
                <w:rFonts w:ascii="Arial Narrow" w:hAnsi="Arial Narrow" w:cs="Arial"/>
                <w:color w:val="000000"/>
                <w:szCs w:val="20"/>
                <w:lang w:val="es-CO" w:eastAsia="es-CO"/>
              </w:rPr>
              <w:t>serán</w:t>
            </w:r>
            <w:r w:rsidRPr="00BC2797">
              <w:rPr>
                <w:rFonts w:ascii="Arial Narrow" w:hAnsi="Arial Narrow" w:cs="Arial"/>
                <w:color w:val="000000"/>
                <w:szCs w:val="20"/>
                <w:lang w:val="es-CO" w:eastAsia="es-CO"/>
              </w:rPr>
              <w:t xml:space="preserve"> sujetos a cambio, si el  supervisor </w:t>
            </w:r>
            <w:r w:rsidRPr="00795380">
              <w:rPr>
                <w:rFonts w:ascii="Arial Narrow" w:hAnsi="Arial Narrow" w:cs="Arial"/>
                <w:color w:val="000000"/>
                <w:szCs w:val="20"/>
                <w:lang w:val="es-CO" w:eastAsia="es-CO"/>
              </w:rPr>
              <w:t>así</w:t>
            </w:r>
            <w:r w:rsidRPr="00BC2797">
              <w:rPr>
                <w:rFonts w:ascii="Arial Narrow" w:hAnsi="Arial Narrow" w:cs="Arial"/>
                <w:color w:val="000000"/>
                <w:szCs w:val="20"/>
                <w:lang w:val="es-CO" w:eastAsia="es-CO"/>
              </w:rPr>
              <w:t xml:space="preserve"> lo indica.</w:t>
            </w:r>
          </w:p>
        </w:tc>
        <w:tc>
          <w:tcPr>
            <w:tcW w:w="710"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UNIDAD</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450</w:t>
            </w:r>
          </w:p>
        </w:tc>
      </w:tr>
      <w:tr w:rsidR="001D2AA8" w:rsidRPr="00795380" w:rsidTr="001D2AA8">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Subtotal actividad 1</w:t>
            </w:r>
          </w:p>
        </w:tc>
      </w:tr>
      <w:tr w:rsidR="001D2AA8" w:rsidRPr="00795380" w:rsidTr="001D2AA8">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795380">
              <w:rPr>
                <w:rFonts w:ascii="Arial Narrow" w:hAnsi="Arial Narrow" w:cs="Calibri"/>
                <w:b/>
                <w:bCs/>
                <w:color w:val="000000"/>
                <w:szCs w:val="20"/>
                <w:lang w:val="es-CO" w:eastAsia="es-CO"/>
              </w:rPr>
              <w:t xml:space="preserve"> </w:t>
            </w:r>
            <w:r w:rsidRPr="00BC2797">
              <w:rPr>
                <w:rFonts w:ascii="Arial Narrow" w:hAnsi="Arial Narrow" w:cs="Calibri"/>
                <w:b/>
                <w:bCs/>
                <w:color w:val="000000"/>
                <w:szCs w:val="20"/>
                <w:lang w:val="es-CO" w:eastAsia="es-CO"/>
              </w:rPr>
              <w:t xml:space="preserve">Actividad 2:  Entregar los incentivos deportivos para los deportistas de las distintas </w:t>
            </w:r>
            <w:r w:rsidRPr="00795380">
              <w:rPr>
                <w:rFonts w:ascii="Arial Narrow" w:hAnsi="Arial Narrow" w:cs="Calibri"/>
                <w:b/>
                <w:bCs/>
                <w:color w:val="000000"/>
                <w:szCs w:val="20"/>
                <w:lang w:val="es-CO" w:eastAsia="es-CO"/>
              </w:rPr>
              <w:t>categorías</w:t>
            </w:r>
            <w:r w:rsidRPr="00BC2797">
              <w:rPr>
                <w:rFonts w:ascii="Arial Narrow" w:hAnsi="Arial Narrow" w:cs="Calibri"/>
                <w:b/>
                <w:bCs/>
                <w:color w:val="000000"/>
                <w:szCs w:val="20"/>
                <w:lang w:val="es-CO" w:eastAsia="es-CO"/>
              </w:rPr>
              <w:t xml:space="preserve"> de la </w:t>
            </w:r>
            <w:r w:rsidRPr="00795380">
              <w:rPr>
                <w:rFonts w:ascii="Arial Narrow" w:hAnsi="Arial Narrow" w:cs="Calibri"/>
                <w:b/>
                <w:bCs/>
                <w:color w:val="000000"/>
                <w:szCs w:val="20"/>
                <w:lang w:val="es-CO" w:eastAsia="es-CO"/>
              </w:rPr>
              <w:t>maratón</w:t>
            </w:r>
            <w:r w:rsidRPr="00BC2797">
              <w:rPr>
                <w:rFonts w:ascii="Arial Narrow" w:hAnsi="Arial Narrow" w:cs="Calibri"/>
                <w:b/>
                <w:bCs/>
                <w:color w:val="000000"/>
                <w:szCs w:val="20"/>
                <w:lang w:val="es-CO" w:eastAsia="es-CO"/>
              </w:rPr>
              <w:t xml:space="preserve"> </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6</w:t>
            </w:r>
          </w:p>
        </w:tc>
        <w:tc>
          <w:tcPr>
            <w:tcW w:w="741" w:type="pct"/>
            <w:tcBorders>
              <w:top w:val="single" w:sz="4" w:space="0" w:color="auto"/>
              <w:left w:val="nil"/>
              <w:bottom w:val="single" w:sz="4" w:space="0" w:color="auto"/>
              <w:right w:val="single" w:sz="4" w:space="0" w:color="auto"/>
            </w:tcBorders>
            <w:shd w:val="clear" w:color="000000" w:fill="FFFFFF"/>
            <w:noWrap/>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795380">
              <w:rPr>
                <w:rFonts w:ascii="Arial Narrow" w:hAnsi="Arial Narrow" w:cs="Calibri"/>
                <w:b/>
                <w:bCs/>
                <w:color w:val="000000"/>
                <w:szCs w:val="20"/>
                <w:lang w:val="es-CO" w:eastAsia="es-CO"/>
              </w:rPr>
              <w:t>MALETÍN</w:t>
            </w:r>
          </w:p>
        </w:tc>
        <w:tc>
          <w:tcPr>
            <w:tcW w:w="2844" w:type="pct"/>
            <w:tcBorders>
              <w:top w:val="single" w:sz="4" w:space="0" w:color="auto"/>
              <w:left w:val="nil"/>
              <w:bottom w:val="single" w:sz="4" w:space="0" w:color="auto"/>
              <w:right w:val="single" w:sz="4" w:space="0" w:color="auto"/>
            </w:tcBorders>
            <w:shd w:val="clear" w:color="000000" w:fill="FFFFFF"/>
            <w:vAlign w:val="center"/>
            <w:hideMark/>
          </w:tcPr>
          <w:p w:rsidR="001D2AA8" w:rsidRPr="00BC2797"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 xml:space="preserve">Se requiere entrega. Maletín deportivo  Elaborado en lona poliéster resistente, cremalleras de nylon, con </w:t>
            </w:r>
            <w:r w:rsidRPr="00795380">
              <w:rPr>
                <w:rFonts w:ascii="Arial Narrow" w:hAnsi="Arial Narrow" w:cs="Arial"/>
                <w:color w:val="000000"/>
                <w:szCs w:val="20"/>
                <w:lang w:val="es-CO" w:eastAsia="es-CO"/>
              </w:rPr>
              <w:t>múltiples</w:t>
            </w:r>
            <w:r w:rsidRPr="00BC2797">
              <w:rPr>
                <w:rFonts w:ascii="Arial Narrow" w:hAnsi="Arial Narrow" w:cs="Arial"/>
                <w:color w:val="000000"/>
                <w:szCs w:val="20"/>
                <w:lang w:val="es-CO" w:eastAsia="es-CO"/>
              </w:rPr>
              <w:t xml:space="preserve"> bolsillos con dimensiones de 21 cm por 56 por 32 </w:t>
            </w:r>
            <w:r w:rsidRPr="00795380">
              <w:rPr>
                <w:rFonts w:ascii="Arial Narrow" w:hAnsi="Arial Narrow" w:cs="Arial"/>
                <w:color w:val="000000"/>
                <w:szCs w:val="20"/>
                <w:lang w:val="es-CO" w:eastAsia="es-CO"/>
              </w:rPr>
              <w:t>centímetros</w:t>
            </w:r>
            <w:r w:rsidRPr="00BC2797">
              <w:rPr>
                <w:rFonts w:ascii="Arial Narrow" w:hAnsi="Arial Narrow" w:cs="Arial"/>
                <w:color w:val="000000"/>
                <w:szCs w:val="20"/>
                <w:lang w:val="es-CO" w:eastAsia="es-CO"/>
              </w:rPr>
              <w:t>, correa removible para el hombro, con bolsillos internos y bolsillo para agua.</w:t>
            </w:r>
          </w:p>
        </w:tc>
        <w:tc>
          <w:tcPr>
            <w:tcW w:w="710" w:type="pct"/>
            <w:tcBorders>
              <w:top w:val="single" w:sz="4" w:space="0" w:color="auto"/>
              <w:left w:val="nil"/>
              <w:bottom w:val="single" w:sz="4" w:space="0" w:color="auto"/>
              <w:right w:val="single" w:sz="4" w:space="0" w:color="auto"/>
            </w:tcBorders>
            <w:shd w:val="clear" w:color="000000" w:fill="FFFFFF"/>
            <w:noWrap/>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 xml:space="preserve">unidad </w:t>
            </w:r>
          </w:p>
        </w:tc>
        <w:tc>
          <w:tcPr>
            <w:tcW w:w="389" w:type="pct"/>
            <w:tcBorders>
              <w:top w:val="single" w:sz="4" w:space="0" w:color="auto"/>
              <w:left w:val="nil"/>
              <w:bottom w:val="single" w:sz="4" w:space="0" w:color="auto"/>
              <w:right w:val="single" w:sz="4" w:space="0" w:color="auto"/>
            </w:tcBorders>
            <w:shd w:val="clear" w:color="000000" w:fill="FFFFFF"/>
            <w:noWrap/>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10</w:t>
            </w:r>
          </w:p>
        </w:tc>
      </w:tr>
      <w:tr w:rsidR="001D2AA8" w:rsidRPr="00795380" w:rsidTr="006A4C5C">
        <w:trPr>
          <w:trHeight w:val="70"/>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2AA8" w:rsidRPr="00BC2797" w:rsidRDefault="001D2AA8" w:rsidP="007C71AD">
            <w:pPr>
              <w:jc w:val="center"/>
              <w:rPr>
                <w:rFonts w:ascii="Arial Narrow" w:hAnsi="Arial Narrow" w:cs="Calibri"/>
                <w:b/>
                <w:bCs/>
                <w:color w:val="000000"/>
                <w:szCs w:val="20"/>
                <w:lang w:val="es-CO" w:eastAsia="es-CO"/>
              </w:rPr>
            </w:pPr>
            <w:r w:rsidRPr="00BC2797">
              <w:rPr>
                <w:rFonts w:ascii="Arial Narrow" w:hAnsi="Arial Narrow" w:cs="Calibri"/>
                <w:b/>
                <w:bCs/>
                <w:color w:val="000000"/>
                <w:szCs w:val="20"/>
                <w:lang w:val="es-CO" w:eastAsia="es-CO"/>
              </w:rPr>
              <w:t>7</w:t>
            </w:r>
          </w:p>
        </w:tc>
        <w:tc>
          <w:tcPr>
            <w:tcW w:w="74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rPr>
                <w:rFonts w:ascii="Arial Narrow" w:hAnsi="Arial Narrow" w:cs="Calibri"/>
                <w:b/>
                <w:bCs/>
                <w:color w:val="000000"/>
                <w:szCs w:val="20"/>
                <w:lang w:val="es-CO" w:eastAsia="es-CO"/>
              </w:rPr>
            </w:pPr>
            <w:r w:rsidRPr="00795380">
              <w:rPr>
                <w:rFonts w:ascii="Arial Narrow" w:hAnsi="Arial Narrow" w:cs="Calibri"/>
                <w:b/>
                <w:bCs/>
                <w:color w:val="000000"/>
                <w:szCs w:val="20"/>
                <w:lang w:val="es-CO" w:eastAsia="es-CO"/>
              </w:rPr>
              <w:t>MEDALLÓN</w:t>
            </w:r>
            <w:r w:rsidRPr="00BC2797">
              <w:rPr>
                <w:rFonts w:ascii="Arial Narrow" w:hAnsi="Arial Narrow" w:cs="Calibri"/>
                <w:b/>
                <w:bCs/>
                <w:color w:val="000000"/>
                <w:szCs w:val="20"/>
                <w:lang w:val="es-CO" w:eastAsia="es-CO"/>
              </w:rPr>
              <w:t xml:space="preserve"> DE </w:t>
            </w:r>
            <w:r w:rsidRPr="00795380">
              <w:rPr>
                <w:rFonts w:ascii="Arial Narrow" w:hAnsi="Arial Narrow" w:cs="Calibri"/>
                <w:b/>
                <w:bCs/>
                <w:color w:val="000000"/>
                <w:szCs w:val="20"/>
                <w:lang w:val="es-CO" w:eastAsia="es-CO"/>
              </w:rPr>
              <w:t>PARTICIPACIÓN</w:t>
            </w:r>
          </w:p>
        </w:tc>
        <w:tc>
          <w:tcPr>
            <w:tcW w:w="284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rPr>
                <w:rFonts w:ascii="Arial Narrow" w:hAnsi="Arial Narrow" w:cs="Arial"/>
                <w:color w:val="000000"/>
                <w:szCs w:val="20"/>
                <w:lang w:val="es-CO" w:eastAsia="es-CO"/>
              </w:rPr>
            </w:pPr>
            <w:r w:rsidRPr="00BC2797">
              <w:rPr>
                <w:rFonts w:ascii="Arial Narrow" w:hAnsi="Arial Narrow" w:cs="Arial"/>
                <w:color w:val="000000"/>
                <w:szCs w:val="20"/>
                <w:lang w:val="es-CO" w:eastAsia="es-CO"/>
              </w:rPr>
              <w:t>Los medallones de participación están hechos de metal de alta calidad, el diseño será aprobado por el supervisor, la cinta elaborada a color de acuerdo al pedido del supervisor cual debe llevar los logos institucionales de la alcaldía municipal</w:t>
            </w:r>
            <w:proofErr w:type="gramStart"/>
            <w:r w:rsidRPr="00BC2797">
              <w:rPr>
                <w:rFonts w:ascii="Arial Narrow" w:hAnsi="Arial Narrow" w:cs="Arial"/>
                <w:color w:val="000000"/>
                <w:szCs w:val="20"/>
                <w:lang w:val="es-CO" w:eastAsia="es-CO"/>
              </w:rPr>
              <w:t>, ,</w:t>
            </w:r>
            <w:proofErr w:type="gramEnd"/>
            <w:r w:rsidRPr="00BC2797">
              <w:rPr>
                <w:rFonts w:ascii="Arial Narrow" w:hAnsi="Arial Narrow" w:cs="Arial"/>
                <w:color w:val="000000"/>
                <w:szCs w:val="20"/>
                <w:lang w:val="es-CO" w:eastAsia="es-CO"/>
              </w:rPr>
              <w:t xml:space="preserve"> esta debe ser de 70 cm de larga X 3 cm de ancha. Y el medallón debe ser de 10 cm</w:t>
            </w:r>
          </w:p>
        </w:tc>
        <w:tc>
          <w:tcPr>
            <w:tcW w:w="71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D2AA8" w:rsidRPr="00BC2797" w:rsidRDefault="001D2AA8" w:rsidP="007C71AD">
            <w:pPr>
              <w:jc w:val="center"/>
              <w:rPr>
                <w:rFonts w:ascii="Arial Narrow" w:hAnsi="Arial Narrow" w:cs="Calibri"/>
                <w:color w:val="000000"/>
                <w:szCs w:val="20"/>
                <w:lang w:val="es-CO" w:eastAsia="es-CO"/>
              </w:rPr>
            </w:pPr>
            <w:r w:rsidRPr="00BC2797">
              <w:rPr>
                <w:rFonts w:ascii="Arial Narrow" w:hAnsi="Arial Narrow" w:cs="Calibri"/>
                <w:color w:val="000000"/>
                <w:szCs w:val="20"/>
                <w:lang w:val="es-CO" w:eastAsia="es-CO"/>
              </w:rPr>
              <w:t>unidad</w:t>
            </w:r>
          </w:p>
        </w:tc>
        <w:tc>
          <w:tcPr>
            <w:tcW w:w="38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D2AA8" w:rsidRPr="00BC2797" w:rsidRDefault="001D2AA8" w:rsidP="007C71AD">
            <w:pPr>
              <w:jc w:val="center"/>
              <w:rPr>
                <w:rFonts w:ascii="Arial Narrow" w:hAnsi="Arial Narrow" w:cs="Calibri"/>
                <w:iCs/>
                <w:szCs w:val="20"/>
                <w:lang w:val="es-CO" w:eastAsia="es-CO"/>
              </w:rPr>
            </w:pPr>
            <w:r w:rsidRPr="00BC2797">
              <w:rPr>
                <w:rFonts w:ascii="Arial Narrow" w:hAnsi="Arial Narrow" w:cs="Calibri"/>
                <w:iCs/>
                <w:szCs w:val="20"/>
                <w:lang w:val="es-CO" w:eastAsia="es-CO"/>
              </w:rPr>
              <w:t>450</w:t>
            </w:r>
          </w:p>
        </w:tc>
      </w:tr>
    </w:tbl>
    <w:p w:rsidR="001D2AA8" w:rsidRPr="00795380" w:rsidRDefault="001D2AA8" w:rsidP="000B7E39">
      <w:pPr>
        <w:rPr>
          <w:rFonts w:ascii="Arial Narrow" w:hAnsi="Arial Narrow"/>
          <w:b/>
          <w:szCs w:val="20"/>
          <w:lang w:val="es-MX"/>
        </w:rPr>
      </w:pPr>
    </w:p>
    <w:p w:rsidR="0014189B" w:rsidRPr="00795380" w:rsidRDefault="000B7E39" w:rsidP="000B7E39">
      <w:pPr>
        <w:rPr>
          <w:rFonts w:ascii="Arial Narrow" w:hAnsi="Arial Narrow"/>
          <w:b/>
          <w:szCs w:val="20"/>
          <w:lang w:val="es-MX"/>
        </w:rPr>
      </w:pPr>
      <w:r w:rsidRPr="00795380">
        <w:rPr>
          <w:rFonts w:ascii="Arial Narrow" w:hAnsi="Arial Narrow"/>
          <w:b/>
          <w:szCs w:val="20"/>
          <w:lang w:val="es-MX"/>
        </w:rPr>
        <w:t xml:space="preserve">ESPECIFICACIONES </w:t>
      </w:r>
      <w:r w:rsidR="0014189B" w:rsidRPr="00795380">
        <w:rPr>
          <w:rFonts w:ascii="Arial Narrow" w:hAnsi="Arial Narrow"/>
          <w:b/>
          <w:szCs w:val="20"/>
          <w:lang w:val="es-MX"/>
        </w:rPr>
        <w:t>COMPLEMENTARIAS.</w:t>
      </w:r>
    </w:p>
    <w:p w:rsidR="0014189B" w:rsidRPr="00795380" w:rsidRDefault="0014189B" w:rsidP="000B7E39">
      <w:pPr>
        <w:rPr>
          <w:rFonts w:ascii="Arial Narrow" w:hAnsi="Arial Narrow"/>
          <w:b/>
          <w:szCs w:val="20"/>
          <w:lang w:val="es-MX"/>
        </w:rPr>
      </w:pPr>
    </w:p>
    <w:tbl>
      <w:tblPr>
        <w:tblStyle w:val="Tablaconcuadrcula"/>
        <w:tblW w:w="0" w:type="auto"/>
        <w:tblLook w:val="04A0" w:firstRow="1" w:lastRow="0" w:firstColumn="1" w:lastColumn="0" w:noHBand="0" w:noVBand="1"/>
      </w:tblPr>
      <w:tblGrid>
        <w:gridCol w:w="608"/>
        <w:gridCol w:w="1797"/>
        <w:gridCol w:w="7273"/>
      </w:tblGrid>
      <w:tr w:rsidR="00FB36B4" w:rsidRPr="00795380" w:rsidTr="003B3743">
        <w:tc>
          <w:tcPr>
            <w:tcW w:w="608" w:type="dxa"/>
          </w:tcPr>
          <w:p w:rsidR="00FB36B4" w:rsidRPr="00795380" w:rsidRDefault="00FB36B4" w:rsidP="00FB36B4">
            <w:pPr>
              <w:rPr>
                <w:rFonts w:ascii="Arial Narrow" w:hAnsi="Arial Narrow"/>
                <w:b/>
                <w:szCs w:val="20"/>
              </w:rPr>
            </w:pPr>
            <w:r w:rsidRPr="00795380">
              <w:rPr>
                <w:rFonts w:ascii="Arial Narrow" w:hAnsi="Arial Narrow"/>
                <w:b/>
                <w:szCs w:val="20"/>
              </w:rPr>
              <w:t>ÍTEM</w:t>
            </w:r>
          </w:p>
        </w:tc>
        <w:tc>
          <w:tcPr>
            <w:tcW w:w="1797" w:type="dxa"/>
          </w:tcPr>
          <w:p w:rsidR="00FB36B4" w:rsidRPr="00795380" w:rsidRDefault="00FB36B4" w:rsidP="00FB36B4">
            <w:pPr>
              <w:rPr>
                <w:rFonts w:ascii="Arial Narrow" w:hAnsi="Arial Narrow"/>
                <w:b/>
                <w:szCs w:val="20"/>
              </w:rPr>
            </w:pPr>
            <w:r w:rsidRPr="00795380">
              <w:rPr>
                <w:rFonts w:ascii="Arial Narrow" w:hAnsi="Arial Narrow"/>
                <w:b/>
                <w:szCs w:val="20"/>
              </w:rPr>
              <w:t>BIEN/SERVICIO</w:t>
            </w:r>
          </w:p>
        </w:tc>
        <w:tc>
          <w:tcPr>
            <w:tcW w:w="7273" w:type="dxa"/>
          </w:tcPr>
          <w:p w:rsidR="00FB36B4" w:rsidRPr="00795380" w:rsidRDefault="00FB36B4" w:rsidP="00FB36B4">
            <w:pPr>
              <w:rPr>
                <w:rFonts w:ascii="Arial Narrow" w:hAnsi="Arial Narrow"/>
                <w:b/>
                <w:szCs w:val="20"/>
              </w:rPr>
            </w:pPr>
            <w:r w:rsidRPr="00795380">
              <w:rPr>
                <w:rFonts w:ascii="Arial Narrow" w:hAnsi="Arial Narrow"/>
                <w:b/>
                <w:szCs w:val="20"/>
              </w:rPr>
              <w:t>ESPECIFICACIONES TÉCNICAS ADICIONALES</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1</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SONIDO</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Los equipos deberán encontrarse en adecuadas condiciones técnicas y de funcionamiento, sin daños o fallas que afecten la calidad y continuidad del servicio. El sistema deberá contar con los cables, conectores, soportes y demás accesorios necesarios para su funcionamiento integral, sin que ello implique suministros adicionales a los previstos en el presupuesto.</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2</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HIDRATACIÓN</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Las unidades deberán entregarse debidamente selladas, íntegras y sin alteraciones en el empaque, garantizando su aptitud para el consumo humano. Los productos deberán encontrarse vigentes al momento de la entrega y cumplir las condiciones sanitarias aplicables a productos destinados al consumo humano.</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3</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CAMISETA</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 xml:space="preserve">La distribución de las tallas será determinada por la entidad de acuerdo con las necesidades de los participantes. Los logos institucionales y demás elementos gráficos serán suministrados o </w:t>
            </w:r>
            <w:r w:rsidRPr="00795380">
              <w:rPr>
                <w:rFonts w:ascii="Arial Narrow" w:hAnsi="Arial Narrow"/>
                <w:szCs w:val="20"/>
              </w:rPr>
              <w:lastRenderedPageBreak/>
              <w:t>definidos por la entidad para efectos de su incorporación. Las prendas deberán entregarse sin defectos de confección, manchas, roturas, descosidos o deterioros que afecten su presentación o utilización.</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lastRenderedPageBreak/>
              <w:t>4</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REFRIGERIOS</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Las alternativas de bebida, alimento y fruta deberán corresponder a las opciones señaladas en el presupuesto. Los productos deberán entregarse aptos para consumo humano, dentro de su fecha de vigencia y en condiciones higiénicas y sanitarias adecuadas. Cada refrigerio deberá presentarse de manera que sus componentes se encuentren protegidos frente a contaminación o deterioro hasta el momento de su entrega.</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5</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NUMERACIÓN DEPORTIVA</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La numeración deberá ser consecutiva y claramente legible, de acuerdo con la relación que determine la entidad. Los elementos gráficos y colores institucionales deberán corresponder al diseño definido para el evento. El material adhesivo deberá permitir una fijación adecuada durante el desarrollo de la actividad, sin desprendimiento prematuro bajo condiciones normales de uso.</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6</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MALETÍN</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Las dimensiones indicadas en el presupuesto deberán corresponder al tamaño final del producto, admitiéndose únicamente las variaciones propias de los procesos de fabricación, siempre que no afecten su funcionalidad. Los cierres, correas, costuras y compartimentos deberán encontrarse en adecuadas condiciones de fabricación y funcionamiento, sin defectos que afecten su utilización.</w:t>
            </w:r>
          </w:p>
        </w:tc>
      </w:tr>
      <w:tr w:rsidR="00FB36B4" w:rsidRPr="00795380" w:rsidTr="00C93537">
        <w:tc>
          <w:tcPr>
            <w:tcW w:w="608" w:type="dxa"/>
            <w:vAlign w:val="center"/>
          </w:tcPr>
          <w:p w:rsidR="00FB36B4" w:rsidRPr="00795380" w:rsidRDefault="00FB36B4" w:rsidP="00C93537">
            <w:pPr>
              <w:jc w:val="center"/>
              <w:rPr>
                <w:rFonts w:ascii="Arial Narrow" w:hAnsi="Arial Narrow"/>
                <w:szCs w:val="20"/>
              </w:rPr>
            </w:pPr>
            <w:r w:rsidRPr="00795380">
              <w:rPr>
                <w:rFonts w:ascii="Arial Narrow" w:hAnsi="Arial Narrow"/>
                <w:szCs w:val="20"/>
              </w:rPr>
              <w:t>7</w:t>
            </w:r>
          </w:p>
        </w:tc>
        <w:tc>
          <w:tcPr>
            <w:tcW w:w="1797" w:type="dxa"/>
            <w:vAlign w:val="center"/>
          </w:tcPr>
          <w:p w:rsidR="00FB36B4" w:rsidRPr="00795380" w:rsidRDefault="00C93537" w:rsidP="00C93537">
            <w:pPr>
              <w:jc w:val="center"/>
              <w:rPr>
                <w:rFonts w:ascii="Arial Narrow" w:hAnsi="Arial Narrow"/>
                <w:b/>
                <w:szCs w:val="20"/>
              </w:rPr>
            </w:pPr>
            <w:r w:rsidRPr="00795380">
              <w:rPr>
                <w:rFonts w:ascii="Arial Narrow" w:hAnsi="Arial Narrow"/>
                <w:b/>
                <w:szCs w:val="20"/>
              </w:rPr>
              <w:t>MEDALLÓN DE PARTICIPACIÓN</w:t>
            </w:r>
          </w:p>
        </w:tc>
        <w:tc>
          <w:tcPr>
            <w:tcW w:w="7273" w:type="dxa"/>
          </w:tcPr>
          <w:p w:rsidR="00FB36B4" w:rsidRPr="00795380" w:rsidRDefault="00FB36B4" w:rsidP="00FB36B4">
            <w:pPr>
              <w:rPr>
                <w:rFonts w:ascii="Arial Narrow" w:hAnsi="Arial Narrow"/>
                <w:szCs w:val="20"/>
              </w:rPr>
            </w:pPr>
            <w:r w:rsidRPr="00795380">
              <w:rPr>
                <w:rFonts w:ascii="Arial Narrow" w:hAnsi="Arial Narrow"/>
                <w:szCs w:val="20"/>
              </w:rPr>
              <w:t>El diseño definitivo deberá corresponder al aprobado por la entidad y los elementos institucionales deberán ser claramente visibles y legibles. La unión entre el medallón y la cinta deberá garantizar su adecuada resistencia durante la manipulación y uso normal. El acabado deberá ser uniforme y libre de defectos visibles de fabricación que afecten su presentación o utilización.</w:t>
            </w:r>
          </w:p>
        </w:tc>
      </w:tr>
    </w:tbl>
    <w:p w:rsidR="0014189B" w:rsidRPr="00795380" w:rsidRDefault="0014189B" w:rsidP="000B7E39">
      <w:pPr>
        <w:rPr>
          <w:rFonts w:ascii="Arial Narrow" w:hAnsi="Arial Narrow"/>
          <w:b/>
          <w:szCs w:val="20"/>
          <w:lang w:val="es-MX"/>
        </w:rPr>
      </w:pPr>
    </w:p>
    <w:p w:rsidR="0014189B" w:rsidRPr="00795380" w:rsidRDefault="0014189B" w:rsidP="000B7E39">
      <w:pPr>
        <w:rPr>
          <w:rFonts w:ascii="Arial Narrow" w:hAnsi="Arial Narrow"/>
          <w:b/>
          <w:szCs w:val="20"/>
          <w:lang w:val="es-MX"/>
        </w:rPr>
      </w:pPr>
    </w:p>
    <w:p w:rsidR="000B7E39" w:rsidRPr="00795380" w:rsidRDefault="00533824" w:rsidP="000B7E39">
      <w:pPr>
        <w:rPr>
          <w:rFonts w:ascii="Arial Narrow" w:hAnsi="Arial Narrow"/>
          <w:b/>
          <w:szCs w:val="20"/>
          <w:lang w:val="es-MX"/>
        </w:rPr>
      </w:pPr>
      <w:r w:rsidRPr="00795380">
        <w:rPr>
          <w:rFonts w:ascii="Arial Narrow" w:hAnsi="Arial Narrow"/>
          <w:b/>
          <w:szCs w:val="20"/>
          <w:lang w:val="es-MX"/>
        </w:rPr>
        <w:t>ESPECIFICACIONES</w:t>
      </w:r>
      <w:r w:rsidRPr="00795380">
        <w:rPr>
          <w:rFonts w:ascii="Arial Narrow" w:hAnsi="Arial Narrow"/>
          <w:b/>
          <w:szCs w:val="20"/>
          <w:lang w:val="es-MX"/>
        </w:rPr>
        <w:t xml:space="preserve"> </w:t>
      </w:r>
      <w:r w:rsidR="000B7E39" w:rsidRPr="00795380">
        <w:rPr>
          <w:rFonts w:ascii="Arial Narrow" w:hAnsi="Arial Narrow"/>
          <w:b/>
          <w:szCs w:val="20"/>
          <w:lang w:val="es-MX"/>
        </w:rPr>
        <w:t>TÉCNICAS DE MODO, TIEMPO Y LUGAR.</w:t>
      </w:r>
    </w:p>
    <w:p w:rsidR="000B7E39" w:rsidRPr="00795380" w:rsidRDefault="000B7E39" w:rsidP="000B7E39">
      <w:pPr>
        <w:rPr>
          <w:rFonts w:ascii="Arial Narrow" w:hAnsi="Arial Narrow"/>
          <w:b/>
          <w:szCs w:val="20"/>
          <w:lang w:val="es-MX"/>
        </w:rPr>
      </w:pPr>
    </w:p>
    <w:p w:rsidR="00795380" w:rsidRPr="00795380" w:rsidRDefault="00795380" w:rsidP="00795380">
      <w:pPr>
        <w:rPr>
          <w:rFonts w:ascii="Arial Narrow" w:hAnsi="Arial Narrow"/>
          <w:b/>
          <w:szCs w:val="20"/>
          <w:u w:val="single"/>
          <w:lang w:val="es-MX"/>
        </w:rPr>
      </w:pPr>
      <w:r w:rsidRPr="00795380">
        <w:rPr>
          <w:rFonts w:ascii="Arial Narrow" w:hAnsi="Arial Narrow"/>
          <w:b/>
          <w:szCs w:val="20"/>
          <w:u w:val="single"/>
          <w:lang w:val="es-MX"/>
        </w:rPr>
        <w:t>1. Modo de prestación del servicio</w:t>
      </w:r>
    </w:p>
    <w:p w:rsidR="00795380" w:rsidRPr="00795380" w:rsidRDefault="00795380" w:rsidP="00795380">
      <w:pPr>
        <w:rPr>
          <w:rFonts w:ascii="Arial Narrow" w:hAnsi="Arial Narrow"/>
          <w:szCs w:val="20"/>
          <w:lang w:val="es-MX"/>
        </w:rPr>
      </w:pP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El servicio de apoyo logístico deberá prestarse de manera integral, coordinada y articulada, garantizando la adecuada disposición y funcionamiento de los diferentes componentes requeridos para el desarrollo de la maratón deportiva.</w:t>
      </w: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Los diferentes componentes que integran el servicio deberán disponerse de manera oportuna, organizada y funcional, de acuerdo con la programación establecida para el evento y las necesidades identificadas por la entidad.</w:t>
      </w: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La prestación deberá desarrollarse bajo condiciones que permitan garantizar la calidad, funcionalidad, presentación y adecuada utilización de los componentes que integran el servicio, de manera que estos resulten apropiados para la finalidad prevista.</w:t>
      </w: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Los diferentes componentes del servicio deberán mantener una adecuada articulación entre sí, de manera que su disposición y utilización no genere interferencias, retrasos o situaciones que afecten el normal desarrollo de las actividades programadas.</w:t>
      </w: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Los componentes requeridos deberán encontrarse disponibles en las condiciones necesarias para su utilización en el momento en que sean requeridos, de acuerdo con la programación y organización establecida para la actividad.</w:t>
      </w:r>
    </w:p>
    <w:p w:rsidR="00795380" w:rsidRPr="00795380" w:rsidRDefault="00795380" w:rsidP="00795380">
      <w:pPr>
        <w:pStyle w:val="Prrafodelista"/>
        <w:numPr>
          <w:ilvl w:val="1"/>
          <w:numId w:val="14"/>
        </w:numPr>
        <w:ind w:left="284"/>
        <w:jc w:val="both"/>
        <w:rPr>
          <w:rFonts w:ascii="Arial Narrow" w:hAnsi="Arial Narrow"/>
          <w:sz w:val="20"/>
          <w:szCs w:val="20"/>
          <w:lang w:val="es-MX"/>
        </w:rPr>
      </w:pPr>
      <w:r w:rsidRPr="00795380">
        <w:rPr>
          <w:rFonts w:ascii="Arial Narrow" w:hAnsi="Arial Narrow"/>
          <w:sz w:val="20"/>
          <w:szCs w:val="20"/>
          <w:lang w:val="es-MX"/>
        </w:rPr>
        <w:t>La prestación del servicio deberá desarrollarse atendiendo las condiciones técnicas y de organización definidas por la entidad para el evento, sin perjuicio de las obligaciones específicas que se establezcan a cargo del contratista.</w:t>
      </w:r>
    </w:p>
    <w:p w:rsidR="00795380" w:rsidRPr="00795380" w:rsidRDefault="00795380" w:rsidP="00795380">
      <w:pPr>
        <w:rPr>
          <w:rFonts w:ascii="Arial Narrow" w:hAnsi="Arial Narrow"/>
          <w:szCs w:val="20"/>
          <w:lang w:val="es-MX"/>
        </w:rPr>
      </w:pPr>
    </w:p>
    <w:p w:rsidR="00795380" w:rsidRPr="00795380" w:rsidRDefault="00795380" w:rsidP="00795380">
      <w:pPr>
        <w:rPr>
          <w:rFonts w:ascii="Arial Narrow" w:hAnsi="Arial Narrow"/>
          <w:b/>
          <w:szCs w:val="20"/>
          <w:u w:val="single"/>
          <w:lang w:val="es-MX"/>
        </w:rPr>
      </w:pPr>
      <w:r w:rsidRPr="00795380">
        <w:rPr>
          <w:rFonts w:ascii="Arial Narrow" w:hAnsi="Arial Narrow"/>
          <w:b/>
          <w:szCs w:val="20"/>
          <w:u w:val="single"/>
          <w:lang w:val="es-MX"/>
        </w:rPr>
        <w:t>2. Tiempo de prestación</w:t>
      </w:r>
      <w:r w:rsidRPr="00795380">
        <w:rPr>
          <w:rFonts w:ascii="Arial Narrow" w:hAnsi="Arial Narrow"/>
          <w:b/>
          <w:szCs w:val="20"/>
          <w:u w:val="single"/>
          <w:lang w:val="es-MX"/>
        </w:rPr>
        <w:t>.</w:t>
      </w:r>
    </w:p>
    <w:p w:rsidR="00795380" w:rsidRPr="00795380" w:rsidRDefault="00795380" w:rsidP="00795380">
      <w:pPr>
        <w:rPr>
          <w:rFonts w:ascii="Arial Narrow" w:hAnsi="Arial Narrow"/>
          <w:szCs w:val="20"/>
          <w:lang w:val="es-MX"/>
        </w:rPr>
      </w:pPr>
    </w:p>
    <w:p w:rsidR="00795380" w:rsidRPr="00795380" w:rsidRDefault="00795380" w:rsidP="00795380">
      <w:pPr>
        <w:pStyle w:val="Prrafodelista"/>
        <w:numPr>
          <w:ilvl w:val="0"/>
          <w:numId w:val="17"/>
        </w:numPr>
        <w:ind w:left="284"/>
        <w:jc w:val="both"/>
        <w:rPr>
          <w:rFonts w:ascii="Arial Narrow" w:hAnsi="Arial Narrow"/>
          <w:sz w:val="20"/>
          <w:szCs w:val="20"/>
          <w:lang w:val="es-MX"/>
        </w:rPr>
      </w:pPr>
      <w:r w:rsidRPr="00795380">
        <w:rPr>
          <w:rFonts w:ascii="Arial Narrow" w:hAnsi="Arial Narrow"/>
          <w:sz w:val="20"/>
          <w:szCs w:val="20"/>
          <w:lang w:val="es-MX"/>
        </w:rPr>
        <w:t>El servicio deberá ejecutarse dentro del plazo contractual establecido de tres (3) días calendario, de conformidad con la programación definida por la entidad.</w:t>
      </w:r>
    </w:p>
    <w:p w:rsidR="00795380" w:rsidRPr="00795380" w:rsidRDefault="00795380" w:rsidP="00795380">
      <w:pPr>
        <w:pStyle w:val="Prrafodelista"/>
        <w:numPr>
          <w:ilvl w:val="0"/>
          <w:numId w:val="17"/>
        </w:numPr>
        <w:ind w:left="284"/>
        <w:jc w:val="both"/>
        <w:rPr>
          <w:rFonts w:ascii="Arial Narrow" w:hAnsi="Arial Narrow"/>
          <w:sz w:val="20"/>
          <w:szCs w:val="20"/>
          <w:lang w:val="es-MX"/>
        </w:rPr>
      </w:pPr>
      <w:r w:rsidRPr="00795380">
        <w:rPr>
          <w:rFonts w:ascii="Arial Narrow" w:hAnsi="Arial Narrow"/>
          <w:sz w:val="20"/>
          <w:szCs w:val="20"/>
          <w:lang w:val="es-MX"/>
        </w:rPr>
        <w:t>La disponibilidad de los diferentes componentes deberá corresponder a los tiempos establecidos para cada actividad, garantizando que estos se encuentren disponibles oportunamente para su utilización.</w:t>
      </w:r>
    </w:p>
    <w:p w:rsidR="00795380" w:rsidRPr="00795380" w:rsidRDefault="00795380" w:rsidP="00795380">
      <w:pPr>
        <w:pStyle w:val="Prrafodelista"/>
        <w:numPr>
          <w:ilvl w:val="0"/>
          <w:numId w:val="17"/>
        </w:numPr>
        <w:ind w:left="284"/>
        <w:jc w:val="both"/>
        <w:rPr>
          <w:rFonts w:ascii="Arial Narrow" w:hAnsi="Arial Narrow"/>
          <w:sz w:val="20"/>
          <w:szCs w:val="20"/>
          <w:lang w:val="es-MX"/>
        </w:rPr>
      </w:pPr>
      <w:r w:rsidRPr="00795380">
        <w:rPr>
          <w:rFonts w:ascii="Arial Narrow" w:hAnsi="Arial Narrow"/>
          <w:sz w:val="20"/>
          <w:szCs w:val="20"/>
          <w:lang w:val="es-MX"/>
        </w:rPr>
        <w:t>La prestación deberá desarrollarse de acuerdo con el cronograma y programación del evento que sean comunicados por la entidad, atendiendo los tiempos requeridos para el adecuado desarrollo de las actividades deportivas.</w:t>
      </w:r>
    </w:p>
    <w:p w:rsidR="00795380" w:rsidRPr="00795380" w:rsidRDefault="00795380" w:rsidP="00795380">
      <w:pPr>
        <w:pStyle w:val="Prrafodelista"/>
        <w:numPr>
          <w:ilvl w:val="0"/>
          <w:numId w:val="17"/>
        </w:numPr>
        <w:ind w:left="284"/>
        <w:jc w:val="both"/>
        <w:rPr>
          <w:rFonts w:ascii="Arial Narrow" w:hAnsi="Arial Narrow"/>
          <w:sz w:val="20"/>
          <w:szCs w:val="20"/>
          <w:lang w:val="es-MX"/>
        </w:rPr>
      </w:pPr>
      <w:r w:rsidRPr="00795380">
        <w:rPr>
          <w:rFonts w:ascii="Arial Narrow" w:hAnsi="Arial Narrow"/>
          <w:sz w:val="20"/>
          <w:szCs w:val="20"/>
          <w:lang w:val="es-MX"/>
        </w:rPr>
        <w:t>Los tiempos de disponibilidad y prestación de los diferentes componentes deberán guardar correspondencia con la programación de la maratón, de manera que no se afecte el inicio, desarrollo o culminación de las actividades previstas.</w:t>
      </w:r>
    </w:p>
    <w:p w:rsidR="00795380" w:rsidRPr="00795380" w:rsidRDefault="00795380" w:rsidP="00795380">
      <w:pPr>
        <w:rPr>
          <w:rFonts w:ascii="Arial Narrow" w:hAnsi="Arial Narrow"/>
          <w:szCs w:val="20"/>
          <w:lang w:val="es-MX"/>
        </w:rPr>
      </w:pPr>
    </w:p>
    <w:p w:rsidR="00795380" w:rsidRPr="00795380" w:rsidRDefault="00795380" w:rsidP="00795380">
      <w:pPr>
        <w:rPr>
          <w:rFonts w:ascii="Arial Narrow" w:hAnsi="Arial Narrow"/>
          <w:b/>
          <w:szCs w:val="20"/>
          <w:u w:val="single"/>
          <w:lang w:val="es-MX"/>
        </w:rPr>
      </w:pPr>
      <w:r w:rsidRPr="00795380">
        <w:rPr>
          <w:rFonts w:ascii="Arial Narrow" w:hAnsi="Arial Narrow"/>
          <w:b/>
          <w:szCs w:val="20"/>
          <w:u w:val="single"/>
          <w:lang w:val="es-MX"/>
        </w:rPr>
        <w:t>3. Lugar de prestación</w:t>
      </w:r>
    </w:p>
    <w:p w:rsidR="00795380" w:rsidRPr="00795380" w:rsidRDefault="00795380" w:rsidP="00795380">
      <w:pPr>
        <w:rPr>
          <w:rFonts w:ascii="Arial Narrow" w:hAnsi="Arial Narrow"/>
          <w:szCs w:val="20"/>
          <w:lang w:val="es-MX"/>
        </w:rPr>
      </w:pPr>
    </w:p>
    <w:p w:rsidR="00795380" w:rsidRPr="00795380" w:rsidRDefault="00795380" w:rsidP="00795380">
      <w:pPr>
        <w:pStyle w:val="Prrafodelista"/>
        <w:numPr>
          <w:ilvl w:val="0"/>
          <w:numId w:val="18"/>
        </w:numPr>
        <w:ind w:left="284"/>
        <w:jc w:val="both"/>
        <w:rPr>
          <w:rFonts w:ascii="Arial Narrow" w:hAnsi="Arial Narrow"/>
          <w:sz w:val="20"/>
          <w:szCs w:val="20"/>
          <w:lang w:val="es-MX"/>
        </w:rPr>
      </w:pPr>
      <w:r w:rsidRPr="00795380">
        <w:rPr>
          <w:rFonts w:ascii="Arial Narrow" w:hAnsi="Arial Narrow"/>
          <w:sz w:val="20"/>
          <w:szCs w:val="20"/>
          <w:lang w:val="es-MX"/>
        </w:rPr>
        <w:t>El servicio de apoyo logístico se desarrollará en el municipio de San Miguel, Putumayo, en los espacios, escenarios y lugares que determine la entidad para la realización de las actividades contempladas en el proyecto.</w:t>
      </w:r>
    </w:p>
    <w:p w:rsidR="00795380" w:rsidRPr="00795380" w:rsidRDefault="00795380" w:rsidP="00795380">
      <w:pPr>
        <w:pStyle w:val="Prrafodelista"/>
        <w:numPr>
          <w:ilvl w:val="0"/>
          <w:numId w:val="18"/>
        </w:numPr>
        <w:ind w:left="284"/>
        <w:jc w:val="both"/>
        <w:rPr>
          <w:rFonts w:ascii="Arial Narrow" w:hAnsi="Arial Narrow"/>
          <w:sz w:val="20"/>
          <w:szCs w:val="20"/>
          <w:lang w:val="es-MX"/>
        </w:rPr>
      </w:pPr>
      <w:r w:rsidRPr="00795380">
        <w:rPr>
          <w:rFonts w:ascii="Arial Narrow" w:hAnsi="Arial Narrow"/>
          <w:sz w:val="20"/>
          <w:szCs w:val="20"/>
          <w:lang w:val="es-MX"/>
        </w:rPr>
        <w:t>Los diferentes componentes del servicio deberán disponerse en los lugares específicos definidos para el desarrollo de las actividades, de acuerdo con la programación y organización establecida por la entidad.</w:t>
      </w:r>
    </w:p>
    <w:p w:rsidR="00795380" w:rsidRPr="00795380" w:rsidRDefault="00795380" w:rsidP="00795380">
      <w:pPr>
        <w:pStyle w:val="Prrafodelista"/>
        <w:numPr>
          <w:ilvl w:val="0"/>
          <w:numId w:val="18"/>
        </w:numPr>
        <w:ind w:left="284"/>
        <w:jc w:val="both"/>
        <w:rPr>
          <w:rFonts w:ascii="Arial Narrow" w:hAnsi="Arial Narrow"/>
          <w:sz w:val="20"/>
          <w:szCs w:val="20"/>
          <w:lang w:val="es-MX"/>
        </w:rPr>
      </w:pPr>
      <w:r w:rsidRPr="00795380">
        <w:rPr>
          <w:rFonts w:ascii="Arial Narrow" w:hAnsi="Arial Narrow"/>
          <w:sz w:val="20"/>
          <w:szCs w:val="20"/>
          <w:lang w:val="es-MX"/>
        </w:rPr>
        <w:t>La disposición de los componentes deberá guardar correspondencia con las condiciones físicas y funcionales de los espacios destinados para el evento, procurando que su ubicación no interfiera con las áreas destinadas a la circulación, competencia, atención o permanencia de los participantes.</w:t>
      </w:r>
    </w:p>
    <w:p w:rsidR="00795380" w:rsidRPr="00795380" w:rsidRDefault="00795380" w:rsidP="00795380">
      <w:pPr>
        <w:pStyle w:val="Prrafodelista"/>
        <w:numPr>
          <w:ilvl w:val="0"/>
          <w:numId w:val="18"/>
        </w:numPr>
        <w:ind w:left="284"/>
        <w:jc w:val="both"/>
        <w:rPr>
          <w:rFonts w:ascii="Arial Narrow" w:hAnsi="Arial Narrow"/>
          <w:sz w:val="20"/>
          <w:szCs w:val="20"/>
          <w:lang w:val="es-MX"/>
        </w:rPr>
      </w:pPr>
      <w:r w:rsidRPr="00795380">
        <w:rPr>
          <w:rFonts w:ascii="Arial Narrow" w:hAnsi="Arial Narrow"/>
          <w:sz w:val="20"/>
          <w:szCs w:val="20"/>
          <w:lang w:val="es-MX"/>
        </w:rPr>
        <w:t>La prestación deberá garantizar la disponibilidad de los componentes en el lugar que corresponda a cada actividad, conforme a las indicaciones de carácter técnico y de organización que establezca la entidad.</w:t>
      </w:r>
    </w:p>
    <w:p w:rsidR="00795380" w:rsidRPr="00795380" w:rsidRDefault="00795380" w:rsidP="000B7E39">
      <w:pPr>
        <w:rPr>
          <w:rFonts w:ascii="Arial Narrow" w:hAnsi="Arial Narrow"/>
          <w:b/>
          <w:szCs w:val="20"/>
          <w:lang w:val="es-MX"/>
        </w:rPr>
      </w:pPr>
    </w:p>
    <w:p w:rsidR="00795380" w:rsidRPr="00795380" w:rsidRDefault="00795380" w:rsidP="000B7E39">
      <w:pPr>
        <w:rPr>
          <w:rFonts w:ascii="Arial Narrow" w:hAnsi="Arial Narrow"/>
          <w:b/>
          <w:szCs w:val="20"/>
          <w:lang w:val="es-MX"/>
        </w:rPr>
      </w:pPr>
    </w:p>
    <w:p w:rsidR="000B7E39" w:rsidRPr="00795380" w:rsidRDefault="000B7E39" w:rsidP="00FB4D42">
      <w:pPr>
        <w:autoSpaceDE w:val="0"/>
        <w:autoSpaceDN w:val="0"/>
        <w:adjustRightInd w:val="0"/>
        <w:rPr>
          <w:rFonts w:ascii="Arial Narrow" w:hAnsi="Arial Narrow"/>
          <w:b/>
          <w:bCs/>
          <w:szCs w:val="20"/>
        </w:rPr>
      </w:pPr>
    </w:p>
    <w:p w:rsidR="00605AC9" w:rsidRPr="00795380" w:rsidRDefault="00605AC9" w:rsidP="00605AC9">
      <w:pPr>
        <w:pStyle w:val="Default"/>
        <w:jc w:val="both"/>
        <w:rPr>
          <w:rFonts w:ascii="Arial Narrow" w:hAnsi="Arial Narrow"/>
          <w:b/>
          <w:bCs/>
          <w:color w:val="auto"/>
          <w:sz w:val="20"/>
          <w:szCs w:val="20"/>
        </w:rPr>
      </w:pPr>
      <w:r w:rsidRPr="00795380">
        <w:rPr>
          <w:rFonts w:ascii="Arial Narrow" w:hAnsi="Arial Narrow"/>
          <w:b/>
          <w:bCs/>
          <w:color w:val="auto"/>
          <w:sz w:val="20"/>
          <w:szCs w:val="20"/>
        </w:rPr>
        <w:t xml:space="preserve">FIRMA </w:t>
      </w:r>
    </w:p>
    <w:p w:rsidR="00605AC9" w:rsidRPr="00795380" w:rsidRDefault="00605AC9" w:rsidP="00605AC9">
      <w:pPr>
        <w:pStyle w:val="Default"/>
        <w:jc w:val="both"/>
        <w:rPr>
          <w:rFonts w:ascii="Arial Narrow" w:hAnsi="Arial Narrow"/>
          <w:color w:val="auto"/>
          <w:sz w:val="20"/>
          <w:szCs w:val="20"/>
        </w:rPr>
      </w:pPr>
    </w:p>
    <w:p w:rsidR="00605AC9" w:rsidRPr="00795380" w:rsidRDefault="00605AC9" w:rsidP="00605AC9">
      <w:pPr>
        <w:pStyle w:val="Default"/>
        <w:jc w:val="both"/>
        <w:rPr>
          <w:rFonts w:ascii="Arial Narrow" w:hAnsi="Arial Narrow"/>
          <w:color w:val="auto"/>
          <w:sz w:val="20"/>
          <w:szCs w:val="20"/>
        </w:rPr>
      </w:pPr>
      <w:r w:rsidRPr="00795380">
        <w:rPr>
          <w:rFonts w:ascii="Arial Narrow" w:hAnsi="Arial Narrow"/>
          <w:b/>
          <w:bCs/>
          <w:color w:val="auto"/>
          <w:sz w:val="20"/>
          <w:szCs w:val="20"/>
        </w:rPr>
        <w:t xml:space="preserve">NOMBRE COMPLETO DEL OFERENTE </w:t>
      </w:r>
    </w:p>
    <w:p w:rsidR="00605AC9" w:rsidRPr="00795380" w:rsidRDefault="00605AC9" w:rsidP="00605AC9">
      <w:pPr>
        <w:pStyle w:val="Default"/>
        <w:jc w:val="both"/>
        <w:rPr>
          <w:rFonts w:ascii="Arial Narrow" w:hAnsi="Arial Narrow"/>
          <w:color w:val="auto"/>
          <w:sz w:val="20"/>
          <w:szCs w:val="20"/>
        </w:rPr>
      </w:pPr>
      <w:r w:rsidRPr="00795380">
        <w:rPr>
          <w:rFonts w:ascii="Arial Narrow" w:hAnsi="Arial Narrow"/>
          <w:b/>
          <w:bCs/>
          <w:color w:val="auto"/>
          <w:sz w:val="20"/>
          <w:szCs w:val="20"/>
        </w:rPr>
        <w:t>NIT.</w:t>
      </w:r>
      <w:r w:rsidR="00416F13" w:rsidRPr="00795380">
        <w:rPr>
          <w:rFonts w:ascii="Arial Narrow" w:hAnsi="Arial Narrow"/>
          <w:b/>
          <w:bCs/>
          <w:color w:val="auto"/>
          <w:sz w:val="20"/>
          <w:szCs w:val="20"/>
        </w:rPr>
        <w:t xml:space="preserve"> </w:t>
      </w:r>
      <w:r w:rsidRPr="00795380">
        <w:rPr>
          <w:rFonts w:ascii="Arial Narrow" w:hAnsi="Arial Narrow"/>
          <w:b/>
          <w:bCs/>
          <w:color w:val="auto"/>
          <w:sz w:val="20"/>
          <w:szCs w:val="20"/>
        </w:rPr>
        <w:t xml:space="preserve">/ C.C. </w:t>
      </w:r>
    </w:p>
    <w:p w:rsidR="00FC488B" w:rsidRPr="00795380" w:rsidRDefault="00605AC9" w:rsidP="006D53EC">
      <w:pPr>
        <w:autoSpaceDE w:val="0"/>
        <w:autoSpaceDN w:val="0"/>
        <w:adjustRightInd w:val="0"/>
        <w:rPr>
          <w:rFonts w:ascii="Arial Narrow" w:hAnsi="Arial Narrow" w:cs="Arial"/>
          <w:b/>
          <w:bCs/>
          <w:szCs w:val="20"/>
        </w:rPr>
      </w:pPr>
      <w:r w:rsidRPr="00795380">
        <w:rPr>
          <w:rFonts w:ascii="Arial Narrow" w:hAnsi="Arial Narrow" w:cs="Arial"/>
          <w:b/>
          <w:bCs/>
          <w:szCs w:val="20"/>
        </w:rPr>
        <w:t xml:space="preserve">Nota: </w:t>
      </w:r>
      <w:r w:rsidRPr="00795380">
        <w:rPr>
          <w:rFonts w:ascii="Arial Narrow" w:hAnsi="Arial Narrow" w:cs="Arial"/>
          <w:szCs w:val="20"/>
        </w:rPr>
        <w:t>Se exige el nombre y firma autógrafa del representante legal/persona natural/representante forma asociativa.</w:t>
      </w:r>
    </w:p>
    <w:sectPr w:rsidR="00FC488B" w:rsidRPr="00795380" w:rsidSect="00416F13">
      <w:headerReference w:type="even" r:id="rId7"/>
      <w:headerReference w:type="default" r:id="rId8"/>
      <w:footerReference w:type="even" r:id="rId9"/>
      <w:footerReference w:type="default" r:id="rId10"/>
      <w:headerReference w:type="first" r:id="rId11"/>
      <w:footerReference w:type="firs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ACD" w:rsidRDefault="00075ACD" w:rsidP="00416F13">
      <w:r>
        <w:separator/>
      </w:r>
    </w:p>
  </w:endnote>
  <w:endnote w:type="continuationSeparator" w:id="0">
    <w:p w:rsidR="00075ACD" w:rsidRDefault="00075ACD"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16F13" w:rsidRPr="009A33EF" w:rsidRDefault="00416F13" w:rsidP="00416F13">
        <w:pPr>
          <w:pStyle w:val="Piedepgina"/>
          <w:jc w:val="right"/>
          <w:rPr>
            <w:sz w:val="10"/>
            <w:szCs w:val="10"/>
          </w:rPr>
        </w:pPr>
      </w:p>
      <w:p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6A4C5C">
          <w:rPr>
            <w:rFonts w:ascii="Arial Narrow" w:hAnsi="Arial Narrow"/>
            <w:b/>
            <w:bCs/>
            <w:noProof/>
          </w:rPr>
          <w:t>4</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6A4C5C">
          <w:rPr>
            <w:rFonts w:ascii="Arial Narrow" w:hAnsi="Arial Narrow"/>
            <w:b/>
            <w:bCs/>
            <w:noProof/>
          </w:rPr>
          <w:t>4</w:t>
        </w:r>
        <w:r w:rsidRPr="00AE3FBE">
          <w:rPr>
            <w:rFonts w:ascii="Arial Narrow" w:hAnsi="Arial Narrow"/>
            <w:b/>
            <w:bCs/>
          </w:rPr>
          <w:fldChar w:fldCharType="end"/>
        </w:r>
      </w:p>
    </w:sdtContent>
  </w:sdt>
  <w:p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rsidTr="00A136E1">
      <w:trPr>
        <w:trHeight w:val="85"/>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rsidTr="00A136E1">
      <w:trPr>
        <w:trHeight w:val="90"/>
      </w:trPr>
      <w:tc>
        <w:tcPr>
          <w:tcW w:w="7655" w:type="dxa"/>
        </w:tcPr>
        <w:p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1B1E49" w:rsidTr="00A136E1">
      <w:trPr>
        <w:trHeight w:val="106"/>
      </w:trPr>
      <w:tc>
        <w:tcPr>
          <w:tcW w:w="7655" w:type="dxa"/>
        </w:tcPr>
        <w:p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proofErr w:type="spellStart"/>
            <w:r w:rsidRPr="00500785">
              <w:rPr>
                <w:rStyle w:val="Hipervnculo"/>
                <w:rFonts w:ascii="Arial Narrow" w:hAnsi="Arial Narrow"/>
                <w:sz w:val="18"/>
                <w:szCs w:val="16"/>
                <w:lang w:val="en-US"/>
              </w:rPr>
              <w:t>contactenos@sanmiguel-putumayo.gov.co</w:t>
            </w:r>
            <w:proofErr w:type="spellEnd"/>
          </w:hyperlink>
          <w:r w:rsidRPr="00500785">
            <w:rPr>
              <w:rFonts w:ascii="Arial Narrow" w:hAnsi="Arial Narrow"/>
              <w:sz w:val="18"/>
              <w:szCs w:val="16"/>
              <w:lang w:val="en-US"/>
            </w:rPr>
            <w:t xml:space="preserve">    </w:t>
          </w:r>
          <w:hyperlink r:id="rId2" w:history="1">
            <w:proofErr w:type="spellStart"/>
            <w:r w:rsidRPr="00500785">
              <w:rPr>
                <w:rStyle w:val="Hipervnculo"/>
                <w:rFonts w:ascii="Arial Narrow" w:eastAsiaTheme="majorEastAsia" w:hAnsi="Arial Narrow"/>
                <w:sz w:val="18"/>
                <w:szCs w:val="16"/>
                <w:lang w:val="en-US"/>
              </w:rPr>
              <w:t>notificacionesjudiciales@sanmiguel-putumayo.gov.co</w:t>
            </w:r>
            <w:proofErr w:type="spellEnd"/>
          </w:hyperlink>
        </w:p>
      </w:tc>
    </w:tr>
  </w:tbl>
  <w:p w:rsidR="00416F13" w:rsidRPr="00416F13" w:rsidRDefault="00416F13" w:rsidP="00416F13">
    <w:pPr>
      <w:pStyle w:val="Piedepgina"/>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ACD" w:rsidRDefault="00075ACD" w:rsidP="00416F13">
      <w:r>
        <w:separator/>
      </w:r>
    </w:p>
  </w:footnote>
  <w:footnote w:type="continuationSeparator" w:id="0">
    <w:p w:rsidR="00075ACD" w:rsidRDefault="00075ACD"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rsidTr="00A136E1">
      <w:tc>
        <w:tcPr>
          <w:tcW w:w="895" w:type="pct"/>
          <w:vMerge w:val="restart"/>
          <w:shd w:val="clear" w:color="auto" w:fill="FFFFFF" w:themeFill="background1"/>
        </w:tcPr>
        <w:p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9271E31" wp14:editId="3CBE038F">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416F13" w:rsidRDefault="00416F13" w:rsidP="00416F13"/>
        <w:p w:rsidR="00416F13" w:rsidRDefault="00416F13" w:rsidP="00416F13">
          <w:pPr>
            <w:tabs>
              <w:tab w:val="left" w:pos="1464"/>
            </w:tabs>
          </w:pPr>
          <w:r>
            <w:tab/>
          </w:r>
        </w:p>
        <w:p w:rsidR="00416F13" w:rsidRPr="00682494" w:rsidRDefault="00416F13" w:rsidP="00416F13"/>
        <w:p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609B62E8" wp14:editId="442E55F1">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vMerge/>
          <w:shd w:val="clear" w:color="auto" w:fill="FFFFFF" w:themeFill="background1"/>
        </w:tcPr>
        <w:p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 xml:space="preserve">SERIE Y </w:t>
          </w:r>
          <w:proofErr w:type="spellStart"/>
          <w:r w:rsidRPr="003B0A77">
            <w:rPr>
              <w:rFonts w:ascii="Arial Narrow" w:hAnsi="Arial Narrow" w:cs="Arial"/>
              <w:b/>
              <w:bCs/>
              <w:color w:val="auto"/>
              <w:sz w:val="16"/>
              <w:szCs w:val="16"/>
            </w:rPr>
            <w:t>SUBSER</w:t>
          </w:r>
          <w:proofErr w:type="spellEnd"/>
          <w:r w:rsidRPr="003B0A77">
            <w:rPr>
              <w:rFonts w:ascii="Arial Narrow" w:hAnsi="Arial Narrow" w:cs="Arial"/>
              <w:b/>
              <w:bCs/>
              <w:color w:val="auto"/>
              <w:sz w:val="16"/>
              <w:szCs w:val="16"/>
            </w:rPr>
            <w:t>.</w:t>
          </w:r>
        </w:p>
        <w:p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416F13" w:rsidRPr="003B0A77" w:rsidRDefault="00416F13" w:rsidP="00416F13">
          <w:pPr>
            <w:jc w:val="center"/>
            <w:rPr>
              <w:rFonts w:ascii="Arial Narrow" w:hAnsi="Arial Narrow" w:cs="Arial"/>
              <w:b/>
              <w:bCs/>
              <w:color w:val="auto"/>
              <w:sz w:val="2"/>
              <w:szCs w:val="16"/>
            </w:rPr>
          </w:pPr>
        </w:p>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tcPr>
        <w:p w:rsidR="00416F13" w:rsidRPr="003B0A77" w:rsidRDefault="00416F13" w:rsidP="00416F13">
          <w:pPr>
            <w:rPr>
              <w:rFonts w:ascii="Arial Narrow" w:hAnsi="Arial Narrow" w:cs="Arial"/>
              <w:bCs/>
              <w:color w:val="auto"/>
              <w:sz w:val="4"/>
              <w:szCs w:val="16"/>
            </w:rPr>
          </w:pPr>
        </w:p>
        <w:p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416F13" w:rsidRPr="003B0A77" w:rsidRDefault="00416F13" w:rsidP="00416F13">
          <w:pPr>
            <w:rPr>
              <w:color w:val="auto"/>
            </w:rPr>
          </w:pPr>
        </w:p>
      </w:tc>
    </w:tr>
    <w:tr w:rsidR="00416F13" w:rsidRPr="003B0A77" w:rsidTr="00A136E1">
      <w:tc>
        <w:tcPr>
          <w:tcW w:w="895" w:type="pct"/>
          <w:vMerge/>
          <w:shd w:val="clear" w:color="auto" w:fill="FFFFFF" w:themeFill="background1"/>
        </w:tcPr>
        <w:p w:rsidR="00416F13" w:rsidRPr="003B0A77" w:rsidRDefault="00416F13" w:rsidP="00416F13">
          <w:pPr>
            <w:ind w:firstLine="174"/>
            <w:rPr>
              <w:color w:val="auto"/>
            </w:rPr>
          </w:pPr>
        </w:p>
      </w:tc>
      <w:tc>
        <w:tcPr>
          <w:tcW w:w="1493" w:type="pct"/>
          <w:shd w:val="clear" w:color="auto" w:fill="FFFFFF" w:themeFill="background1"/>
          <w:vAlign w:val="center"/>
        </w:tcPr>
        <w:p w:rsidR="00416F13" w:rsidRPr="003B0A77" w:rsidRDefault="00416F13" w:rsidP="00416F13">
          <w:pPr>
            <w:jc w:val="center"/>
            <w:rPr>
              <w:rFonts w:ascii="Arial Narrow" w:hAnsi="Arial Narrow" w:cs="Calibri"/>
              <w:bCs/>
              <w:color w:val="auto"/>
              <w:sz w:val="2"/>
            </w:rPr>
          </w:pPr>
        </w:p>
        <w:p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416F13" w:rsidRPr="003B0A77" w:rsidRDefault="00416F13" w:rsidP="00416F13">
          <w:pPr>
            <w:rPr>
              <w:color w:val="auto"/>
            </w:rPr>
          </w:pPr>
        </w:p>
      </w:tc>
    </w:tr>
  </w:tbl>
  <w:p w:rsidR="00416F13" w:rsidRDefault="00416F1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427" w:rsidRDefault="00166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4B8"/>
    <w:multiLevelType w:val="multilevel"/>
    <w:tmpl w:val="33D27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C7035"/>
    <w:multiLevelType w:val="multilevel"/>
    <w:tmpl w:val="F7EE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7262E"/>
    <w:multiLevelType w:val="hybridMultilevel"/>
    <w:tmpl w:val="CBC00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154573F"/>
    <w:multiLevelType w:val="hybridMultilevel"/>
    <w:tmpl w:val="B590F6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467C16"/>
    <w:multiLevelType w:val="multilevel"/>
    <w:tmpl w:val="668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27799"/>
    <w:multiLevelType w:val="hybridMultilevel"/>
    <w:tmpl w:val="EE0A78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2F764F2"/>
    <w:multiLevelType w:val="hybridMultilevel"/>
    <w:tmpl w:val="02BC679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8" w15:restartNumberingAfterBreak="0">
    <w:nsid w:val="3D7B4B77"/>
    <w:multiLevelType w:val="multilevel"/>
    <w:tmpl w:val="A21A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E92073"/>
    <w:multiLevelType w:val="hybridMultilevel"/>
    <w:tmpl w:val="1982D2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5993C3A"/>
    <w:multiLevelType w:val="hybridMultilevel"/>
    <w:tmpl w:val="7A2433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DC30365"/>
    <w:multiLevelType w:val="multilevel"/>
    <w:tmpl w:val="9190EF7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b/>
        <w:color w:val="000000"/>
      </w:rPr>
    </w:lvl>
    <w:lvl w:ilvl="2">
      <w:start w:val="1"/>
      <w:numFmt w:val="decimal"/>
      <w:isLgl/>
      <w:lvlText w:val="%1.%2.%3."/>
      <w:lvlJc w:val="left"/>
      <w:pPr>
        <w:ind w:left="1800" w:hanging="720"/>
      </w:pPr>
      <w:rPr>
        <w:rFonts w:hint="default"/>
        <w:b/>
        <w:color w:val="000000"/>
      </w:rPr>
    </w:lvl>
    <w:lvl w:ilvl="3">
      <w:start w:val="1"/>
      <w:numFmt w:val="decimal"/>
      <w:isLgl/>
      <w:lvlText w:val="%1.%2.%3.%4."/>
      <w:lvlJc w:val="left"/>
      <w:pPr>
        <w:ind w:left="1800" w:hanging="720"/>
      </w:pPr>
      <w:rPr>
        <w:rFonts w:hint="default"/>
        <w:b/>
        <w:color w:val="000000"/>
      </w:rPr>
    </w:lvl>
    <w:lvl w:ilvl="4">
      <w:start w:val="1"/>
      <w:numFmt w:val="decimal"/>
      <w:isLgl/>
      <w:lvlText w:val="%1.%2.%3.%4.%5."/>
      <w:lvlJc w:val="left"/>
      <w:pPr>
        <w:ind w:left="1800" w:hanging="720"/>
      </w:pPr>
      <w:rPr>
        <w:rFonts w:hint="default"/>
        <w:b/>
        <w:color w:val="000000"/>
      </w:rPr>
    </w:lvl>
    <w:lvl w:ilvl="5">
      <w:start w:val="1"/>
      <w:numFmt w:val="decimal"/>
      <w:isLgl/>
      <w:lvlText w:val="%1.%2.%3.%4.%5.%6."/>
      <w:lvlJc w:val="left"/>
      <w:pPr>
        <w:ind w:left="2160" w:hanging="1080"/>
      </w:pPr>
      <w:rPr>
        <w:rFonts w:hint="default"/>
        <w:b/>
        <w:color w:val="000000"/>
      </w:rPr>
    </w:lvl>
    <w:lvl w:ilvl="6">
      <w:start w:val="1"/>
      <w:numFmt w:val="decimal"/>
      <w:isLgl/>
      <w:lvlText w:val="%1.%2.%3.%4.%5.%6.%7."/>
      <w:lvlJc w:val="left"/>
      <w:pPr>
        <w:ind w:left="2160" w:hanging="1080"/>
      </w:pPr>
      <w:rPr>
        <w:rFonts w:hint="default"/>
        <w:b/>
        <w:color w:val="000000"/>
      </w:rPr>
    </w:lvl>
    <w:lvl w:ilvl="7">
      <w:start w:val="1"/>
      <w:numFmt w:val="decimal"/>
      <w:isLgl/>
      <w:lvlText w:val="%1.%2.%3.%4.%5.%6.%7.%8."/>
      <w:lvlJc w:val="left"/>
      <w:pPr>
        <w:ind w:left="2520" w:hanging="1440"/>
      </w:pPr>
      <w:rPr>
        <w:rFonts w:hint="default"/>
        <w:b/>
        <w:color w:val="000000"/>
      </w:rPr>
    </w:lvl>
    <w:lvl w:ilvl="8">
      <w:start w:val="1"/>
      <w:numFmt w:val="decimal"/>
      <w:isLgl/>
      <w:lvlText w:val="%1.%2.%3.%4.%5.%6.%7.%8.%9."/>
      <w:lvlJc w:val="left"/>
      <w:pPr>
        <w:ind w:left="2520" w:hanging="1440"/>
      </w:pPr>
      <w:rPr>
        <w:rFonts w:hint="default"/>
        <w:b/>
        <w:color w:val="000000"/>
      </w:rPr>
    </w:lvl>
  </w:abstractNum>
  <w:abstractNum w:abstractNumId="12" w15:restartNumberingAfterBreak="0">
    <w:nsid w:val="50284B5E"/>
    <w:multiLevelType w:val="multilevel"/>
    <w:tmpl w:val="57860E14"/>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A467511"/>
    <w:multiLevelType w:val="hybridMultilevel"/>
    <w:tmpl w:val="BB16C0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4B77A3A"/>
    <w:multiLevelType w:val="multilevel"/>
    <w:tmpl w:val="8BFCA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D80662"/>
    <w:multiLevelType w:val="multilevel"/>
    <w:tmpl w:val="2208F1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D212B57"/>
    <w:multiLevelType w:val="hybridMultilevel"/>
    <w:tmpl w:val="C3484EC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F95589C"/>
    <w:multiLevelType w:val="hybridMultilevel"/>
    <w:tmpl w:val="215E6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2"/>
  </w:num>
  <w:num w:numId="4">
    <w:abstractNumId w:val="0"/>
  </w:num>
  <w:num w:numId="5">
    <w:abstractNumId w:val="1"/>
  </w:num>
  <w:num w:numId="6">
    <w:abstractNumId w:val="4"/>
  </w:num>
  <w:num w:numId="7">
    <w:abstractNumId w:val="14"/>
  </w:num>
  <w:num w:numId="8">
    <w:abstractNumId w:val="8"/>
  </w:num>
  <w:num w:numId="9">
    <w:abstractNumId w:val="2"/>
  </w:num>
  <w:num w:numId="10">
    <w:abstractNumId w:val="5"/>
  </w:num>
  <w:num w:numId="11">
    <w:abstractNumId w:val="6"/>
  </w:num>
  <w:num w:numId="12">
    <w:abstractNumId w:val="17"/>
  </w:num>
  <w:num w:numId="13">
    <w:abstractNumId w:val="13"/>
  </w:num>
  <w:num w:numId="14">
    <w:abstractNumId w:val="3"/>
  </w:num>
  <w:num w:numId="15">
    <w:abstractNumId w:val="15"/>
  </w:num>
  <w:num w:numId="16">
    <w:abstractNumId w:val="10"/>
  </w:num>
  <w:num w:numId="17">
    <w:abstractNumId w:val="9"/>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20569"/>
    <w:rsid w:val="00024652"/>
    <w:rsid w:val="00046D2F"/>
    <w:rsid w:val="0005063F"/>
    <w:rsid w:val="00050EB8"/>
    <w:rsid w:val="00055BA7"/>
    <w:rsid w:val="00075ACD"/>
    <w:rsid w:val="000912C7"/>
    <w:rsid w:val="000966D0"/>
    <w:rsid w:val="000A2A37"/>
    <w:rsid w:val="000B1620"/>
    <w:rsid w:val="000B7E39"/>
    <w:rsid w:val="000E1B12"/>
    <w:rsid w:val="001006B0"/>
    <w:rsid w:val="001254F0"/>
    <w:rsid w:val="00133D35"/>
    <w:rsid w:val="0013469E"/>
    <w:rsid w:val="0014189B"/>
    <w:rsid w:val="001658A0"/>
    <w:rsid w:val="00166427"/>
    <w:rsid w:val="0017696F"/>
    <w:rsid w:val="001B2283"/>
    <w:rsid w:val="001B47B2"/>
    <w:rsid w:val="001C7F1D"/>
    <w:rsid w:val="001D2AA8"/>
    <w:rsid w:val="001D6A52"/>
    <w:rsid w:val="001F2A38"/>
    <w:rsid w:val="001F2A73"/>
    <w:rsid w:val="002215C5"/>
    <w:rsid w:val="00233BF6"/>
    <w:rsid w:val="0024582A"/>
    <w:rsid w:val="00250F12"/>
    <w:rsid w:val="002543A9"/>
    <w:rsid w:val="0026683C"/>
    <w:rsid w:val="00282856"/>
    <w:rsid w:val="002A4B9F"/>
    <w:rsid w:val="002B172B"/>
    <w:rsid w:val="002B27F8"/>
    <w:rsid w:val="002D4ECE"/>
    <w:rsid w:val="002D68E0"/>
    <w:rsid w:val="002D6C79"/>
    <w:rsid w:val="002E2A3B"/>
    <w:rsid w:val="002F126B"/>
    <w:rsid w:val="0030782D"/>
    <w:rsid w:val="003251BA"/>
    <w:rsid w:val="00332B7D"/>
    <w:rsid w:val="003369D8"/>
    <w:rsid w:val="00352626"/>
    <w:rsid w:val="00352886"/>
    <w:rsid w:val="0035712C"/>
    <w:rsid w:val="00376916"/>
    <w:rsid w:val="00377239"/>
    <w:rsid w:val="00382EA6"/>
    <w:rsid w:val="00391136"/>
    <w:rsid w:val="003B3743"/>
    <w:rsid w:val="003B560A"/>
    <w:rsid w:val="003B673C"/>
    <w:rsid w:val="003C5B52"/>
    <w:rsid w:val="003C737B"/>
    <w:rsid w:val="003F72AB"/>
    <w:rsid w:val="00403879"/>
    <w:rsid w:val="004153A5"/>
    <w:rsid w:val="00416F13"/>
    <w:rsid w:val="004245D9"/>
    <w:rsid w:val="00425F27"/>
    <w:rsid w:val="00426360"/>
    <w:rsid w:val="00431115"/>
    <w:rsid w:val="00436773"/>
    <w:rsid w:val="00453DDB"/>
    <w:rsid w:val="00462DC4"/>
    <w:rsid w:val="004639D4"/>
    <w:rsid w:val="00484AAA"/>
    <w:rsid w:val="00493B5C"/>
    <w:rsid w:val="004B1660"/>
    <w:rsid w:val="004B2AC8"/>
    <w:rsid w:val="004C6DF3"/>
    <w:rsid w:val="004D22B6"/>
    <w:rsid w:val="004D2512"/>
    <w:rsid w:val="004E13DD"/>
    <w:rsid w:val="004E7A9B"/>
    <w:rsid w:val="004F022C"/>
    <w:rsid w:val="004F4A09"/>
    <w:rsid w:val="005018C8"/>
    <w:rsid w:val="00506C66"/>
    <w:rsid w:val="00513A35"/>
    <w:rsid w:val="00514109"/>
    <w:rsid w:val="00514841"/>
    <w:rsid w:val="00520295"/>
    <w:rsid w:val="0052180B"/>
    <w:rsid w:val="00533824"/>
    <w:rsid w:val="00550895"/>
    <w:rsid w:val="005642EC"/>
    <w:rsid w:val="005677F7"/>
    <w:rsid w:val="00570DA5"/>
    <w:rsid w:val="0057636B"/>
    <w:rsid w:val="0057729E"/>
    <w:rsid w:val="005878D7"/>
    <w:rsid w:val="005C0522"/>
    <w:rsid w:val="005C6A01"/>
    <w:rsid w:val="005D0217"/>
    <w:rsid w:val="005D652C"/>
    <w:rsid w:val="005E282A"/>
    <w:rsid w:val="005F14EE"/>
    <w:rsid w:val="0060127D"/>
    <w:rsid w:val="00605AC9"/>
    <w:rsid w:val="00634CFD"/>
    <w:rsid w:val="00644072"/>
    <w:rsid w:val="00660D21"/>
    <w:rsid w:val="006773B3"/>
    <w:rsid w:val="00683141"/>
    <w:rsid w:val="00691882"/>
    <w:rsid w:val="006A3932"/>
    <w:rsid w:val="006A4C5C"/>
    <w:rsid w:val="006B6676"/>
    <w:rsid w:val="006D2D74"/>
    <w:rsid w:val="006D53EC"/>
    <w:rsid w:val="006D5670"/>
    <w:rsid w:val="006D7D81"/>
    <w:rsid w:val="006F5CA1"/>
    <w:rsid w:val="006F7742"/>
    <w:rsid w:val="007054AB"/>
    <w:rsid w:val="00723F2A"/>
    <w:rsid w:val="007322FC"/>
    <w:rsid w:val="00733940"/>
    <w:rsid w:val="00734D7C"/>
    <w:rsid w:val="007365F4"/>
    <w:rsid w:val="00747A38"/>
    <w:rsid w:val="00771DA5"/>
    <w:rsid w:val="00772A73"/>
    <w:rsid w:val="007865C9"/>
    <w:rsid w:val="00790FF2"/>
    <w:rsid w:val="0079252A"/>
    <w:rsid w:val="00795380"/>
    <w:rsid w:val="007962B9"/>
    <w:rsid w:val="007A3F45"/>
    <w:rsid w:val="007C2668"/>
    <w:rsid w:val="007D04B1"/>
    <w:rsid w:val="007D79F1"/>
    <w:rsid w:val="007E3278"/>
    <w:rsid w:val="007E63A6"/>
    <w:rsid w:val="007F08CB"/>
    <w:rsid w:val="007F31F5"/>
    <w:rsid w:val="007F7DAF"/>
    <w:rsid w:val="0080440F"/>
    <w:rsid w:val="0083329B"/>
    <w:rsid w:val="008430C4"/>
    <w:rsid w:val="00863DAC"/>
    <w:rsid w:val="00864CF1"/>
    <w:rsid w:val="00871623"/>
    <w:rsid w:val="00871A12"/>
    <w:rsid w:val="00881F13"/>
    <w:rsid w:val="00882280"/>
    <w:rsid w:val="00883B8F"/>
    <w:rsid w:val="00894218"/>
    <w:rsid w:val="008C32D3"/>
    <w:rsid w:val="008D2152"/>
    <w:rsid w:val="008D3C50"/>
    <w:rsid w:val="008E2907"/>
    <w:rsid w:val="008F2DB3"/>
    <w:rsid w:val="008F7415"/>
    <w:rsid w:val="00901E72"/>
    <w:rsid w:val="0091076E"/>
    <w:rsid w:val="009117A0"/>
    <w:rsid w:val="00913A1A"/>
    <w:rsid w:val="00927C6D"/>
    <w:rsid w:val="00932847"/>
    <w:rsid w:val="0094668D"/>
    <w:rsid w:val="00947E54"/>
    <w:rsid w:val="00961B7C"/>
    <w:rsid w:val="0096414F"/>
    <w:rsid w:val="0097138F"/>
    <w:rsid w:val="00976C49"/>
    <w:rsid w:val="009774AA"/>
    <w:rsid w:val="00981A4F"/>
    <w:rsid w:val="009827EE"/>
    <w:rsid w:val="009A14D8"/>
    <w:rsid w:val="009A7210"/>
    <w:rsid w:val="009D2590"/>
    <w:rsid w:val="009E060F"/>
    <w:rsid w:val="009F0A9B"/>
    <w:rsid w:val="009F0C97"/>
    <w:rsid w:val="009F11C4"/>
    <w:rsid w:val="009F532D"/>
    <w:rsid w:val="00A01E4B"/>
    <w:rsid w:val="00A12F5E"/>
    <w:rsid w:val="00A22ED2"/>
    <w:rsid w:val="00A27D65"/>
    <w:rsid w:val="00A343A1"/>
    <w:rsid w:val="00A40200"/>
    <w:rsid w:val="00A41230"/>
    <w:rsid w:val="00A564B8"/>
    <w:rsid w:val="00A63361"/>
    <w:rsid w:val="00A65CC4"/>
    <w:rsid w:val="00A87695"/>
    <w:rsid w:val="00A972F2"/>
    <w:rsid w:val="00AA3A96"/>
    <w:rsid w:val="00AA3D77"/>
    <w:rsid w:val="00AA6DB2"/>
    <w:rsid w:val="00AC6169"/>
    <w:rsid w:val="00AD1917"/>
    <w:rsid w:val="00AF4CA0"/>
    <w:rsid w:val="00B10CA5"/>
    <w:rsid w:val="00B15D07"/>
    <w:rsid w:val="00B24954"/>
    <w:rsid w:val="00B31133"/>
    <w:rsid w:val="00B327A4"/>
    <w:rsid w:val="00B32F16"/>
    <w:rsid w:val="00B41189"/>
    <w:rsid w:val="00B46F0D"/>
    <w:rsid w:val="00B46F9A"/>
    <w:rsid w:val="00B510CB"/>
    <w:rsid w:val="00B865C3"/>
    <w:rsid w:val="00B93E4B"/>
    <w:rsid w:val="00B96CD4"/>
    <w:rsid w:val="00BA1C6B"/>
    <w:rsid w:val="00BC07CA"/>
    <w:rsid w:val="00BD577E"/>
    <w:rsid w:val="00BE1139"/>
    <w:rsid w:val="00BE5A95"/>
    <w:rsid w:val="00BF00F7"/>
    <w:rsid w:val="00BF3DE0"/>
    <w:rsid w:val="00BF4920"/>
    <w:rsid w:val="00BF4A58"/>
    <w:rsid w:val="00C210AF"/>
    <w:rsid w:val="00C274E9"/>
    <w:rsid w:val="00C27C91"/>
    <w:rsid w:val="00C36422"/>
    <w:rsid w:val="00C4002F"/>
    <w:rsid w:val="00C44878"/>
    <w:rsid w:val="00C4616A"/>
    <w:rsid w:val="00C6330E"/>
    <w:rsid w:val="00C66792"/>
    <w:rsid w:val="00C67590"/>
    <w:rsid w:val="00C67E99"/>
    <w:rsid w:val="00C93537"/>
    <w:rsid w:val="00C97EA9"/>
    <w:rsid w:val="00CA443D"/>
    <w:rsid w:val="00CA61E7"/>
    <w:rsid w:val="00CD1BD7"/>
    <w:rsid w:val="00CD4FB3"/>
    <w:rsid w:val="00CD5904"/>
    <w:rsid w:val="00CE5BC1"/>
    <w:rsid w:val="00D00540"/>
    <w:rsid w:val="00D019D1"/>
    <w:rsid w:val="00D0429C"/>
    <w:rsid w:val="00D2213E"/>
    <w:rsid w:val="00D2341E"/>
    <w:rsid w:val="00D252B1"/>
    <w:rsid w:val="00D2612B"/>
    <w:rsid w:val="00D26E99"/>
    <w:rsid w:val="00D30E03"/>
    <w:rsid w:val="00D30F42"/>
    <w:rsid w:val="00D41016"/>
    <w:rsid w:val="00D438B0"/>
    <w:rsid w:val="00D5187C"/>
    <w:rsid w:val="00D52F5C"/>
    <w:rsid w:val="00D5694B"/>
    <w:rsid w:val="00D577BF"/>
    <w:rsid w:val="00D57E96"/>
    <w:rsid w:val="00D65A05"/>
    <w:rsid w:val="00D6741D"/>
    <w:rsid w:val="00D7083A"/>
    <w:rsid w:val="00D901B7"/>
    <w:rsid w:val="00D91D73"/>
    <w:rsid w:val="00D9251C"/>
    <w:rsid w:val="00DB4A1F"/>
    <w:rsid w:val="00DC1571"/>
    <w:rsid w:val="00DD0C85"/>
    <w:rsid w:val="00DD25ED"/>
    <w:rsid w:val="00DD33BC"/>
    <w:rsid w:val="00DE70E8"/>
    <w:rsid w:val="00DF0677"/>
    <w:rsid w:val="00DF134A"/>
    <w:rsid w:val="00DF494B"/>
    <w:rsid w:val="00DF6982"/>
    <w:rsid w:val="00DF6A33"/>
    <w:rsid w:val="00E01A45"/>
    <w:rsid w:val="00E05769"/>
    <w:rsid w:val="00E06652"/>
    <w:rsid w:val="00E104FD"/>
    <w:rsid w:val="00E123E5"/>
    <w:rsid w:val="00E13943"/>
    <w:rsid w:val="00E16B88"/>
    <w:rsid w:val="00E17A8A"/>
    <w:rsid w:val="00E200D7"/>
    <w:rsid w:val="00E21514"/>
    <w:rsid w:val="00E27023"/>
    <w:rsid w:val="00E30158"/>
    <w:rsid w:val="00E4108F"/>
    <w:rsid w:val="00E42418"/>
    <w:rsid w:val="00E45642"/>
    <w:rsid w:val="00E45786"/>
    <w:rsid w:val="00E45A0F"/>
    <w:rsid w:val="00E46C8F"/>
    <w:rsid w:val="00E551C3"/>
    <w:rsid w:val="00E6102E"/>
    <w:rsid w:val="00E706BA"/>
    <w:rsid w:val="00E73B34"/>
    <w:rsid w:val="00E7418B"/>
    <w:rsid w:val="00E803FC"/>
    <w:rsid w:val="00E851AD"/>
    <w:rsid w:val="00E85776"/>
    <w:rsid w:val="00E91EB6"/>
    <w:rsid w:val="00E94276"/>
    <w:rsid w:val="00E977C5"/>
    <w:rsid w:val="00EA15C2"/>
    <w:rsid w:val="00EA741D"/>
    <w:rsid w:val="00EC3560"/>
    <w:rsid w:val="00EC3F95"/>
    <w:rsid w:val="00ED4CF2"/>
    <w:rsid w:val="00ED6CDB"/>
    <w:rsid w:val="00EF3FCC"/>
    <w:rsid w:val="00EF444B"/>
    <w:rsid w:val="00EF450D"/>
    <w:rsid w:val="00F132D6"/>
    <w:rsid w:val="00F45C8A"/>
    <w:rsid w:val="00F532FE"/>
    <w:rsid w:val="00F5705F"/>
    <w:rsid w:val="00F70246"/>
    <w:rsid w:val="00F7561A"/>
    <w:rsid w:val="00F8609C"/>
    <w:rsid w:val="00F9611C"/>
    <w:rsid w:val="00FB205E"/>
    <w:rsid w:val="00FB2F82"/>
    <w:rsid w:val="00FB36B4"/>
    <w:rsid w:val="00FB4D42"/>
    <w:rsid w:val="00FB579D"/>
    <w:rsid w:val="00FC0070"/>
    <w:rsid w:val="00FC284E"/>
    <w:rsid w:val="00FC488B"/>
    <w:rsid w:val="00FE3CB3"/>
    <w:rsid w:val="00FE53F3"/>
    <w:rsid w:val="00FF527D"/>
    <w:rsid w:val="00FF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0671"/>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paragraph" w:styleId="Ttulo3">
    <w:name w:val="heading 3"/>
    <w:basedOn w:val="Normal"/>
    <w:next w:val="Normal"/>
    <w:link w:val="Ttulo3Car"/>
    <w:uiPriority w:val="9"/>
    <w:semiHidden/>
    <w:unhideWhenUsed/>
    <w:qFormat/>
    <w:rsid w:val="00493B5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character" w:customStyle="1" w:styleId="Ttulo3Car">
    <w:name w:val="Título 3 Car"/>
    <w:basedOn w:val="Fuentedeprrafopredeter"/>
    <w:link w:val="Ttulo3"/>
    <w:uiPriority w:val="9"/>
    <w:semiHidden/>
    <w:rsid w:val="00493B5C"/>
    <w:rPr>
      <w:rFonts w:asciiTheme="majorHAnsi" w:eastAsiaTheme="majorEastAsia" w:hAnsiTheme="majorHAnsi" w:cstheme="majorBidi"/>
      <w:color w:val="1F4D78" w:themeColor="accent1" w:themeShade="7F"/>
      <w:sz w:val="24"/>
      <w:szCs w:val="24"/>
      <w:lang w:val="es-ES" w:eastAsia="es-ES"/>
    </w:rPr>
  </w:style>
  <w:style w:type="paragraph" w:styleId="Prrafodelista">
    <w:name w:val="List Paragraph"/>
    <w:aliases w:val="Bullets,List,Fluvial1,Ha,Cuadrícula clara - Énfasis 31,Normal. Viñetas,HOJA,Bolita,Párrafo de lista4,BOLADEF,Párrafo de lista3,Párrafo de lista21,BOLA,Nivel 1 OS,List1,Elabora,Bullet List,FooterText,numbered,l,List Paragraph1,lp1,NORMAL"/>
    <w:basedOn w:val="Normal"/>
    <w:link w:val="PrrafodelistaCar"/>
    <w:uiPriority w:val="34"/>
    <w:qFormat/>
    <w:rsid w:val="00493B5C"/>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List Car,Fluvial1 Car,Ha Car,Cuadrícula clara - Énfasis 31 Car,Normal. Viñetas Car,HOJA Car,Bolita Car,Párrafo de lista4 Car,BOLADEF Car,Párrafo de lista3 Car,Párrafo de lista21 Car,BOLA Car,Nivel 1 OS Car,List1 Car"/>
    <w:link w:val="Prrafodelista"/>
    <w:uiPriority w:val="34"/>
    <w:qFormat/>
    <w:rsid w:val="00493B5C"/>
    <w:rPr>
      <w:rFonts w:ascii="Arial" w:hAnsi="Arial" w:cs="Times New Roman"/>
      <w:color w:val="231F20"/>
      <w:sz w:val="24"/>
      <w:szCs w:val="24"/>
    </w:rPr>
  </w:style>
  <w:style w:type="table" w:customStyle="1" w:styleId="Tablaconcuadrcula7">
    <w:name w:val="Tabla con cuadrícula7"/>
    <w:basedOn w:val="Tablanormal"/>
    <w:next w:val="Tablaconcuadrcula"/>
    <w:uiPriority w:val="59"/>
    <w:rsid w:val="0033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B36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72025">
      <w:bodyDiv w:val="1"/>
      <w:marLeft w:val="0"/>
      <w:marRight w:val="0"/>
      <w:marTop w:val="0"/>
      <w:marBottom w:val="0"/>
      <w:divBdr>
        <w:top w:val="none" w:sz="0" w:space="0" w:color="auto"/>
        <w:left w:val="none" w:sz="0" w:space="0" w:color="auto"/>
        <w:bottom w:val="none" w:sz="0" w:space="0" w:color="auto"/>
        <w:right w:val="none" w:sz="0" w:space="0" w:color="auto"/>
      </w:divBdr>
    </w:div>
    <w:div w:id="173542554">
      <w:bodyDiv w:val="1"/>
      <w:marLeft w:val="0"/>
      <w:marRight w:val="0"/>
      <w:marTop w:val="0"/>
      <w:marBottom w:val="0"/>
      <w:divBdr>
        <w:top w:val="none" w:sz="0" w:space="0" w:color="auto"/>
        <w:left w:val="none" w:sz="0" w:space="0" w:color="auto"/>
        <w:bottom w:val="none" w:sz="0" w:space="0" w:color="auto"/>
        <w:right w:val="none" w:sz="0" w:space="0" w:color="auto"/>
      </w:divBdr>
    </w:div>
    <w:div w:id="456947120">
      <w:bodyDiv w:val="1"/>
      <w:marLeft w:val="0"/>
      <w:marRight w:val="0"/>
      <w:marTop w:val="0"/>
      <w:marBottom w:val="0"/>
      <w:divBdr>
        <w:top w:val="none" w:sz="0" w:space="0" w:color="auto"/>
        <w:left w:val="none" w:sz="0" w:space="0" w:color="auto"/>
        <w:bottom w:val="none" w:sz="0" w:space="0" w:color="auto"/>
        <w:right w:val="none" w:sz="0" w:space="0" w:color="auto"/>
      </w:divBdr>
    </w:div>
    <w:div w:id="475797903">
      <w:bodyDiv w:val="1"/>
      <w:marLeft w:val="0"/>
      <w:marRight w:val="0"/>
      <w:marTop w:val="0"/>
      <w:marBottom w:val="0"/>
      <w:divBdr>
        <w:top w:val="none" w:sz="0" w:space="0" w:color="auto"/>
        <w:left w:val="none" w:sz="0" w:space="0" w:color="auto"/>
        <w:bottom w:val="none" w:sz="0" w:space="0" w:color="auto"/>
        <w:right w:val="none" w:sz="0" w:space="0" w:color="auto"/>
      </w:divBdr>
    </w:div>
    <w:div w:id="629820472">
      <w:bodyDiv w:val="1"/>
      <w:marLeft w:val="0"/>
      <w:marRight w:val="0"/>
      <w:marTop w:val="0"/>
      <w:marBottom w:val="0"/>
      <w:divBdr>
        <w:top w:val="none" w:sz="0" w:space="0" w:color="auto"/>
        <w:left w:val="none" w:sz="0" w:space="0" w:color="auto"/>
        <w:bottom w:val="none" w:sz="0" w:space="0" w:color="auto"/>
        <w:right w:val="none" w:sz="0" w:space="0" w:color="auto"/>
      </w:divBdr>
    </w:div>
    <w:div w:id="632758839">
      <w:bodyDiv w:val="1"/>
      <w:marLeft w:val="0"/>
      <w:marRight w:val="0"/>
      <w:marTop w:val="0"/>
      <w:marBottom w:val="0"/>
      <w:divBdr>
        <w:top w:val="none" w:sz="0" w:space="0" w:color="auto"/>
        <w:left w:val="none" w:sz="0" w:space="0" w:color="auto"/>
        <w:bottom w:val="none" w:sz="0" w:space="0" w:color="auto"/>
        <w:right w:val="none" w:sz="0" w:space="0" w:color="auto"/>
      </w:divBdr>
    </w:div>
    <w:div w:id="880482265">
      <w:bodyDiv w:val="1"/>
      <w:marLeft w:val="0"/>
      <w:marRight w:val="0"/>
      <w:marTop w:val="0"/>
      <w:marBottom w:val="0"/>
      <w:divBdr>
        <w:top w:val="none" w:sz="0" w:space="0" w:color="auto"/>
        <w:left w:val="none" w:sz="0" w:space="0" w:color="auto"/>
        <w:bottom w:val="none" w:sz="0" w:space="0" w:color="auto"/>
        <w:right w:val="none" w:sz="0" w:space="0" w:color="auto"/>
      </w:divBdr>
    </w:div>
    <w:div w:id="1027948835">
      <w:bodyDiv w:val="1"/>
      <w:marLeft w:val="0"/>
      <w:marRight w:val="0"/>
      <w:marTop w:val="0"/>
      <w:marBottom w:val="0"/>
      <w:divBdr>
        <w:top w:val="none" w:sz="0" w:space="0" w:color="auto"/>
        <w:left w:val="none" w:sz="0" w:space="0" w:color="auto"/>
        <w:bottom w:val="none" w:sz="0" w:space="0" w:color="auto"/>
        <w:right w:val="none" w:sz="0" w:space="0" w:color="auto"/>
      </w:divBdr>
    </w:div>
    <w:div w:id="1048841086">
      <w:bodyDiv w:val="1"/>
      <w:marLeft w:val="0"/>
      <w:marRight w:val="0"/>
      <w:marTop w:val="0"/>
      <w:marBottom w:val="0"/>
      <w:divBdr>
        <w:top w:val="none" w:sz="0" w:space="0" w:color="auto"/>
        <w:left w:val="none" w:sz="0" w:space="0" w:color="auto"/>
        <w:bottom w:val="none" w:sz="0" w:space="0" w:color="auto"/>
        <w:right w:val="none" w:sz="0" w:space="0" w:color="auto"/>
      </w:divBdr>
    </w:div>
    <w:div w:id="1277785093">
      <w:bodyDiv w:val="1"/>
      <w:marLeft w:val="0"/>
      <w:marRight w:val="0"/>
      <w:marTop w:val="0"/>
      <w:marBottom w:val="0"/>
      <w:divBdr>
        <w:top w:val="none" w:sz="0" w:space="0" w:color="auto"/>
        <w:left w:val="none" w:sz="0" w:space="0" w:color="auto"/>
        <w:bottom w:val="none" w:sz="0" w:space="0" w:color="auto"/>
        <w:right w:val="none" w:sz="0" w:space="0" w:color="auto"/>
      </w:divBdr>
    </w:div>
    <w:div w:id="1881159961">
      <w:bodyDiv w:val="1"/>
      <w:marLeft w:val="0"/>
      <w:marRight w:val="0"/>
      <w:marTop w:val="0"/>
      <w:marBottom w:val="0"/>
      <w:divBdr>
        <w:top w:val="none" w:sz="0" w:space="0" w:color="auto"/>
        <w:left w:val="none" w:sz="0" w:space="0" w:color="auto"/>
        <w:bottom w:val="none" w:sz="0" w:space="0" w:color="auto"/>
        <w:right w:val="none" w:sz="0" w:space="0" w:color="auto"/>
      </w:divBdr>
    </w:div>
    <w:div w:id="2146116492">
      <w:bodyDiv w:val="1"/>
      <w:marLeft w:val="0"/>
      <w:marRight w:val="0"/>
      <w:marTop w:val="0"/>
      <w:marBottom w:val="0"/>
      <w:divBdr>
        <w:top w:val="none" w:sz="0" w:space="0" w:color="auto"/>
        <w:left w:val="none" w:sz="0" w:space="0" w:color="auto"/>
        <w:bottom w:val="none" w:sz="0" w:space="0" w:color="auto"/>
        <w:right w:val="none" w:sz="0" w:space="0" w:color="auto"/>
      </w:divBdr>
      <w:divsChild>
        <w:div w:id="1211453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4</Pages>
  <Words>1668</Words>
  <Characters>9177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ANDRES ROSERO PAI</dc:creator>
  <cp:keywords/>
  <dc:description/>
  <cp:lastModifiedBy>EDWIN EXENOVER TOVAR TEZ</cp:lastModifiedBy>
  <cp:revision>274</cp:revision>
  <dcterms:created xsi:type="dcterms:W3CDTF">2024-02-14T15:14:00Z</dcterms:created>
  <dcterms:modified xsi:type="dcterms:W3CDTF">2026-08-12T23:35:00Z</dcterms:modified>
</cp:coreProperties>
</file>