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84A241" w14:textId="77777777" w:rsidR="00100AE9" w:rsidRDefault="00100AE9" w:rsidP="00100AE9">
      <w:pPr>
        <w:pStyle w:val="InviasNormal"/>
        <w:spacing w:after="120"/>
        <w:jc w:val="left"/>
        <w:rPr>
          <w:b/>
          <w:sz w:val="20"/>
          <w:szCs w:val="20"/>
        </w:rPr>
      </w:pPr>
      <w:r w:rsidRPr="000B0C54">
        <w:rPr>
          <w:lang w:val="es-MX"/>
        </w:rPr>
        <w:t>INV- LP 001-2026</w:t>
      </w:r>
    </w:p>
    <w:p w14:paraId="0BE45800" w14:textId="77777777" w:rsidR="00BE1667" w:rsidRPr="00100AE9" w:rsidRDefault="00BE1667" w:rsidP="00BE1667">
      <w:pPr>
        <w:tabs>
          <w:tab w:val="center" w:pos="4419"/>
          <w:tab w:val="right" w:pos="8838"/>
        </w:tabs>
        <w:spacing w:after="0" w:line="240" w:lineRule="auto"/>
        <w:jc w:val="right"/>
        <w:rPr>
          <w:rFonts w:ascii="Arial" w:eastAsia="Times New Roman" w:hAnsi="Arial" w:cs="Times New Roman"/>
          <w:szCs w:val="24"/>
          <w:lang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5D61A455" w14:textId="77777777" w:rsidR="00100AE9" w:rsidRDefault="00100AE9" w:rsidP="00100AE9">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05EA3357" w14:textId="77777777" w:rsidR="00100AE9" w:rsidRDefault="00100AE9" w:rsidP="00100AE9">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04C037A6" w14:textId="77777777" w:rsidR="00100AE9" w:rsidRDefault="00100AE9" w:rsidP="00100AE9">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1D82DC65" w14:textId="77777777" w:rsidR="000B0C54" w:rsidRDefault="000B0C54" w:rsidP="000B0C54">
      <w:pPr>
        <w:pStyle w:val="InviasNormal"/>
        <w:spacing w:after="120"/>
        <w:rPr>
          <w:sz w:val="20"/>
          <w:szCs w:val="20"/>
        </w:rPr>
      </w:pPr>
      <w:r w:rsidRPr="007E108C">
        <w:rPr>
          <w:b/>
          <w:sz w:val="20"/>
          <w:szCs w:val="20"/>
        </w:rPr>
        <w:t>REFERENCIA:</w:t>
      </w:r>
      <w:r w:rsidRPr="007E108C">
        <w:rPr>
          <w:sz w:val="20"/>
          <w:szCs w:val="20"/>
        </w:rPr>
        <w:tab/>
        <w:t>Proceso de c</w:t>
      </w:r>
      <w:r>
        <w:rPr>
          <w:sz w:val="20"/>
          <w:szCs w:val="20"/>
        </w:rPr>
        <w:t xml:space="preserve">ontratación No. </w:t>
      </w:r>
      <w:r w:rsidRPr="007E108C">
        <w:rPr>
          <w:lang w:val="es-MX"/>
        </w:rPr>
        <w:t xml:space="preserve">INV- LP 001-2026 </w:t>
      </w:r>
      <w:r w:rsidRPr="007E108C">
        <w:rPr>
          <w:sz w:val="20"/>
          <w:szCs w:val="20"/>
        </w:rPr>
        <w:t xml:space="preserve">en adelante el “Proceso de Contratación” </w:t>
      </w:r>
    </w:p>
    <w:p w14:paraId="404DE2E9" w14:textId="77777777" w:rsidR="000B0C54" w:rsidRPr="007E108C" w:rsidRDefault="000B0C54" w:rsidP="000B0C54">
      <w:pPr>
        <w:pStyle w:val="InviasNormal"/>
        <w:spacing w:after="120"/>
        <w:rPr>
          <w:sz w:val="20"/>
          <w:szCs w:val="20"/>
        </w:rPr>
      </w:pPr>
      <w:r>
        <w:rPr>
          <w:sz w:val="20"/>
          <w:szCs w:val="20"/>
        </w:rPr>
        <w:t xml:space="preserve">Objeto: </w:t>
      </w:r>
      <w:r w:rsidRPr="007E108C">
        <w:rPr>
          <w:rFonts w:eastAsia="Arial Narrow"/>
          <w:iCs/>
        </w:rPr>
        <w:t>CONSTRUCCION DE VÍAS DE ACCESO, PUENTE Y OBRAS COMPLEMENTARIAS ZONA INDUSTRIAL – SECTOR MALTERÍA DE LA CIUDAD DE MANIZALES</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bookmarkStart w:id="0" w:name="_Hlk511125131"/>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lastRenderedPageBreak/>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0"/>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0CD238AC" w14:textId="77777777" w:rsidR="00100AE9" w:rsidRDefault="00100AE9" w:rsidP="00100AE9">
      <w:pPr>
        <w:pStyle w:val="InviasNormal"/>
        <w:spacing w:before="0" w:after="0"/>
        <w:rPr>
          <w:color w:val="3B3838" w:themeColor="background2" w:themeShade="40"/>
          <w:sz w:val="20"/>
          <w:szCs w:val="20"/>
        </w:rPr>
      </w:pPr>
      <w:r>
        <w:rPr>
          <w:b/>
          <w:bCs/>
          <w:sz w:val="20"/>
          <w:szCs w:val="20"/>
        </w:rPr>
        <w:t xml:space="preserve">INVAMA- INSTITUTO DE VALORIZACION DE MANIZALES </w:t>
      </w:r>
    </w:p>
    <w:p w14:paraId="77D4D1F5" w14:textId="77777777" w:rsidR="00100AE9" w:rsidRDefault="00100AE9" w:rsidP="00100AE9">
      <w:pPr>
        <w:pStyle w:val="InviasNormal"/>
        <w:spacing w:before="0" w:after="0"/>
        <w:rPr>
          <w:rFonts w:ascii="Helvetica Neue" w:hAnsi="Helvetica Neue"/>
          <w:color w:val="1F1F1F"/>
          <w:sz w:val="21"/>
          <w:szCs w:val="21"/>
          <w:shd w:val="clear" w:color="auto" w:fill="FFFFFF"/>
        </w:rPr>
      </w:pPr>
      <w:r>
        <w:rPr>
          <w:rFonts w:ascii="Helvetica Neue" w:hAnsi="Helvetica Neue"/>
          <w:color w:val="1F1F1F"/>
          <w:sz w:val="21"/>
          <w:szCs w:val="21"/>
          <w:shd w:val="clear" w:color="auto" w:fill="FFFFFF"/>
        </w:rPr>
        <w:t>Cl. 3c #22-92,</w:t>
      </w:r>
    </w:p>
    <w:p w14:paraId="3A879C0A" w14:textId="77777777" w:rsidR="00100AE9" w:rsidRDefault="00100AE9" w:rsidP="00100AE9">
      <w:pPr>
        <w:pStyle w:val="InviasNormal"/>
        <w:spacing w:before="0" w:after="0"/>
        <w:rPr>
          <w:sz w:val="20"/>
          <w:szCs w:val="20"/>
          <w:highlight w:val="lightGray"/>
        </w:rPr>
      </w:pPr>
      <w:r>
        <w:rPr>
          <w:rFonts w:ascii="Helvetica Neue" w:hAnsi="Helvetica Neue"/>
          <w:color w:val="1F1F1F"/>
          <w:sz w:val="21"/>
          <w:szCs w:val="21"/>
          <w:shd w:val="clear" w:color="auto" w:fill="FFFFFF"/>
        </w:rPr>
        <w:t xml:space="preserve"> Manizales, Caldas</w:t>
      </w:r>
      <w:r w:rsidRPr="005C5649">
        <w:rPr>
          <w:sz w:val="20"/>
          <w:szCs w:val="20"/>
          <w:highlight w:val="lightGray"/>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0706E4C8" w14:textId="77777777" w:rsidR="000B0C54" w:rsidRDefault="000B0C54" w:rsidP="000B0C54">
      <w:pPr>
        <w:pStyle w:val="InviasNormal"/>
        <w:spacing w:after="120"/>
        <w:rPr>
          <w:sz w:val="20"/>
          <w:szCs w:val="20"/>
        </w:rPr>
      </w:pPr>
      <w:r w:rsidRPr="007E108C">
        <w:rPr>
          <w:b/>
          <w:sz w:val="20"/>
          <w:szCs w:val="20"/>
        </w:rPr>
        <w:t>REFERENCIA:</w:t>
      </w:r>
      <w:r w:rsidRPr="007E108C">
        <w:rPr>
          <w:sz w:val="20"/>
          <w:szCs w:val="20"/>
        </w:rPr>
        <w:tab/>
        <w:t>Proceso de c</w:t>
      </w:r>
      <w:r>
        <w:rPr>
          <w:sz w:val="20"/>
          <w:szCs w:val="20"/>
        </w:rPr>
        <w:t xml:space="preserve">ontratación No. </w:t>
      </w:r>
      <w:r w:rsidRPr="007E108C">
        <w:rPr>
          <w:lang w:val="es-MX"/>
        </w:rPr>
        <w:t xml:space="preserve">INV- LP 001-2026 </w:t>
      </w:r>
      <w:r w:rsidRPr="007E108C">
        <w:rPr>
          <w:sz w:val="20"/>
          <w:szCs w:val="20"/>
        </w:rPr>
        <w:t xml:space="preserve">en adelante el “Proceso de Contratación” </w:t>
      </w:r>
    </w:p>
    <w:p w14:paraId="2E8381DB" w14:textId="77777777" w:rsidR="000B0C54" w:rsidRPr="007E108C" w:rsidRDefault="000B0C54" w:rsidP="000B0C54">
      <w:pPr>
        <w:pStyle w:val="InviasNormal"/>
        <w:spacing w:after="120"/>
        <w:rPr>
          <w:sz w:val="20"/>
          <w:szCs w:val="20"/>
        </w:rPr>
      </w:pPr>
      <w:r>
        <w:rPr>
          <w:sz w:val="20"/>
          <w:szCs w:val="20"/>
        </w:rPr>
        <w:t xml:space="preserve">Objeto: </w:t>
      </w:r>
      <w:r w:rsidRPr="007E108C">
        <w:rPr>
          <w:rFonts w:eastAsia="Arial Narrow"/>
          <w:iCs/>
        </w:rPr>
        <w:t>CONSTRUCCION DE VÍAS DE ACCESO, PUENTE Y OBRAS COMPLEMENTARIAS ZONA INDUSTRIAL – SECTOR MALTERÍA DE LA CIUDAD DE MANIZALES</w:t>
      </w:r>
    </w:p>
    <w:p w14:paraId="00DDCC87" w14:textId="12D5F4BB" w:rsidR="00BE1667" w:rsidRPr="00BE1667" w:rsidDel="00770647" w:rsidRDefault="00BE1667" w:rsidP="00BE1667">
      <w:pPr>
        <w:spacing w:after="0" w:line="240" w:lineRule="auto"/>
        <w:rPr>
          <w:rFonts w:ascii="Arial" w:eastAsia="Times New Roman" w:hAnsi="Arial" w:cs="Arial"/>
          <w:sz w:val="20"/>
          <w:szCs w:val="20"/>
          <w:lang w:eastAsia="es-ES"/>
        </w:rPr>
      </w:pP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1A208FCD" w14:textId="20D4EC73" w:rsidR="00F5032B" w:rsidRDefault="00BE1667" w:rsidP="00BC3745">
      <w:pPr>
        <w:tabs>
          <w:tab w:val="left" w:pos="-142"/>
        </w:tabs>
        <w:autoSpaceDE w:val="0"/>
        <w:autoSpaceDN w:val="0"/>
        <w:adjustRightInd w:val="0"/>
        <w:spacing w:before="120" w:after="120" w:line="240" w:lineRule="auto"/>
        <w:jc w:val="both"/>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bookmarkStart w:id="1" w:name="_GoBack"/>
      <w:bookmarkEnd w:id="1"/>
    </w:p>
    <w:sectPr w:rsidR="00F5032B"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D14019" w14:textId="77777777" w:rsidR="000C4CB4" w:rsidRDefault="000C4CB4" w:rsidP="00BE1667">
      <w:pPr>
        <w:spacing w:after="0" w:line="240" w:lineRule="auto"/>
      </w:pPr>
      <w:r>
        <w:separator/>
      </w:r>
    </w:p>
  </w:endnote>
  <w:endnote w:type="continuationSeparator" w:id="0">
    <w:p w14:paraId="51A6862F" w14:textId="77777777" w:rsidR="000C4CB4" w:rsidRDefault="000C4CB4"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2"/>
      <w:gridCol w:w="990"/>
      <w:gridCol w:w="305"/>
    </w:tblGrid>
    <w:tr w:rsidR="009F2EC2" w:rsidRPr="008D54CC" w14:paraId="36B222C0" w14:textId="77777777" w:rsidTr="7D8B9A49">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3C16AC9" w14:textId="77777777" w:rsidR="00013B64" w:rsidRPr="008D54CC" w:rsidRDefault="00B87D80" w:rsidP="009F2EC2">
          <w:pPr>
            <w:spacing w:after="4" w:line="247" w:lineRule="auto"/>
            <w:ind w:left="10" w:hanging="10"/>
            <w:rPr>
              <w:rFonts w:ascii="Arial" w:eastAsia="Arial" w:hAnsi="Arial" w:cs="Arial"/>
              <w:b/>
              <w:sz w:val="16"/>
              <w:szCs w:val="16"/>
              <w:lang w:eastAsia="es-CO"/>
            </w:rPr>
          </w:pPr>
          <w:r w:rsidRPr="008D54CC">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5E2A9D40" w14:textId="77FF699D" w:rsidR="00013B64" w:rsidRPr="008D54CC" w:rsidRDefault="00B87D80" w:rsidP="009F2EC2">
          <w:pPr>
            <w:spacing w:after="4" w:line="247" w:lineRule="auto"/>
            <w:ind w:left="10" w:hanging="10"/>
            <w:rPr>
              <w:rFonts w:ascii="Arial" w:eastAsia="Arial" w:hAnsi="Arial" w:cs="Arial"/>
              <w:sz w:val="16"/>
              <w:szCs w:val="16"/>
              <w:lang w:eastAsia="es-CO"/>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3DF8063" w14:textId="77777777" w:rsidR="00013B64" w:rsidRPr="008D54CC" w:rsidRDefault="00B87D80" w:rsidP="009F2EC2">
          <w:pPr>
            <w:spacing w:after="4" w:line="247" w:lineRule="auto"/>
            <w:ind w:left="10" w:hanging="10"/>
            <w:jc w:val="center"/>
            <w:rPr>
              <w:rFonts w:ascii="Arial" w:eastAsia="Arial" w:hAnsi="Arial" w:cs="Arial"/>
              <w:b/>
              <w:sz w:val="16"/>
              <w:szCs w:val="16"/>
              <w:lang w:eastAsia="es-CO"/>
            </w:rPr>
          </w:pPr>
          <w:r w:rsidRPr="008D54CC">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504D0B2A" w14:textId="789FA233" w:rsidR="00013B64" w:rsidRPr="008D54CC" w:rsidRDefault="7D8B9A49" w:rsidP="009F2EC2">
          <w:pPr>
            <w:spacing w:after="4" w:line="247" w:lineRule="auto"/>
            <w:ind w:left="10" w:hanging="10"/>
            <w:rPr>
              <w:rFonts w:ascii="Arial" w:eastAsia="Arial" w:hAnsi="Arial" w:cs="Arial"/>
              <w:sz w:val="16"/>
              <w:szCs w:val="16"/>
              <w:lang w:eastAsia="es-CO"/>
            </w:rPr>
          </w:pPr>
          <w:r w:rsidRPr="7D8B9A49">
            <w:rPr>
              <w:rFonts w:ascii="Arial" w:eastAsia="Arial" w:hAnsi="Arial" w:cs="Arial"/>
              <w:sz w:val="16"/>
              <w:szCs w:val="16"/>
              <w:lang w:eastAsia="es-CO"/>
            </w:rPr>
            <w:t>5</w:t>
          </w:r>
        </w:p>
      </w:tc>
    </w:tr>
  </w:tbl>
  <w:p w14:paraId="6AEBE714" w14:textId="77777777" w:rsidR="00013B64" w:rsidRDefault="00013B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E2A29E" w14:textId="77777777" w:rsidR="000C4CB4" w:rsidRDefault="000C4CB4" w:rsidP="00BE1667">
      <w:pPr>
        <w:spacing w:after="0" w:line="240" w:lineRule="auto"/>
      </w:pPr>
      <w:r>
        <w:separator/>
      </w:r>
    </w:p>
  </w:footnote>
  <w:footnote w:type="continuationSeparator" w:id="0">
    <w:p w14:paraId="5E2C649B" w14:textId="77777777" w:rsidR="000C4CB4" w:rsidRDefault="000C4CB4" w:rsidP="00BE16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96"/>
      <w:gridCol w:w="4679"/>
      <w:gridCol w:w="957"/>
      <w:gridCol w:w="2043"/>
    </w:tblGrid>
    <w:tr w:rsidR="00D74799" w:rsidRPr="008D54CC" w14:paraId="58477709" w14:textId="77777777" w:rsidTr="7D8B9A49">
      <w:trPr>
        <w:trHeight w:val="146"/>
        <w:jc w:val="center"/>
      </w:trPr>
      <w:tc>
        <w:tcPr>
          <w:tcW w:w="5000" w:type="pct"/>
          <w:gridSpan w:val="4"/>
          <w:vAlign w:val="bottom"/>
        </w:tcPr>
        <w:p w14:paraId="5282CFA5" w14:textId="77777777" w:rsidR="00013B64" w:rsidRPr="008D54CC" w:rsidRDefault="00B87D80" w:rsidP="009F2EC2">
          <w:pPr>
            <w:tabs>
              <w:tab w:val="center" w:pos="4419"/>
              <w:tab w:val="right" w:pos="8838"/>
            </w:tabs>
            <w:jc w:val="center"/>
            <w:rPr>
              <w:rFonts w:ascii="Arial" w:hAnsi="Arial" w:cs="Arial"/>
              <w:b/>
              <w:sz w:val="16"/>
              <w:szCs w:val="16"/>
            </w:rPr>
          </w:pPr>
          <w:r w:rsidRPr="008D54CC">
            <w:rPr>
              <w:rFonts w:ascii="Arial" w:hAnsi="Arial" w:cs="Arial"/>
              <w:b/>
              <w:sz w:val="16"/>
              <w:szCs w:val="16"/>
            </w:rPr>
            <w:t>FORMATO 9 – PUNTAJE DE INDUSTRIA NACIONAL</w:t>
          </w:r>
        </w:p>
        <w:p w14:paraId="7F64C787" w14:textId="5372A5B1" w:rsidR="00013B64" w:rsidRPr="008D54CC" w:rsidRDefault="7D8B9A49" w:rsidP="7D8B9A49">
          <w:pPr>
            <w:tabs>
              <w:tab w:val="center" w:pos="4419"/>
              <w:tab w:val="right" w:pos="8838"/>
            </w:tabs>
            <w:jc w:val="center"/>
            <w:rPr>
              <w:rFonts w:ascii="Arial" w:hAnsi="Arial" w:cs="Arial"/>
              <w:b/>
              <w:bCs/>
              <w:sz w:val="16"/>
              <w:szCs w:val="16"/>
            </w:rPr>
          </w:pPr>
          <w:r w:rsidRPr="7D8B9A49">
            <w:rPr>
              <w:rFonts w:ascii="Arial" w:hAnsi="Arial" w:cs="Arial"/>
              <w:b/>
              <w:bCs/>
              <w:sz w:val="16"/>
              <w:szCs w:val="16"/>
            </w:rPr>
            <w:t>LICITACION DE OBRA PÚBLICA DE INFRAESTRUCTURA DE TRANSPORTE (VERSIÓN 4)</w:t>
          </w:r>
        </w:p>
      </w:tc>
    </w:tr>
    <w:tr w:rsidR="009F2EC2" w:rsidRPr="008D54CC" w14:paraId="72E47352" w14:textId="77777777" w:rsidTr="7D8B9A49">
      <w:trPr>
        <w:trHeight w:val="234"/>
        <w:jc w:val="center"/>
      </w:trPr>
      <w:tc>
        <w:tcPr>
          <w:tcW w:w="674" w:type="pct"/>
          <w:vAlign w:val="center"/>
        </w:tcPr>
        <w:p w14:paraId="48AE6AD0"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Código</w:t>
          </w:r>
        </w:p>
      </w:tc>
      <w:tc>
        <w:tcPr>
          <w:tcW w:w="2636" w:type="pct"/>
          <w:vAlign w:val="center"/>
        </w:tcPr>
        <w:p w14:paraId="66447F88" w14:textId="4A600223"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lang w:eastAsia="es-CO"/>
            </w:rPr>
            <w:t>CCE-EICP-FM-</w:t>
          </w:r>
          <w:r w:rsidR="00D01284" w:rsidRPr="008D54CC">
            <w:rPr>
              <w:rFonts w:ascii="Arial" w:eastAsia="Arial" w:hAnsi="Arial" w:cs="Arial"/>
              <w:sz w:val="16"/>
              <w:szCs w:val="16"/>
              <w:lang w:eastAsia="es-CO"/>
            </w:rPr>
            <w:t>10</w:t>
          </w:r>
        </w:p>
      </w:tc>
      <w:tc>
        <w:tcPr>
          <w:tcW w:w="539" w:type="pct"/>
          <w:vAlign w:val="center"/>
        </w:tcPr>
        <w:p w14:paraId="6CDD79AB" w14:textId="77777777" w:rsidR="00013B64" w:rsidRPr="008D54CC" w:rsidRDefault="00B87D80" w:rsidP="009F2EC2">
          <w:pPr>
            <w:spacing w:after="4" w:line="249" w:lineRule="auto"/>
            <w:ind w:left="10" w:hanging="10"/>
            <w:jc w:val="center"/>
            <w:rPr>
              <w:rFonts w:ascii="Arial" w:eastAsia="Arial" w:hAnsi="Arial" w:cs="Arial"/>
              <w:b/>
              <w:sz w:val="16"/>
              <w:szCs w:val="16"/>
            </w:rPr>
          </w:pPr>
          <w:r w:rsidRPr="008D54CC">
            <w:rPr>
              <w:rFonts w:ascii="Arial" w:eastAsia="Arial" w:hAnsi="Arial" w:cs="Arial"/>
              <w:b/>
              <w:sz w:val="16"/>
              <w:szCs w:val="16"/>
            </w:rPr>
            <w:t>Página</w:t>
          </w:r>
        </w:p>
      </w:tc>
      <w:tc>
        <w:tcPr>
          <w:tcW w:w="1150" w:type="pct"/>
          <w:vAlign w:val="center"/>
        </w:tcPr>
        <w:p w14:paraId="0791793B" w14:textId="77777777" w:rsidR="00013B64" w:rsidRPr="008D54CC" w:rsidRDefault="00B87D80" w:rsidP="009F2EC2">
          <w:pPr>
            <w:spacing w:after="4" w:line="249" w:lineRule="auto"/>
            <w:ind w:left="10" w:hanging="10"/>
            <w:rPr>
              <w:rFonts w:ascii="Arial" w:eastAsia="Arial" w:hAnsi="Arial" w:cs="Arial"/>
              <w:sz w:val="16"/>
              <w:szCs w:val="16"/>
            </w:rPr>
          </w:pP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PAGE </w:instrText>
          </w:r>
          <w:r w:rsidRPr="008D54CC">
            <w:rPr>
              <w:rFonts w:ascii="Arial" w:eastAsia="Arial" w:hAnsi="Arial" w:cs="Arial"/>
              <w:sz w:val="16"/>
              <w:szCs w:val="16"/>
            </w:rPr>
            <w:fldChar w:fldCharType="separate"/>
          </w:r>
          <w:r w:rsidR="00BC3745">
            <w:rPr>
              <w:rFonts w:ascii="Arial" w:eastAsia="Arial" w:hAnsi="Arial" w:cs="Arial"/>
              <w:noProof/>
              <w:sz w:val="16"/>
              <w:szCs w:val="16"/>
            </w:rPr>
            <w:t>3</w:t>
          </w:r>
          <w:r w:rsidRPr="008D54CC">
            <w:rPr>
              <w:rFonts w:ascii="Arial" w:eastAsia="Arial" w:hAnsi="Arial" w:cs="Arial"/>
              <w:sz w:val="16"/>
              <w:szCs w:val="16"/>
            </w:rPr>
            <w:fldChar w:fldCharType="end"/>
          </w:r>
          <w:r w:rsidRPr="008D54CC">
            <w:rPr>
              <w:rFonts w:ascii="Arial" w:eastAsia="Arial" w:hAnsi="Arial" w:cs="Arial"/>
              <w:sz w:val="16"/>
              <w:szCs w:val="16"/>
            </w:rPr>
            <w:t xml:space="preserve"> de </w:t>
          </w:r>
          <w:r w:rsidRPr="008D54CC">
            <w:rPr>
              <w:rFonts w:ascii="Arial" w:eastAsia="Arial" w:hAnsi="Arial" w:cs="Arial"/>
              <w:sz w:val="16"/>
              <w:szCs w:val="16"/>
            </w:rPr>
            <w:fldChar w:fldCharType="begin"/>
          </w:r>
          <w:r w:rsidRPr="008D54CC">
            <w:rPr>
              <w:rFonts w:ascii="Arial" w:eastAsia="Arial" w:hAnsi="Arial" w:cs="Arial"/>
              <w:sz w:val="16"/>
              <w:szCs w:val="16"/>
            </w:rPr>
            <w:instrText xml:space="preserve"> NUMPAGES </w:instrText>
          </w:r>
          <w:r w:rsidRPr="008D54CC">
            <w:rPr>
              <w:rFonts w:ascii="Arial" w:eastAsia="Arial" w:hAnsi="Arial" w:cs="Arial"/>
              <w:sz w:val="16"/>
              <w:szCs w:val="16"/>
            </w:rPr>
            <w:fldChar w:fldCharType="separate"/>
          </w:r>
          <w:r w:rsidR="00BC3745">
            <w:rPr>
              <w:rFonts w:ascii="Arial" w:eastAsia="Arial" w:hAnsi="Arial" w:cs="Arial"/>
              <w:noProof/>
              <w:sz w:val="16"/>
              <w:szCs w:val="16"/>
            </w:rPr>
            <w:t>4</w:t>
          </w:r>
          <w:r w:rsidRPr="008D54CC">
            <w:rPr>
              <w:rFonts w:ascii="Arial" w:eastAsia="Arial" w:hAnsi="Arial" w:cs="Arial"/>
              <w:sz w:val="16"/>
              <w:szCs w:val="16"/>
            </w:rPr>
            <w:fldChar w:fldCharType="end"/>
          </w:r>
        </w:p>
      </w:tc>
    </w:tr>
    <w:tr w:rsidR="009F2EC2" w:rsidRPr="008D54CC" w14:paraId="478DE0D4" w14:textId="77777777" w:rsidTr="7D8B9A49">
      <w:trPr>
        <w:trHeight w:val="73"/>
        <w:jc w:val="center"/>
      </w:trPr>
      <w:tc>
        <w:tcPr>
          <w:tcW w:w="674" w:type="pct"/>
          <w:vAlign w:val="center"/>
        </w:tcPr>
        <w:p w14:paraId="4128F50B" w14:textId="77777777" w:rsidR="00013B64" w:rsidRPr="008D54CC" w:rsidRDefault="00B87D80" w:rsidP="009F2EC2">
          <w:pPr>
            <w:spacing w:after="4" w:line="249" w:lineRule="auto"/>
            <w:ind w:left="10" w:hanging="10"/>
            <w:rPr>
              <w:rFonts w:ascii="Arial" w:eastAsia="Arial" w:hAnsi="Arial" w:cs="Arial"/>
              <w:b/>
              <w:sz w:val="16"/>
              <w:szCs w:val="16"/>
            </w:rPr>
          </w:pPr>
          <w:r w:rsidRPr="008D54CC">
            <w:rPr>
              <w:rFonts w:ascii="Arial" w:eastAsia="Arial" w:hAnsi="Arial" w:cs="Arial"/>
              <w:b/>
              <w:sz w:val="16"/>
              <w:szCs w:val="16"/>
            </w:rPr>
            <w:t>Versión No.</w:t>
          </w:r>
        </w:p>
      </w:tc>
      <w:tc>
        <w:tcPr>
          <w:tcW w:w="4325" w:type="pct"/>
          <w:gridSpan w:val="3"/>
          <w:vAlign w:val="center"/>
        </w:tcPr>
        <w:p w14:paraId="5B4D8255" w14:textId="1F423F8D" w:rsidR="00013B64" w:rsidRPr="008D54CC" w:rsidRDefault="00013B64" w:rsidP="009F2EC2">
          <w:pPr>
            <w:spacing w:after="4" w:line="249" w:lineRule="auto"/>
            <w:ind w:left="10" w:hanging="10"/>
            <w:rPr>
              <w:rFonts w:ascii="Arial" w:eastAsia="Arial" w:hAnsi="Arial" w:cs="Arial"/>
              <w:sz w:val="16"/>
              <w:szCs w:val="16"/>
            </w:rPr>
          </w:pPr>
          <w:r>
            <w:rPr>
              <w:rFonts w:ascii="Arial" w:eastAsia="Arial" w:hAnsi="Arial" w:cs="Arial"/>
              <w:sz w:val="16"/>
              <w:szCs w:val="16"/>
            </w:rPr>
            <w:t>4</w:t>
          </w:r>
        </w:p>
      </w:tc>
    </w:tr>
  </w:tbl>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E74"/>
    <w:rsid w:val="00013B64"/>
    <w:rsid w:val="000B0C54"/>
    <w:rsid w:val="000C4CB4"/>
    <w:rsid w:val="00100AE9"/>
    <w:rsid w:val="00382E74"/>
    <w:rsid w:val="003A25FB"/>
    <w:rsid w:val="004E662C"/>
    <w:rsid w:val="005E532C"/>
    <w:rsid w:val="008D54CC"/>
    <w:rsid w:val="00AF26CE"/>
    <w:rsid w:val="00B87D80"/>
    <w:rsid w:val="00BC3745"/>
    <w:rsid w:val="00BD5308"/>
    <w:rsid w:val="00BE1667"/>
    <w:rsid w:val="00D01284"/>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GridTableLight"/>
    <w:uiPriority w:val="99"/>
    <w:rsid w:val="00BE166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E166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100AE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100AE9"/>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GridTableLight"/>
    <w:uiPriority w:val="99"/>
    <w:rsid w:val="00BE1667"/>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Light">
    <w:name w:val="Grid Table Light"/>
    <w:basedOn w:val="Tablanormal"/>
    <w:uiPriority w:val="40"/>
    <w:rsid w:val="00BE1667"/>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100AE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100AE9"/>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2.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1221</Words>
  <Characters>6720</Characters>
  <Application>Microsoft Office Word</Application>
  <DocSecurity>0</DocSecurity>
  <Lines>56</Lines>
  <Paragraphs>15</Paragraphs>
  <ScaleCrop>false</ScaleCrop>
  <Company/>
  <LinksUpToDate>false</LinksUpToDate>
  <CharactersWithSpaces>7926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Monica Muñoz Muñoz</cp:lastModifiedBy>
  <cp:revision>7</cp:revision>
  <dcterms:created xsi:type="dcterms:W3CDTF">2022-08-02T17:33:00Z</dcterms:created>
  <dcterms:modified xsi:type="dcterms:W3CDTF">2026-07-14T23:33:00Z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