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
        <w:tblW w:w="9493" w:type="dxa"/>
        <w:tblInd w:w="-284" w:type="dxa"/>
        <w:tblLayout w:type="fixed"/>
        <w:tblLook w:val="0400" w:firstRow="0" w:lastRow="0" w:firstColumn="0" w:lastColumn="0" w:noHBand="0" w:noVBand="1"/>
      </w:tblPr>
      <w:tblGrid>
        <w:gridCol w:w="9493"/>
      </w:tblGrid>
      <w:tr w:rsidR="002A2775" w14:paraId="6C78F794" w14:textId="77777777" w:rsidTr="00FD13AD">
        <w:trPr>
          <w:trHeight w:val="5203"/>
        </w:trPr>
        <w:tc>
          <w:tcPr>
            <w:tcW w:w="9493" w:type="dxa"/>
          </w:tcPr>
          <w:p w14:paraId="534FC1EC" w14:textId="77777777" w:rsidR="002A2775" w:rsidRDefault="00342EBF">
            <w:pPr>
              <w:tabs>
                <w:tab w:val="left" w:pos="567"/>
              </w:tabs>
              <w:jc w:val="center"/>
              <w:rPr>
                <w:rFonts w:ascii="Arial" w:eastAsia="Arial" w:hAnsi="Arial" w:cs="Arial"/>
                <w:b/>
                <w:sz w:val="22"/>
                <w:szCs w:val="22"/>
              </w:rPr>
            </w:pPr>
            <w:bookmarkStart w:id="0" w:name="_GoBack"/>
            <w:bookmarkEnd w:id="0"/>
            <w:r w:rsidRPr="004F5043">
              <w:rPr>
                <w:rFonts w:ascii="Arial" w:eastAsia="Arial" w:hAnsi="Arial" w:cs="Arial"/>
                <w:b/>
                <w:sz w:val="22"/>
                <w:szCs w:val="22"/>
              </w:rPr>
              <w:t>FICHA TÉCNICA No. 01</w:t>
            </w:r>
          </w:p>
          <w:p w14:paraId="1B79F952" w14:textId="77777777" w:rsidR="006B25F1" w:rsidRPr="004F5043" w:rsidRDefault="006B25F1">
            <w:pPr>
              <w:tabs>
                <w:tab w:val="left" w:pos="567"/>
              </w:tabs>
              <w:jc w:val="center"/>
              <w:rPr>
                <w:rFonts w:ascii="Arial" w:eastAsia="Arial" w:hAnsi="Arial" w:cs="Arial"/>
                <w:sz w:val="22"/>
                <w:szCs w:val="22"/>
              </w:rPr>
            </w:pPr>
          </w:p>
          <w:tbl>
            <w:tblPr>
              <w:tblStyle w:val="a0"/>
              <w:tblW w:w="9181" w:type="dxa"/>
              <w:tblInd w:w="55" w:type="dxa"/>
              <w:tblLayout w:type="fixed"/>
              <w:tblLook w:val="0000" w:firstRow="0" w:lastRow="0" w:firstColumn="0" w:lastColumn="0" w:noHBand="0" w:noVBand="0"/>
            </w:tblPr>
            <w:tblGrid>
              <w:gridCol w:w="2712"/>
              <w:gridCol w:w="6469"/>
            </w:tblGrid>
            <w:tr w:rsidR="002A2775" w:rsidRPr="004F5043" w14:paraId="2778E56C" w14:textId="77777777" w:rsidTr="0062013C">
              <w:trPr>
                <w:trHeight w:val="1385"/>
              </w:trPr>
              <w:tc>
                <w:tcPr>
                  <w:tcW w:w="2712"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35CF5D0B"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Clasificación del bien o servicio </w:t>
                  </w:r>
                </w:p>
              </w:tc>
              <w:tc>
                <w:tcPr>
                  <w:tcW w:w="6469" w:type="dxa"/>
                  <w:tcBorders>
                    <w:top w:val="single" w:sz="4" w:space="0" w:color="000000"/>
                    <w:left w:val="single" w:sz="4" w:space="0" w:color="auto"/>
                    <w:bottom w:val="single" w:sz="4" w:space="0" w:color="000000"/>
                    <w:right w:val="single" w:sz="4" w:space="0" w:color="000000"/>
                  </w:tcBorders>
                  <w:tcMar>
                    <w:top w:w="0" w:type="dxa"/>
                    <w:left w:w="70" w:type="dxa"/>
                    <w:bottom w:w="0" w:type="dxa"/>
                    <w:right w:w="70" w:type="dxa"/>
                  </w:tcMar>
                </w:tcPr>
                <w:p w14:paraId="6F312E75" w14:textId="77777777" w:rsidR="002A2775" w:rsidRPr="004F5043" w:rsidRDefault="007D4FD6">
                  <w:pPr>
                    <w:ind w:right="553"/>
                    <w:rPr>
                      <w:rFonts w:ascii="Arial" w:eastAsia="Arial" w:hAnsi="Arial" w:cs="Arial"/>
                      <w:sz w:val="22"/>
                      <w:szCs w:val="22"/>
                    </w:rPr>
                  </w:pPr>
                  <w:r>
                    <w:rPr>
                      <w:rFonts w:ascii="Arial" w:eastAsia="Arial" w:hAnsi="Arial" w:cs="Arial"/>
                      <w:sz w:val="22"/>
                      <w:szCs w:val="22"/>
                    </w:rPr>
                    <w:t>UNSPSC:</w:t>
                  </w:r>
                </w:p>
                <w:tbl>
                  <w:tblPr>
                    <w:tblStyle w:val="a1"/>
                    <w:tblW w:w="596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2"/>
                    <w:gridCol w:w="4687"/>
                  </w:tblGrid>
                  <w:tr w:rsidR="002A2775" w:rsidRPr="004F5043" w14:paraId="11039175" w14:textId="77777777" w:rsidTr="00834226">
                    <w:trPr>
                      <w:trHeight w:val="260"/>
                    </w:trPr>
                    <w:tc>
                      <w:tcPr>
                        <w:tcW w:w="1282" w:type="dxa"/>
                      </w:tcPr>
                      <w:p w14:paraId="6B252188"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76122200</w:t>
                        </w:r>
                      </w:p>
                    </w:tc>
                    <w:tc>
                      <w:tcPr>
                        <w:tcW w:w="4687" w:type="dxa"/>
                      </w:tcPr>
                      <w:p w14:paraId="0A845027"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incineración de desechos</w:t>
                        </w:r>
                      </w:p>
                    </w:tc>
                  </w:tr>
                  <w:tr w:rsidR="002A2775" w:rsidRPr="004F5043" w14:paraId="414C923F" w14:textId="77777777" w:rsidTr="00834226">
                    <w:trPr>
                      <w:trHeight w:val="244"/>
                    </w:trPr>
                    <w:tc>
                      <w:tcPr>
                        <w:tcW w:w="1282" w:type="dxa"/>
                      </w:tcPr>
                      <w:p w14:paraId="50EFEC33"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76122300</w:t>
                        </w:r>
                      </w:p>
                    </w:tc>
                    <w:tc>
                      <w:tcPr>
                        <w:tcW w:w="4687" w:type="dxa"/>
                      </w:tcPr>
                      <w:p w14:paraId="1F45514C"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reciclables</w:t>
                        </w:r>
                      </w:p>
                    </w:tc>
                  </w:tr>
                  <w:tr w:rsidR="002A2775" w:rsidRPr="004F5043" w14:paraId="3956365A" w14:textId="77777777" w:rsidTr="00834226">
                    <w:trPr>
                      <w:trHeight w:val="260"/>
                    </w:trPr>
                    <w:tc>
                      <w:tcPr>
                        <w:tcW w:w="1282" w:type="dxa"/>
                      </w:tcPr>
                      <w:p w14:paraId="31935939"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76121900</w:t>
                        </w:r>
                      </w:p>
                    </w:tc>
                    <w:tc>
                      <w:tcPr>
                        <w:tcW w:w="4687" w:type="dxa"/>
                      </w:tcPr>
                      <w:p w14:paraId="7CD2AD7B" w14:textId="77777777" w:rsidR="002A2775" w:rsidRPr="004F5043" w:rsidRDefault="00342EBF">
                        <w:pPr>
                          <w:rPr>
                            <w:rFonts w:ascii="Arial" w:eastAsia="Arial" w:hAnsi="Arial" w:cs="Arial"/>
                            <w:sz w:val="22"/>
                            <w:szCs w:val="22"/>
                          </w:rPr>
                        </w:pPr>
                        <w:r w:rsidRPr="004F5043">
                          <w:rPr>
                            <w:rFonts w:ascii="Arial" w:eastAsia="Arial" w:hAnsi="Arial" w:cs="Arial"/>
                            <w:sz w:val="22"/>
                            <w:szCs w:val="22"/>
                          </w:rPr>
                          <w:t>Disposición de desechos peligrosos</w:t>
                        </w:r>
                      </w:p>
                    </w:tc>
                  </w:tr>
                  <w:tr w:rsidR="002A2775" w:rsidRPr="004F5043" w14:paraId="2BA4157B" w14:textId="77777777" w:rsidTr="00834226">
                    <w:trPr>
                      <w:trHeight w:val="244"/>
                    </w:trPr>
                    <w:tc>
                      <w:tcPr>
                        <w:tcW w:w="1282" w:type="dxa"/>
                      </w:tcPr>
                      <w:p w14:paraId="3B6FFF79"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76121600</w:t>
                        </w:r>
                      </w:p>
                    </w:tc>
                    <w:tc>
                      <w:tcPr>
                        <w:tcW w:w="4687" w:type="dxa"/>
                      </w:tcPr>
                      <w:p w14:paraId="52A8AA8F"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Disposición de desechos no peligrosos</w:t>
                        </w:r>
                      </w:p>
                    </w:tc>
                  </w:tr>
                </w:tbl>
                <w:p w14:paraId="50D8C7E1" w14:textId="77777777" w:rsidR="002A2775" w:rsidRPr="004F5043" w:rsidRDefault="002A2775">
                  <w:pPr>
                    <w:rPr>
                      <w:rFonts w:ascii="Arial" w:eastAsia="Arial" w:hAnsi="Arial" w:cs="Arial"/>
                      <w:sz w:val="22"/>
                      <w:szCs w:val="22"/>
                    </w:rPr>
                  </w:pPr>
                </w:p>
              </w:tc>
            </w:tr>
            <w:tr w:rsidR="002A2775" w:rsidRPr="004F5043" w14:paraId="45633511" w14:textId="77777777" w:rsidTr="0062013C">
              <w:trPr>
                <w:trHeight w:val="120"/>
              </w:trPr>
              <w:tc>
                <w:tcPr>
                  <w:tcW w:w="2712"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64061C2D"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Nombre Comercial del Bien o Servicio </w:t>
                  </w:r>
                </w:p>
              </w:tc>
              <w:tc>
                <w:tcPr>
                  <w:tcW w:w="6469" w:type="dxa"/>
                  <w:tcBorders>
                    <w:top w:val="single" w:sz="4" w:space="0" w:color="000000"/>
                    <w:left w:val="single" w:sz="4" w:space="0" w:color="auto"/>
                    <w:bottom w:val="single" w:sz="8" w:space="0" w:color="000000"/>
                    <w:right w:val="single" w:sz="4" w:space="0" w:color="000000"/>
                  </w:tcBorders>
                  <w:tcMar>
                    <w:top w:w="0" w:type="dxa"/>
                    <w:left w:w="70" w:type="dxa"/>
                    <w:bottom w:w="0" w:type="dxa"/>
                    <w:right w:w="70" w:type="dxa"/>
                  </w:tcMar>
                </w:tcPr>
                <w:p w14:paraId="5973D02D" w14:textId="77777777" w:rsidR="002A2775" w:rsidRPr="007626B6" w:rsidRDefault="00342EBF" w:rsidP="00834226">
                  <w:pPr>
                    <w:pBdr>
                      <w:top w:val="nil"/>
                      <w:left w:val="nil"/>
                      <w:bottom w:val="nil"/>
                      <w:right w:val="nil"/>
                      <w:between w:val="nil"/>
                    </w:pBdr>
                    <w:ind w:right="32"/>
                    <w:jc w:val="both"/>
                    <w:rPr>
                      <w:rFonts w:ascii="Arial" w:eastAsia="Arial" w:hAnsi="Arial" w:cs="Arial"/>
                      <w:sz w:val="22"/>
                      <w:szCs w:val="22"/>
                    </w:rPr>
                  </w:pPr>
                  <w:r w:rsidRPr="007626B6">
                    <w:rPr>
                      <w:rFonts w:ascii="Arial" w:eastAsia="Arial" w:hAnsi="Arial" w:cs="Arial"/>
                      <w:sz w:val="22"/>
                      <w:szCs w:val="22"/>
                    </w:rPr>
                    <w:t xml:space="preserve">Servicio de destrucción de elementos materiales de prueba y/o evidencia física, mediante recolección, transporte, trituración </w:t>
                  </w:r>
                  <w:r w:rsidRPr="007626B6">
                    <w:rPr>
                      <w:rFonts w:ascii="Arial Narrow" w:eastAsia="Arial Narrow" w:hAnsi="Arial Narrow" w:cs="Arial Narrow"/>
                      <w:sz w:val="23"/>
                      <w:szCs w:val="23"/>
                    </w:rPr>
                    <w:t xml:space="preserve">desnaturalización, </w:t>
                  </w:r>
                  <w:r w:rsidRPr="007626B6">
                    <w:rPr>
                      <w:rFonts w:ascii="Arial" w:eastAsia="Arial" w:hAnsi="Arial" w:cs="Arial"/>
                      <w:sz w:val="22"/>
                      <w:szCs w:val="22"/>
                    </w:rPr>
                    <w:t xml:space="preserve">o incineración y disposición final de residuos según sea el caso de conformidad con la </w:t>
                  </w:r>
                  <w:r w:rsidR="00CC3B8B" w:rsidRPr="007626B6">
                    <w:rPr>
                      <w:rFonts w:ascii="Arial" w:eastAsia="Arial" w:hAnsi="Arial" w:cs="Arial"/>
                      <w:sz w:val="22"/>
                      <w:szCs w:val="22"/>
                    </w:rPr>
                    <w:t>Ley</w:t>
                  </w:r>
                  <w:r w:rsidRPr="007626B6">
                    <w:rPr>
                      <w:rFonts w:ascii="Arial" w:eastAsia="Arial" w:hAnsi="Arial" w:cs="Arial"/>
                      <w:sz w:val="22"/>
                      <w:szCs w:val="22"/>
                    </w:rPr>
                    <w:t>:</w:t>
                  </w:r>
                </w:p>
                <w:p w14:paraId="4B06226B" w14:textId="745D9541" w:rsidR="002A2775" w:rsidRPr="007626B6" w:rsidRDefault="00970381" w:rsidP="00B826F5">
                  <w:pPr>
                    <w:pBdr>
                      <w:top w:val="nil"/>
                      <w:left w:val="nil"/>
                      <w:bottom w:val="nil"/>
                      <w:right w:val="nil"/>
                      <w:between w:val="nil"/>
                    </w:pBdr>
                    <w:jc w:val="both"/>
                    <w:rPr>
                      <w:rFonts w:ascii="Arial" w:eastAsia="Arial" w:hAnsi="Arial" w:cs="Arial"/>
                      <w:sz w:val="22"/>
                      <w:szCs w:val="22"/>
                    </w:rPr>
                  </w:pPr>
                  <w:r w:rsidRPr="007626B6">
                    <w:rPr>
                      <w:rFonts w:ascii="Arial" w:eastAsia="Arial" w:hAnsi="Arial" w:cs="Arial"/>
                      <w:b/>
                      <w:sz w:val="22"/>
                      <w:szCs w:val="22"/>
                    </w:rPr>
                    <w:t xml:space="preserve">DESTRUCCIÓN ELEMENTOS </w:t>
                  </w:r>
                  <w:r w:rsidR="00342EBF" w:rsidRPr="007626B6">
                    <w:rPr>
                      <w:rFonts w:ascii="Arial" w:eastAsia="Arial" w:hAnsi="Arial" w:cs="Arial"/>
                      <w:b/>
                      <w:sz w:val="22"/>
                      <w:szCs w:val="22"/>
                    </w:rPr>
                    <w:t xml:space="preserve">PRENDAS DE VESTIR, TEXTILES, </w:t>
                  </w:r>
                  <w:r w:rsidR="00B826F5" w:rsidRPr="007626B6">
                    <w:rPr>
                      <w:rFonts w:ascii="Arial" w:eastAsia="Arial" w:hAnsi="Arial" w:cs="Arial"/>
                      <w:b/>
                      <w:sz w:val="22"/>
                      <w:szCs w:val="22"/>
                    </w:rPr>
                    <w:t>ELEMENTOS CALZADO</w:t>
                  </w:r>
                  <w:r w:rsidR="00342EBF" w:rsidRPr="007626B6">
                    <w:rPr>
                      <w:rFonts w:ascii="Arial" w:eastAsia="Arial" w:hAnsi="Arial" w:cs="Arial"/>
                      <w:b/>
                      <w:sz w:val="22"/>
                      <w:szCs w:val="22"/>
                    </w:rPr>
                    <w:t xml:space="preserve"> Y CUEROS</w:t>
                  </w:r>
                  <w:r w:rsidR="00342EBF" w:rsidRPr="007626B6">
                    <w:rPr>
                      <w:rFonts w:ascii="Arial" w:eastAsia="Arial" w:hAnsi="Arial" w:cs="Arial"/>
                      <w:sz w:val="22"/>
                      <w:szCs w:val="22"/>
                    </w:rPr>
                    <w:t>.</w:t>
                  </w:r>
                </w:p>
              </w:tc>
            </w:tr>
            <w:tr w:rsidR="002A2775" w:rsidRPr="004F5043" w14:paraId="1BCBE8DC" w14:textId="77777777" w:rsidTr="0062013C">
              <w:trPr>
                <w:trHeight w:val="684"/>
              </w:trPr>
              <w:tc>
                <w:tcPr>
                  <w:tcW w:w="2712"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09F7B0FC"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Calidad</w:t>
                  </w:r>
                </w:p>
              </w:tc>
              <w:tc>
                <w:tcPr>
                  <w:tcW w:w="6469" w:type="dxa"/>
                  <w:tcBorders>
                    <w:top w:val="single" w:sz="4" w:space="0" w:color="000000"/>
                    <w:left w:val="single" w:sz="4" w:space="0" w:color="auto"/>
                    <w:bottom w:val="single" w:sz="8" w:space="0" w:color="000000"/>
                    <w:right w:val="single" w:sz="4" w:space="0" w:color="000000"/>
                  </w:tcBorders>
                  <w:tcMar>
                    <w:top w:w="0" w:type="dxa"/>
                    <w:left w:w="70" w:type="dxa"/>
                    <w:bottom w:w="0" w:type="dxa"/>
                    <w:right w:w="70" w:type="dxa"/>
                  </w:tcMar>
                </w:tcPr>
                <w:p w14:paraId="7E4D64EC" w14:textId="77777777" w:rsidR="002A2775" w:rsidRPr="004F5043" w:rsidRDefault="00342EBF">
                  <w:pPr>
                    <w:ind w:right="37"/>
                    <w:jc w:val="both"/>
                    <w:rPr>
                      <w:rFonts w:ascii="Arial" w:eastAsia="Arial" w:hAnsi="Arial" w:cs="Arial"/>
                      <w:sz w:val="22"/>
                      <w:szCs w:val="22"/>
                    </w:rPr>
                  </w:pPr>
                  <w:r w:rsidRPr="004F5043">
                    <w:rPr>
                      <w:rFonts w:ascii="Arial" w:eastAsia="Arial" w:hAnsi="Arial" w:cs="Arial"/>
                      <w:sz w:val="22"/>
                      <w:szCs w:val="22"/>
                    </w:rPr>
                    <w:t xml:space="preserve">Destrucción mediante, recolección, transporte, trituración y/o incineración, según sea el caso de conformidad con la </w:t>
                  </w:r>
                  <w:r w:rsidR="00CC3B8B">
                    <w:rPr>
                      <w:rFonts w:ascii="Arial" w:eastAsia="Arial" w:hAnsi="Arial" w:cs="Arial"/>
                      <w:sz w:val="22"/>
                      <w:szCs w:val="22"/>
                    </w:rPr>
                    <w:t>Ley</w:t>
                  </w:r>
                  <w:r w:rsidRPr="004F5043">
                    <w:rPr>
                      <w:rFonts w:ascii="Arial" w:eastAsia="Arial" w:hAnsi="Arial" w:cs="Arial"/>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p w14:paraId="117049CD" w14:textId="77777777" w:rsidR="002A2775" w:rsidRPr="004F5043" w:rsidRDefault="00342EBF" w:rsidP="00834226">
                  <w:pPr>
                    <w:pBdr>
                      <w:top w:val="nil"/>
                      <w:left w:val="nil"/>
                      <w:bottom w:val="nil"/>
                      <w:right w:val="nil"/>
                      <w:between w:val="nil"/>
                    </w:pBdr>
                    <w:ind w:right="37"/>
                    <w:jc w:val="both"/>
                    <w:rPr>
                      <w:rFonts w:ascii="Arial" w:eastAsia="Arial" w:hAnsi="Arial" w:cs="Arial"/>
                      <w:color w:val="000000"/>
                      <w:sz w:val="22"/>
                      <w:szCs w:val="22"/>
                    </w:rPr>
                  </w:pPr>
                  <w:r w:rsidRPr="004F5043">
                    <w:rPr>
                      <w:rFonts w:ascii="Arial" w:eastAsia="Arial" w:hAnsi="Arial" w:cs="Arial"/>
                      <w:color w:val="000000"/>
                      <w:sz w:val="22"/>
                      <w:szCs w:val="22"/>
                    </w:rPr>
                    <w:t>El Decreto 4741 De 2005 “Por el cual se reglamenta parcialmente la prevención y manejo de los residuos o desechos peligrosos generados en el marco de la gestión integral" compilado en el Decreto 1076 de 2015, y el Decreto Único Reglamentario del Sector Ambiente y Desarrollo Sostenible y Decreto 1079</w:t>
                  </w:r>
                  <w:r w:rsidRPr="004F5043">
                    <w:rPr>
                      <w:rFonts w:ascii="Arial" w:eastAsia="Arial" w:hAnsi="Arial" w:cs="Arial"/>
                      <w:sz w:val="22"/>
                      <w:szCs w:val="22"/>
                    </w:rPr>
                    <w:t xml:space="preserve"> </w:t>
                  </w:r>
                  <w:r w:rsidRPr="004F5043">
                    <w:rPr>
                      <w:rFonts w:ascii="Arial" w:eastAsia="Arial" w:hAnsi="Arial" w:cs="Arial"/>
                      <w:color w:val="000000"/>
                      <w:sz w:val="22"/>
                      <w:szCs w:val="22"/>
                    </w:rPr>
                    <w:t>de 2015. Sección 8. Transporte terrestre automotor de mercancías peligrosas por carretera. Artículo 2.2.1.7.8.2.2. Obligaciones del destinatario de la</w:t>
                  </w:r>
                  <w:r w:rsidR="00834226">
                    <w:rPr>
                      <w:rFonts w:ascii="Arial" w:eastAsia="Arial" w:hAnsi="Arial" w:cs="Arial"/>
                      <w:color w:val="000000"/>
                      <w:sz w:val="22"/>
                      <w:szCs w:val="22"/>
                    </w:rPr>
                    <w:t xml:space="preserve"> </w:t>
                  </w:r>
                  <w:r w:rsidRPr="004F5043">
                    <w:rPr>
                      <w:rFonts w:ascii="Arial" w:eastAsia="Arial" w:hAnsi="Arial" w:cs="Arial"/>
                      <w:color w:val="000000"/>
                      <w:sz w:val="22"/>
                      <w:szCs w:val="22"/>
                    </w:rPr>
                    <w:t>carga. Artículo 2.2.1.7.8.2.3. Obligaciones de la empresa que transporte mercancías peligrosas.</w:t>
                  </w:r>
                </w:p>
              </w:tc>
            </w:tr>
            <w:tr w:rsidR="002A2775" w:rsidRPr="004F5043" w14:paraId="3968A9F7" w14:textId="77777777" w:rsidTr="0062013C">
              <w:trPr>
                <w:trHeight w:val="1548"/>
              </w:trPr>
              <w:tc>
                <w:tcPr>
                  <w:tcW w:w="2712"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78B0F9EA"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Generalidades </w:t>
                  </w:r>
                </w:p>
              </w:tc>
              <w:tc>
                <w:tcPr>
                  <w:tcW w:w="6469" w:type="dxa"/>
                  <w:tcBorders>
                    <w:top w:val="nil"/>
                    <w:left w:val="single" w:sz="4" w:space="0" w:color="auto"/>
                    <w:bottom w:val="single" w:sz="4" w:space="0" w:color="000000"/>
                    <w:right w:val="single" w:sz="4" w:space="0" w:color="000000"/>
                  </w:tcBorders>
                  <w:tcMar>
                    <w:top w:w="0" w:type="dxa"/>
                    <w:left w:w="70" w:type="dxa"/>
                    <w:bottom w:w="0" w:type="dxa"/>
                    <w:right w:w="70" w:type="dxa"/>
                  </w:tcMar>
                </w:tcPr>
                <w:p w14:paraId="3870767A" w14:textId="77777777" w:rsidR="002A2775" w:rsidRPr="006D62CC" w:rsidRDefault="00342EBF">
                  <w:pPr>
                    <w:ind w:right="179"/>
                    <w:jc w:val="both"/>
                    <w:rPr>
                      <w:rFonts w:ascii="Arial" w:eastAsia="Arial" w:hAnsi="Arial" w:cs="Arial"/>
                      <w:b/>
                      <w:sz w:val="20"/>
                      <w:szCs w:val="22"/>
                    </w:rPr>
                  </w:pPr>
                  <w:r w:rsidRPr="006D62CC">
                    <w:rPr>
                      <w:rFonts w:ascii="Arial" w:eastAsia="Arial" w:hAnsi="Arial" w:cs="Arial"/>
                      <w:b/>
                      <w:sz w:val="20"/>
                      <w:szCs w:val="22"/>
                    </w:rPr>
                    <w:t>SERVICIO DE DESTRUCCIÓN DE ELEMENTOS MATERIALES PROBATORIOS Y/O EVIDENCIA FÍSICA, MEDIANTE RECOLECCIÓN, TRANSPORTE,</w:t>
                  </w:r>
                  <w:r w:rsidR="00834226" w:rsidRPr="006D62CC">
                    <w:rPr>
                      <w:rFonts w:ascii="Arial" w:eastAsia="Arial" w:hAnsi="Arial" w:cs="Arial"/>
                      <w:b/>
                      <w:sz w:val="20"/>
                      <w:szCs w:val="22"/>
                    </w:rPr>
                    <w:t xml:space="preserve"> </w:t>
                  </w:r>
                  <w:r w:rsidRPr="006D62CC">
                    <w:rPr>
                      <w:rFonts w:ascii="Arial" w:eastAsia="Arial" w:hAnsi="Arial" w:cs="Arial"/>
                      <w:b/>
                      <w:sz w:val="20"/>
                      <w:szCs w:val="22"/>
                    </w:rPr>
                    <w:t xml:space="preserve">TRITURACIÓN, </w:t>
                  </w:r>
                  <w:r w:rsidR="00834226" w:rsidRPr="006D62CC">
                    <w:rPr>
                      <w:rFonts w:ascii="Arial" w:eastAsia="Arial" w:hAnsi="Arial" w:cs="Arial"/>
                      <w:b/>
                      <w:color w:val="000000"/>
                      <w:sz w:val="20"/>
                      <w:szCs w:val="22"/>
                    </w:rPr>
                    <w:t>DESNATURALIZACIÓN</w:t>
                  </w:r>
                  <w:r w:rsidRPr="006D62CC">
                    <w:rPr>
                      <w:rFonts w:ascii="Arial" w:eastAsia="Arial" w:hAnsi="Arial" w:cs="Arial"/>
                      <w:b/>
                      <w:color w:val="000000"/>
                      <w:sz w:val="20"/>
                      <w:szCs w:val="22"/>
                    </w:rPr>
                    <w:t xml:space="preserve">, </w:t>
                  </w:r>
                  <w:r w:rsidRPr="006D62CC">
                    <w:rPr>
                      <w:rFonts w:ascii="Arial" w:eastAsia="Arial" w:hAnsi="Arial" w:cs="Arial"/>
                      <w:b/>
                      <w:sz w:val="20"/>
                      <w:szCs w:val="22"/>
                    </w:rPr>
                    <w:t xml:space="preserve">O INCINERACIÓN Y DISPOSICIÓN FINAL DE RESIDUOS, SEGÚN SEA EL CASO DE CONFORMIDAD CON LA </w:t>
                  </w:r>
                  <w:r w:rsidR="00CC3B8B" w:rsidRPr="006D62CC">
                    <w:rPr>
                      <w:rFonts w:ascii="Arial" w:eastAsia="Arial" w:hAnsi="Arial" w:cs="Arial"/>
                      <w:b/>
                      <w:sz w:val="20"/>
                      <w:szCs w:val="22"/>
                    </w:rPr>
                    <w:t>LEY</w:t>
                  </w:r>
                  <w:r w:rsidRPr="006D62CC">
                    <w:rPr>
                      <w:rFonts w:ascii="Arial" w:eastAsia="Arial" w:hAnsi="Arial" w:cs="Arial"/>
                      <w:b/>
                      <w:sz w:val="20"/>
                      <w:szCs w:val="22"/>
                    </w:rPr>
                    <w:t>, PARA LA POLICÍA JUDICIAL DE LA FISCALÍA GENERAL DE LA NACIÓN</w:t>
                  </w:r>
                </w:p>
                <w:p w14:paraId="4D7DF286" w14:textId="77777777" w:rsidR="002A2775" w:rsidRPr="006D62CC" w:rsidRDefault="002A2775">
                  <w:pPr>
                    <w:ind w:right="179"/>
                    <w:jc w:val="both"/>
                    <w:rPr>
                      <w:rFonts w:ascii="Arial" w:eastAsia="Arial" w:hAnsi="Arial" w:cs="Arial"/>
                      <w:b/>
                      <w:sz w:val="16"/>
                      <w:szCs w:val="16"/>
                    </w:rPr>
                  </w:pPr>
                </w:p>
                <w:p w14:paraId="73CDCE1A" w14:textId="77777777" w:rsidR="002A2775" w:rsidRPr="004F5043" w:rsidRDefault="00342EBF" w:rsidP="00834226">
                  <w:pPr>
                    <w:ind w:right="179"/>
                    <w:jc w:val="both"/>
                    <w:rPr>
                      <w:rFonts w:ascii="Arial" w:eastAsia="Arial" w:hAnsi="Arial" w:cs="Arial"/>
                      <w:b/>
                      <w:sz w:val="22"/>
                      <w:szCs w:val="22"/>
                    </w:rPr>
                  </w:pPr>
                  <w:r w:rsidRPr="004F5043">
                    <w:rPr>
                      <w:rFonts w:ascii="Arial" w:eastAsia="Arial" w:hAnsi="Arial" w:cs="Arial"/>
                      <w:b/>
                      <w:sz w:val="22"/>
                      <w:szCs w:val="22"/>
                    </w:rPr>
                    <w:t>NOTA:</w:t>
                  </w:r>
                  <w:r w:rsidRPr="004F5043">
                    <w:rPr>
                      <w:rFonts w:ascii="Arial" w:eastAsia="Arial" w:hAnsi="Arial" w:cs="Arial"/>
                      <w:sz w:val="22"/>
                      <w:szCs w:val="22"/>
                    </w:rPr>
                    <w:t xml:space="preserve"> El contratista se encargará de recoger los elementos en la ciudad que el supervisor disponga de </w:t>
                  </w:r>
                  <w:r w:rsidRPr="004F5043">
                    <w:rPr>
                      <w:rFonts w:ascii="Arial" w:eastAsia="Arial" w:hAnsi="Arial" w:cs="Arial"/>
                      <w:color w:val="000000"/>
                      <w:sz w:val="22"/>
                      <w:szCs w:val="22"/>
                    </w:rPr>
                    <w:t xml:space="preserve">acuerdo con la necesidad. La diligencia finaliza hasta que se destruya </w:t>
                  </w:r>
                  <w:r w:rsidRPr="004F5043">
                    <w:rPr>
                      <w:rFonts w:ascii="Arial" w:eastAsia="Arial" w:hAnsi="Arial" w:cs="Arial"/>
                      <w:sz w:val="22"/>
                      <w:szCs w:val="22"/>
                    </w:rPr>
                    <w:t>la totalidad de los elementos.</w:t>
                  </w:r>
                </w:p>
              </w:tc>
            </w:tr>
            <w:tr w:rsidR="002A2775" w:rsidRPr="004F5043" w14:paraId="1D911008" w14:textId="77777777" w:rsidTr="0062013C">
              <w:trPr>
                <w:trHeight w:val="1157"/>
              </w:trPr>
              <w:tc>
                <w:tcPr>
                  <w:tcW w:w="2712"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7F4D3F92"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lastRenderedPageBreak/>
                    <w:t>Requisitos generales</w:t>
                  </w:r>
                </w:p>
              </w:tc>
              <w:tc>
                <w:tcPr>
                  <w:tcW w:w="6469" w:type="dxa"/>
                  <w:tcBorders>
                    <w:top w:val="single" w:sz="4" w:space="0" w:color="000000"/>
                    <w:left w:val="single" w:sz="4" w:space="0" w:color="auto"/>
                    <w:bottom w:val="single" w:sz="4" w:space="0" w:color="000000"/>
                    <w:right w:val="single" w:sz="4" w:space="0" w:color="000000"/>
                  </w:tcBorders>
                  <w:tcMar>
                    <w:top w:w="0" w:type="dxa"/>
                    <w:left w:w="70" w:type="dxa"/>
                    <w:bottom w:w="0" w:type="dxa"/>
                    <w:right w:w="70" w:type="dxa"/>
                  </w:tcMar>
                </w:tcPr>
                <w:p w14:paraId="518CB1E2" w14:textId="77777777" w:rsidR="002A2775" w:rsidRPr="004F5043" w:rsidRDefault="00342EBF" w:rsidP="00834226">
                  <w:pPr>
                    <w:ind w:right="179"/>
                    <w:jc w:val="both"/>
                    <w:rPr>
                      <w:rFonts w:ascii="Arial" w:eastAsia="Arial" w:hAnsi="Arial" w:cs="Arial"/>
                      <w:sz w:val="22"/>
                      <w:szCs w:val="22"/>
                    </w:rPr>
                  </w:pPr>
                  <w:r w:rsidRPr="004F5043">
                    <w:rPr>
                      <w:rFonts w:ascii="Arial" w:eastAsia="Arial" w:hAnsi="Arial" w:cs="Arial"/>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rsidRPr="004F5043" w14:paraId="242B3259" w14:textId="77777777" w:rsidTr="0062013C">
              <w:trPr>
                <w:trHeight w:val="939"/>
              </w:trPr>
              <w:tc>
                <w:tcPr>
                  <w:tcW w:w="2712"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6120D015"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Requisitos específicos</w:t>
                  </w:r>
                </w:p>
              </w:tc>
              <w:tc>
                <w:tcPr>
                  <w:tcW w:w="6469" w:type="dxa"/>
                  <w:tcBorders>
                    <w:top w:val="single" w:sz="4" w:space="0" w:color="000000"/>
                    <w:left w:val="single" w:sz="4" w:space="0" w:color="auto"/>
                    <w:bottom w:val="single" w:sz="4" w:space="0" w:color="000000"/>
                    <w:right w:val="single" w:sz="4" w:space="0" w:color="000000"/>
                  </w:tcBorders>
                  <w:tcMar>
                    <w:top w:w="0" w:type="dxa"/>
                    <w:left w:w="70" w:type="dxa"/>
                    <w:bottom w:w="0" w:type="dxa"/>
                    <w:right w:w="70" w:type="dxa"/>
                  </w:tcMar>
                </w:tcPr>
                <w:p w14:paraId="42DB92EA" w14:textId="77777777" w:rsidR="002A2775" w:rsidRPr="004F5043" w:rsidRDefault="00342EBF">
                  <w:pPr>
                    <w:ind w:right="179"/>
                    <w:jc w:val="both"/>
                    <w:rPr>
                      <w:rFonts w:ascii="Arial" w:eastAsia="Arial" w:hAnsi="Arial" w:cs="Arial"/>
                      <w:sz w:val="22"/>
                      <w:szCs w:val="22"/>
                    </w:rPr>
                  </w:pPr>
                  <w:r w:rsidRPr="004F5043">
                    <w:rPr>
                      <w:rFonts w:ascii="Arial" w:eastAsia="Arial" w:hAnsi="Arial" w:cs="Arial"/>
                      <w:sz w:val="22"/>
                      <w:szCs w:val="22"/>
                    </w:rPr>
                    <w:t xml:space="preserve">De </w:t>
                  </w:r>
                  <w:r w:rsidRPr="004F5043">
                    <w:rPr>
                      <w:rFonts w:ascii="Arial" w:eastAsia="Arial" w:hAnsi="Arial" w:cs="Arial"/>
                      <w:color w:val="000000"/>
                      <w:sz w:val="22"/>
                      <w:szCs w:val="22"/>
                    </w:rPr>
                    <w:t xml:space="preserve">acuerdo con el elemento </w:t>
                  </w:r>
                  <w:r w:rsidRPr="004F5043">
                    <w:rPr>
                      <w:rFonts w:ascii="Arial" w:eastAsia="Arial" w:hAnsi="Arial" w:cs="Arial"/>
                      <w:sz w:val="22"/>
                      <w:szCs w:val="22"/>
                    </w:rPr>
                    <w:t xml:space="preserve">material de prueba o evidencia física, se debe aplicar el </w:t>
                  </w:r>
                  <w:r w:rsidR="00E75253">
                    <w:rPr>
                      <w:rFonts w:ascii="Arial" w:eastAsia="Arial" w:hAnsi="Arial" w:cs="Arial"/>
                      <w:sz w:val="22"/>
                      <w:szCs w:val="22"/>
                    </w:rPr>
                    <w:t xml:space="preserve">tratamiento ordenado en la </w:t>
                  </w:r>
                  <w:r w:rsidR="00CC3B8B">
                    <w:rPr>
                      <w:rFonts w:ascii="Arial" w:eastAsia="Arial" w:hAnsi="Arial" w:cs="Arial"/>
                      <w:sz w:val="22"/>
                      <w:szCs w:val="22"/>
                    </w:rPr>
                    <w:t>Ley</w:t>
                  </w:r>
                  <w:r w:rsidR="00E75253">
                    <w:rPr>
                      <w:rFonts w:ascii="Arial" w:eastAsia="Arial" w:hAnsi="Arial" w:cs="Arial"/>
                      <w:sz w:val="22"/>
                      <w:szCs w:val="22"/>
                    </w:rPr>
                    <w:t>.</w:t>
                  </w:r>
                </w:p>
                <w:p w14:paraId="7C9FFA50" w14:textId="77777777" w:rsidR="002A2775" w:rsidRPr="004F5043" w:rsidRDefault="002A2775">
                  <w:pPr>
                    <w:ind w:right="179"/>
                    <w:jc w:val="both"/>
                    <w:rPr>
                      <w:rFonts w:ascii="Arial" w:eastAsia="Arial" w:hAnsi="Arial" w:cs="Arial"/>
                      <w:sz w:val="22"/>
                      <w:szCs w:val="22"/>
                    </w:rPr>
                  </w:pPr>
                </w:p>
                <w:p w14:paraId="2052D111" w14:textId="77777777" w:rsidR="002A2775" w:rsidRPr="004F5043" w:rsidRDefault="00342EBF" w:rsidP="00834226">
                  <w:pPr>
                    <w:rPr>
                      <w:rFonts w:ascii="Arial" w:eastAsia="Arial" w:hAnsi="Arial" w:cs="Arial"/>
                      <w:b/>
                      <w:sz w:val="22"/>
                      <w:szCs w:val="22"/>
                    </w:rPr>
                  </w:pPr>
                  <w:r w:rsidRPr="004F5043">
                    <w:rPr>
                      <w:rFonts w:ascii="Arial" w:eastAsia="Arial" w:hAnsi="Arial" w:cs="Arial"/>
                      <w:b/>
                      <w:sz w:val="22"/>
                      <w:szCs w:val="22"/>
                    </w:rPr>
                    <w:t>INCINERACIÓN O T</w:t>
                  </w:r>
                  <w:r w:rsidR="00834226">
                    <w:rPr>
                      <w:rFonts w:ascii="Arial" w:eastAsia="Arial" w:hAnsi="Arial" w:cs="Arial"/>
                      <w:b/>
                      <w:sz w:val="22"/>
                      <w:szCs w:val="22"/>
                    </w:rPr>
                    <w:t>RITURACIÓN Y DISPOSICIÓN FINAL.</w:t>
                  </w:r>
                </w:p>
              </w:tc>
            </w:tr>
            <w:tr w:rsidR="002A2775" w:rsidRPr="004F5043" w14:paraId="62346245" w14:textId="77777777" w:rsidTr="0062013C">
              <w:trPr>
                <w:trHeight w:val="474"/>
              </w:trPr>
              <w:tc>
                <w:tcPr>
                  <w:tcW w:w="2712"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28374A83"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t>Presentación y Unidad de Medida</w:t>
                  </w:r>
                </w:p>
              </w:tc>
              <w:tc>
                <w:tcPr>
                  <w:tcW w:w="6469" w:type="dxa"/>
                  <w:tcBorders>
                    <w:top w:val="single" w:sz="4" w:space="0" w:color="000000"/>
                    <w:left w:val="single" w:sz="4" w:space="0" w:color="auto"/>
                    <w:bottom w:val="single" w:sz="4" w:space="0" w:color="000000"/>
                    <w:right w:val="single" w:sz="4" w:space="0" w:color="000000"/>
                  </w:tcBorders>
                  <w:tcMar>
                    <w:top w:w="0" w:type="dxa"/>
                    <w:left w:w="70" w:type="dxa"/>
                    <w:bottom w:w="0" w:type="dxa"/>
                    <w:right w:w="70" w:type="dxa"/>
                  </w:tcMar>
                  <w:vAlign w:val="center"/>
                </w:tcPr>
                <w:p w14:paraId="6C3256AF" w14:textId="77777777" w:rsidR="002A2775" w:rsidRPr="004F5043" w:rsidRDefault="00342EBF">
                  <w:pPr>
                    <w:tabs>
                      <w:tab w:val="left" w:pos="7740"/>
                    </w:tabs>
                    <w:rPr>
                      <w:rFonts w:ascii="Arial" w:eastAsia="Arial" w:hAnsi="Arial" w:cs="Arial"/>
                      <w:sz w:val="22"/>
                      <w:szCs w:val="22"/>
                    </w:rPr>
                  </w:pPr>
                  <w:r w:rsidRPr="004F5043">
                    <w:rPr>
                      <w:rFonts w:ascii="Arial" w:eastAsia="Arial" w:hAnsi="Arial" w:cs="Arial"/>
                      <w:b/>
                      <w:sz w:val="22"/>
                      <w:szCs w:val="22"/>
                    </w:rPr>
                    <w:t>KILOGRAMO</w:t>
                  </w:r>
                  <w:r w:rsidRPr="004F5043">
                    <w:rPr>
                      <w:rFonts w:ascii="Arial" w:eastAsia="Arial" w:hAnsi="Arial" w:cs="Arial"/>
                      <w:sz w:val="22"/>
                      <w:szCs w:val="22"/>
                    </w:rPr>
                    <w:t>.</w:t>
                  </w:r>
                </w:p>
              </w:tc>
            </w:tr>
          </w:tbl>
          <w:p w14:paraId="0EAAE416" w14:textId="77777777" w:rsidR="002042C6" w:rsidRPr="004F5043" w:rsidRDefault="002042C6">
            <w:pPr>
              <w:tabs>
                <w:tab w:val="left" w:pos="7740"/>
              </w:tabs>
              <w:jc w:val="center"/>
              <w:rPr>
                <w:rFonts w:ascii="Arial" w:eastAsia="Arial" w:hAnsi="Arial" w:cs="Arial"/>
                <w:b/>
                <w:sz w:val="22"/>
                <w:szCs w:val="22"/>
              </w:rPr>
            </w:pPr>
          </w:p>
          <w:p w14:paraId="7E6CC26C" w14:textId="77777777" w:rsidR="00EA05BC" w:rsidRDefault="00EA05BC">
            <w:pPr>
              <w:tabs>
                <w:tab w:val="left" w:pos="7740"/>
              </w:tabs>
              <w:jc w:val="center"/>
              <w:rPr>
                <w:rFonts w:ascii="Arial" w:eastAsia="Arial" w:hAnsi="Arial" w:cs="Arial"/>
                <w:b/>
                <w:sz w:val="22"/>
                <w:szCs w:val="22"/>
              </w:rPr>
            </w:pPr>
          </w:p>
          <w:p w14:paraId="2D6B9C2D" w14:textId="77777777" w:rsidR="00EA05BC" w:rsidRDefault="00EA05BC">
            <w:pPr>
              <w:tabs>
                <w:tab w:val="left" w:pos="7740"/>
              </w:tabs>
              <w:jc w:val="center"/>
              <w:rPr>
                <w:rFonts w:ascii="Arial" w:eastAsia="Arial" w:hAnsi="Arial" w:cs="Arial"/>
                <w:b/>
                <w:sz w:val="22"/>
                <w:szCs w:val="22"/>
              </w:rPr>
            </w:pPr>
          </w:p>
          <w:p w14:paraId="14533667" w14:textId="77777777" w:rsidR="00EA05BC" w:rsidRDefault="00EA05BC">
            <w:pPr>
              <w:tabs>
                <w:tab w:val="left" w:pos="7740"/>
              </w:tabs>
              <w:jc w:val="center"/>
              <w:rPr>
                <w:rFonts w:ascii="Arial" w:eastAsia="Arial" w:hAnsi="Arial" w:cs="Arial"/>
                <w:b/>
                <w:sz w:val="22"/>
                <w:szCs w:val="22"/>
              </w:rPr>
            </w:pPr>
          </w:p>
          <w:p w14:paraId="575ACEE7" w14:textId="77777777" w:rsidR="00EA05BC" w:rsidRDefault="00EA05BC">
            <w:pPr>
              <w:tabs>
                <w:tab w:val="left" w:pos="7740"/>
              </w:tabs>
              <w:jc w:val="center"/>
              <w:rPr>
                <w:rFonts w:ascii="Arial" w:eastAsia="Arial" w:hAnsi="Arial" w:cs="Arial"/>
                <w:b/>
                <w:sz w:val="22"/>
                <w:szCs w:val="22"/>
              </w:rPr>
            </w:pPr>
          </w:p>
          <w:p w14:paraId="51C06AAE" w14:textId="77777777" w:rsidR="00EA05BC" w:rsidRDefault="00EA05BC">
            <w:pPr>
              <w:tabs>
                <w:tab w:val="left" w:pos="7740"/>
              </w:tabs>
              <w:jc w:val="center"/>
              <w:rPr>
                <w:rFonts w:ascii="Arial" w:eastAsia="Arial" w:hAnsi="Arial" w:cs="Arial"/>
                <w:b/>
                <w:sz w:val="22"/>
                <w:szCs w:val="22"/>
              </w:rPr>
            </w:pPr>
          </w:p>
          <w:p w14:paraId="5DC96B3A" w14:textId="77777777" w:rsidR="00EA05BC" w:rsidRDefault="00EA05BC">
            <w:pPr>
              <w:tabs>
                <w:tab w:val="left" w:pos="7740"/>
              </w:tabs>
              <w:jc w:val="center"/>
              <w:rPr>
                <w:rFonts w:ascii="Arial" w:eastAsia="Arial" w:hAnsi="Arial" w:cs="Arial"/>
                <w:b/>
                <w:sz w:val="22"/>
                <w:szCs w:val="22"/>
              </w:rPr>
            </w:pPr>
          </w:p>
          <w:p w14:paraId="13237DFE" w14:textId="77777777" w:rsidR="00EA05BC" w:rsidRDefault="00EA05BC">
            <w:pPr>
              <w:tabs>
                <w:tab w:val="left" w:pos="7740"/>
              </w:tabs>
              <w:jc w:val="center"/>
              <w:rPr>
                <w:rFonts w:ascii="Arial" w:eastAsia="Arial" w:hAnsi="Arial" w:cs="Arial"/>
                <w:b/>
                <w:sz w:val="22"/>
                <w:szCs w:val="22"/>
              </w:rPr>
            </w:pPr>
          </w:p>
          <w:p w14:paraId="53A53EA8" w14:textId="77777777" w:rsidR="00EA05BC" w:rsidRDefault="00EA05BC">
            <w:pPr>
              <w:tabs>
                <w:tab w:val="left" w:pos="7740"/>
              </w:tabs>
              <w:jc w:val="center"/>
              <w:rPr>
                <w:rFonts w:ascii="Arial" w:eastAsia="Arial" w:hAnsi="Arial" w:cs="Arial"/>
                <w:b/>
                <w:sz w:val="22"/>
                <w:szCs w:val="22"/>
              </w:rPr>
            </w:pPr>
          </w:p>
          <w:p w14:paraId="05619484" w14:textId="77777777" w:rsidR="00EA05BC" w:rsidRDefault="00EA05BC">
            <w:pPr>
              <w:tabs>
                <w:tab w:val="left" w:pos="7740"/>
              </w:tabs>
              <w:jc w:val="center"/>
              <w:rPr>
                <w:rFonts w:ascii="Arial" w:eastAsia="Arial" w:hAnsi="Arial" w:cs="Arial"/>
                <w:b/>
                <w:sz w:val="22"/>
                <w:szCs w:val="22"/>
              </w:rPr>
            </w:pPr>
          </w:p>
          <w:p w14:paraId="0B8B4B7F" w14:textId="77777777" w:rsidR="00EA05BC" w:rsidRDefault="00EA05BC">
            <w:pPr>
              <w:tabs>
                <w:tab w:val="left" w:pos="7740"/>
              </w:tabs>
              <w:jc w:val="center"/>
              <w:rPr>
                <w:rFonts w:ascii="Arial" w:eastAsia="Arial" w:hAnsi="Arial" w:cs="Arial"/>
                <w:b/>
                <w:sz w:val="22"/>
                <w:szCs w:val="22"/>
              </w:rPr>
            </w:pPr>
          </w:p>
          <w:p w14:paraId="79DBFBCF" w14:textId="77777777" w:rsidR="00EA05BC" w:rsidRDefault="00EA05BC">
            <w:pPr>
              <w:tabs>
                <w:tab w:val="left" w:pos="7740"/>
              </w:tabs>
              <w:jc w:val="center"/>
              <w:rPr>
                <w:rFonts w:ascii="Arial" w:eastAsia="Arial" w:hAnsi="Arial" w:cs="Arial"/>
                <w:b/>
                <w:sz w:val="22"/>
                <w:szCs w:val="22"/>
              </w:rPr>
            </w:pPr>
          </w:p>
          <w:p w14:paraId="075828A4" w14:textId="77777777" w:rsidR="00EA05BC" w:rsidRDefault="00EA05BC">
            <w:pPr>
              <w:tabs>
                <w:tab w:val="left" w:pos="7740"/>
              </w:tabs>
              <w:jc w:val="center"/>
              <w:rPr>
                <w:rFonts w:ascii="Arial" w:eastAsia="Arial" w:hAnsi="Arial" w:cs="Arial"/>
                <w:b/>
                <w:sz w:val="22"/>
                <w:szCs w:val="22"/>
              </w:rPr>
            </w:pPr>
          </w:p>
          <w:p w14:paraId="5C1BD98B" w14:textId="77777777" w:rsidR="00EA05BC" w:rsidRDefault="00EA05BC">
            <w:pPr>
              <w:tabs>
                <w:tab w:val="left" w:pos="7740"/>
              </w:tabs>
              <w:jc w:val="center"/>
              <w:rPr>
                <w:rFonts w:ascii="Arial" w:eastAsia="Arial" w:hAnsi="Arial" w:cs="Arial"/>
                <w:b/>
                <w:sz w:val="22"/>
                <w:szCs w:val="22"/>
              </w:rPr>
            </w:pPr>
          </w:p>
          <w:p w14:paraId="33758BA7" w14:textId="77777777" w:rsidR="00EA05BC" w:rsidRDefault="00EA05BC">
            <w:pPr>
              <w:tabs>
                <w:tab w:val="left" w:pos="7740"/>
              </w:tabs>
              <w:jc w:val="center"/>
              <w:rPr>
                <w:rFonts w:ascii="Arial" w:eastAsia="Arial" w:hAnsi="Arial" w:cs="Arial"/>
                <w:b/>
                <w:sz w:val="22"/>
                <w:szCs w:val="22"/>
              </w:rPr>
            </w:pPr>
          </w:p>
          <w:p w14:paraId="3F7B5D8F" w14:textId="77777777" w:rsidR="00EA05BC" w:rsidRDefault="00EA05BC">
            <w:pPr>
              <w:tabs>
                <w:tab w:val="left" w:pos="7740"/>
              </w:tabs>
              <w:jc w:val="center"/>
              <w:rPr>
                <w:rFonts w:ascii="Arial" w:eastAsia="Arial" w:hAnsi="Arial" w:cs="Arial"/>
                <w:b/>
                <w:sz w:val="22"/>
                <w:szCs w:val="22"/>
              </w:rPr>
            </w:pPr>
          </w:p>
          <w:p w14:paraId="7AC11342" w14:textId="77777777" w:rsidR="00EA05BC" w:rsidRDefault="00EA05BC">
            <w:pPr>
              <w:tabs>
                <w:tab w:val="left" w:pos="7740"/>
              </w:tabs>
              <w:jc w:val="center"/>
              <w:rPr>
                <w:rFonts w:ascii="Arial" w:eastAsia="Arial" w:hAnsi="Arial" w:cs="Arial"/>
                <w:b/>
                <w:sz w:val="22"/>
                <w:szCs w:val="22"/>
              </w:rPr>
            </w:pPr>
          </w:p>
          <w:p w14:paraId="5C0CC2C9" w14:textId="77777777" w:rsidR="00EA05BC" w:rsidRDefault="00EA05BC">
            <w:pPr>
              <w:tabs>
                <w:tab w:val="left" w:pos="7740"/>
              </w:tabs>
              <w:jc w:val="center"/>
              <w:rPr>
                <w:rFonts w:ascii="Arial" w:eastAsia="Arial" w:hAnsi="Arial" w:cs="Arial"/>
                <w:b/>
                <w:sz w:val="22"/>
                <w:szCs w:val="22"/>
              </w:rPr>
            </w:pPr>
          </w:p>
          <w:p w14:paraId="709983F1" w14:textId="77777777" w:rsidR="00EA05BC" w:rsidRDefault="00EA05BC">
            <w:pPr>
              <w:tabs>
                <w:tab w:val="left" w:pos="7740"/>
              </w:tabs>
              <w:jc w:val="center"/>
              <w:rPr>
                <w:rFonts w:ascii="Arial" w:eastAsia="Arial" w:hAnsi="Arial" w:cs="Arial"/>
                <w:b/>
                <w:sz w:val="22"/>
                <w:szCs w:val="22"/>
              </w:rPr>
            </w:pPr>
          </w:p>
          <w:p w14:paraId="4C67961B" w14:textId="77777777" w:rsidR="00EA05BC" w:rsidRDefault="00EA05BC">
            <w:pPr>
              <w:tabs>
                <w:tab w:val="left" w:pos="7740"/>
              </w:tabs>
              <w:jc w:val="center"/>
              <w:rPr>
                <w:rFonts w:ascii="Arial" w:eastAsia="Arial" w:hAnsi="Arial" w:cs="Arial"/>
                <w:b/>
                <w:sz w:val="22"/>
                <w:szCs w:val="22"/>
              </w:rPr>
            </w:pPr>
          </w:p>
          <w:p w14:paraId="3CF676D4" w14:textId="77777777" w:rsidR="00EA05BC" w:rsidRDefault="00EA05BC">
            <w:pPr>
              <w:tabs>
                <w:tab w:val="left" w:pos="7740"/>
              </w:tabs>
              <w:jc w:val="center"/>
              <w:rPr>
                <w:rFonts w:ascii="Arial" w:eastAsia="Arial" w:hAnsi="Arial" w:cs="Arial"/>
                <w:b/>
                <w:sz w:val="22"/>
                <w:szCs w:val="22"/>
              </w:rPr>
            </w:pPr>
          </w:p>
          <w:p w14:paraId="563987DE" w14:textId="77777777" w:rsidR="00EA05BC" w:rsidRDefault="00EA05BC">
            <w:pPr>
              <w:tabs>
                <w:tab w:val="left" w:pos="7740"/>
              </w:tabs>
              <w:jc w:val="center"/>
              <w:rPr>
                <w:rFonts w:ascii="Arial" w:eastAsia="Arial" w:hAnsi="Arial" w:cs="Arial"/>
                <w:b/>
                <w:sz w:val="22"/>
                <w:szCs w:val="22"/>
              </w:rPr>
            </w:pPr>
          </w:p>
          <w:p w14:paraId="781E3C37" w14:textId="77777777" w:rsidR="00EA05BC" w:rsidRDefault="00EA05BC">
            <w:pPr>
              <w:tabs>
                <w:tab w:val="left" w:pos="7740"/>
              </w:tabs>
              <w:jc w:val="center"/>
              <w:rPr>
                <w:rFonts w:ascii="Arial" w:eastAsia="Arial" w:hAnsi="Arial" w:cs="Arial"/>
                <w:b/>
                <w:sz w:val="22"/>
                <w:szCs w:val="22"/>
              </w:rPr>
            </w:pPr>
          </w:p>
          <w:p w14:paraId="3AF911C0" w14:textId="77777777" w:rsidR="00EA05BC" w:rsidRDefault="00EA05BC">
            <w:pPr>
              <w:tabs>
                <w:tab w:val="left" w:pos="7740"/>
              </w:tabs>
              <w:jc w:val="center"/>
              <w:rPr>
                <w:rFonts w:ascii="Arial" w:eastAsia="Arial" w:hAnsi="Arial" w:cs="Arial"/>
                <w:b/>
                <w:sz w:val="22"/>
                <w:szCs w:val="22"/>
              </w:rPr>
            </w:pPr>
          </w:p>
          <w:p w14:paraId="002AD1B0" w14:textId="77777777" w:rsidR="00EA05BC" w:rsidRDefault="00EA05BC">
            <w:pPr>
              <w:tabs>
                <w:tab w:val="left" w:pos="7740"/>
              </w:tabs>
              <w:jc w:val="center"/>
              <w:rPr>
                <w:rFonts w:ascii="Arial" w:eastAsia="Arial" w:hAnsi="Arial" w:cs="Arial"/>
                <w:b/>
                <w:sz w:val="22"/>
                <w:szCs w:val="22"/>
              </w:rPr>
            </w:pPr>
          </w:p>
          <w:p w14:paraId="05BB05BD" w14:textId="77777777" w:rsidR="00EA05BC" w:rsidRDefault="00EA05BC">
            <w:pPr>
              <w:tabs>
                <w:tab w:val="left" w:pos="7740"/>
              </w:tabs>
              <w:jc w:val="center"/>
              <w:rPr>
                <w:rFonts w:ascii="Arial" w:eastAsia="Arial" w:hAnsi="Arial" w:cs="Arial"/>
                <w:b/>
                <w:sz w:val="22"/>
                <w:szCs w:val="22"/>
              </w:rPr>
            </w:pPr>
          </w:p>
          <w:p w14:paraId="72D7CAFF" w14:textId="77777777" w:rsidR="00EA05BC" w:rsidRDefault="00EA05BC">
            <w:pPr>
              <w:tabs>
                <w:tab w:val="left" w:pos="7740"/>
              </w:tabs>
              <w:jc w:val="center"/>
              <w:rPr>
                <w:rFonts w:ascii="Arial" w:eastAsia="Arial" w:hAnsi="Arial" w:cs="Arial"/>
                <w:b/>
                <w:sz w:val="22"/>
                <w:szCs w:val="22"/>
              </w:rPr>
            </w:pPr>
          </w:p>
          <w:p w14:paraId="5B938EB5" w14:textId="77777777" w:rsidR="00EA05BC" w:rsidRDefault="00EA05BC">
            <w:pPr>
              <w:tabs>
                <w:tab w:val="left" w:pos="7740"/>
              </w:tabs>
              <w:jc w:val="center"/>
              <w:rPr>
                <w:rFonts w:ascii="Arial" w:eastAsia="Arial" w:hAnsi="Arial" w:cs="Arial"/>
                <w:b/>
                <w:sz w:val="22"/>
                <w:szCs w:val="22"/>
              </w:rPr>
            </w:pPr>
          </w:p>
          <w:p w14:paraId="46D6A95E" w14:textId="77777777" w:rsidR="00EA05BC" w:rsidRDefault="00EA05BC">
            <w:pPr>
              <w:tabs>
                <w:tab w:val="left" w:pos="7740"/>
              </w:tabs>
              <w:jc w:val="center"/>
              <w:rPr>
                <w:rFonts w:ascii="Arial" w:eastAsia="Arial" w:hAnsi="Arial" w:cs="Arial"/>
                <w:b/>
                <w:sz w:val="22"/>
                <w:szCs w:val="22"/>
              </w:rPr>
            </w:pPr>
          </w:p>
          <w:p w14:paraId="342C5F67" w14:textId="77777777" w:rsidR="00EA05BC" w:rsidRDefault="00EA05BC">
            <w:pPr>
              <w:tabs>
                <w:tab w:val="left" w:pos="7740"/>
              </w:tabs>
              <w:jc w:val="center"/>
              <w:rPr>
                <w:rFonts w:ascii="Arial" w:eastAsia="Arial" w:hAnsi="Arial" w:cs="Arial"/>
                <w:b/>
                <w:sz w:val="22"/>
                <w:szCs w:val="22"/>
              </w:rPr>
            </w:pPr>
          </w:p>
          <w:p w14:paraId="2554CD9C" w14:textId="77777777" w:rsidR="00EA05BC" w:rsidRDefault="00EA05BC">
            <w:pPr>
              <w:tabs>
                <w:tab w:val="left" w:pos="7740"/>
              </w:tabs>
              <w:jc w:val="center"/>
              <w:rPr>
                <w:rFonts w:ascii="Arial" w:eastAsia="Arial" w:hAnsi="Arial" w:cs="Arial"/>
                <w:b/>
                <w:sz w:val="22"/>
                <w:szCs w:val="22"/>
              </w:rPr>
            </w:pPr>
          </w:p>
          <w:p w14:paraId="41608F52" w14:textId="77777777" w:rsidR="00EA05BC" w:rsidRDefault="00EA05BC">
            <w:pPr>
              <w:tabs>
                <w:tab w:val="left" w:pos="7740"/>
              </w:tabs>
              <w:jc w:val="center"/>
              <w:rPr>
                <w:rFonts w:ascii="Arial" w:eastAsia="Arial" w:hAnsi="Arial" w:cs="Arial"/>
                <w:b/>
                <w:sz w:val="22"/>
                <w:szCs w:val="22"/>
              </w:rPr>
            </w:pPr>
          </w:p>
          <w:p w14:paraId="306718BA" w14:textId="77777777" w:rsidR="00EA05BC" w:rsidRDefault="00EA05BC">
            <w:pPr>
              <w:tabs>
                <w:tab w:val="left" w:pos="7740"/>
              </w:tabs>
              <w:jc w:val="center"/>
              <w:rPr>
                <w:rFonts w:ascii="Arial" w:eastAsia="Arial" w:hAnsi="Arial" w:cs="Arial"/>
                <w:b/>
                <w:sz w:val="22"/>
                <w:szCs w:val="22"/>
              </w:rPr>
            </w:pPr>
          </w:p>
          <w:p w14:paraId="7E2C6C89" w14:textId="77777777" w:rsidR="00EA05BC" w:rsidRDefault="00EA05BC">
            <w:pPr>
              <w:tabs>
                <w:tab w:val="left" w:pos="7740"/>
              </w:tabs>
              <w:jc w:val="center"/>
              <w:rPr>
                <w:rFonts w:ascii="Arial" w:eastAsia="Arial" w:hAnsi="Arial" w:cs="Arial"/>
                <w:b/>
                <w:sz w:val="22"/>
                <w:szCs w:val="22"/>
              </w:rPr>
            </w:pPr>
          </w:p>
          <w:p w14:paraId="094CC33A" w14:textId="77777777" w:rsidR="00EA05BC" w:rsidRDefault="00EA05BC">
            <w:pPr>
              <w:tabs>
                <w:tab w:val="left" w:pos="7740"/>
              </w:tabs>
              <w:jc w:val="center"/>
              <w:rPr>
                <w:rFonts w:ascii="Arial" w:eastAsia="Arial" w:hAnsi="Arial" w:cs="Arial"/>
                <w:b/>
                <w:sz w:val="22"/>
                <w:szCs w:val="22"/>
              </w:rPr>
            </w:pPr>
          </w:p>
          <w:p w14:paraId="77D4494B" w14:textId="77777777" w:rsidR="00550BEB" w:rsidRDefault="00550BEB">
            <w:pPr>
              <w:tabs>
                <w:tab w:val="left" w:pos="7740"/>
              </w:tabs>
              <w:jc w:val="center"/>
              <w:rPr>
                <w:rFonts w:ascii="Arial" w:eastAsia="Arial" w:hAnsi="Arial" w:cs="Arial"/>
                <w:b/>
                <w:sz w:val="22"/>
                <w:szCs w:val="22"/>
              </w:rPr>
            </w:pPr>
          </w:p>
          <w:p w14:paraId="4CFCCC80"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lastRenderedPageBreak/>
              <w:t>FICHA TÉCNICA No. 02</w:t>
            </w:r>
          </w:p>
          <w:p w14:paraId="193E204C" w14:textId="77777777" w:rsidR="002A2775" w:rsidRPr="004F5043" w:rsidRDefault="002A2775">
            <w:pPr>
              <w:tabs>
                <w:tab w:val="left" w:pos="7740"/>
              </w:tabs>
              <w:jc w:val="center"/>
              <w:rPr>
                <w:rFonts w:ascii="Arial" w:eastAsia="Arial" w:hAnsi="Arial" w:cs="Arial"/>
                <w:b/>
                <w:sz w:val="22"/>
                <w:szCs w:val="22"/>
              </w:rPr>
            </w:pPr>
          </w:p>
          <w:tbl>
            <w:tblPr>
              <w:tblStyle w:val="a2"/>
              <w:tblW w:w="9181" w:type="dxa"/>
              <w:tblInd w:w="55" w:type="dxa"/>
              <w:tblLayout w:type="fixed"/>
              <w:tblLook w:val="0400" w:firstRow="0" w:lastRow="0" w:firstColumn="0" w:lastColumn="0" w:noHBand="0" w:noVBand="1"/>
            </w:tblPr>
            <w:tblGrid>
              <w:gridCol w:w="2717"/>
              <w:gridCol w:w="6464"/>
            </w:tblGrid>
            <w:tr w:rsidR="002A2775" w:rsidRPr="004F5043" w14:paraId="6964BD30" w14:textId="77777777" w:rsidTr="0062013C">
              <w:trPr>
                <w:trHeight w:val="1416"/>
              </w:trPr>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7F69B642"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Clasificación del bien o servicio </w:t>
                  </w:r>
                </w:p>
              </w:tc>
              <w:tc>
                <w:tcPr>
                  <w:tcW w:w="6464" w:type="dxa"/>
                  <w:tcBorders>
                    <w:top w:val="single" w:sz="4" w:space="0" w:color="000000"/>
                    <w:left w:val="single" w:sz="4" w:space="0" w:color="auto"/>
                    <w:bottom w:val="single" w:sz="4" w:space="0" w:color="000000"/>
                    <w:right w:val="single" w:sz="4" w:space="0" w:color="000000"/>
                  </w:tcBorders>
                  <w:tcMar>
                    <w:top w:w="0" w:type="dxa"/>
                    <w:left w:w="70" w:type="dxa"/>
                    <w:bottom w:w="0" w:type="dxa"/>
                    <w:right w:w="70" w:type="dxa"/>
                  </w:tcMar>
                </w:tcPr>
                <w:p w14:paraId="1581FA17" w14:textId="77777777" w:rsidR="002A2775" w:rsidRPr="004F5043" w:rsidRDefault="00342EBF" w:rsidP="000E1615">
                  <w:pPr>
                    <w:tabs>
                      <w:tab w:val="left" w:pos="2025"/>
                    </w:tabs>
                    <w:ind w:right="553"/>
                    <w:rPr>
                      <w:rFonts w:ascii="Arial" w:eastAsia="Arial" w:hAnsi="Arial" w:cs="Arial"/>
                      <w:sz w:val="22"/>
                      <w:szCs w:val="22"/>
                    </w:rPr>
                  </w:pPr>
                  <w:r w:rsidRPr="004F5043">
                    <w:rPr>
                      <w:rFonts w:ascii="Arial" w:eastAsia="Arial" w:hAnsi="Arial" w:cs="Arial"/>
                      <w:sz w:val="22"/>
                      <w:szCs w:val="22"/>
                    </w:rPr>
                    <w:t>UNSPSC:</w:t>
                  </w:r>
                </w:p>
                <w:tbl>
                  <w:tblPr>
                    <w:tblStyle w:val="a3"/>
                    <w:tblW w:w="5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0"/>
                    <w:gridCol w:w="4684"/>
                  </w:tblGrid>
                  <w:tr w:rsidR="002A2775" w:rsidRPr="004F5043" w14:paraId="628A0C9A" w14:textId="77777777" w:rsidTr="00834226">
                    <w:trPr>
                      <w:trHeight w:val="260"/>
                    </w:trPr>
                    <w:tc>
                      <w:tcPr>
                        <w:tcW w:w="1280" w:type="dxa"/>
                      </w:tcPr>
                      <w:p w14:paraId="35246CAC"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76122200</w:t>
                        </w:r>
                      </w:p>
                    </w:tc>
                    <w:tc>
                      <w:tcPr>
                        <w:tcW w:w="4684" w:type="dxa"/>
                      </w:tcPr>
                      <w:p w14:paraId="5169CA7D"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incineración de desechos</w:t>
                        </w:r>
                      </w:p>
                    </w:tc>
                  </w:tr>
                  <w:tr w:rsidR="002A2775" w:rsidRPr="004F5043" w14:paraId="01BE59A5" w14:textId="77777777" w:rsidTr="00834226">
                    <w:trPr>
                      <w:trHeight w:val="245"/>
                    </w:trPr>
                    <w:tc>
                      <w:tcPr>
                        <w:tcW w:w="1280" w:type="dxa"/>
                      </w:tcPr>
                      <w:p w14:paraId="65125F10"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76122300</w:t>
                        </w:r>
                      </w:p>
                    </w:tc>
                    <w:tc>
                      <w:tcPr>
                        <w:tcW w:w="4684" w:type="dxa"/>
                      </w:tcPr>
                      <w:p w14:paraId="0CD5D0F7"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reciclables</w:t>
                        </w:r>
                      </w:p>
                    </w:tc>
                  </w:tr>
                  <w:tr w:rsidR="002A2775" w:rsidRPr="004F5043" w14:paraId="5E8A3084" w14:textId="77777777" w:rsidTr="00834226">
                    <w:trPr>
                      <w:trHeight w:val="260"/>
                    </w:trPr>
                    <w:tc>
                      <w:tcPr>
                        <w:tcW w:w="1280" w:type="dxa"/>
                      </w:tcPr>
                      <w:p w14:paraId="7E81AE1C"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76121900</w:t>
                        </w:r>
                      </w:p>
                    </w:tc>
                    <w:tc>
                      <w:tcPr>
                        <w:tcW w:w="4684" w:type="dxa"/>
                      </w:tcPr>
                      <w:p w14:paraId="50015798" w14:textId="77777777" w:rsidR="002A2775" w:rsidRPr="004F5043" w:rsidRDefault="00342EBF">
                        <w:pPr>
                          <w:rPr>
                            <w:rFonts w:ascii="Arial" w:eastAsia="Arial" w:hAnsi="Arial" w:cs="Arial"/>
                            <w:sz w:val="22"/>
                            <w:szCs w:val="22"/>
                          </w:rPr>
                        </w:pPr>
                        <w:r w:rsidRPr="004F5043">
                          <w:rPr>
                            <w:rFonts w:ascii="Arial" w:eastAsia="Arial" w:hAnsi="Arial" w:cs="Arial"/>
                            <w:sz w:val="22"/>
                            <w:szCs w:val="22"/>
                          </w:rPr>
                          <w:t>Disposición de desechos peligrosos</w:t>
                        </w:r>
                      </w:p>
                    </w:tc>
                  </w:tr>
                  <w:tr w:rsidR="002A2775" w:rsidRPr="004F5043" w14:paraId="6640E0BD" w14:textId="77777777" w:rsidTr="00834226">
                    <w:trPr>
                      <w:trHeight w:val="245"/>
                    </w:trPr>
                    <w:tc>
                      <w:tcPr>
                        <w:tcW w:w="1280" w:type="dxa"/>
                      </w:tcPr>
                      <w:p w14:paraId="76743109"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76121600</w:t>
                        </w:r>
                      </w:p>
                    </w:tc>
                    <w:tc>
                      <w:tcPr>
                        <w:tcW w:w="4684" w:type="dxa"/>
                      </w:tcPr>
                      <w:p w14:paraId="628A147D"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Disposición de desechos no peligrosos</w:t>
                        </w:r>
                      </w:p>
                    </w:tc>
                  </w:tr>
                </w:tbl>
                <w:p w14:paraId="61FAB0FD" w14:textId="77777777" w:rsidR="002A2775" w:rsidRPr="004F5043" w:rsidRDefault="002A2775">
                  <w:pPr>
                    <w:rPr>
                      <w:rFonts w:ascii="Arial" w:eastAsia="Arial" w:hAnsi="Arial" w:cs="Arial"/>
                      <w:sz w:val="22"/>
                      <w:szCs w:val="22"/>
                    </w:rPr>
                  </w:pPr>
                </w:p>
              </w:tc>
            </w:tr>
            <w:tr w:rsidR="002A2775" w:rsidRPr="004F5043" w14:paraId="4B074EF1" w14:textId="77777777" w:rsidTr="0062013C">
              <w:trPr>
                <w:trHeight w:val="57"/>
              </w:trPr>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58BACE20"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Nombre Comercial del Bien o Servicio </w:t>
                  </w:r>
                </w:p>
              </w:tc>
              <w:tc>
                <w:tcPr>
                  <w:tcW w:w="6464" w:type="dxa"/>
                  <w:tcBorders>
                    <w:top w:val="single" w:sz="4" w:space="0" w:color="000000"/>
                    <w:left w:val="single" w:sz="4" w:space="0" w:color="auto"/>
                    <w:bottom w:val="single" w:sz="8" w:space="0" w:color="000000"/>
                    <w:right w:val="single" w:sz="4" w:space="0" w:color="000000"/>
                  </w:tcBorders>
                  <w:tcMar>
                    <w:top w:w="0" w:type="dxa"/>
                    <w:left w:w="70" w:type="dxa"/>
                    <w:bottom w:w="0" w:type="dxa"/>
                    <w:right w:w="70" w:type="dxa"/>
                  </w:tcMar>
                </w:tcPr>
                <w:p w14:paraId="11828CDA" w14:textId="77777777" w:rsidR="002A2775" w:rsidRPr="004F5043" w:rsidRDefault="00342EBF" w:rsidP="00834226">
                  <w:pPr>
                    <w:pBdr>
                      <w:top w:val="nil"/>
                      <w:left w:val="nil"/>
                      <w:bottom w:val="nil"/>
                      <w:right w:val="nil"/>
                      <w:between w:val="nil"/>
                    </w:pBdr>
                    <w:ind w:right="47"/>
                    <w:jc w:val="both"/>
                    <w:rPr>
                      <w:rFonts w:ascii="Arial" w:eastAsia="Arial" w:hAnsi="Arial" w:cs="Arial"/>
                      <w:color w:val="000000"/>
                      <w:sz w:val="22"/>
                      <w:szCs w:val="22"/>
                    </w:rPr>
                  </w:pPr>
                  <w:r w:rsidRPr="004F5043">
                    <w:rPr>
                      <w:rFonts w:ascii="Arial" w:eastAsia="Arial" w:hAnsi="Arial" w:cs="Arial"/>
                      <w:color w:val="000000"/>
                      <w:sz w:val="22"/>
                      <w:szCs w:val="22"/>
                    </w:rPr>
                    <w:t xml:space="preserve">Servicio de destrucción de elementos materiales de prueba y/o evidencia física, mediante recolección, transporte, trituración o incineración y disposición final de residuos según sea el caso de conformidad con la </w:t>
                  </w:r>
                  <w:r w:rsidR="00CC3B8B">
                    <w:rPr>
                      <w:rFonts w:ascii="Arial" w:eastAsia="Arial" w:hAnsi="Arial" w:cs="Arial"/>
                      <w:color w:val="000000"/>
                      <w:sz w:val="22"/>
                      <w:szCs w:val="22"/>
                    </w:rPr>
                    <w:t>Ley</w:t>
                  </w:r>
                  <w:r w:rsidRPr="004F5043">
                    <w:rPr>
                      <w:rFonts w:ascii="Arial" w:eastAsia="Arial" w:hAnsi="Arial" w:cs="Arial"/>
                      <w:color w:val="000000"/>
                      <w:sz w:val="22"/>
                      <w:szCs w:val="22"/>
                    </w:rPr>
                    <w:t>:</w:t>
                  </w:r>
                </w:p>
                <w:p w14:paraId="586237E6" w14:textId="3FB33A0E" w:rsidR="002A2775" w:rsidRPr="004F5043" w:rsidRDefault="00342EBF" w:rsidP="00B826F5">
                  <w:pPr>
                    <w:pBdr>
                      <w:top w:val="nil"/>
                      <w:left w:val="nil"/>
                      <w:bottom w:val="nil"/>
                      <w:right w:val="nil"/>
                      <w:between w:val="nil"/>
                    </w:pBdr>
                    <w:jc w:val="both"/>
                    <w:rPr>
                      <w:rFonts w:ascii="Arial" w:eastAsia="Arial" w:hAnsi="Arial" w:cs="Arial"/>
                      <w:color w:val="000000"/>
                      <w:sz w:val="22"/>
                      <w:szCs w:val="22"/>
                    </w:rPr>
                  </w:pPr>
                  <w:r w:rsidRPr="004F5043">
                    <w:rPr>
                      <w:rFonts w:ascii="Arial" w:eastAsia="Arial" w:hAnsi="Arial" w:cs="Arial"/>
                      <w:b/>
                      <w:color w:val="000000"/>
                      <w:sz w:val="22"/>
                      <w:szCs w:val="22"/>
                    </w:rPr>
                    <w:t>DESTRUCCIÓN ELEMENTOS PLÁSTICOS</w:t>
                  </w:r>
                  <w:r w:rsidR="00B826F5">
                    <w:rPr>
                      <w:rFonts w:ascii="Arial" w:eastAsia="Arial" w:hAnsi="Arial" w:cs="Arial"/>
                      <w:b/>
                      <w:color w:val="000000"/>
                      <w:sz w:val="22"/>
                      <w:szCs w:val="22"/>
                    </w:rPr>
                    <w:t xml:space="preserve">, </w:t>
                  </w:r>
                  <w:r w:rsidR="00B826F5" w:rsidRPr="007626B6">
                    <w:rPr>
                      <w:rFonts w:ascii="Arial" w:eastAsia="Arial" w:hAnsi="Arial" w:cs="Arial"/>
                      <w:b/>
                      <w:sz w:val="22"/>
                      <w:szCs w:val="22"/>
                    </w:rPr>
                    <w:t>PAPEL Y</w:t>
                  </w:r>
                  <w:r w:rsidRPr="007626B6">
                    <w:rPr>
                      <w:rFonts w:ascii="Arial" w:eastAsia="Arial" w:hAnsi="Arial" w:cs="Arial"/>
                      <w:b/>
                      <w:sz w:val="22"/>
                      <w:szCs w:val="22"/>
                    </w:rPr>
                    <w:t xml:space="preserve"> CDS</w:t>
                  </w:r>
                  <w:r w:rsidR="00D776B7" w:rsidRPr="004F5043">
                    <w:rPr>
                      <w:rFonts w:ascii="Arial" w:eastAsia="Arial" w:hAnsi="Arial" w:cs="Arial"/>
                      <w:b/>
                      <w:color w:val="000000"/>
                      <w:sz w:val="22"/>
                      <w:szCs w:val="22"/>
                    </w:rPr>
                    <w:t>.</w:t>
                  </w:r>
                </w:p>
              </w:tc>
            </w:tr>
            <w:tr w:rsidR="002A2775" w:rsidRPr="004F5043" w14:paraId="2462488B" w14:textId="77777777" w:rsidTr="0062013C">
              <w:trPr>
                <w:trHeight w:val="688"/>
              </w:trPr>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726C4BF7"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Calidad</w:t>
                  </w:r>
                </w:p>
              </w:tc>
              <w:tc>
                <w:tcPr>
                  <w:tcW w:w="6464" w:type="dxa"/>
                  <w:tcBorders>
                    <w:top w:val="single" w:sz="4" w:space="0" w:color="000000"/>
                    <w:left w:val="single" w:sz="4" w:space="0" w:color="auto"/>
                    <w:bottom w:val="single" w:sz="8" w:space="0" w:color="000000"/>
                    <w:right w:val="single" w:sz="4" w:space="0" w:color="000000"/>
                  </w:tcBorders>
                  <w:tcMar>
                    <w:top w:w="0" w:type="dxa"/>
                    <w:left w:w="70" w:type="dxa"/>
                    <w:bottom w:w="0" w:type="dxa"/>
                    <w:right w:w="70" w:type="dxa"/>
                  </w:tcMar>
                </w:tcPr>
                <w:p w14:paraId="3FAB2975" w14:textId="77777777" w:rsidR="002A2775" w:rsidRPr="004F5043" w:rsidRDefault="00342EBF" w:rsidP="00834226">
                  <w:pPr>
                    <w:tabs>
                      <w:tab w:val="left" w:pos="5543"/>
                    </w:tabs>
                    <w:ind w:right="47"/>
                    <w:jc w:val="both"/>
                    <w:rPr>
                      <w:rFonts w:ascii="Arial" w:eastAsia="Arial" w:hAnsi="Arial" w:cs="Arial"/>
                      <w:color w:val="000000"/>
                      <w:sz w:val="22"/>
                      <w:szCs w:val="22"/>
                    </w:rPr>
                  </w:pPr>
                  <w:r w:rsidRPr="004F5043">
                    <w:rPr>
                      <w:rFonts w:ascii="Arial" w:eastAsia="Arial" w:hAnsi="Arial" w:cs="Arial"/>
                      <w:sz w:val="22"/>
                      <w:szCs w:val="22"/>
                    </w:rPr>
                    <w:t xml:space="preserve">Destrucción mediante, recolección, transporte, trituración y/o incineración, según sea el caso de conformidad con la </w:t>
                  </w:r>
                  <w:r w:rsidR="00CC3B8B">
                    <w:rPr>
                      <w:rFonts w:ascii="Arial" w:eastAsia="Arial" w:hAnsi="Arial" w:cs="Arial"/>
                      <w:sz w:val="22"/>
                      <w:szCs w:val="22"/>
                    </w:rPr>
                    <w:t>Ley</w:t>
                  </w:r>
                  <w:r w:rsidRPr="004F5043">
                    <w:rPr>
                      <w:rFonts w:ascii="Arial" w:eastAsia="Arial" w:hAnsi="Arial" w:cs="Arial"/>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tc>
            </w:tr>
            <w:tr w:rsidR="002A2775" w:rsidRPr="004F5043" w14:paraId="14F0D00E" w14:textId="77777777" w:rsidTr="0062013C">
              <w:trPr>
                <w:trHeight w:val="47"/>
              </w:trPr>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6985CA92"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Generalidades </w:t>
                  </w:r>
                </w:p>
              </w:tc>
              <w:tc>
                <w:tcPr>
                  <w:tcW w:w="6464" w:type="dxa"/>
                  <w:tcBorders>
                    <w:top w:val="nil"/>
                    <w:left w:val="single" w:sz="4" w:space="0" w:color="auto"/>
                    <w:bottom w:val="single" w:sz="4" w:space="0" w:color="000000"/>
                    <w:right w:val="single" w:sz="4" w:space="0" w:color="000000"/>
                  </w:tcBorders>
                  <w:tcMar>
                    <w:top w:w="0" w:type="dxa"/>
                    <w:left w:w="70" w:type="dxa"/>
                    <w:bottom w:w="0" w:type="dxa"/>
                    <w:right w:w="70" w:type="dxa"/>
                  </w:tcMar>
                </w:tcPr>
                <w:p w14:paraId="4CB92738" w14:textId="77777777" w:rsidR="002A2775" w:rsidRPr="006D62CC" w:rsidRDefault="00342EBF" w:rsidP="00834226">
                  <w:pPr>
                    <w:ind w:right="47"/>
                    <w:jc w:val="both"/>
                    <w:rPr>
                      <w:rFonts w:ascii="Arial" w:eastAsia="Arial" w:hAnsi="Arial" w:cs="Arial"/>
                      <w:b/>
                      <w:color w:val="000000"/>
                      <w:sz w:val="20"/>
                      <w:szCs w:val="22"/>
                    </w:rPr>
                  </w:pPr>
                  <w:r w:rsidRPr="006D62CC">
                    <w:rPr>
                      <w:rFonts w:ascii="Arial" w:eastAsia="Arial" w:hAnsi="Arial" w:cs="Arial"/>
                      <w:b/>
                      <w:color w:val="000000"/>
                      <w:sz w:val="20"/>
                      <w:szCs w:val="22"/>
                    </w:rPr>
                    <w:t xml:space="preserve">SERVICIO DE DESTRUCCIÓN DE ELEMENTOS MATERIALES PROBATORIOS Y/O EVIDENCIA FÍSICA, MEDIANTE RECOLECCIÓN, </w:t>
                  </w:r>
                  <w:proofErr w:type="spellStart"/>
                  <w:r w:rsidRPr="006D62CC">
                    <w:rPr>
                      <w:rFonts w:ascii="Arial" w:eastAsia="Arial" w:hAnsi="Arial" w:cs="Arial"/>
                      <w:b/>
                      <w:color w:val="000000"/>
                      <w:sz w:val="20"/>
                      <w:szCs w:val="22"/>
                    </w:rPr>
                    <w:t>DESNATURALIZACIÒN</w:t>
                  </w:r>
                  <w:proofErr w:type="spellEnd"/>
                  <w:r w:rsidRPr="006D62CC">
                    <w:rPr>
                      <w:rFonts w:ascii="Arial" w:eastAsia="Arial" w:hAnsi="Arial" w:cs="Arial"/>
                      <w:b/>
                      <w:color w:val="000000"/>
                      <w:sz w:val="20"/>
                      <w:szCs w:val="22"/>
                    </w:rPr>
                    <w:t xml:space="preserve">, TRANSPORTE, TRITURACIÓN O INCINERACIÓN Y DISPOSICIÓN FINAL DE RESIDUOS, SEGÚN SEA EL CASO DE CONFORMIDAD CON LA </w:t>
                  </w:r>
                  <w:r w:rsidR="00CC3B8B" w:rsidRPr="006D62CC">
                    <w:rPr>
                      <w:rFonts w:ascii="Arial" w:eastAsia="Arial" w:hAnsi="Arial" w:cs="Arial"/>
                      <w:b/>
                      <w:color w:val="000000"/>
                      <w:sz w:val="20"/>
                      <w:szCs w:val="22"/>
                    </w:rPr>
                    <w:t>LEY</w:t>
                  </w:r>
                  <w:r w:rsidRPr="006D62CC">
                    <w:rPr>
                      <w:rFonts w:ascii="Arial" w:eastAsia="Arial" w:hAnsi="Arial" w:cs="Arial"/>
                      <w:b/>
                      <w:color w:val="000000"/>
                      <w:sz w:val="20"/>
                      <w:szCs w:val="22"/>
                    </w:rPr>
                    <w:t>, PARA LA POLICÍA JUDICIAL DE LA FISCALÍA GENERAL DE LA NACIÓN</w:t>
                  </w:r>
                  <w:r w:rsidR="004F5043" w:rsidRPr="006D62CC">
                    <w:rPr>
                      <w:rFonts w:ascii="Arial" w:eastAsia="Arial" w:hAnsi="Arial" w:cs="Arial"/>
                      <w:b/>
                      <w:color w:val="000000"/>
                      <w:sz w:val="20"/>
                      <w:szCs w:val="22"/>
                    </w:rPr>
                    <w:t>.</w:t>
                  </w:r>
                </w:p>
                <w:p w14:paraId="7622638F" w14:textId="77777777" w:rsidR="002A2775" w:rsidRPr="004F5043" w:rsidRDefault="002A2775">
                  <w:pPr>
                    <w:ind w:right="411"/>
                    <w:jc w:val="both"/>
                    <w:rPr>
                      <w:rFonts w:ascii="Arial" w:eastAsia="Arial" w:hAnsi="Arial" w:cs="Arial"/>
                      <w:b/>
                      <w:color w:val="000000"/>
                      <w:sz w:val="22"/>
                      <w:szCs w:val="22"/>
                    </w:rPr>
                  </w:pPr>
                </w:p>
                <w:p w14:paraId="20526B73" w14:textId="77777777" w:rsidR="002A2775" w:rsidRPr="004F5043" w:rsidRDefault="00342EBF" w:rsidP="00834226">
                  <w:pPr>
                    <w:ind w:right="47"/>
                    <w:jc w:val="both"/>
                    <w:rPr>
                      <w:rFonts w:ascii="Arial" w:eastAsia="Arial" w:hAnsi="Arial" w:cs="Arial"/>
                      <w:color w:val="000000"/>
                      <w:sz w:val="22"/>
                      <w:szCs w:val="22"/>
                    </w:rPr>
                  </w:pPr>
                  <w:r w:rsidRPr="004F5043">
                    <w:rPr>
                      <w:rFonts w:ascii="Arial" w:eastAsia="Arial" w:hAnsi="Arial" w:cs="Arial"/>
                      <w:b/>
                      <w:color w:val="000000"/>
                      <w:sz w:val="22"/>
                      <w:szCs w:val="22"/>
                    </w:rPr>
                    <w:t>NOTA:</w:t>
                  </w:r>
                  <w:r w:rsidRPr="004F5043">
                    <w:rPr>
                      <w:rFonts w:ascii="Arial" w:eastAsia="Arial" w:hAnsi="Arial" w:cs="Arial"/>
                      <w:color w:val="000000"/>
                      <w:sz w:val="22"/>
                      <w:szCs w:val="22"/>
                    </w:rPr>
                    <w:t xml:space="preserve"> El contratista se encargará de recoger los elementos en la ciudad que el supervisor disponga de acuerdo con la necesidad</w:t>
                  </w:r>
                  <w:r w:rsidR="004F5043" w:rsidRPr="004F5043">
                    <w:rPr>
                      <w:rFonts w:ascii="Arial" w:eastAsia="Arial" w:hAnsi="Arial" w:cs="Arial"/>
                      <w:color w:val="000000"/>
                      <w:sz w:val="22"/>
                      <w:szCs w:val="22"/>
                    </w:rPr>
                    <w:t>.</w:t>
                  </w:r>
                  <w:r w:rsidRPr="004F5043">
                    <w:rPr>
                      <w:rFonts w:ascii="Arial" w:eastAsia="Arial" w:hAnsi="Arial" w:cs="Arial"/>
                      <w:color w:val="000000"/>
                      <w:sz w:val="22"/>
                      <w:szCs w:val="22"/>
                    </w:rPr>
                    <w:t xml:space="preserve"> La diligencia finaliza hasta que se destruya la totalidad de los elementos.</w:t>
                  </w:r>
                </w:p>
              </w:tc>
            </w:tr>
            <w:tr w:rsidR="002A2775" w:rsidRPr="004F5043" w14:paraId="3ABE8FD0" w14:textId="77777777" w:rsidTr="0062013C">
              <w:trPr>
                <w:trHeight w:val="1259"/>
              </w:trPr>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756A622E"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Requisitos generales</w:t>
                  </w:r>
                </w:p>
              </w:tc>
              <w:tc>
                <w:tcPr>
                  <w:tcW w:w="6464" w:type="dxa"/>
                  <w:tcBorders>
                    <w:top w:val="single" w:sz="4" w:space="0" w:color="000000"/>
                    <w:left w:val="single" w:sz="4" w:space="0" w:color="auto"/>
                    <w:bottom w:val="single" w:sz="4" w:space="0" w:color="000000"/>
                    <w:right w:val="single" w:sz="4" w:space="0" w:color="000000"/>
                  </w:tcBorders>
                  <w:tcMar>
                    <w:top w:w="0" w:type="dxa"/>
                    <w:left w:w="70" w:type="dxa"/>
                    <w:bottom w:w="0" w:type="dxa"/>
                    <w:right w:w="70" w:type="dxa"/>
                  </w:tcMar>
                </w:tcPr>
                <w:p w14:paraId="0D45684A" w14:textId="77777777" w:rsidR="002A2775" w:rsidRPr="004F5043" w:rsidRDefault="00342EBF" w:rsidP="00834226">
                  <w:pPr>
                    <w:ind w:right="47"/>
                    <w:jc w:val="both"/>
                    <w:rPr>
                      <w:rFonts w:ascii="Arial" w:eastAsia="Arial" w:hAnsi="Arial" w:cs="Arial"/>
                      <w:color w:val="000000"/>
                      <w:sz w:val="22"/>
                      <w:szCs w:val="22"/>
                    </w:rPr>
                  </w:pPr>
                  <w:r w:rsidRPr="004F5043">
                    <w:rPr>
                      <w:rFonts w:ascii="Arial" w:eastAsia="Arial" w:hAnsi="Arial" w:cs="Arial"/>
                      <w:color w:val="000000"/>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rsidRPr="004F5043" w14:paraId="7AF03542" w14:textId="77777777" w:rsidTr="0062013C">
              <w:trPr>
                <w:trHeight w:val="698"/>
              </w:trPr>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3B9FE97E"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Requisitos específicos</w:t>
                  </w:r>
                </w:p>
              </w:tc>
              <w:tc>
                <w:tcPr>
                  <w:tcW w:w="6464" w:type="dxa"/>
                  <w:tcBorders>
                    <w:top w:val="single" w:sz="4" w:space="0" w:color="000000"/>
                    <w:left w:val="single" w:sz="4" w:space="0" w:color="auto"/>
                    <w:bottom w:val="nil"/>
                    <w:right w:val="single" w:sz="4" w:space="0" w:color="000000"/>
                  </w:tcBorders>
                  <w:tcMar>
                    <w:top w:w="0" w:type="dxa"/>
                    <w:left w:w="70" w:type="dxa"/>
                    <w:bottom w:w="0" w:type="dxa"/>
                    <w:right w:w="70" w:type="dxa"/>
                  </w:tcMar>
                </w:tcPr>
                <w:p w14:paraId="00CD52D4" w14:textId="77777777" w:rsidR="002A2775" w:rsidRPr="004F5043" w:rsidRDefault="00342EBF" w:rsidP="00834226">
                  <w:pPr>
                    <w:ind w:right="47"/>
                    <w:jc w:val="both"/>
                    <w:rPr>
                      <w:rFonts w:ascii="Arial" w:eastAsia="Arial" w:hAnsi="Arial" w:cs="Arial"/>
                      <w:color w:val="000000"/>
                      <w:sz w:val="22"/>
                      <w:szCs w:val="22"/>
                    </w:rPr>
                  </w:pPr>
                  <w:r w:rsidRPr="004F5043">
                    <w:rPr>
                      <w:rFonts w:ascii="Arial" w:eastAsia="Arial" w:hAnsi="Arial" w:cs="Arial"/>
                      <w:color w:val="000000"/>
                      <w:sz w:val="22"/>
                      <w:szCs w:val="22"/>
                    </w:rPr>
                    <w:t xml:space="preserve">De acuerdo con el elemento material de prueba o evidencia física, se debe aplicar el tratamiento ordenado en la </w:t>
                  </w:r>
                  <w:r w:rsidR="00CC3B8B">
                    <w:rPr>
                      <w:rFonts w:ascii="Arial" w:eastAsia="Arial" w:hAnsi="Arial" w:cs="Arial"/>
                      <w:color w:val="000000"/>
                      <w:sz w:val="22"/>
                      <w:szCs w:val="22"/>
                    </w:rPr>
                    <w:t>Ley</w:t>
                  </w:r>
                  <w:r w:rsidRPr="004F5043">
                    <w:rPr>
                      <w:rFonts w:ascii="Arial" w:eastAsia="Arial" w:hAnsi="Arial" w:cs="Arial"/>
                      <w:color w:val="000000"/>
                      <w:sz w:val="22"/>
                      <w:szCs w:val="22"/>
                    </w:rPr>
                    <w:t>.</w:t>
                  </w:r>
                </w:p>
                <w:p w14:paraId="5FEF5080" w14:textId="77777777" w:rsidR="002A2775" w:rsidRPr="004F5043" w:rsidRDefault="00342EBF" w:rsidP="007D4FD6">
                  <w:pPr>
                    <w:rPr>
                      <w:rFonts w:ascii="Arial" w:eastAsia="Arial" w:hAnsi="Arial" w:cs="Arial"/>
                      <w:b/>
                      <w:color w:val="000000"/>
                      <w:sz w:val="22"/>
                      <w:szCs w:val="22"/>
                    </w:rPr>
                  </w:pPr>
                  <w:r w:rsidRPr="004F5043">
                    <w:rPr>
                      <w:rFonts w:ascii="Arial" w:eastAsia="Arial" w:hAnsi="Arial" w:cs="Arial"/>
                      <w:b/>
                      <w:color w:val="000000"/>
                      <w:sz w:val="22"/>
                      <w:szCs w:val="22"/>
                    </w:rPr>
                    <w:t>INCINERACIÓN O TRITURACIÓN Y DISPOSICIÓN FINAL.</w:t>
                  </w:r>
                </w:p>
              </w:tc>
            </w:tr>
            <w:tr w:rsidR="002A2775" w:rsidRPr="004F5043" w14:paraId="54BFC4C9" w14:textId="77777777" w:rsidTr="0062013C">
              <w:trPr>
                <w:trHeight w:val="496"/>
              </w:trPr>
              <w:tc>
                <w:tcPr>
                  <w:tcW w:w="2717"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6C382CD2"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t>Presentación y Unidad de Medida</w:t>
                  </w:r>
                </w:p>
              </w:tc>
              <w:tc>
                <w:tcPr>
                  <w:tcW w:w="6464" w:type="dxa"/>
                  <w:tcBorders>
                    <w:top w:val="single" w:sz="4" w:space="0" w:color="000000"/>
                    <w:left w:val="single" w:sz="4" w:space="0" w:color="auto"/>
                    <w:bottom w:val="single" w:sz="4" w:space="0" w:color="000000"/>
                    <w:right w:val="single" w:sz="4" w:space="0" w:color="000000"/>
                  </w:tcBorders>
                  <w:tcMar>
                    <w:top w:w="0" w:type="dxa"/>
                    <w:left w:w="70" w:type="dxa"/>
                    <w:bottom w:w="0" w:type="dxa"/>
                    <w:right w:w="70" w:type="dxa"/>
                  </w:tcMar>
                  <w:vAlign w:val="center"/>
                </w:tcPr>
                <w:p w14:paraId="421C5A44" w14:textId="77777777" w:rsidR="002A2775" w:rsidRPr="004F5043" w:rsidRDefault="00342EBF" w:rsidP="007D4FD6">
                  <w:pPr>
                    <w:tabs>
                      <w:tab w:val="left" w:pos="7740"/>
                    </w:tabs>
                    <w:rPr>
                      <w:rFonts w:ascii="Arial" w:eastAsia="Arial" w:hAnsi="Arial" w:cs="Arial"/>
                      <w:sz w:val="22"/>
                      <w:szCs w:val="22"/>
                    </w:rPr>
                  </w:pPr>
                  <w:r w:rsidRPr="004F5043">
                    <w:rPr>
                      <w:rFonts w:ascii="Arial" w:eastAsia="Arial" w:hAnsi="Arial" w:cs="Arial"/>
                      <w:b/>
                      <w:sz w:val="22"/>
                      <w:szCs w:val="22"/>
                    </w:rPr>
                    <w:t>KILOGRAMO</w:t>
                  </w:r>
                  <w:r w:rsidRPr="004F5043">
                    <w:rPr>
                      <w:rFonts w:ascii="Arial" w:eastAsia="Arial" w:hAnsi="Arial" w:cs="Arial"/>
                      <w:sz w:val="22"/>
                      <w:szCs w:val="22"/>
                    </w:rPr>
                    <w:t>.</w:t>
                  </w:r>
                </w:p>
              </w:tc>
            </w:tr>
          </w:tbl>
          <w:p w14:paraId="5BED23F1" w14:textId="77777777" w:rsidR="002042C6" w:rsidRDefault="002042C6">
            <w:pPr>
              <w:tabs>
                <w:tab w:val="left" w:pos="7740"/>
              </w:tabs>
              <w:jc w:val="center"/>
              <w:rPr>
                <w:rFonts w:ascii="Arial" w:eastAsia="Arial" w:hAnsi="Arial" w:cs="Arial"/>
                <w:b/>
                <w:sz w:val="22"/>
                <w:szCs w:val="22"/>
              </w:rPr>
            </w:pPr>
          </w:p>
          <w:p w14:paraId="3C205389" w14:textId="77777777" w:rsidR="00550BEB" w:rsidRDefault="00550BEB">
            <w:pPr>
              <w:tabs>
                <w:tab w:val="left" w:pos="7740"/>
              </w:tabs>
              <w:jc w:val="center"/>
              <w:rPr>
                <w:rFonts w:ascii="Arial" w:eastAsia="Arial" w:hAnsi="Arial" w:cs="Arial"/>
                <w:b/>
                <w:sz w:val="22"/>
                <w:szCs w:val="22"/>
              </w:rPr>
            </w:pPr>
          </w:p>
          <w:p w14:paraId="3F3182D7" w14:textId="77777777" w:rsidR="00550BEB" w:rsidRDefault="00550BEB">
            <w:pPr>
              <w:tabs>
                <w:tab w:val="left" w:pos="7740"/>
              </w:tabs>
              <w:jc w:val="center"/>
              <w:rPr>
                <w:rFonts w:ascii="Arial" w:eastAsia="Arial" w:hAnsi="Arial" w:cs="Arial"/>
                <w:b/>
                <w:sz w:val="22"/>
                <w:szCs w:val="22"/>
              </w:rPr>
            </w:pPr>
          </w:p>
          <w:p w14:paraId="4215D75A"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lastRenderedPageBreak/>
              <w:t>FICHA TÉCNICA NO. 03</w:t>
            </w:r>
          </w:p>
          <w:tbl>
            <w:tblPr>
              <w:tblStyle w:val="a4"/>
              <w:tblW w:w="918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717"/>
              <w:gridCol w:w="6464"/>
            </w:tblGrid>
            <w:tr w:rsidR="002A2775" w:rsidRPr="004F5043" w14:paraId="68E77C92" w14:textId="77777777" w:rsidTr="0062013C">
              <w:trPr>
                <w:trHeight w:val="1449"/>
              </w:trPr>
              <w:tc>
                <w:tcPr>
                  <w:tcW w:w="2717" w:type="dxa"/>
                  <w:shd w:val="clear" w:color="auto" w:fill="D9D9D9"/>
                  <w:tcMar>
                    <w:top w:w="0" w:type="dxa"/>
                    <w:left w:w="70" w:type="dxa"/>
                    <w:bottom w:w="0" w:type="dxa"/>
                    <w:right w:w="70" w:type="dxa"/>
                  </w:tcMar>
                  <w:vAlign w:val="center"/>
                </w:tcPr>
                <w:p w14:paraId="455AC8D8"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Clasificación del bien o servicio </w:t>
                  </w:r>
                </w:p>
              </w:tc>
              <w:tc>
                <w:tcPr>
                  <w:tcW w:w="6464" w:type="dxa"/>
                  <w:tcMar>
                    <w:top w:w="0" w:type="dxa"/>
                    <w:left w:w="70" w:type="dxa"/>
                    <w:bottom w:w="0" w:type="dxa"/>
                    <w:right w:w="70" w:type="dxa"/>
                  </w:tcMar>
                </w:tcPr>
                <w:p w14:paraId="46D7CF86" w14:textId="77777777" w:rsidR="002A2775" w:rsidRPr="004F5043" w:rsidRDefault="007D4FD6">
                  <w:pPr>
                    <w:ind w:right="553"/>
                    <w:rPr>
                      <w:rFonts w:ascii="Arial" w:eastAsia="Arial" w:hAnsi="Arial" w:cs="Arial"/>
                      <w:sz w:val="22"/>
                      <w:szCs w:val="22"/>
                    </w:rPr>
                  </w:pPr>
                  <w:r>
                    <w:rPr>
                      <w:rFonts w:ascii="Arial" w:eastAsia="Arial" w:hAnsi="Arial" w:cs="Arial"/>
                      <w:sz w:val="22"/>
                      <w:szCs w:val="22"/>
                    </w:rPr>
                    <w:t>UNSPSC:</w:t>
                  </w:r>
                </w:p>
                <w:tbl>
                  <w:tblPr>
                    <w:tblStyle w:val="a5"/>
                    <w:tblW w:w="5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4"/>
                    <w:gridCol w:w="4670"/>
                  </w:tblGrid>
                  <w:tr w:rsidR="002A2775" w:rsidRPr="004F5043" w14:paraId="1E75C58B" w14:textId="77777777" w:rsidTr="00834226">
                    <w:trPr>
                      <w:trHeight w:val="260"/>
                    </w:trPr>
                    <w:tc>
                      <w:tcPr>
                        <w:tcW w:w="1294" w:type="dxa"/>
                      </w:tcPr>
                      <w:p w14:paraId="3E425665"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76122200</w:t>
                        </w:r>
                      </w:p>
                    </w:tc>
                    <w:tc>
                      <w:tcPr>
                        <w:tcW w:w="4670" w:type="dxa"/>
                      </w:tcPr>
                      <w:p w14:paraId="11F927BA"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incineración de desechos</w:t>
                        </w:r>
                      </w:p>
                    </w:tc>
                  </w:tr>
                  <w:tr w:rsidR="002A2775" w:rsidRPr="004F5043" w14:paraId="68A6A61C" w14:textId="77777777" w:rsidTr="00834226">
                    <w:trPr>
                      <w:trHeight w:val="244"/>
                    </w:trPr>
                    <w:tc>
                      <w:tcPr>
                        <w:tcW w:w="1294" w:type="dxa"/>
                      </w:tcPr>
                      <w:p w14:paraId="2728171A"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76122300</w:t>
                        </w:r>
                      </w:p>
                    </w:tc>
                    <w:tc>
                      <w:tcPr>
                        <w:tcW w:w="4670" w:type="dxa"/>
                      </w:tcPr>
                      <w:p w14:paraId="480AFD5D"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reciclables</w:t>
                        </w:r>
                      </w:p>
                    </w:tc>
                  </w:tr>
                  <w:tr w:rsidR="002A2775" w:rsidRPr="004F5043" w14:paraId="301366DD" w14:textId="77777777" w:rsidTr="00834226">
                    <w:trPr>
                      <w:trHeight w:val="260"/>
                    </w:trPr>
                    <w:tc>
                      <w:tcPr>
                        <w:tcW w:w="1294" w:type="dxa"/>
                      </w:tcPr>
                      <w:p w14:paraId="5C3F6B65"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76121900</w:t>
                        </w:r>
                      </w:p>
                    </w:tc>
                    <w:tc>
                      <w:tcPr>
                        <w:tcW w:w="4670" w:type="dxa"/>
                      </w:tcPr>
                      <w:p w14:paraId="0807D8C3" w14:textId="77777777" w:rsidR="002A2775" w:rsidRPr="004F5043" w:rsidRDefault="00342EBF">
                        <w:pPr>
                          <w:rPr>
                            <w:rFonts w:ascii="Arial" w:eastAsia="Arial" w:hAnsi="Arial" w:cs="Arial"/>
                            <w:sz w:val="22"/>
                            <w:szCs w:val="22"/>
                          </w:rPr>
                        </w:pPr>
                        <w:r w:rsidRPr="004F5043">
                          <w:rPr>
                            <w:rFonts w:ascii="Arial" w:eastAsia="Arial" w:hAnsi="Arial" w:cs="Arial"/>
                            <w:sz w:val="22"/>
                            <w:szCs w:val="22"/>
                          </w:rPr>
                          <w:t>Disposición de desechos peligrosos</w:t>
                        </w:r>
                      </w:p>
                    </w:tc>
                  </w:tr>
                  <w:tr w:rsidR="002A2775" w:rsidRPr="004F5043" w14:paraId="57D32026" w14:textId="77777777" w:rsidTr="00834226">
                    <w:trPr>
                      <w:trHeight w:val="244"/>
                    </w:trPr>
                    <w:tc>
                      <w:tcPr>
                        <w:tcW w:w="1294" w:type="dxa"/>
                      </w:tcPr>
                      <w:p w14:paraId="735E04B3"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76121600</w:t>
                        </w:r>
                      </w:p>
                    </w:tc>
                    <w:tc>
                      <w:tcPr>
                        <w:tcW w:w="4670" w:type="dxa"/>
                      </w:tcPr>
                      <w:p w14:paraId="78E72DC0"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Disposición de desechos no peligrosos</w:t>
                        </w:r>
                      </w:p>
                    </w:tc>
                  </w:tr>
                </w:tbl>
                <w:p w14:paraId="59854651" w14:textId="77777777" w:rsidR="002A2775" w:rsidRPr="004F5043" w:rsidRDefault="002A2775">
                  <w:pPr>
                    <w:rPr>
                      <w:rFonts w:ascii="Arial" w:eastAsia="Arial" w:hAnsi="Arial" w:cs="Arial"/>
                      <w:sz w:val="22"/>
                      <w:szCs w:val="22"/>
                    </w:rPr>
                  </w:pPr>
                </w:p>
              </w:tc>
            </w:tr>
            <w:tr w:rsidR="002A2775" w:rsidRPr="004F5043" w14:paraId="6EE17237" w14:textId="77777777" w:rsidTr="0062013C">
              <w:trPr>
                <w:trHeight w:val="1965"/>
              </w:trPr>
              <w:tc>
                <w:tcPr>
                  <w:tcW w:w="2717" w:type="dxa"/>
                  <w:shd w:val="clear" w:color="auto" w:fill="D9D9D9"/>
                  <w:tcMar>
                    <w:top w:w="0" w:type="dxa"/>
                    <w:left w:w="70" w:type="dxa"/>
                    <w:bottom w:w="0" w:type="dxa"/>
                    <w:right w:w="70" w:type="dxa"/>
                  </w:tcMar>
                  <w:vAlign w:val="center"/>
                </w:tcPr>
                <w:p w14:paraId="13A2E381"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Nombre Comercial del Bien o Servicio </w:t>
                  </w:r>
                </w:p>
              </w:tc>
              <w:tc>
                <w:tcPr>
                  <w:tcW w:w="6464" w:type="dxa"/>
                  <w:tcMar>
                    <w:top w:w="0" w:type="dxa"/>
                    <w:left w:w="70" w:type="dxa"/>
                    <w:bottom w:w="0" w:type="dxa"/>
                    <w:right w:w="70" w:type="dxa"/>
                  </w:tcMar>
                </w:tcPr>
                <w:p w14:paraId="6AFE8601" w14:textId="77777777" w:rsidR="002A2775" w:rsidRPr="004F5043" w:rsidRDefault="00342EBF" w:rsidP="00834226">
                  <w:pPr>
                    <w:pBdr>
                      <w:top w:val="nil"/>
                      <w:left w:val="nil"/>
                      <w:bottom w:val="nil"/>
                      <w:right w:val="nil"/>
                      <w:between w:val="nil"/>
                    </w:pBdr>
                    <w:ind w:right="47"/>
                    <w:jc w:val="both"/>
                    <w:rPr>
                      <w:rFonts w:ascii="Arial" w:eastAsia="Arial" w:hAnsi="Arial" w:cs="Arial"/>
                      <w:color w:val="000000"/>
                      <w:sz w:val="22"/>
                      <w:szCs w:val="22"/>
                    </w:rPr>
                  </w:pPr>
                  <w:r w:rsidRPr="004F5043">
                    <w:rPr>
                      <w:rFonts w:ascii="Arial" w:eastAsia="Arial" w:hAnsi="Arial" w:cs="Arial"/>
                      <w:color w:val="000000"/>
                      <w:sz w:val="22"/>
                      <w:szCs w:val="22"/>
                    </w:rPr>
                    <w:t xml:space="preserve">Servicio de destrucción de elementos materiales de prueba y/o evidencia física, mediante recolección, transporte, trituración o incineración y disposición final de residuos según sea el caso de conformidad con la </w:t>
                  </w:r>
                  <w:r w:rsidR="00CC3B8B">
                    <w:rPr>
                      <w:rFonts w:ascii="Arial" w:eastAsia="Arial" w:hAnsi="Arial" w:cs="Arial"/>
                      <w:color w:val="000000"/>
                      <w:sz w:val="22"/>
                      <w:szCs w:val="22"/>
                    </w:rPr>
                    <w:t>Ley</w:t>
                  </w:r>
                  <w:r w:rsidRPr="004F5043">
                    <w:rPr>
                      <w:rFonts w:ascii="Arial" w:eastAsia="Arial" w:hAnsi="Arial" w:cs="Arial"/>
                      <w:color w:val="000000"/>
                      <w:sz w:val="22"/>
                      <w:szCs w:val="22"/>
                    </w:rPr>
                    <w:t>:</w:t>
                  </w:r>
                </w:p>
                <w:p w14:paraId="0519F1A2" w14:textId="77777777" w:rsidR="00B826F5" w:rsidRDefault="00342EBF" w:rsidP="000E1615">
                  <w:pPr>
                    <w:pBdr>
                      <w:top w:val="nil"/>
                      <w:left w:val="nil"/>
                      <w:bottom w:val="nil"/>
                      <w:right w:val="nil"/>
                      <w:between w:val="nil"/>
                    </w:pBdr>
                    <w:ind w:right="47"/>
                    <w:jc w:val="both"/>
                    <w:rPr>
                      <w:rFonts w:ascii="Arial" w:eastAsia="Arial" w:hAnsi="Arial" w:cs="Arial"/>
                      <w:b/>
                      <w:color w:val="000000"/>
                      <w:sz w:val="22"/>
                      <w:szCs w:val="22"/>
                    </w:rPr>
                  </w:pPr>
                  <w:r w:rsidRPr="004F5043">
                    <w:rPr>
                      <w:rFonts w:ascii="Arial" w:eastAsia="Arial" w:hAnsi="Arial" w:cs="Arial"/>
                      <w:b/>
                      <w:color w:val="000000"/>
                      <w:sz w:val="22"/>
                      <w:szCs w:val="22"/>
                    </w:rPr>
                    <w:t>DESTRUCCIÓN ELEMENTOS INFORMÁTIC</w:t>
                  </w:r>
                  <w:r w:rsidR="00B826F5">
                    <w:rPr>
                      <w:rFonts w:ascii="Arial" w:eastAsia="Arial" w:hAnsi="Arial" w:cs="Arial"/>
                      <w:b/>
                      <w:color w:val="000000"/>
                      <w:sz w:val="22"/>
                      <w:szCs w:val="22"/>
                    </w:rPr>
                    <w:t xml:space="preserve">OS, QUEMADORES, </w:t>
                  </w:r>
                  <w:proofErr w:type="spellStart"/>
                  <w:r w:rsidR="00B826F5">
                    <w:rPr>
                      <w:rFonts w:ascii="Arial" w:eastAsia="Arial" w:hAnsi="Arial" w:cs="Arial"/>
                      <w:b/>
                      <w:color w:val="000000"/>
                      <w:sz w:val="22"/>
                      <w:szCs w:val="22"/>
                    </w:rPr>
                    <w:t>FTA´S</w:t>
                  </w:r>
                  <w:proofErr w:type="spellEnd"/>
                  <w:r w:rsidR="00B826F5">
                    <w:rPr>
                      <w:rFonts w:ascii="Arial" w:eastAsia="Arial" w:hAnsi="Arial" w:cs="Arial"/>
                      <w:b/>
                      <w:color w:val="000000"/>
                      <w:sz w:val="22"/>
                      <w:szCs w:val="22"/>
                    </w:rPr>
                    <w:t xml:space="preserve">, </w:t>
                  </w:r>
                  <w:proofErr w:type="spellStart"/>
                  <w:r w:rsidR="00B826F5">
                    <w:rPr>
                      <w:rFonts w:ascii="Arial" w:eastAsia="Arial" w:hAnsi="Arial" w:cs="Arial"/>
                      <w:b/>
                      <w:color w:val="000000"/>
                      <w:sz w:val="22"/>
                      <w:szCs w:val="22"/>
                    </w:rPr>
                    <w:t>BREAKERS</w:t>
                  </w:r>
                  <w:proofErr w:type="spellEnd"/>
                  <w:r w:rsidR="00B826F5">
                    <w:rPr>
                      <w:rFonts w:ascii="Arial" w:eastAsia="Arial" w:hAnsi="Arial" w:cs="Arial"/>
                      <w:b/>
                      <w:color w:val="000000"/>
                      <w:sz w:val="22"/>
                      <w:szCs w:val="22"/>
                    </w:rPr>
                    <w:t>.</w:t>
                  </w:r>
                </w:p>
                <w:p w14:paraId="470D9387" w14:textId="7D58457B" w:rsidR="002A2775" w:rsidRPr="004F5043" w:rsidRDefault="00342EBF" w:rsidP="007626B6">
                  <w:pPr>
                    <w:pBdr>
                      <w:top w:val="nil"/>
                      <w:left w:val="nil"/>
                      <w:bottom w:val="nil"/>
                      <w:right w:val="nil"/>
                      <w:between w:val="nil"/>
                    </w:pBdr>
                    <w:ind w:right="47"/>
                    <w:jc w:val="both"/>
                    <w:rPr>
                      <w:rFonts w:ascii="Arial" w:eastAsia="Arial" w:hAnsi="Arial" w:cs="Arial"/>
                      <w:color w:val="000000"/>
                      <w:sz w:val="22"/>
                      <w:szCs w:val="22"/>
                    </w:rPr>
                  </w:pPr>
                  <w:r w:rsidRPr="004F5043">
                    <w:rPr>
                      <w:rFonts w:ascii="Arial" w:eastAsia="Arial" w:hAnsi="Arial" w:cs="Arial"/>
                      <w:b/>
                      <w:color w:val="000000"/>
                      <w:sz w:val="22"/>
                      <w:szCs w:val="22"/>
                    </w:rPr>
                    <w:t xml:space="preserve">COMPUTADORES, CARGADORES, IMPRESORAS, </w:t>
                  </w:r>
                  <w:proofErr w:type="spellStart"/>
                  <w:r w:rsidRPr="004F5043">
                    <w:rPr>
                      <w:rFonts w:ascii="Arial" w:eastAsia="Arial" w:hAnsi="Arial" w:cs="Arial"/>
                      <w:b/>
                      <w:color w:val="000000"/>
                      <w:sz w:val="22"/>
                      <w:szCs w:val="22"/>
                    </w:rPr>
                    <w:t>IPADS</w:t>
                  </w:r>
                  <w:proofErr w:type="spellEnd"/>
                  <w:r w:rsidRPr="004F5043">
                    <w:rPr>
                      <w:rFonts w:ascii="Arial" w:eastAsia="Arial" w:hAnsi="Arial" w:cs="Arial"/>
                      <w:b/>
                      <w:color w:val="000000"/>
                      <w:sz w:val="22"/>
                      <w:szCs w:val="22"/>
                    </w:rPr>
                    <w:t xml:space="preserve">, CELULARES, IPOD, </w:t>
                  </w:r>
                  <w:r w:rsidR="00A749AA" w:rsidRPr="005A732D">
                    <w:rPr>
                      <w:rFonts w:ascii="Arial" w:eastAsia="Arial" w:hAnsi="Arial" w:cs="Arial"/>
                      <w:b/>
                      <w:color w:val="000000"/>
                      <w:sz w:val="22"/>
                      <w:szCs w:val="22"/>
                      <w:lang w:val="es-ES_tradnl"/>
                    </w:rPr>
                    <w:t>APARATOS ELÉCTRICOS Y ELECTRÓNICOS.</w:t>
                  </w:r>
                </w:p>
              </w:tc>
            </w:tr>
            <w:tr w:rsidR="002A2775" w:rsidRPr="004F5043" w14:paraId="38763681" w14:textId="77777777" w:rsidTr="0062013C">
              <w:trPr>
                <w:trHeight w:val="2177"/>
              </w:trPr>
              <w:tc>
                <w:tcPr>
                  <w:tcW w:w="2717" w:type="dxa"/>
                  <w:shd w:val="clear" w:color="auto" w:fill="D9D9D9"/>
                  <w:tcMar>
                    <w:top w:w="0" w:type="dxa"/>
                    <w:left w:w="70" w:type="dxa"/>
                    <w:bottom w:w="0" w:type="dxa"/>
                    <w:right w:w="70" w:type="dxa"/>
                  </w:tcMar>
                  <w:vAlign w:val="center"/>
                </w:tcPr>
                <w:p w14:paraId="59E78F75"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Calidad</w:t>
                  </w:r>
                </w:p>
              </w:tc>
              <w:tc>
                <w:tcPr>
                  <w:tcW w:w="6464" w:type="dxa"/>
                  <w:tcMar>
                    <w:top w:w="0" w:type="dxa"/>
                    <w:left w:w="70" w:type="dxa"/>
                    <w:bottom w:w="0" w:type="dxa"/>
                    <w:right w:w="70" w:type="dxa"/>
                  </w:tcMar>
                </w:tcPr>
                <w:p w14:paraId="23774F80" w14:textId="77777777" w:rsidR="002A2775" w:rsidRDefault="00342EBF" w:rsidP="00834226">
                  <w:pPr>
                    <w:jc w:val="both"/>
                    <w:rPr>
                      <w:rFonts w:ascii="Arial" w:eastAsia="Arial" w:hAnsi="Arial" w:cs="Arial"/>
                      <w:sz w:val="22"/>
                      <w:szCs w:val="22"/>
                    </w:rPr>
                  </w:pPr>
                  <w:r w:rsidRPr="004F5043">
                    <w:rPr>
                      <w:rFonts w:ascii="Arial" w:eastAsia="Arial" w:hAnsi="Arial" w:cs="Arial"/>
                      <w:sz w:val="22"/>
                      <w:szCs w:val="22"/>
                    </w:rPr>
                    <w:t xml:space="preserve">Destrucción mediante, recolección, transporte, trituración y/o incineración, según sea el caso de conformidad con la </w:t>
                  </w:r>
                  <w:r w:rsidR="00CC3B8B">
                    <w:rPr>
                      <w:rFonts w:ascii="Arial" w:eastAsia="Arial" w:hAnsi="Arial" w:cs="Arial"/>
                      <w:sz w:val="22"/>
                      <w:szCs w:val="22"/>
                    </w:rPr>
                    <w:t>Ley</w:t>
                  </w:r>
                  <w:r w:rsidRPr="004F5043">
                    <w:rPr>
                      <w:rFonts w:ascii="Arial" w:eastAsia="Arial" w:hAnsi="Arial" w:cs="Arial"/>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p w14:paraId="3331ACBB" w14:textId="77777777" w:rsidR="00834226" w:rsidRPr="004F5043" w:rsidRDefault="00834226" w:rsidP="00834226">
                  <w:pPr>
                    <w:jc w:val="both"/>
                    <w:rPr>
                      <w:rFonts w:ascii="Arial" w:eastAsia="Arial" w:hAnsi="Arial" w:cs="Arial"/>
                      <w:sz w:val="22"/>
                      <w:szCs w:val="22"/>
                    </w:rPr>
                  </w:pPr>
                </w:p>
                <w:p w14:paraId="13BC4380" w14:textId="77777777" w:rsidR="002A2775" w:rsidRPr="004F5043" w:rsidRDefault="00342EBF" w:rsidP="00834226">
                  <w:pPr>
                    <w:pBdr>
                      <w:top w:val="nil"/>
                      <w:left w:val="nil"/>
                      <w:bottom w:val="nil"/>
                      <w:right w:val="nil"/>
                      <w:between w:val="nil"/>
                    </w:pBdr>
                    <w:ind w:right="47"/>
                    <w:jc w:val="both"/>
                    <w:rPr>
                      <w:rFonts w:ascii="Arial" w:eastAsia="Arial" w:hAnsi="Arial" w:cs="Arial"/>
                      <w:color w:val="000000"/>
                      <w:sz w:val="22"/>
                      <w:szCs w:val="22"/>
                    </w:rPr>
                  </w:pPr>
                  <w:r w:rsidRPr="004F5043">
                    <w:rPr>
                      <w:rFonts w:ascii="Arial" w:eastAsia="Arial" w:hAnsi="Arial" w:cs="Arial"/>
                      <w:color w:val="000000"/>
                      <w:sz w:val="22"/>
                      <w:szCs w:val="22"/>
                    </w:rPr>
                    <w:t xml:space="preserve">El contratista deberá cumplir con lo establecido en la normatividad legal vigente conforme a los lineamientos de la </w:t>
                  </w:r>
                  <w:r w:rsidR="00CC3B8B">
                    <w:rPr>
                      <w:rFonts w:ascii="Arial" w:eastAsia="Arial" w:hAnsi="Arial" w:cs="Arial"/>
                      <w:color w:val="000000"/>
                      <w:sz w:val="22"/>
                      <w:szCs w:val="22"/>
                    </w:rPr>
                    <w:t>Ley</w:t>
                  </w:r>
                  <w:r w:rsidRPr="004F5043">
                    <w:rPr>
                      <w:rFonts w:ascii="Arial" w:eastAsia="Arial" w:hAnsi="Arial" w:cs="Arial"/>
                      <w:color w:val="000000"/>
                      <w:sz w:val="22"/>
                      <w:szCs w:val="22"/>
                    </w:rPr>
                    <w:t xml:space="preserve"> 1672 de 2013, “Por la cual se establecen los lineamientos para la adopción de una política pública de gestión integral de residuos de aparatos eléctricos y electrónicos (</w:t>
                  </w:r>
                  <w:proofErr w:type="spellStart"/>
                  <w:r w:rsidRPr="004F5043">
                    <w:rPr>
                      <w:rFonts w:ascii="Arial" w:eastAsia="Arial" w:hAnsi="Arial" w:cs="Arial"/>
                      <w:color w:val="000000"/>
                      <w:sz w:val="22"/>
                      <w:szCs w:val="22"/>
                    </w:rPr>
                    <w:t>RAEE</w:t>
                  </w:r>
                  <w:proofErr w:type="spellEnd"/>
                  <w:r w:rsidRPr="004F5043">
                    <w:rPr>
                      <w:rFonts w:ascii="Arial" w:eastAsia="Arial" w:hAnsi="Arial" w:cs="Arial"/>
                      <w:color w:val="000000"/>
                      <w:sz w:val="22"/>
                      <w:szCs w:val="22"/>
                    </w:rPr>
                    <w:t>), 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w:t>
                  </w:r>
                  <w:r w:rsidR="007D4FD6">
                    <w:rPr>
                      <w:rFonts w:ascii="Arial" w:eastAsia="Arial" w:hAnsi="Arial" w:cs="Arial"/>
                      <w:color w:val="000000"/>
                      <w:sz w:val="22"/>
                      <w:szCs w:val="22"/>
                    </w:rPr>
                    <w:t xml:space="preserve"> </w:t>
                  </w:r>
                  <w:r w:rsidRPr="004F5043">
                    <w:rPr>
                      <w:rFonts w:ascii="Arial" w:eastAsia="Arial" w:hAnsi="Arial" w:cs="Arial"/>
                      <w:color w:val="000000"/>
                      <w:sz w:val="22"/>
                      <w:szCs w:val="22"/>
                    </w:rPr>
                    <w:t>de 2015. Sección 8. Transporte terrestre automotor de mercancías peligrosas por carretera. Artículo 2.2.1.7.8.2.2. Obligaciones del destinatario de la</w:t>
                  </w:r>
                  <w:r w:rsidR="004F5043">
                    <w:rPr>
                      <w:rFonts w:ascii="Arial" w:eastAsia="Arial" w:hAnsi="Arial" w:cs="Arial"/>
                      <w:color w:val="000000"/>
                      <w:sz w:val="22"/>
                      <w:szCs w:val="22"/>
                    </w:rPr>
                    <w:t xml:space="preserve"> </w:t>
                  </w:r>
                  <w:r w:rsidRPr="004F5043">
                    <w:rPr>
                      <w:rFonts w:ascii="Arial" w:eastAsia="Arial" w:hAnsi="Arial" w:cs="Arial"/>
                      <w:color w:val="000000"/>
                      <w:sz w:val="22"/>
                      <w:szCs w:val="22"/>
                    </w:rPr>
                    <w:t xml:space="preserve">carga. Artículo 2.2.1.7.8.2.3. Obligaciones de la empresa que transporte mercancías peligrosas y Ss. Decreto 284 de 2018 “Por el cual se adiciona el Decreto 1076 de 2015, único Reglamentario del Sector Ambiente y Desarrollo Sostenible, en lo relacionado con la Gestión Integral de los Residuos de Aparatos Eléctricos y Electrónicos – </w:t>
                  </w:r>
                  <w:proofErr w:type="spellStart"/>
                  <w:r w:rsidRPr="004F5043">
                    <w:rPr>
                      <w:rFonts w:ascii="Arial" w:eastAsia="Arial" w:hAnsi="Arial" w:cs="Arial"/>
                      <w:color w:val="000000"/>
                      <w:sz w:val="22"/>
                      <w:szCs w:val="22"/>
                    </w:rPr>
                    <w:t>RAEE</w:t>
                  </w:r>
                  <w:proofErr w:type="spellEnd"/>
                  <w:r w:rsidRPr="004F5043">
                    <w:rPr>
                      <w:rFonts w:ascii="Arial" w:eastAsia="Arial" w:hAnsi="Arial" w:cs="Arial"/>
                      <w:color w:val="000000"/>
                      <w:sz w:val="22"/>
                      <w:szCs w:val="22"/>
                    </w:rPr>
                    <w:t>”.</w:t>
                  </w:r>
                </w:p>
              </w:tc>
            </w:tr>
            <w:tr w:rsidR="002A2775" w:rsidRPr="004F5043" w14:paraId="5363AC89" w14:textId="77777777" w:rsidTr="0062013C">
              <w:trPr>
                <w:trHeight w:val="392"/>
              </w:trPr>
              <w:tc>
                <w:tcPr>
                  <w:tcW w:w="2717" w:type="dxa"/>
                  <w:shd w:val="clear" w:color="auto" w:fill="D9D9D9"/>
                  <w:tcMar>
                    <w:top w:w="0" w:type="dxa"/>
                    <w:left w:w="70" w:type="dxa"/>
                    <w:bottom w:w="0" w:type="dxa"/>
                    <w:right w:w="70" w:type="dxa"/>
                  </w:tcMar>
                  <w:vAlign w:val="center"/>
                </w:tcPr>
                <w:p w14:paraId="2A15C4C3"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Generalidades </w:t>
                  </w:r>
                </w:p>
              </w:tc>
              <w:tc>
                <w:tcPr>
                  <w:tcW w:w="6464" w:type="dxa"/>
                  <w:tcMar>
                    <w:top w:w="0" w:type="dxa"/>
                    <w:left w:w="70" w:type="dxa"/>
                    <w:bottom w:w="0" w:type="dxa"/>
                    <w:right w:w="70" w:type="dxa"/>
                  </w:tcMar>
                </w:tcPr>
                <w:p w14:paraId="202A34C6" w14:textId="77777777" w:rsidR="002A2775" w:rsidRPr="007C5FA8" w:rsidRDefault="00342EBF" w:rsidP="00834226">
                  <w:pPr>
                    <w:ind w:right="47"/>
                    <w:jc w:val="both"/>
                    <w:rPr>
                      <w:rFonts w:ascii="Arial" w:eastAsia="Arial" w:hAnsi="Arial" w:cs="Arial"/>
                      <w:b/>
                      <w:color w:val="000000"/>
                      <w:sz w:val="20"/>
                      <w:szCs w:val="22"/>
                    </w:rPr>
                  </w:pPr>
                  <w:r w:rsidRPr="007C5FA8">
                    <w:rPr>
                      <w:rFonts w:ascii="Arial" w:eastAsia="Arial" w:hAnsi="Arial" w:cs="Arial"/>
                      <w:b/>
                      <w:color w:val="000000"/>
                      <w:sz w:val="20"/>
                      <w:szCs w:val="22"/>
                    </w:rPr>
                    <w:t xml:space="preserve">SERVICIO DE DESTRUCCIÓN DE ELEMENTOS MATERIALES PROBATORIOS Y/O EVIDENCIA FÍSICA, MEDIANTE RECOLECCIÓN, TRANSPORTE, TRITURACIÓN </w:t>
                  </w:r>
                  <w:proofErr w:type="spellStart"/>
                  <w:r w:rsidRPr="007C5FA8">
                    <w:rPr>
                      <w:rFonts w:ascii="Arial" w:eastAsia="Arial" w:hAnsi="Arial" w:cs="Arial"/>
                      <w:b/>
                      <w:color w:val="000000"/>
                      <w:sz w:val="20"/>
                      <w:szCs w:val="22"/>
                    </w:rPr>
                    <w:lastRenderedPageBreak/>
                    <w:t>DESNATURALIZACIÒN</w:t>
                  </w:r>
                  <w:proofErr w:type="spellEnd"/>
                  <w:r w:rsidRPr="007C5FA8">
                    <w:rPr>
                      <w:rFonts w:ascii="Arial" w:eastAsia="Arial" w:hAnsi="Arial" w:cs="Arial"/>
                      <w:b/>
                      <w:color w:val="000000"/>
                      <w:sz w:val="20"/>
                      <w:szCs w:val="22"/>
                    </w:rPr>
                    <w:t>,</w:t>
                  </w:r>
                  <w:r w:rsidRPr="007C5FA8">
                    <w:rPr>
                      <w:rFonts w:ascii="Arial" w:eastAsia="Arial" w:hAnsi="Arial" w:cs="Arial"/>
                      <w:b/>
                      <w:sz w:val="20"/>
                      <w:szCs w:val="22"/>
                    </w:rPr>
                    <w:t xml:space="preserve"> </w:t>
                  </w:r>
                  <w:r w:rsidRPr="007C5FA8">
                    <w:rPr>
                      <w:rFonts w:ascii="Arial" w:eastAsia="Arial" w:hAnsi="Arial" w:cs="Arial"/>
                      <w:b/>
                      <w:color w:val="000000"/>
                      <w:sz w:val="20"/>
                      <w:szCs w:val="22"/>
                    </w:rPr>
                    <w:t xml:space="preserve">O INCINERACIÓN Y DISPOSICIÓN FINAL DE RESIDUOS, SEGÚN SEA EL CASO DE CONFORMIDAD CON LA </w:t>
                  </w:r>
                  <w:r w:rsidR="00CC3B8B" w:rsidRPr="007C5FA8">
                    <w:rPr>
                      <w:rFonts w:ascii="Arial" w:eastAsia="Arial" w:hAnsi="Arial" w:cs="Arial"/>
                      <w:b/>
                      <w:color w:val="000000"/>
                      <w:sz w:val="20"/>
                      <w:szCs w:val="22"/>
                    </w:rPr>
                    <w:t>LEY</w:t>
                  </w:r>
                  <w:r w:rsidRPr="007C5FA8">
                    <w:rPr>
                      <w:rFonts w:ascii="Arial" w:eastAsia="Arial" w:hAnsi="Arial" w:cs="Arial"/>
                      <w:b/>
                      <w:color w:val="000000"/>
                      <w:sz w:val="20"/>
                      <w:szCs w:val="22"/>
                    </w:rPr>
                    <w:t>, PARA LA POLICÍA JUDICIAL DE LA FISCALÍA GENERAL DE LA NACIÓN</w:t>
                  </w:r>
                  <w:r w:rsidR="007D4FD6" w:rsidRPr="007C5FA8">
                    <w:rPr>
                      <w:rFonts w:ascii="Arial" w:eastAsia="Arial" w:hAnsi="Arial" w:cs="Arial"/>
                      <w:b/>
                      <w:color w:val="000000"/>
                      <w:sz w:val="20"/>
                      <w:szCs w:val="22"/>
                    </w:rPr>
                    <w:t>.</w:t>
                  </w:r>
                </w:p>
                <w:p w14:paraId="7B49A59F" w14:textId="77777777" w:rsidR="002A2775" w:rsidRPr="004F5043" w:rsidRDefault="007D4FD6" w:rsidP="00834226">
                  <w:pPr>
                    <w:ind w:right="179"/>
                    <w:jc w:val="both"/>
                    <w:rPr>
                      <w:rFonts w:ascii="Arial" w:eastAsia="Arial" w:hAnsi="Arial" w:cs="Arial"/>
                      <w:b/>
                      <w:sz w:val="22"/>
                      <w:szCs w:val="22"/>
                    </w:rPr>
                  </w:pPr>
                  <w:r w:rsidRPr="004F5043">
                    <w:rPr>
                      <w:rFonts w:ascii="Arial" w:eastAsia="Arial" w:hAnsi="Arial" w:cs="Arial"/>
                      <w:b/>
                      <w:sz w:val="22"/>
                      <w:szCs w:val="22"/>
                    </w:rPr>
                    <w:t>NOTA:</w:t>
                  </w:r>
                  <w:r w:rsidRPr="004F5043">
                    <w:rPr>
                      <w:rFonts w:ascii="Arial" w:eastAsia="Arial" w:hAnsi="Arial" w:cs="Arial"/>
                      <w:sz w:val="22"/>
                      <w:szCs w:val="22"/>
                    </w:rPr>
                    <w:t xml:space="preserve"> El contratista se encargará de recoger los elementos en la ciudad que el supervisor disponga de </w:t>
                  </w:r>
                  <w:r w:rsidRPr="004F5043">
                    <w:rPr>
                      <w:rFonts w:ascii="Arial" w:eastAsia="Arial" w:hAnsi="Arial" w:cs="Arial"/>
                      <w:color w:val="000000"/>
                      <w:sz w:val="22"/>
                      <w:szCs w:val="22"/>
                    </w:rPr>
                    <w:t xml:space="preserve">acuerdo con la necesidad. La diligencia finaliza hasta que se destruya </w:t>
                  </w:r>
                  <w:r w:rsidRPr="004F5043">
                    <w:rPr>
                      <w:rFonts w:ascii="Arial" w:eastAsia="Arial" w:hAnsi="Arial" w:cs="Arial"/>
                      <w:sz w:val="22"/>
                      <w:szCs w:val="22"/>
                    </w:rPr>
                    <w:t>la totalidad de los elementos.</w:t>
                  </w:r>
                </w:p>
              </w:tc>
            </w:tr>
            <w:tr w:rsidR="002A2775" w:rsidRPr="004F5043" w14:paraId="0FAE5437" w14:textId="77777777" w:rsidTr="0062013C">
              <w:trPr>
                <w:trHeight w:val="1059"/>
              </w:trPr>
              <w:tc>
                <w:tcPr>
                  <w:tcW w:w="2717" w:type="dxa"/>
                  <w:shd w:val="clear" w:color="auto" w:fill="D9D9D9"/>
                  <w:tcMar>
                    <w:top w:w="0" w:type="dxa"/>
                    <w:left w:w="70" w:type="dxa"/>
                    <w:bottom w:w="0" w:type="dxa"/>
                    <w:right w:w="70" w:type="dxa"/>
                  </w:tcMar>
                  <w:vAlign w:val="center"/>
                </w:tcPr>
                <w:p w14:paraId="31DEF3A3"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lastRenderedPageBreak/>
                    <w:t>Requisitos generales</w:t>
                  </w:r>
                </w:p>
              </w:tc>
              <w:tc>
                <w:tcPr>
                  <w:tcW w:w="6464" w:type="dxa"/>
                  <w:tcMar>
                    <w:top w:w="0" w:type="dxa"/>
                    <w:left w:w="70" w:type="dxa"/>
                    <w:bottom w:w="0" w:type="dxa"/>
                    <w:right w:w="70" w:type="dxa"/>
                  </w:tcMar>
                </w:tcPr>
                <w:p w14:paraId="51359552" w14:textId="77777777" w:rsidR="002A2775" w:rsidRPr="004F5043" w:rsidRDefault="00342EBF" w:rsidP="00834226">
                  <w:pPr>
                    <w:ind w:right="47"/>
                    <w:jc w:val="both"/>
                    <w:rPr>
                      <w:rFonts w:ascii="Arial" w:eastAsia="Arial" w:hAnsi="Arial" w:cs="Arial"/>
                      <w:color w:val="000000"/>
                      <w:sz w:val="22"/>
                      <w:szCs w:val="22"/>
                    </w:rPr>
                  </w:pPr>
                  <w:r w:rsidRPr="004F5043">
                    <w:rPr>
                      <w:rFonts w:ascii="Arial" w:eastAsia="Arial" w:hAnsi="Arial" w:cs="Arial"/>
                      <w:color w:val="000000"/>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rsidRPr="004F5043" w14:paraId="6A8619E3" w14:textId="77777777" w:rsidTr="0062013C">
              <w:trPr>
                <w:trHeight w:val="940"/>
              </w:trPr>
              <w:tc>
                <w:tcPr>
                  <w:tcW w:w="2717" w:type="dxa"/>
                  <w:shd w:val="clear" w:color="auto" w:fill="D9D9D9"/>
                  <w:tcMar>
                    <w:top w:w="0" w:type="dxa"/>
                    <w:left w:w="70" w:type="dxa"/>
                    <w:bottom w:w="0" w:type="dxa"/>
                    <w:right w:w="70" w:type="dxa"/>
                  </w:tcMar>
                  <w:vAlign w:val="center"/>
                </w:tcPr>
                <w:p w14:paraId="2DE18B43"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Requisitos específicos</w:t>
                  </w:r>
                </w:p>
              </w:tc>
              <w:tc>
                <w:tcPr>
                  <w:tcW w:w="6464" w:type="dxa"/>
                  <w:tcMar>
                    <w:top w:w="0" w:type="dxa"/>
                    <w:left w:w="70" w:type="dxa"/>
                    <w:bottom w:w="0" w:type="dxa"/>
                    <w:right w:w="70" w:type="dxa"/>
                  </w:tcMar>
                </w:tcPr>
                <w:p w14:paraId="40A8558B" w14:textId="77777777" w:rsidR="002A2775" w:rsidRPr="004F5043" w:rsidRDefault="00342EBF" w:rsidP="00834226">
                  <w:pPr>
                    <w:ind w:right="47"/>
                    <w:jc w:val="both"/>
                    <w:rPr>
                      <w:rFonts w:ascii="Arial" w:eastAsia="Arial" w:hAnsi="Arial" w:cs="Arial"/>
                      <w:color w:val="000000"/>
                      <w:sz w:val="22"/>
                      <w:szCs w:val="22"/>
                    </w:rPr>
                  </w:pPr>
                  <w:r w:rsidRPr="004F5043">
                    <w:rPr>
                      <w:rFonts w:ascii="Arial" w:eastAsia="Arial" w:hAnsi="Arial" w:cs="Arial"/>
                      <w:color w:val="000000"/>
                      <w:sz w:val="22"/>
                      <w:szCs w:val="22"/>
                    </w:rPr>
                    <w:t xml:space="preserve">De acuerdo con el elemento material de prueba o evidencia física, se debe aplicar el </w:t>
                  </w:r>
                  <w:r w:rsidR="004F5043">
                    <w:rPr>
                      <w:rFonts w:ascii="Arial" w:eastAsia="Arial" w:hAnsi="Arial" w:cs="Arial"/>
                      <w:color w:val="000000"/>
                      <w:sz w:val="22"/>
                      <w:szCs w:val="22"/>
                    </w:rPr>
                    <w:t xml:space="preserve">tratamiento ordenado en la </w:t>
                  </w:r>
                  <w:r w:rsidR="00CC3B8B">
                    <w:rPr>
                      <w:rFonts w:ascii="Arial" w:eastAsia="Arial" w:hAnsi="Arial" w:cs="Arial"/>
                      <w:color w:val="000000"/>
                      <w:sz w:val="22"/>
                      <w:szCs w:val="22"/>
                    </w:rPr>
                    <w:t>Ley</w:t>
                  </w:r>
                  <w:r w:rsidR="004F5043">
                    <w:rPr>
                      <w:rFonts w:ascii="Arial" w:eastAsia="Arial" w:hAnsi="Arial" w:cs="Arial"/>
                      <w:color w:val="000000"/>
                      <w:sz w:val="22"/>
                      <w:szCs w:val="22"/>
                    </w:rPr>
                    <w:t>.</w:t>
                  </w:r>
                </w:p>
                <w:p w14:paraId="14E684EC" w14:textId="77777777" w:rsidR="002A2775" w:rsidRPr="004F5043" w:rsidRDefault="00342EBF" w:rsidP="004F5043">
                  <w:pPr>
                    <w:jc w:val="both"/>
                    <w:rPr>
                      <w:rFonts w:ascii="Arial" w:eastAsia="Arial" w:hAnsi="Arial" w:cs="Arial"/>
                      <w:b/>
                      <w:color w:val="000000"/>
                      <w:sz w:val="22"/>
                      <w:szCs w:val="22"/>
                    </w:rPr>
                  </w:pPr>
                  <w:r w:rsidRPr="004F5043">
                    <w:rPr>
                      <w:rFonts w:ascii="Arial" w:eastAsia="Arial" w:hAnsi="Arial" w:cs="Arial"/>
                      <w:b/>
                      <w:color w:val="000000"/>
                      <w:sz w:val="22"/>
                      <w:szCs w:val="22"/>
                    </w:rPr>
                    <w:t xml:space="preserve">DESTRUCCIÓN, </w:t>
                  </w:r>
                  <w:proofErr w:type="spellStart"/>
                  <w:r w:rsidRPr="004F5043">
                    <w:rPr>
                      <w:rFonts w:ascii="Arial" w:eastAsia="Arial" w:hAnsi="Arial" w:cs="Arial"/>
                      <w:b/>
                      <w:color w:val="000000"/>
                      <w:sz w:val="22"/>
                      <w:szCs w:val="22"/>
                    </w:rPr>
                    <w:t>DESNATURALIZACIÒN</w:t>
                  </w:r>
                  <w:proofErr w:type="spellEnd"/>
                  <w:r w:rsidRPr="004F5043">
                    <w:rPr>
                      <w:rFonts w:ascii="Arial" w:eastAsia="Arial" w:hAnsi="Arial" w:cs="Arial"/>
                      <w:b/>
                      <w:color w:val="000000"/>
                      <w:sz w:val="22"/>
                      <w:szCs w:val="22"/>
                    </w:rPr>
                    <w:t xml:space="preserve">, TRATAMIENTO Y/O DISPOSICIÓN FINAL </w:t>
                  </w:r>
                </w:p>
              </w:tc>
            </w:tr>
            <w:tr w:rsidR="002A2775" w:rsidRPr="004F5043" w14:paraId="00A5FD9F" w14:textId="77777777" w:rsidTr="0062013C">
              <w:trPr>
                <w:trHeight w:val="464"/>
              </w:trPr>
              <w:tc>
                <w:tcPr>
                  <w:tcW w:w="2717" w:type="dxa"/>
                  <w:shd w:val="clear" w:color="auto" w:fill="D9D9D9"/>
                  <w:tcMar>
                    <w:top w:w="0" w:type="dxa"/>
                    <w:left w:w="70" w:type="dxa"/>
                    <w:bottom w:w="0" w:type="dxa"/>
                    <w:right w:w="70" w:type="dxa"/>
                  </w:tcMar>
                  <w:vAlign w:val="center"/>
                </w:tcPr>
                <w:p w14:paraId="359C1699"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t>Presentación y Unidad de Medida</w:t>
                  </w:r>
                </w:p>
              </w:tc>
              <w:tc>
                <w:tcPr>
                  <w:tcW w:w="6464" w:type="dxa"/>
                  <w:tcMar>
                    <w:top w:w="0" w:type="dxa"/>
                    <w:left w:w="70" w:type="dxa"/>
                    <w:bottom w:w="0" w:type="dxa"/>
                    <w:right w:w="70" w:type="dxa"/>
                  </w:tcMar>
                  <w:vAlign w:val="center"/>
                </w:tcPr>
                <w:p w14:paraId="401BAC18" w14:textId="77777777" w:rsidR="002A2775" w:rsidRPr="004F5043" w:rsidRDefault="00342EBF" w:rsidP="00834226">
                  <w:pPr>
                    <w:tabs>
                      <w:tab w:val="left" w:pos="7740"/>
                    </w:tabs>
                    <w:rPr>
                      <w:rFonts w:ascii="Arial" w:eastAsia="Arial" w:hAnsi="Arial" w:cs="Arial"/>
                      <w:sz w:val="22"/>
                      <w:szCs w:val="22"/>
                    </w:rPr>
                  </w:pPr>
                  <w:r w:rsidRPr="004F5043">
                    <w:rPr>
                      <w:rFonts w:ascii="Arial" w:eastAsia="Arial" w:hAnsi="Arial" w:cs="Arial"/>
                      <w:b/>
                      <w:sz w:val="22"/>
                      <w:szCs w:val="22"/>
                    </w:rPr>
                    <w:t>KILOGRAMO</w:t>
                  </w:r>
                  <w:r w:rsidRPr="004F5043">
                    <w:rPr>
                      <w:rFonts w:ascii="Arial" w:eastAsia="Arial" w:hAnsi="Arial" w:cs="Arial"/>
                      <w:sz w:val="22"/>
                      <w:szCs w:val="22"/>
                    </w:rPr>
                    <w:t>.</w:t>
                  </w:r>
                </w:p>
              </w:tc>
            </w:tr>
          </w:tbl>
          <w:p w14:paraId="7AFF7BA0" w14:textId="77777777" w:rsidR="002042C6" w:rsidRPr="004F5043" w:rsidRDefault="002042C6">
            <w:pPr>
              <w:tabs>
                <w:tab w:val="left" w:pos="7740"/>
              </w:tabs>
              <w:jc w:val="center"/>
              <w:rPr>
                <w:rFonts w:ascii="Arial" w:eastAsia="Arial" w:hAnsi="Arial" w:cs="Arial"/>
                <w:b/>
                <w:sz w:val="22"/>
                <w:szCs w:val="22"/>
              </w:rPr>
            </w:pPr>
          </w:p>
          <w:p w14:paraId="60EA3A7F" w14:textId="77777777" w:rsidR="00EA05BC" w:rsidRDefault="00EA05BC">
            <w:pPr>
              <w:tabs>
                <w:tab w:val="left" w:pos="7740"/>
              </w:tabs>
              <w:jc w:val="center"/>
              <w:rPr>
                <w:rFonts w:ascii="Arial" w:eastAsia="Arial" w:hAnsi="Arial" w:cs="Arial"/>
                <w:b/>
                <w:sz w:val="22"/>
                <w:szCs w:val="22"/>
              </w:rPr>
            </w:pPr>
          </w:p>
          <w:p w14:paraId="14D2FD58" w14:textId="77777777" w:rsidR="00EA05BC" w:rsidRDefault="00EA05BC">
            <w:pPr>
              <w:tabs>
                <w:tab w:val="left" w:pos="7740"/>
              </w:tabs>
              <w:jc w:val="center"/>
              <w:rPr>
                <w:rFonts w:ascii="Arial" w:eastAsia="Arial" w:hAnsi="Arial" w:cs="Arial"/>
                <w:b/>
                <w:sz w:val="22"/>
                <w:szCs w:val="22"/>
              </w:rPr>
            </w:pPr>
          </w:p>
          <w:p w14:paraId="7D4DDF53" w14:textId="77777777" w:rsidR="00EA05BC" w:rsidRDefault="00EA05BC">
            <w:pPr>
              <w:tabs>
                <w:tab w:val="left" w:pos="7740"/>
              </w:tabs>
              <w:jc w:val="center"/>
              <w:rPr>
                <w:rFonts w:ascii="Arial" w:eastAsia="Arial" w:hAnsi="Arial" w:cs="Arial"/>
                <w:b/>
                <w:sz w:val="22"/>
                <w:szCs w:val="22"/>
              </w:rPr>
            </w:pPr>
          </w:p>
          <w:p w14:paraId="2F7D627F" w14:textId="77777777" w:rsidR="00EA05BC" w:rsidRDefault="00EA05BC">
            <w:pPr>
              <w:tabs>
                <w:tab w:val="left" w:pos="7740"/>
              </w:tabs>
              <w:jc w:val="center"/>
              <w:rPr>
                <w:rFonts w:ascii="Arial" w:eastAsia="Arial" w:hAnsi="Arial" w:cs="Arial"/>
                <w:b/>
                <w:sz w:val="22"/>
                <w:szCs w:val="22"/>
              </w:rPr>
            </w:pPr>
          </w:p>
          <w:p w14:paraId="783878FA" w14:textId="77777777" w:rsidR="00EA05BC" w:rsidRDefault="00EA05BC">
            <w:pPr>
              <w:tabs>
                <w:tab w:val="left" w:pos="7740"/>
              </w:tabs>
              <w:jc w:val="center"/>
              <w:rPr>
                <w:rFonts w:ascii="Arial" w:eastAsia="Arial" w:hAnsi="Arial" w:cs="Arial"/>
                <w:b/>
                <w:sz w:val="22"/>
                <w:szCs w:val="22"/>
              </w:rPr>
            </w:pPr>
          </w:p>
          <w:p w14:paraId="2985FCAB" w14:textId="77777777" w:rsidR="00EA05BC" w:rsidRDefault="00EA05BC">
            <w:pPr>
              <w:tabs>
                <w:tab w:val="left" w:pos="7740"/>
              </w:tabs>
              <w:jc w:val="center"/>
              <w:rPr>
                <w:rFonts w:ascii="Arial" w:eastAsia="Arial" w:hAnsi="Arial" w:cs="Arial"/>
                <w:b/>
                <w:sz w:val="22"/>
                <w:szCs w:val="22"/>
              </w:rPr>
            </w:pPr>
          </w:p>
          <w:p w14:paraId="143AEAB0" w14:textId="77777777" w:rsidR="00EA05BC" w:rsidRDefault="00EA05BC">
            <w:pPr>
              <w:tabs>
                <w:tab w:val="left" w:pos="7740"/>
              </w:tabs>
              <w:jc w:val="center"/>
              <w:rPr>
                <w:rFonts w:ascii="Arial" w:eastAsia="Arial" w:hAnsi="Arial" w:cs="Arial"/>
                <w:b/>
                <w:sz w:val="22"/>
                <w:szCs w:val="22"/>
              </w:rPr>
            </w:pPr>
          </w:p>
          <w:p w14:paraId="334A2F1D" w14:textId="77777777" w:rsidR="00EA05BC" w:rsidRDefault="00EA05BC">
            <w:pPr>
              <w:tabs>
                <w:tab w:val="left" w:pos="7740"/>
              </w:tabs>
              <w:jc w:val="center"/>
              <w:rPr>
                <w:rFonts w:ascii="Arial" w:eastAsia="Arial" w:hAnsi="Arial" w:cs="Arial"/>
                <w:b/>
                <w:sz w:val="22"/>
                <w:szCs w:val="22"/>
              </w:rPr>
            </w:pPr>
          </w:p>
          <w:p w14:paraId="3FFE48D2" w14:textId="77777777" w:rsidR="00EA05BC" w:rsidRDefault="00EA05BC">
            <w:pPr>
              <w:tabs>
                <w:tab w:val="left" w:pos="7740"/>
              </w:tabs>
              <w:jc w:val="center"/>
              <w:rPr>
                <w:rFonts w:ascii="Arial" w:eastAsia="Arial" w:hAnsi="Arial" w:cs="Arial"/>
                <w:b/>
                <w:sz w:val="22"/>
                <w:szCs w:val="22"/>
              </w:rPr>
            </w:pPr>
          </w:p>
          <w:p w14:paraId="193C7F9A" w14:textId="77777777" w:rsidR="00EA05BC" w:rsidRDefault="00EA05BC">
            <w:pPr>
              <w:tabs>
                <w:tab w:val="left" w:pos="7740"/>
              </w:tabs>
              <w:jc w:val="center"/>
              <w:rPr>
                <w:rFonts w:ascii="Arial" w:eastAsia="Arial" w:hAnsi="Arial" w:cs="Arial"/>
                <w:b/>
                <w:sz w:val="22"/>
                <w:szCs w:val="22"/>
              </w:rPr>
            </w:pPr>
          </w:p>
          <w:p w14:paraId="40F7EC38" w14:textId="77777777" w:rsidR="00EA05BC" w:rsidRDefault="00EA05BC">
            <w:pPr>
              <w:tabs>
                <w:tab w:val="left" w:pos="7740"/>
              </w:tabs>
              <w:jc w:val="center"/>
              <w:rPr>
                <w:rFonts w:ascii="Arial" w:eastAsia="Arial" w:hAnsi="Arial" w:cs="Arial"/>
                <w:b/>
                <w:sz w:val="22"/>
                <w:szCs w:val="22"/>
              </w:rPr>
            </w:pPr>
          </w:p>
          <w:p w14:paraId="022DFFCE" w14:textId="77777777" w:rsidR="00EA05BC" w:rsidRDefault="00EA05BC">
            <w:pPr>
              <w:tabs>
                <w:tab w:val="left" w:pos="7740"/>
              </w:tabs>
              <w:jc w:val="center"/>
              <w:rPr>
                <w:rFonts w:ascii="Arial" w:eastAsia="Arial" w:hAnsi="Arial" w:cs="Arial"/>
                <w:b/>
                <w:sz w:val="22"/>
                <w:szCs w:val="22"/>
              </w:rPr>
            </w:pPr>
          </w:p>
          <w:p w14:paraId="39BB450C" w14:textId="77777777" w:rsidR="00EA05BC" w:rsidRDefault="00EA05BC">
            <w:pPr>
              <w:tabs>
                <w:tab w:val="left" w:pos="7740"/>
              </w:tabs>
              <w:jc w:val="center"/>
              <w:rPr>
                <w:rFonts w:ascii="Arial" w:eastAsia="Arial" w:hAnsi="Arial" w:cs="Arial"/>
                <w:b/>
                <w:sz w:val="22"/>
                <w:szCs w:val="22"/>
              </w:rPr>
            </w:pPr>
          </w:p>
          <w:p w14:paraId="6054B494" w14:textId="77777777" w:rsidR="00EA05BC" w:rsidRDefault="00EA05BC">
            <w:pPr>
              <w:tabs>
                <w:tab w:val="left" w:pos="7740"/>
              </w:tabs>
              <w:jc w:val="center"/>
              <w:rPr>
                <w:rFonts w:ascii="Arial" w:eastAsia="Arial" w:hAnsi="Arial" w:cs="Arial"/>
                <w:b/>
                <w:sz w:val="22"/>
                <w:szCs w:val="22"/>
              </w:rPr>
            </w:pPr>
          </w:p>
          <w:p w14:paraId="2CA06CBB" w14:textId="77777777" w:rsidR="00EA05BC" w:rsidRDefault="00EA05BC">
            <w:pPr>
              <w:tabs>
                <w:tab w:val="left" w:pos="7740"/>
              </w:tabs>
              <w:jc w:val="center"/>
              <w:rPr>
                <w:rFonts w:ascii="Arial" w:eastAsia="Arial" w:hAnsi="Arial" w:cs="Arial"/>
                <w:b/>
                <w:sz w:val="22"/>
                <w:szCs w:val="22"/>
              </w:rPr>
            </w:pPr>
          </w:p>
          <w:p w14:paraId="2178090B" w14:textId="77777777" w:rsidR="00EA05BC" w:rsidRDefault="00EA05BC">
            <w:pPr>
              <w:tabs>
                <w:tab w:val="left" w:pos="7740"/>
              </w:tabs>
              <w:jc w:val="center"/>
              <w:rPr>
                <w:rFonts w:ascii="Arial" w:eastAsia="Arial" w:hAnsi="Arial" w:cs="Arial"/>
                <w:b/>
                <w:sz w:val="22"/>
                <w:szCs w:val="22"/>
              </w:rPr>
            </w:pPr>
          </w:p>
          <w:p w14:paraId="14FFACF0" w14:textId="77777777" w:rsidR="00EA05BC" w:rsidRDefault="00EA05BC">
            <w:pPr>
              <w:tabs>
                <w:tab w:val="left" w:pos="7740"/>
              </w:tabs>
              <w:jc w:val="center"/>
              <w:rPr>
                <w:rFonts w:ascii="Arial" w:eastAsia="Arial" w:hAnsi="Arial" w:cs="Arial"/>
                <w:b/>
                <w:sz w:val="22"/>
                <w:szCs w:val="22"/>
              </w:rPr>
            </w:pPr>
          </w:p>
          <w:p w14:paraId="2F9A20AC" w14:textId="77777777" w:rsidR="00EA05BC" w:rsidRDefault="00EA05BC">
            <w:pPr>
              <w:tabs>
                <w:tab w:val="left" w:pos="7740"/>
              </w:tabs>
              <w:jc w:val="center"/>
              <w:rPr>
                <w:rFonts w:ascii="Arial" w:eastAsia="Arial" w:hAnsi="Arial" w:cs="Arial"/>
                <w:b/>
                <w:sz w:val="22"/>
                <w:szCs w:val="22"/>
              </w:rPr>
            </w:pPr>
          </w:p>
          <w:p w14:paraId="46E423C7" w14:textId="77777777" w:rsidR="00EA05BC" w:rsidRDefault="00EA05BC">
            <w:pPr>
              <w:tabs>
                <w:tab w:val="left" w:pos="7740"/>
              </w:tabs>
              <w:jc w:val="center"/>
              <w:rPr>
                <w:rFonts w:ascii="Arial" w:eastAsia="Arial" w:hAnsi="Arial" w:cs="Arial"/>
                <w:b/>
                <w:sz w:val="22"/>
                <w:szCs w:val="22"/>
              </w:rPr>
            </w:pPr>
          </w:p>
          <w:p w14:paraId="393D5319" w14:textId="77777777" w:rsidR="00EA05BC" w:rsidRDefault="00EA05BC">
            <w:pPr>
              <w:tabs>
                <w:tab w:val="left" w:pos="7740"/>
              </w:tabs>
              <w:jc w:val="center"/>
              <w:rPr>
                <w:rFonts w:ascii="Arial" w:eastAsia="Arial" w:hAnsi="Arial" w:cs="Arial"/>
                <w:b/>
                <w:sz w:val="22"/>
                <w:szCs w:val="22"/>
              </w:rPr>
            </w:pPr>
          </w:p>
          <w:p w14:paraId="00A9BCB4" w14:textId="77777777" w:rsidR="00EA05BC" w:rsidRDefault="00EA05BC">
            <w:pPr>
              <w:tabs>
                <w:tab w:val="left" w:pos="7740"/>
              </w:tabs>
              <w:jc w:val="center"/>
              <w:rPr>
                <w:rFonts w:ascii="Arial" w:eastAsia="Arial" w:hAnsi="Arial" w:cs="Arial"/>
                <w:b/>
                <w:sz w:val="22"/>
                <w:szCs w:val="22"/>
              </w:rPr>
            </w:pPr>
          </w:p>
          <w:p w14:paraId="0AB8F7F9" w14:textId="77777777" w:rsidR="00EA05BC" w:rsidRDefault="00EA05BC">
            <w:pPr>
              <w:tabs>
                <w:tab w:val="left" w:pos="7740"/>
              </w:tabs>
              <w:jc w:val="center"/>
              <w:rPr>
                <w:rFonts w:ascii="Arial" w:eastAsia="Arial" w:hAnsi="Arial" w:cs="Arial"/>
                <w:b/>
                <w:sz w:val="22"/>
                <w:szCs w:val="22"/>
              </w:rPr>
            </w:pPr>
          </w:p>
          <w:p w14:paraId="750DAFDF" w14:textId="77777777" w:rsidR="00EA05BC" w:rsidRDefault="00EA05BC">
            <w:pPr>
              <w:tabs>
                <w:tab w:val="left" w:pos="7740"/>
              </w:tabs>
              <w:jc w:val="center"/>
              <w:rPr>
                <w:rFonts w:ascii="Arial" w:eastAsia="Arial" w:hAnsi="Arial" w:cs="Arial"/>
                <w:b/>
                <w:sz w:val="22"/>
                <w:szCs w:val="22"/>
              </w:rPr>
            </w:pPr>
          </w:p>
          <w:p w14:paraId="6975444D" w14:textId="77777777" w:rsidR="00550BEB" w:rsidRDefault="00550BEB">
            <w:pPr>
              <w:tabs>
                <w:tab w:val="left" w:pos="7740"/>
              </w:tabs>
              <w:jc w:val="center"/>
              <w:rPr>
                <w:rFonts w:ascii="Arial" w:eastAsia="Arial" w:hAnsi="Arial" w:cs="Arial"/>
                <w:b/>
                <w:sz w:val="22"/>
                <w:szCs w:val="22"/>
              </w:rPr>
            </w:pPr>
          </w:p>
          <w:p w14:paraId="173048CC" w14:textId="77777777" w:rsidR="0062013C" w:rsidRDefault="0062013C">
            <w:pPr>
              <w:tabs>
                <w:tab w:val="left" w:pos="7740"/>
              </w:tabs>
              <w:jc w:val="center"/>
              <w:rPr>
                <w:rFonts w:ascii="Arial" w:eastAsia="Arial" w:hAnsi="Arial" w:cs="Arial"/>
                <w:b/>
                <w:sz w:val="22"/>
                <w:szCs w:val="22"/>
              </w:rPr>
            </w:pPr>
          </w:p>
          <w:p w14:paraId="32657980" w14:textId="77777777" w:rsidR="0062013C" w:rsidRDefault="0062013C">
            <w:pPr>
              <w:tabs>
                <w:tab w:val="left" w:pos="7740"/>
              </w:tabs>
              <w:jc w:val="center"/>
              <w:rPr>
                <w:rFonts w:ascii="Arial" w:eastAsia="Arial" w:hAnsi="Arial" w:cs="Arial"/>
                <w:b/>
                <w:sz w:val="22"/>
                <w:szCs w:val="22"/>
              </w:rPr>
            </w:pPr>
          </w:p>
          <w:p w14:paraId="79F2F099" w14:textId="77777777" w:rsidR="0062013C" w:rsidRDefault="0062013C">
            <w:pPr>
              <w:tabs>
                <w:tab w:val="left" w:pos="7740"/>
              </w:tabs>
              <w:jc w:val="center"/>
              <w:rPr>
                <w:rFonts w:ascii="Arial" w:eastAsia="Arial" w:hAnsi="Arial" w:cs="Arial"/>
                <w:b/>
                <w:sz w:val="22"/>
                <w:szCs w:val="22"/>
              </w:rPr>
            </w:pPr>
          </w:p>
          <w:p w14:paraId="3636922D"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lastRenderedPageBreak/>
              <w:t>FICHA TÉCNICA NO. 04</w:t>
            </w:r>
          </w:p>
          <w:p w14:paraId="6692A0B0" w14:textId="77777777" w:rsidR="002042C6" w:rsidRPr="004F5043" w:rsidRDefault="002042C6">
            <w:pPr>
              <w:tabs>
                <w:tab w:val="left" w:pos="7740"/>
              </w:tabs>
              <w:jc w:val="center"/>
              <w:rPr>
                <w:rFonts w:ascii="Arial" w:eastAsia="Arial" w:hAnsi="Arial" w:cs="Arial"/>
                <w:b/>
                <w:sz w:val="22"/>
                <w:szCs w:val="22"/>
              </w:rPr>
            </w:pPr>
          </w:p>
          <w:tbl>
            <w:tblPr>
              <w:tblStyle w:val="a6"/>
              <w:tblW w:w="918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2"/>
              <w:gridCol w:w="6469"/>
            </w:tblGrid>
            <w:tr w:rsidR="002A2775" w:rsidRPr="004F5043" w14:paraId="49E4318C" w14:textId="77777777" w:rsidTr="0062013C">
              <w:trPr>
                <w:trHeight w:val="1197"/>
              </w:trPr>
              <w:tc>
                <w:tcPr>
                  <w:tcW w:w="2712" w:type="dxa"/>
                  <w:shd w:val="clear" w:color="auto" w:fill="D9D9D9"/>
                  <w:tcMar>
                    <w:top w:w="0" w:type="dxa"/>
                    <w:left w:w="70" w:type="dxa"/>
                    <w:bottom w:w="0" w:type="dxa"/>
                    <w:right w:w="70" w:type="dxa"/>
                  </w:tcMar>
                  <w:vAlign w:val="center"/>
                </w:tcPr>
                <w:p w14:paraId="222B5FB3"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Clasificación del bien o servicio </w:t>
                  </w:r>
                </w:p>
              </w:tc>
              <w:tc>
                <w:tcPr>
                  <w:tcW w:w="6469" w:type="dxa"/>
                  <w:tcMar>
                    <w:top w:w="0" w:type="dxa"/>
                    <w:left w:w="70" w:type="dxa"/>
                    <w:bottom w:w="0" w:type="dxa"/>
                    <w:right w:w="70" w:type="dxa"/>
                  </w:tcMar>
                </w:tcPr>
                <w:p w14:paraId="75030EBF" w14:textId="77777777" w:rsidR="002A2775" w:rsidRPr="004F5043" w:rsidRDefault="00342EBF">
                  <w:pPr>
                    <w:ind w:right="553"/>
                    <w:rPr>
                      <w:rFonts w:ascii="Arial" w:eastAsia="Arial" w:hAnsi="Arial" w:cs="Arial"/>
                      <w:sz w:val="22"/>
                      <w:szCs w:val="22"/>
                    </w:rPr>
                  </w:pPr>
                  <w:r w:rsidRPr="004F5043">
                    <w:rPr>
                      <w:rFonts w:ascii="Arial" w:eastAsia="Arial" w:hAnsi="Arial" w:cs="Arial"/>
                      <w:sz w:val="22"/>
                      <w:szCs w:val="22"/>
                    </w:rPr>
                    <w:t>UNSPSC:</w:t>
                  </w:r>
                </w:p>
                <w:tbl>
                  <w:tblPr>
                    <w:tblStyle w:val="a7"/>
                    <w:tblW w:w="596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3"/>
                    <w:gridCol w:w="4666"/>
                  </w:tblGrid>
                  <w:tr w:rsidR="002A2775" w:rsidRPr="004F5043" w14:paraId="393CDBD8" w14:textId="77777777" w:rsidTr="00834226">
                    <w:trPr>
                      <w:trHeight w:val="261"/>
                    </w:trPr>
                    <w:tc>
                      <w:tcPr>
                        <w:tcW w:w="1303" w:type="dxa"/>
                      </w:tcPr>
                      <w:p w14:paraId="36BB3482"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76122200</w:t>
                        </w:r>
                      </w:p>
                    </w:tc>
                    <w:tc>
                      <w:tcPr>
                        <w:tcW w:w="4666" w:type="dxa"/>
                      </w:tcPr>
                      <w:p w14:paraId="46DA2150"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incineración de desechos</w:t>
                        </w:r>
                      </w:p>
                    </w:tc>
                  </w:tr>
                  <w:tr w:rsidR="002A2775" w:rsidRPr="004F5043" w14:paraId="52E80CAE" w14:textId="77777777" w:rsidTr="00834226">
                    <w:trPr>
                      <w:trHeight w:val="245"/>
                    </w:trPr>
                    <w:tc>
                      <w:tcPr>
                        <w:tcW w:w="1303" w:type="dxa"/>
                      </w:tcPr>
                      <w:p w14:paraId="6ECAC8E1"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76121900</w:t>
                        </w:r>
                      </w:p>
                    </w:tc>
                    <w:tc>
                      <w:tcPr>
                        <w:tcW w:w="4666" w:type="dxa"/>
                      </w:tcPr>
                      <w:p w14:paraId="748950A7" w14:textId="77777777" w:rsidR="002A2775" w:rsidRPr="004F5043" w:rsidRDefault="00342EBF">
                        <w:pPr>
                          <w:rPr>
                            <w:rFonts w:ascii="Arial" w:eastAsia="Arial" w:hAnsi="Arial" w:cs="Arial"/>
                            <w:sz w:val="22"/>
                            <w:szCs w:val="22"/>
                          </w:rPr>
                        </w:pPr>
                        <w:r w:rsidRPr="004F5043">
                          <w:rPr>
                            <w:rFonts w:ascii="Arial" w:eastAsia="Arial" w:hAnsi="Arial" w:cs="Arial"/>
                            <w:sz w:val="22"/>
                            <w:szCs w:val="22"/>
                          </w:rPr>
                          <w:t>Disposición de desechos peligrosos</w:t>
                        </w:r>
                      </w:p>
                    </w:tc>
                  </w:tr>
                  <w:tr w:rsidR="002A2775" w:rsidRPr="004F5043" w14:paraId="421CB445" w14:textId="77777777" w:rsidTr="00834226">
                    <w:trPr>
                      <w:trHeight w:val="245"/>
                    </w:trPr>
                    <w:tc>
                      <w:tcPr>
                        <w:tcW w:w="1303" w:type="dxa"/>
                      </w:tcPr>
                      <w:p w14:paraId="2B3B4C59"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76121600</w:t>
                        </w:r>
                      </w:p>
                    </w:tc>
                    <w:tc>
                      <w:tcPr>
                        <w:tcW w:w="4666" w:type="dxa"/>
                      </w:tcPr>
                      <w:p w14:paraId="1CECC3B5"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Disposición de desechos no peligrosos</w:t>
                        </w:r>
                      </w:p>
                    </w:tc>
                  </w:tr>
                </w:tbl>
                <w:p w14:paraId="623C99C6" w14:textId="77777777" w:rsidR="002A2775" w:rsidRPr="004F5043" w:rsidRDefault="002A2775">
                  <w:pPr>
                    <w:rPr>
                      <w:rFonts w:ascii="Arial" w:eastAsia="Arial" w:hAnsi="Arial" w:cs="Arial"/>
                      <w:sz w:val="22"/>
                      <w:szCs w:val="22"/>
                    </w:rPr>
                  </w:pPr>
                </w:p>
              </w:tc>
            </w:tr>
            <w:tr w:rsidR="002A2775" w:rsidRPr="004F5043" w14:paraId="3389E717" w14:textId="77777777" w:rsidTr="0062013C">
              <w:trPr>
                <w:trHeight w:val="1117"/>
              </w:trPr>
              <w:tc>
                <w:tcPr>
                  <w:tcW w:w="2712" w:type="dxa"/>
                  <w:shd w:val="clear" w:color="auto" w:fill="D9D9D9"/>
                  <w:tcMar>
                    <w:top w:w="0" w:type="dxa"/>
                    <w:left w:w="70" w:type="dxa"/>
                    <w:bottom w:w="0" w:type="dxa"/>
                    <w:right w:w="70" w:type="dxa"/>
                  </w:tcMar>
                  <w:vAlign w:val="center"/>
                </w:tcPr>
                <w:p w14:paraId="524DA1EC"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Nombre Comercial del Bien o Servicio </w:t>
                  </w:r>
                </w:p>
              </w:tc>
              <w:tc>
                <w:tcPr>
                  <w:tcW w:w="6469" w:type="dxa"/>
                  <w:tcMar>
                    <w:top w:w="0" w:type="dxa"/>
                    <w:left w:w="70" w:type="dxa"/>
                    <w:bottom w:w="0" w:type="dxa"/>
                    <w:right w:w="70" w:type="dxa"/>
                  </w:tcMar>
                </w:tcPr>
                <w:p w14:paraId="0749C151" w14:textId="3F4BF30C" w:rsidR="002A2775" w:rsidRPr="00926235" w:rsidRDefault="00342EBF" w:rsidP="000E1615">
                  <w:pPr>
                    <w:pBdr>
                      <w:top w:val="nil"/>
                      <w:left w:val="nil"/>
                      <w:bottom w:val="nil"/>
                      <w:right w:val="nil"/>
                      <w:between w:val="nil"/>
                    </w:pBdr>
                    <w:ind w:right="41"/>
                    <w:jc w:val="both"/>
                    <w:rPr>
                      <w:rFonts w:ascii="Arial" w:eastAsia="Arial" w:hAnsi="Arial" w:cs="Arial"/>
                      <w:color w:val="FF0000"/>
                      <w:sz w:val="22"/>
                      <w:szCs w:val="22"/>
                    </w:rPr>
                  </w:pPr>
                  <w:r w:rsidRPr="004F5043">
                    <w:rPr>
                      <w:rFonts w:ascii="Arial" w:eastAsia="Arial" w:hAnsi="Arial" w:cs="Arial"/>
                      <w:color w:val="000000"/>
                      <w:sz w:val="22"/>
                      <w:szCs w:val="22"/>
                    </w:rPr>
                    <w:t xml:space="preserve">Servicio de destrucción de elementos materiales de prueba y/o evidencia física, mediante recolección, transporte, trituración o incineración y disposición final de residuos según sea el caso de conformidad con la </w:t>
                  </w:r>
                  <w:r w:rsidR="00CC3B8B">
                    <w:rPr>
                      <w:rFonts w:ascii="Arial" w:eastAsia="Arial" w:hAnsi="Arial" w:cs="Arial"/>
                      <w:color w:val="000000"/>
                      <w:sz w:val="22"/>
                      <w:szCs w:val="22"/>
                    </w:rPr>
                    <w:t>Ley</w:t>
                  </w:r>
                  <w:r w:rsidRPr="004F5043">
                    <w:rPr>
                      <w:rFonts w:ascii="Arial" w:eastAsia="Arial" w:hAnsi="Arial" w:cs="Arial"/>
                      <w:color w:val="000000"/>
                      <w:sz w:val="22"/>
                      <w:szCs w:val="22"/>
                    </w:rPr>
                    <w:t>:</w:t>
                  </w:r>
                  <w:r w:rsidR="00834226">
                    <w:rPr>
                      <w:rFonts w:ascii="Arial" w:eastAsia="Arial" w:hAnsi="Arial" w:cs="Arial"/>
                      <w:color w:val="000000"/>
                      <w:sz w:val="22"/>
                      <w:szCs w:val="22"/>
                    </w:rPr>
                    <w:t xml:space="preserve"> </w:t>
                  </w:r>
                  <w:r w:rsidRPr="00AE6083">
                    <w:rPr>
                      <w:rFonts w:ascii="Arial" w:eastAsia="Arial" w:hAnsi="Arial" w:cs="Arial"/>
                      <w:b/>
                      <w:sz w:val="22"/>
                      <w:szCs w:val="22"/>
                    </w:rPr>
                    <w:t>DESTRUCCIÓN MEDICAMENTOS</w:t>
                  </w:r>
                  <w:r w:rsidR="00926235" w:rsidRPr="00AE6083">
                    <w:rPr>
                      <w:rFonts w:ascii="Arial" w:eastAsia="Arial" w:hAnsi="Arial" w:cs="Arial"/>
                      <w:b/>
                      <w:sz w:val="22"/>
                      <w:szCs w:val="22"/>
                    </w:rPr>
                    <w:t xml:space="preserve"> </w:t>
                  </w:r>
                  <w:r w:rsidR="00647584" w:rsidRPr="00AE6083">
                    <w:rPr>
                      <w:rFonts w:ascii="Arial" w:eastAsia="Arial" w:hAnsi="Arial" w:cs="Arial"/>
                      <w:b/>
                      <w:sz w:val="22"/>
                      <w:szCs w:val="22"/>
                    </w:rPr>
                    <w:t xml:space="preserve">DE </w:t>
                  </w:r>
                  <w:r w:rsidR="00647584" w:rsidRPr="007626B6">
                    <w:rPr>
                      <w:rFonts w:ascii="Arial" w:eastAsia="Arial" w:hAnsi="Arial" w:cs="Arial"/>
                      <w:b/>
                      <w:sz w:val="22"/>
                      <w:szCs w:val="22"/>
                    </w:rPr>
                    <w:t xml:space="preserve">USO </w:t>
                  </w:r>
                  <w:r w:rsidR="00926235" w:rsidRPr="007626B6">
                    <w:rPr>
                      <w:rFonts w:ascii="Arial" w:eastAsia="Arial" w:hAnsi="Arial" w:cs="Arial"/>
                      <w:b/>
                      <w:sz w:val="22"/>
                      <w:szCs w:val="22"/>
                    </w:rPr>
                    <w:t>HUMANO O VETERINARIO</w:t>
                  </w:r>
                </w:p>
              </w:tc>
            </w:tr>
            <w:tr w:rsidR="002A2775" w:rsidRPr="004F5043" w14:paraId="74E694BA" w14:textId="77777777" w:rsidTr="0062013C">
              <w:trPr>
                <w:trHeight w:val="5080"/>
              </w:trPr>
              <w:tc>
                <w:tcPr>
                  <w:tcW w:w="2712" w:type="dxa"/>
                  <w:shd w:val="clear" w:color="auto" w:fill="D9D9D9"/>
                  <w:tcMar>
                    <w:top w:w="0" w:type="dxa"/>
                    <w:left w:w="70" w:type="dxa"/>
                    <w:bottom w:w="0" w:type="dxa"/>
                    <w:right w:w="70" w:type="dxa"/>
                  </w:tcMar>
                  <w:vAlign w:val="center"/>
                </w:tcPr>
                <w:p w14:paraId="4C732CB4"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Calidad</w:t>
                  </w:r>
                </w:p>
              </w:tc>
              <w:tc>
                <w:tcPr>
                  <w:tcW w:w="6469" w:type="dxa"/>
                  <w:tcMar>
                    <w:top w:w="0" w:type="dxa"/>
                    <w:left w:w="70" w:type="dxa"/>
                    <w:bottom w:w="0" w:type="dxa"/>
                    <w:right w:w="70" w:type="dxa"/>
                  </w:tcMar>
                </w:tcPr>
                <w:p w14:paraId="7986DCF0" w14:textId="77777777" w:rsidR="002A2775" w:rsidRPr="004F5043" w:rsidRDefault="00342EBF" w:rsidP="00834226">
                  <w:pPr>
                    <w:ind w:right="41"/>
                    <w:jc w:val="both"/>
                    <w:rPr>
                      <w:rFonts w:ascii="Arial" w:eastAsia="Arial" w:hAnsi="Arial" w:cs="Arial"/>
                      <w:sz w:val="22"/>
                      <w:szCs w:val="22"/>
                    </w:rPr>
                  </w:pPr>
                  <w:r w:rsidRPr="004F5043">
                    <w:rPr>
                      <w:rFonts w:ascii="Arial" w:eastAsia="Arial" w:hAnsi="Arial" w:cs="Arial"/>
                      <w:sz w:val="22"/>
                      <w:szCs w:val="22"/>
                    </w:rPr>
                    <w:t xml:space="preserve">Destrucción mediante, recolección, transporte, trituración y/o incineración, según sea el caso de conformidad con la </w:t>
                  </w:r>
                  <w:r w:rsidR="00CC3B8B">
                    <w:rPr>
                      <w:rFonts w:ascii="Arial" w:eastAsia="Arial" w:hAnsi="Arial" w:cs="Arial"/>
                      <w:sz w:val="22"/>
                      <w:szCs w:val="22"/>
                    </w:rPr>
                    <w:t>Ley</w:t>
                  </w:r>
                  <w:r w:rsidRPr="004F5043">
                    <w:rPr>
                      <w:rFonts w:ascii="Arial" w:eastAsia="Arial" w:hAnsi="Arial" w:cs="Arial"/>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p w14:paraId="60068343" w14:textId="7042E947" w:rsidR="00F50656" w:rsidRPr="004F5043" w:rsidRDefault="00342EBF" w:rsidP="006B25F1">
                  <w:pPr>
                    <w:pBdr>
                      <w:top w:val="nil"/>
                      <w:left w:val="nil"/>
                      <w:bottom w:val="nil"/>
                      <w:right w:val="nil"/>
                      <w:between w:val="nil"/>
                    </w:pBdr>
                    <w:jc w:val="both"/>
                    <w:rPr>
                      <w:rFonts w:ascii="Arial" w:eastAsia="Arial" w:hAnsi="Arial" w:cs="Arial"/>
                      <w:color w:val="000000"/>
                      <w:sz w:val="22"/>
                      <w:szCs w:val="22"/>
                    </w:rPr>
                  </w:pPr>
                  <w:r w:rsidRPr="004F5043">
                    <w:rPr>
                      <w:rFonts w:ascii="Arial" w:eastAsia="Arial" w:hAnsi="Arial" w:cs="Arial"/>
                      <w:color w:val="000000"/>
                      <w:sz w:val="22"/>
                      <w:szCs w:val="22"/>
                    </w:rPr>
                    <w:t xml:space="preserve">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 de 2015. Sección 8. Transporte terrestre automotor de mercancías peligrosas por carretera. Artículo 2.2.1.7.8.2.2. Obligaciones del destinatario de la carga. Artículo 2.2.1.7.8.2.3. </w:t>
                  </w:r>
                  <w:r w:rsidRPr="004F5043">
                    <w:rPr>
                      <w:rFonts w:ascii="Arial" w:eastAsia="Arial" w:hAnsi="Arial" w:cs="Arial"/>
                      <w:b/>
                      <w:color w:val="000000"/>
                      <w:sz w:val="22"/>
                      <w:szCs w:val="22"/>
                    </w:rPr>
                    <w:t>Obligaciones de la empresa que transporte mercancías peligrosas.</w:t>
                  </w:r>
                </w:p>
              </w:tc>
            </w:tr>
            <w:tr w:rsidR="002A2775" w:rsidRPr="004F5043" w14:paraId="33FEF5A2" w14:textId="77777777" w:rsidTr="0062013C">
              <w:trPr>
                <w:trHeight w:val="261"/>
              </w:trPr>
              <w:tc>
                <w:tcPr>
                  <w:tcW w:w="2712" w:type="dxa"/>
                  <w:shd w:val="clear" w:color="auto" w:fill="D9D9D9"/>
                  <w:tcMar>
                    <w:top w:w="0" w:type="dxa"/>
                    <w:left w:w="70" w:type="dxa"/>
                    <w:bottom w:w="0" w:type="dxa"/>
                    <w:right w:w="70" w:type="dxa"/>
                  </w:tcMar>
                  <w:vAlign w:val="center"/>
                </w:tcPr>
                <w:p w14:paraId="4CE49948"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Generalidades </w:t>
                  </w:r>
                </w:p>
              </w:tc>
              <w:tc>
                <w:tcPr>
                  <w:tcW w:w="6469" w:type="dxa"/>
                  <w:tcMar>
                    <w:top w:w="0" w:type="dxa"/>
                    <w:left w:w="70" w:type="dxa"/>
                    <w:bottom w:w="0" w:type="dxa"/>
                    <w:right w:w="70" w:type="dxa"/>
                  </w:tcMar>
                </w:tcPr>
                <w:p w14:paraId="78D946C7" w14:textId="77777777" w:rsidR="002A2775" w:rsidRPr="004F5043" w:rsidRDefault="00342EBF">
                  <w:pPr>
                    <w:ind w:right="37"/>
                    <w:jc w:val="both"/>
                    <w:rPr>
                      <w:rFonts w:ascii="Arial" w:eastAsia="Arial" w:hAnsi="Arial" w:cs="Arial"/>
                      <w:b/>
                      <w:color w:val="000000"/>
                      <w:sz w:val="22"/>
                      <w:szCs w:val="22"/>
                    </w:rPr>
                  </w:pPr>
                  <w:r w:rsidRPr="004F5043">
                    <w:rPr>
                      <w:rFonts w:ascii="Arial" w:eastAsia="Arial" w:hAnsi="Arial" w:cs="Arial"/>
                      <w:b/>
                      <w:color w:val="000000"/>
                      <w:sz w:val="22"/>
                      <w:szCs w:val="22"/>
                    </w:rPr>
                    <w:t xml:space="preserve">SERVICIO DE DESTRUCCIÓN DE ELEMENTOS MATERIALES PROBATORIOS Y/O EVIDENCIA FÍSICA, MEDIANTE RECOLECCIÓN, TRANSPORTE, TRITURACIÓN </w:t>
                  </w:r>
                  <w:proofErr w:type="spellStart"/>
                  <w:r w:rsidRPr="004F5043">
                    <w:rPr>
                      <w:rFonts w:ascii="Arial" w:eastAsia="Arial" w:hAnsi="Arial" w:cs="Arial"/>
                      <w:b/>
                      <w:color w:val="000000"/>
                      <w:sz w:val="22"/>
                      <w:szCs w:val="22"/>
                    </w:rPr>
                    <w:t>DESNATURALIZACIÒN</w:t>
                  </w:r>
                  <w:proofErr w:type="spellEnd"/>
                  <w:r w:rsidRPr="004F5043">
                    <w:rPr>
                      <w:rFonts w:ascii="Arial" w:eastAsia="Arial" w:hAnsi="Arial" w:cs="Arial"/>
                      <w:b/>
                      <w:color w:val="000000"/>
                      <w:sz w:val="22"/>
                      <w:szCs w:val="22"/>
                    </w:rPr>
                    <w:t xml:space="preserve">, INCINERACIÓN Y DISPOSICIÓN FINAL DE RESIDUOS, SEGÚN SEA EL CASO DE CONFORMIDAD CON LA </w:t>
                  </w:r>
                  <w:r w:rsidR="00CC3B8B">
                    <w:rPr>
                      <w:rFonts w:ascii="Arial" w:eastAsia="Arial" w:hAnsi="Arial" w:cs="Arial"/>
                      <w:b/>
                      <w:color w:val="000000"/>
                      <w:sz w:val="22"/>
                      <w:szCs w:val="22"/>
                    </w:rPr>
                    <w:t>LEY</w:t>
                  </w:r>
                  <w:r w:rsidRPr="004F5043">
                    <w:rPr>
                      <w:rFonts w:ascii="Arial" w:eastAsia="Arial" w:hAnsi="Arial" w:cs="Arial"/>
                      <w:b/>
                      <w:color w:val="000000"/>
                      <w:sz w:val="22"/>
                      <w:szCs w:val="22"/>
                    </w:rPr>
                    <w:t>, PARA LA POLICÍA JUDICIAL DE LA FISCALÍA GENERAL DE LA NACIÓN</w:t>
                  </w:r>
                  <w:r w:rsidR="007D4FD6">
                    <w:rPr>
                      <w:rFonts w:ascii="Arial" w:eastAsia="Arial" w:hAnsi="Arial" w:cs="Arial"/>
                      <w:b/>
                      <w:color w:val="000000"/>
                      <w:sz w:val="22"/>
                      <w:szCs w:val="22"/>
                    </w:rPr>
                    <w:t>.</w:t>
                  </w:r>
                </w:p>
                <w:p w14:paraId="5B53AC1F" w14:textId="77777777" w:rsidR="002A2775" w:rsidRPr="004F5043" w:rsidRDefault="00342EBF" w:rsidP="00870260">
                  <w:pPr>
                    <w:ind w:right="37"/>
                    <w:jc w:val="both"/>
                    <w:rPr>
                      <w:rFonts w:ascii="Arial" w:eastAsia="Arial" w:hAnsi="Arial" w:cs="Arial"/>
                      <w:color w:val="000000"/>
                      <w:sz w:val="22"/>
                      <w:szCs w:val="22"/>
                    </w:rPr>
                  </w:pPr>
                  <w:r w:rsidRPr="004F5043">
                    <w:rPr>
                      <w:rFonts w:ascii="Arial" w:eastAsia="Arial" w:hAnsi="Arial" w:cs="Arial"/>
                      <w:b/>
                      <w:color w:val="000000"/>
                      <w:sz w:val="22"/>
                      <w:szCs w:val="22"/>
                    </w:rPr>
                    <w:t>Nota</w:t>
                  </w:r>
                  <w:r w:rsidRPr="004F5043">
                    <w:rPr>
                      <w:rFonts w:ascii="Arial" w:eastAsia="Arial" w:hAnsi="Arial" w:cs="Arial"/>
                      <w:color w:val="000000"/>
                      <w:sz w:val="22"/>
                      <w:szCs w:val="22"/>
                    </w:rPr>
                    <w:t>: El contratista se encargará de recoger los elementos en la ciudad que el supervisor disponga de acuerdo con la necesidad. La diligencia finaliza hasta que se destruya la totalidad de los elementos.</w:t>
                  </w:r>
                </w:p>
              </w:tc>
            </w:tr>
            <w:tr w:rsidR="002A2775" w:rsidRPr="004F5043" w14:paraId="4BFF944E" w14:textId="77777777" w:rsidTr="0062013C">
              <w:trPr>
                <w:trHeight w:val="1137"/>
              </w:trPr>
              <w:tc>
                <w:tcPr>
                  <w:tcW w:w="2712" w:type="dxa"/>
                  <w:shd w:val="clear" w:color="auto" w:fill="D9D9D9"/>
                  <w:tcMar>
                    <w:top w:w="0" w:type="dxa"/>
                    <w:left w:w="70" w:type="dxa"/>
                    <w:bottom w:w="0" w:type="dxa"/>
                    <w:right w:w="70" w:type="dxa"/>
                  </w:tcMar>
                  <w:vAlign w:val="center"/>
                </w:tcPr>
                <w:p w14:paraId="57220F8F"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lastRenderedPageBreak/>
                    <w:t>Requisitos generales</w:t>
                  </w:r>
                </w:p>
              </w:tc>
              <w:tc>
                <w:tcPr>
                  <w:tcW w:w="6469" w:type="dxa"/>
                  <w:tcBorders>
                    <w:bottom w:val="single" w:sz="4" w:space="0" w:color="auto"/>
                  </w:tcBorders>
                  <w:tcMar>
                    <w:top w:w="0" w:type="dxa"/>
                    <w:left w:w="70" w:type="dxa"/>
                    <w:bottom w:w="0" w:type="dxa"/>
                    <w:right w:w="70" w:type="dxa"/>
                  </w:tcMar>
                </w:tcPr>
                <w:p w14:paraId="50BBB445" w14:textId="77777777" w:rsidR="002A2775" w:rsidRPr="004F5043" w:rsidRDefault="00342EBF" w:rsidP="00870260">
                  <w:pPr>
                    <w:ind w:right="37"/>
                    <w:jc w:val="both"/>
                    <w:rPr>
                      <w:rFonts w:ascii="Arial" w:eastAsia="Arial" w:hAnsi="Arial" w:cs="Arial"/>
                      <w:color w:val="000000"/>
                      <w:sz w:val="22"/>
                      <w:szCs w:val="22"/>
                    </w:rPr>
                  </w:pPr>
                  <w:r w:rsidRPr="004F5043">
                    <w:rPr>
                      <w:rFonts w:ascii="Arial" w:eastAsia="Arial" w:hAnsi="Arial" w:cs="Arial"/>
                      <w:color w:val="000000"/>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rsidRPr="004F5043" w14:paraId="1CDF7D28" w14:textId="77777777" w:rsidTr="0062013C">
              <w:trPr>
                <w:trHeight w:val="790"/>
              </w:trPr>
              <w:tc>
                <w:tcPr>
                  <w:tcW w:w="2712" w:type="dxa"/>
                  <w:tcBorders>
                    <w:right w:val="single" w:sz="4" w:space="0" w:color="auto"/>
                  </w:tcBorders>
                  <w:shd w:val="clear" w:color="auto" w:fill="D9D9D9"/>
                  <w:tcMar>
                    <w:top w:w="0" w:type="dxa"/>
                    <w:left w:w="70" w:type="dxa"/>
                    <w:bottom w:w="0" w:type="dxa"/>
                    <w:right w:w="70" w:type="dxa"/>
                  </w:tcMar>
                  <w:vAlign w:val="center"/>
                </w:tcPr>
                <w:p w14:paraId="26E95AFD"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Requisitos específicos</w:t>
                  </w:r>
                </w:p>
              </w:tc>
              <w:tc>
                <w:tcPr>
                  <w:tcW w:w="646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F55E281" w14:textId="452A1289" w:rsidR="002A2775" w:rsidRPr="004F5043" w:rsidRDefault="00342EBF" w:rsidP="00DC7E52">
                  <w:pPr>
                    <w:jc w:val="both"/>
                    <w:rPr>
                      <w:rFonts w:ascii="Arial" w:eastAsia="Arial" w:hAnsi="Arial" w:cs="Arial"/>
                      <w:b/>
                      <w:color w:val="000000"/>
                      <w:sz w:val="22"/>
                      <w:szCs w:val="22"/>
                    </w:rPr>
                  </w:pPr>
                  <w:r w:rsidRPr="004F5043">
                    <w:rPr>
                      <w:rFonts w:ascii="Arial" w:eastAsia="Arial" w:hAnsi="Arial" w:cs="Arial"/>
                      <w:color w:val="000000"/>
                      <w:sz w:val="22"/>
                      <w:szCs w:val="22"/>
                    </w:rPr>
                    <w:t xml:space="preserve">De acuerdo con el elemento material de prueba o videncia física, se debe aplicar el tratamiento ordenado en la </w:t>
                  </w:r>
                  <w:r w:rsidR="00CC3B8B">
                    <w:rPr>
                      <w:rFonts w:ascii="Arial" w:eastAsia="Arial" w:hAnsi="Arial" w:cs="Arial"/>
                      <w:color w:val="000000"/>
                      <w:sz w:val="22"/>
                      <w:szCs w:val="22"/>
                    </w:rPr>
                    <w:t>Ley</w:t>
                  </w:r>
                  <w:r w:rsidRPr="004F5043">
                    <w:rPr>
                      <w:rFonts w:ascii="Arial" w:eastAsia="Arial" w:hAnsi="Arial" w:cs="Arial"/>
                      <w:color w:val="000000"/>
                      <w:sz w:val="22"/>
                      <w:szCs w:val="22"/>
                    </w:rPr>
                    <w:t>.</w:t>
                  </w:r>
                  <w:r w:rsidR="00DC7E52">
                    <w:rPr>
                      <w:rFonts w:ascii="Arial" w:eastAsia="Arial" w:hAnsi="Arial" w:cs="Arial"/>
                      <w:color w:val="000000"/>
                      <w:sz w:val="22"/>
                      <w:szCs w:val="22"/>
                    </w:rPr>
                    <w:t xml:space="preserve"> </w:t>
                  </w:r>
                  <w:r w:rsidRPr="006B25F1">
                    <w:rPr>
                      <w:rFonts w:ascii="Arial" w:eastAsia="Arial" w:hAnsi="Arial" w:cs="Arial"/>
                      <w:b/>
                      <w:color w:val="000000"/>
                      <w:sz w:val="22"/>
                      <w:szCs w:val="22"/>
                    </w:rPr>
                    <w:t>INCINERACIÓN O TRITURACIÓN Y DISPOSICIÓN FINAL</w:t>
                  </w:r>
                  <w:r w:rsidR="007D4FD6" w:rsidRPr="00DC7E52">
                    <w:rPr>
                      <w:rFonts w:ascii="Arial" w:eastAsia="Arial" w:hAnsi="Arial" w:cs="Arial"/>
                      <w:color w:val="000000"/>
                      <w:sz w:val="22"/>
                      <w:szCs w:val="22"/>
                    </w:rPr>
                    <w:t>.</w:t>
                  </w:r>
                </w:p>
              </w:tc>
            </w:tr>
            <w:tr w:rsidR="002A2775" w:rsidRPr="004F5043" w14:paraId="26A3FEF2" w14:textId="77777777" w:rsidTr="0062013C">
              <w:trPr>
                <w:trHeight w:val="552"/>
              </w:trPr>
              <w:tc>
                <w:tcPr>
                  <w:tcW w:w="2712" w:type="dxa"/>
                  <w:shd w:val="clear" w:color="auto" w:fill="D9D9D9"/>
                  <w:tcMar>
                    <w:top w:w="0" w:type="dxa"/>
                    <w:left w:w="70" w:type="dxa"/>
                    <w:bottom w:w="0" w:type="dxa"/>
                    <w:right w:w="70" w:type="dxa"/>
                  </w:tcMar>
                  <w:vAlign w:val="center"/>
                </w:tcPr>
                <w:p w14:paraId="44D1189C"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t>Presentación y Unidad de Medida</w:t>
                  </w:r>
                </w:p>
              </w:tc>
              <w:tc>
                <w:tcPr>
                  <w:tcW w:w="6469" w:type="dxa"/>
                  <w:tcBorders>
                    <w:top w:val="single" w:sz="4" w:space="0" w:color="auto"/>
                  </w:tcBorders>
                  <w:tcMar>
                    <w:top w:w="0" w:type="dxa"/>
                    <w:left w:w="70" w:type="dxa"/>
                    <w:bottom w:w="0" w:type="dxa"/>
                    <w:right w:w="70" w:type="dxa"/>
                  </w:tcMar>
                  <w:vAlign w:val="center"/>
                </w:tcPr>
                <w:p w14:paraId="24A9F18A" w14:textId="77777777" w:rsidR="002A2775" w:rsidRPr="004F5043" w:rsidRDefault="00342EBF" w:rsidP="00870260">
                  <w:pPr>
                    <w:tabs>
                      <w:tab w:val="left" w:pos="7740"/>
                    </w:tabs>
                    <w:rPr>
                      <w:rFonts w:ascii="Arial" w:eastAsia="Arial" w:hAnsi="Arial" w:cs="Arial"/>
                      <w:sz w:val="22"/>
                      <w:szCs w:val="22"/>
                    </w:rPr>
                  </w:pPr>
                  <w:r w:rsidRPr="004F5043">
                    <w:rPr>
                      <w:rFonts w:ascii="Arial" w:eastAsia="Arial" w:hAnsi="Arial" w:cs="Arial"/>
                      <w:b/>
                      <w:sz w:val="22"/>
                      <w:szCs w:val="22"/>
                    </w:rPr>
                    <w:t>KILOGRAMO</w:t>
                  </w:r>
                  <w:r w:rsidR="004B1402">
                    <w:rPr>
                      <w:rFonts w:ascii="Arial" w:eastAsia="Arial" w:hAnsi="Arial" w:cs="Arial"/>
                      <w:sz w:val="22"/>
                      <w:szCs w:val="22"/>
                    </w:rPr>
                    <w:t>.</w:t>
                  </w:r>
                </w:p>
              </w:tc>
            </w:tr>
          </w:tbl>
          <w:p w14:paraId="7C784C26" w14:textId="77777777" w:rsidR="004B1402" w:rsidRPr="004F5043" w:rsidRDefault="004B1402">
            <w:pPr>
              <w:tabs>
                <w:tab w:val="left" w:pos="7740"/>
              </w:tabs>
              <w:jc w:val="center"/>
              <w:rPr>
                <w:rFonts w:ascii="Arial" w:eastAsia="Arial" w:hAnsi="Arial" w:cs="Arial"/>
                <w:b/>
                <w:sz w:val="22"/>
                <w:szCs w:val="22"/>
              </w:rPr>
            </w:pPr>
          </w:p>
          <w:p w14:paraId="2920EDFE" w14:textId="77777777" w:rsidR="00EA05BC" w:rsidRDefault="00EA05BC">
            <w:pPr>
              <w:tabs>
                <w:tab w:val="left" w:pos="7740"/>
              </w:tabs>
              <w:jc w:val="center"/>
              <w:rPr>
                <w:rFonts w:ascii="Arial" w:eastAsia="Arial" w:hAnsi="Arial" w:cs="Arial"/>
                <w:b/>
                <w:sz w:val="22"/>
                <w:szCs w:val="22"/>
              </w:rPr>
            </w:pPr>
          </w:p>
          <w:p w14:paraId="6F5701C3" w14:textId="77777777" w:rsidR="00EA05BC" w:rsidRDefault="00EA05BC">
            <w:pPr>
              <w:tabs>
                <w:tab w:val="left" w:pos="7740"/>
              </w:tabs>
              <w:jc w:val="center"/>
              <w:rPr>
                <w:rFonts w:ascii="Arial" w:eastAsia="Arial" w:hAnsi="Arial" w:cs="Arial"/>
                <w:b/>
                <w:sz w:val="22"/>
                <w:szCs w:val="22"/>
              </w:rPr>
            </w:pPr>
          </w:p>
          <w:p w14:paraId="77EB8388" w14:textId="77777777" w:rsidR="00EA05BC" w:rsidRDefault="00EA05BC">
            <w:pPr>
              <w:tabs>
                <w:tab w:val="left" w:pos="7740"/>
              </w:tabs>
              <w:jc w:val="center"/>
              <w:rPr>
                <w:rFonts w:ascii="Arial" w:eastAsia="Arial" w:hAnsi="Arial" w:cs="Arial"/>
                <w:b/>
                <w:sz w:val="22"/>
                <w:szCs w:val="22"/>
              </w:rPr>
            </w:pPr>
          </w:p>
          <w:p w14:paraId="2121F59D" w14:textId="77777777" w:rsidR="00EA05BC" w:rsidRDefault="00EA05BC">
            <w:pPr>
              <w:tabs>
                <w:tab w:val="left" w:pos="7740"/>
              </w:tabs>
              <w:jc w:val="center"/>
              <w:rPr>
                <w:rFonts w:ascii="Arial" w:eastAsia="Arial" w:hAnsi="Arial" w:cs="Arial"/>
                <w:b/>
                <w:sz w:val="22"/>
                <w:szCs w:val="22"/>
              </w:rPr>
            </w:pPr>
          </w:p>
          <w:p w14:paraId="2ED84F98" w14:textId="77777777" w:rsidR="00EA05BC" w:rsidRDefault="00EA05BC">
            <w:pPr>
              <w:tabs>
                <w:tab w:val="left" w:pos="7740"/>
              </w:tabs>
              <w:jc w:val="center"/>
              <w:rPr>
                <w:rFonts w:ascii="Arial" w:eastAsia="Arial" w:hAnsi="Arial" w:cs="Arial"/>
                <w:b/>
                <w:sz w:val="22"/>
                <w:szCs w:val="22"/>
              </w:rPr>
            </w:pPr>
          </w:p>
          <w:p w14:paraId="3B723F9A" w14:textId="77777777" w:rsidR="00EA05BC" w:rsidRDefault="00EA05BC">
            <w:pPr>
              <w:tabs>
                <w:tab w:val="left" w:pos="7740"/>
              </w:tabs>
              <w:jc w:val="center"/>
              <w:rPr>
                <w:rFonts w:ascii="Arial" w:eastAsia="Arial" w:hAnsi="Arial" w:cs="Arial"/>
                <w:b/>
                <w:sz w:val="22"/>
                <w:szCs w:val="22"/>
              </w:rPr>
            </w:pPr>
          </w:p>
          <w:p w14:paraId="28FED86E" w14:textId="77777777" w:rsidR="00EA05BC" w:rsidRDefault="00EA05BC">
            <w:pPr>
              <w:tabs>
                <w:tab w:val="left" w:pos="7740"/>
              </w:tabs>
              <w:jc w:val="center"/>
              <w:rPr>
                <w:rFonts w:ascii="Arial" w:eastAsia="Arial" w:hAnsi="Arial" w:cs="Arial"/>
                <w:b/>
                <w:sz w:val="22"/>
                <w:szCs w:val="22"/>
              </w:rPr>
            </w:pPr>
          </w:p>
          <w:p w14:paraId="53C1B380" w14:textId="77777777" w:rsidR="00EA05BC" w:rsidRDefault="00EA05BC">
            <w:pPr>
              <w:tabs>
                <w:tab w:val="left" w:pos="7740"/>
              </w:tabs>
              <w:jc w:val="center"/>
              <w:rPr>
                <w:rFonts w:ascii="Arial" w:eastAsia="Arial" w:hAnsi="Arial" w:cs="Arial"/>
                <w:b/>
                <w:sz w:val="22"/>
                <w:szCs w:val="22"/>
              </w:rPr>
            </w:pPr>
          </w:p>
          <w:p w14:paraId="4910108A" w14:textId="77777777" w:rsidR="00EA05BC" w:rsidRDefault="00EA05BC">
            <w:pPr>
              <w:tabs>
                <w:tab w:val="left" w:pos="7740"/>
              </w:tabs>
              <w:jc w:val="center"/>
              <w:rPr>
                <w:rFonts w:ascii="Arial" w:eastAsia="Arial" w:hAnsi="Arial" w:cs="Arial"/>
                <w:b/>
                <w:sz w:val="22"/>
                <w:szCs w:val="22"/>
              </w:rPr>
            </w:pPr>
          </w:p>
          <w:p w14:paraId="08574C36" w14:textId="77777777" w:rsidR="00EA05BC" w:rsidRDefault="00EA05BC">
            <w:pPr>
              <w:tabs>
                <w:tab w:val="left" w:pos="7740"/>
              </w:tabs>
              <w:jc w:val="center"/>
              <w:rPr>
                <w:rFonts w:ascii="Arial" w:eastAsia="Arial" w:hAnsi="Arial" w:cs="Arial"/>
                <w:b/>
                <w:sz w:val="22"/>
                <w:szCs w:val="22"/>
              </w:rPr>
            </w:pPr>
          </w:p>
          <w:p w14:paraId="18137170" w14:textId="77777777" w:rsidR="00EA05BC" w:rsidRDefault="00EA05BC">
            <w:pPr>
              <w:tabs>
                <w:tab w:val="left" w:pos="7740"/>
              </w:tabs>
              <w:jc w:val="center"/>
              <w:rPr>
                <w:rFonts w:ascii="Arial" w:eastAsia="Arial" w:hAnsi="Arial" w:cs="Arial"/>
                <w:b/>
                <w:sz w:val="22"/>
                <w:szCs w:val="22"/>
              </w:rPr>
            </w:pPr>
          </w:p>
          <w:p w14:paraId="3CF3838B" w14:textId="77777777" w:rsidR="00EA05BC" w:rsidRDefault="00EA05BC">
            <w:pPr>
              <w:tabs>
                <w:tab w:val="left" w:pos="7740"/>
              </w:tabs>
              <w:jc w:val="center"/>
              <w:rPr>
                <w:rFonts w:ascii="Arial" w:eastAsia="Arial" w:hAnsi="Arial" w:cs="Arial"/>
                <w:b/>
                <w:sz w:val="22"/>
                <w:szCs w:val="22"/>
              </w:rPr>
            </w:pPr>
          </w:p>
          <w:p w14:paraId="650A4BA1" w14:textId="77777777" w:rsidR="00EA05BC" w:rsidRDefault="00EA05BC">
            <w:pPr>
              <w:tabs>
                <w:tab w:val="left" w:pos="7740"/>
              </w:tabs>
              <w:jc w:val="center"/>
              <w:rPr>
                <w:rFonts w:ascii="Arial" w:eastAsia="Arial" w:hAnsi="Arial" w:cs="Arial"/>
                <w:b/>
                <w:sz w:val="22"/>
                <w:szCs w:val="22"/>
              </w:rPr>
            </w:pPr>
          </w:p>
          <w:p w14:paraId="57043B0D" w14:textId="77777777" w:rsidR="00EA05BC" w:rsidRDefault="00EA05BC">
            <w:pPr>
              <w:tabs>
                <w:tab w:val="left" w:pos="7740"/>
              </w:tabs>
              <w:jc w:val="center"/>
              <w:rPr>
                <w:rFonts w:ascii="Arial" w:eastAsia="Arial" w:hAnsi="Arial" w:cs="Arial"/>
                <w:b/>
                <w:sz w:val="22"/>
                <w:szCs w:val="22"/>
              </w:rPr>
            </w:pPr>
          </w:p>
          <w:p w14:paraId="585A3A36" w14:textId="77777777" w:rsidR="00EA05BC" w:rsidRDefault="00EA05BC">
            <w:pPr>
              <w:tabs>
                <w:tab w:val="left" w:pos="7740"/>
              </w:tabs>
              <w:jc w:val="center"/>
              <w:rPr>
                <w:rFonts w:ascii="Arial" w:eastAsia="Arial" w:hAnsi="Arial" w:cs="Arial"/>
                <w:b/>
                <w:sz w:val="22"/>
                <w:szCs w:val="22"/>
              </w:rPr>
            </w:pPr>
          </w:p>
          <w:p w14:paraId="18781751" w14:textId="77777777" w:rsidR="00EA05BC" w:rsidRDefault="00EA05BC">
            <w:pPr>
              <w:tabs>
                <w:tab w:val="left" w:pos="7740"/>
              </w:tabs>
              <w:jc w:val="center"/>
              <w:rPr>
                <w:rFonts w:ascii="Arial" w:eastAsia="Arial" w:hAnsi="Arial" w:cs="Arial"/>
                <w:b/>
                <w:sz w:val="22"/>
                <w:szCs w:val="22"/>
              </w:rPr>
            </w:pPr>
          </w:p>
          <w:p w14:paraId="52232EE7" w14:textId="77777777" w:rsidR="00EA05BC" w:rsidRDefault="00EA05BC">
            <w:pPr>
              <w:tabs>
                <w:tab w:val="left" w:pos="7740"/>
              </w:tabs>
              <w:jc w:val="center"/>
              <w:rPr>
                <w:rFonts w:ascii="Arial" w:eastAsia="Arial" w:hAnsi="Arial" w:cs="Arial"/>
                <w:b/>
                <w:sz w:val="22"/>
                <w:szCs w:val="22"/>
              </w:rPr>
            </w:pPr>
          </w:p>
          <w:p w14:paraId="2ACB41C4" w14:textId="77777777" w:rsidR="00EA05BC" w:rsidRDefault="00EA05BC">
            <w:pPr>
              <w:tabs>
                <w:tab w:val="left" w:pos="7740"/>
              </w:tabs>
              <w:jc w:val="center"/>
              <w:rPr>
                <w:rFonts w:ascii="Arial" w:eastAsia="Arial" w:hAnsi="Arial" w:cs="Arial"/>
                <w:b/>
                <w:sz w:val="22"/>
                <w:szCs w:val="22"/>
              </w:rPr>
            </w:pPr>
          </w:p>
          <w:p w14:paraId="52A6BA9E" w14:textId="77777777" w:rsidR="00EA05BC" w:rsidRDefault="00EA05BC">
            <w:pPr>
              <w:tabs>
                <w:tab w:val="left" w:pos="7740"/>
              </w:tabs>
              <w:jc w:val="center"/>
              <w:rPr>
                <w:rFonts w:ascii="Arial" w:eastAsia="Arial" w:hAnsi="Arial" w:cs="Arial"/>
                <w:b/>
                <w:sz w:val="22"/>
                <w:szCs w:val="22"/>
              </w:rPr>
            </w:pPr>
          </w:p>
          <w:p w14:paraId="61522500" w14:textId="77777777" w:rsidR="00EA05BC" w:rsidRDefault="00EA05BC">
            <w:pPr>
              <w:tabs>
                <w:tab w:val="left" w:pos="7740"/>
              </w:tabs>
              <w:jc w:val="center"/>
              <w:rPr>
                <w:rFonts w:ascii="Arial" w:eastAsia="Arial" w:hAnsi="Arial" w:cs="Arial"/>
                <w:b/>
                <w:sz w:val="22"/>
                <w:szCs w:val="22"/>
              </w:rPr>
            </w:pPr>
          </w:p>
          <w:p w14:paraId="27625688" w14:textId="77777777" w:rsidR="00EA05BC" w:rsidRDefault="00EA05BC">
            <w:pPr>
              <w:tabs>
                <w:tab w:val="left" w:pos="7740"/>
              </w:tabs>
              <w:jc w:val="center"/>
              <w:rPr>
                <w:rFonts w:ascii="Arial" w:eastAsia="Arial" w:hAnsi="Arial" w:cs="Arial"/>
                <w:b/>
                <w:sz w:val="22"/>
                <w:szCs w:val="22"/>
              </w:rPr>
            </w:pPr>
          </w:p>
          <w:p w14:paraId="029E579B" w14:textId="77777777" w:rsidR="00EA05BC" w:rsidRDefault="00EA05BC">
            <w:pPr>
              <w:tabs>
                <w:tab w:val="left" w:pos="7740"/>
              </w:tabs>
              <w:jc w:val="center"/>
              <w:rPr>
                <w:rFonts w:ascii="Arial" w:eastAsia="Arial" w:hAnsi="Arial" w:cs="Arial"/>
                <w:b/>
                <w:sz w:val="22"/>
                <w:szCs w:val="22"/>
              </w:rPr>
            </w:pPr>
          </w:p>
          <w:p w14:paraId="0F9391A1" w14:textId="77777777" w:rsidR="00EA05BC" w:rsidRDefault="00EA05BC">
            <w:pPr>
              <w:tabs>
                <w:tab w:val="left" w:pos="7740"/>
              </w:tabs>
              <w:jc w:val="center"/>
              <w:rPr>
                <w:rFonts w:ascii="Arial" w:eastAsia="Arial" w:hAnsi="Arial" w:cs="Arial"/>
                <w:b/>
                <w:sz w:val="22"/>
                <w:szCs w:val="22"/>
              </w:rPr>
            </w:pPr>
          </w:p>
          <w:p w14:paraId="2B46896F" w14:textId="77777777" w:rsidR="00EA05BC" w:rsidRDefault="00EA05BC">
            <w:pPr>
              <w:tabs>
                <w:tab w:val="left" w:pos="7740"/>
              </w:tabs>
              <w:jc w:val="center"/>
              <w:rPr>
                <w:rFonts w:ascii="Arial" w:eastAsia="Arial" w:hAnsi="Arial" w:cs="Arial"/>
                <w:b/>
                <w:sz w:val="22"/>
                <w:szCs w:val="22"/>
              </w:rPr>
            </w:pPr>
          </w:p>
          <w:p w14:paraId="4C133DCB" w14:textId="77777777" w:rsidR="00EA05BC" w:rsidRDefault="00EA05BC">
            <w:pPr>
              <w:tabs>
                <w:tab w:val="left" w:pos="7740"/>
              </w:tabs>
              <w:jc w:val="center"/>
              <w:rPr>
                <w:rFonts w:ascii="Arial" w:eastAsia="Arial" w:hAnsi="Arial" w:cs="Arial"/>
                <w:b/>
                <w:sz w:val="22"/>
                <w:szCs w:val="22"/>
              </w:rPr>
            </w:pPr>
          </w:p>
          <w:p w14:paraId="19365FC1" w14:textId="77777777" w:rsidR="00EA05BC" w:rsidRDefault="00EA05BC">
            <w:pPr>
              <w:tabs>
                <w:tab w:val="left" w:pos="7740"/>
              </w:tabs>
              <w:jc w:val="center"/>
              <w:rPr>
                <w:rFonts w:ascii="Arial" w:eastAsia="Arial" w:hAnsi="Arial" w:cs="Arial"/>
                <w:b/>
                <w:sz w:val="22"/>
                <w:szCs w:val="22"/>
              </w:rPr>
            </w:pPr>
          </w:p>
          <w:p w14:paraId="56041BC5" w14:textId="77777777" w:rsidR="00EA05BC" w:rsidRDefault="00EA05BC">
            <w:pPr>
              <w:tabs>
                <w:tab w:val="left" w:pos="7740"/>
              </w:tabs>
              <w:jc w:val="center"/>
              <w:rPr>
                <w:rFonts w:ascii="Arial" w:eastAsia="Arial" w:hAnsi="Arial" w:cs="Arial"/>
                <w:b/>
                <w:sz w:val="22"/>
                <w:szCs w:val="22"/>
              </w:rPr>
            </w:pPr>
          </w:p>
          <w:p w14:paraId="76AA384B" w14:textId="77777777" w:rsidR="00EA05BC" w:rsidRDefault="00EA05BC">
            <w:pPr>
              <w:tabs>
                <w:tab w:val="left" w:pos="7740"/>
              </w:tabs>
              <w:jc w:val="center"/>
              <w:rPr>
                <w:rFonts w:ascii="Arial" w:eastAsia="Arial" w:hAnsi="Arial" w:cs="Arial"/>
                <w:b/>
                <w:sz w:val="22"/>
                <w:szCs w:val="22"/>
              </w:rPr>
            </w:pPr>
          </w:p>
          <w:p w14:paraId="7B3E8C61" w14:textId="77777777" w:rsidR="00EA05BC" w:rsidRDefault="00EA05BC">
            <w:pPr>
              <w:tabs>
                <w:tab w:val="left" w:pos="7740"/>
              </w:tabs>
              <w:jc w:val="center"/>
              <w:rPr>
                <w:rFonts w:ascii="Arial" w:eastAsia="Arial" w:hAnsi="Arial" w:cs="Arial"/>
                <w:b/>
                <w:sz w:val="22"/>
                <w:szCs w:val="22"/>
              </w:rPr>
            </w:pPr>
          </w:p>
          <w:p w14:paraId="299C5E40" w14:textId="77777777" w:rsidR="00EA05BC" w:rsidRDefault="00EA05BC">
            <w:pPr>
              <w:tabs>
                <w:tab w:val="left" w:pos="7740"/>
              </w:tabs>
              <w:jc w:val="center"/>
              <w:rPr>
                <w:rFonts w:ascii="Arial" w:eastAsia="Arial" w:hAnsi="Arial" w:cs="Arial"/>
                <w:b/>
                <w:sz w:val="22"/>
                <w:szCs w:val="22"/>
              </w:rPr>
            </w:pPr>
          </w:p>
          <w:p w14:paraId="6ED87E36" w14:textId="77777777" w:rsidR="00EA05BC" w:rsidRDefault="00EA05BC">
            <w:pPr>
              <w:tabs>
                <w:tab w:val="left" w:pos="7740"/>
              </w:tabs>
              <w:jc w:val="center"/>
              <w:rPr>
                <w:rFonts w:ascii="Arial" w:eastAsia="Arial" w:hAnsi="Arial" w:cs="Arial"/>
                <w:b/>
                <w:sz w:val="22"/>
                <w:szCs w:val="22"/>
              </w:rPr>
            </w:pPr>
          </w:p>
          <w:p w14:paraId="026EC9F8" w14:textId="77777777" w:rsidR="00EA05BC" w:rsidRDefault="00EA05BC">
            <w:pPr>
              <w:tabs>
                <w:tab w:val="left" w:pos="7740"/>
              </w:tabs>
              <w:jc w:val="center"/>
              <w:rPr>
                <w:rFonts w:ascii="Arial" w:eastAsia="Arial" w:hAnsi="Arial" w:cs="Arial"/>
                <w:b/>
                <w:sz w:val="22"/>
                <w:szCs w:val="22"/>
              </w:rPr>
            </w:pPr>
          </w:p>
          <w:p w14:paraId="6F46D561" w14:textId="77777777" w:rsidR="00EA05BC" w:rsidRDefault="00EA05BC">
            <w:pPr>
              <w:tabs>
                <w:tab w:val="left" w:pos="7740"/>
              </w:tabs>
              <w:jc w:val="center"/>
              <w:rPr>
                <w:rFonts w:ascii="Arial" w:eastAsia="Arial" w:hAnsi="Arial" w:cs="Arial"/>
                <w:b/>
                <w:sz w:val="22"/>
                <w:szCs w:val="22"/>
              </w:rPr>
            </w:pPr>
          </w:p>
          <w:p w14:paraId="0B74E37A" w14:textId="77777777" w:rsidR="00EA05BC" w:rsidRDefault="00EA05BC">
            <w:pPr>
              <w:tabs>
                <w:tab w:val="left" w:pos="7740"/>
              </w:tabs>
              <w:jc w:val="center"/>
              <w:rPr>
                <w:rFonts w:ascii="Arial" w:eastAsia="Arial" w:hAnsi="Arial" w:cs="Arial"/>
                <w:b/>
                <w:sz w:val="22"/>
                <w:szCs w:val="22"/>
              </w:rPr>
            </w:pPr>
          </w:p>
          <w:p w14:paraId="52CA21C7" w14:textId="77777777" w:rsidR="00550BEB" w:rsidRDefault="00550BEB">
            <w:pPr>
              <w:tabs>
                <w:tab w:val="left" w:pos="7740"/>
              </w:tabs>
              <w:jc w:val="center"/>
              <w:rPr>
                <w:rFonts w:ascii="Arial" w:eastAsia="Arial" w:hAnsi="Arial" w:cs="Arial"/>
                <w:b/>
                <w:sz w:val="22"/>
                <w:szCs w:val="22"/>
              </w:rPr>
            </w:pPr>
          </w:p>
          <w:p w14:paraId="2F7EA709" w14:textId="77777777" w:rsidR="00550BEB" w:rsidRDefault="00550BEB">
            <w:pPr>
              <w:tabs>
                <w:tab w:val="left" w:pos="7740"/>
              </w:tabs>
              <w:jc w:val="center"/>
              <w:rPr>
                <w:rFonts w:ascii="Arial" w:eastAsia="Arial" w:hAnsi="Arial" w:cs="Arial"/>
                <w:b/>
                <w:sz w:val="22"/>
                <w:szCs w:val="22"/>
              </w:rPr>
            </w:pPr>
          </w:p>
          <w:p w14:paraId="2E0E3D86"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lastRenderedPageBreak/>
              <w:t>FICHA TÉCNICA NO. 05</w:t>
            </w:r>
          </w:p>
          <w:p w14:paraId="735B10EC" w14:textId="77777777" w:rsidR="002042C6" w:rsidRPr="004F5043" w:rsidRDefault="002042C6">
            <w:pPr>
              <w:tabs>
                <w:tab w:val="left" w:pos="7740"/>
              </w:tabs>
              <w:jc w:val="center"/>
              <w:rPr>
                <w:rFonts w:ascii="Arial" w:eastAsia="Arial" w:hAnsi="Arial" w:cs="Arial"/>
                <w:b/>
                <w:sz w:val="22"/>
                <w:szCs w:val="22"/>
              </w:rPr>
            </w:pPr>
          </w:p>
          <w:tbl>
            <w:tblPr>
              <w:tblStyle w:val="a8"/>
              <w:tblW w:w="918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2"/>
              <w:gridCol w:w="6469"/>
            </w:tblGrid>
            <w:tr w:rsidR="002A2775" w:rsidRPr="004F5043" w14:paraId="79714E57" w14:textId="77777777" w:rsidTr="0062013C">
              <w:trPr>
                <w:trHeight w:val="1776"/>
              </w:trPr>
              <w:tc>
                <w:tcPr>
                  <w:tcW w:w="2712" w:type="dxa"/>
                  <w:shd w:val="clear" w:color="auto" w:fill="D9D9D9"/>
                  <w:tcMar>
                    <w:top w:w="0" w:type="dxa"/>
                    <w:left w:w="70" w:type="dxa"/>
                    <w:bottom w:w="0" w:type="dxa"/>
                    <w:right w:w="70" w:type="dxa"/>
                  </w:tcMar>
                  <w:vAlign w:val="center"/>
                </w:tcPr>
                <w:p w14:paraId="07A5265F"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Clasificación del bien o servicio </w:t>
                  </w:r>
                </w:p>
              </w:tc>
              <w:tc>
                <w:tcPr>
                  <w:tcW w:w="6469" w:type="dxa"/>
                  <w:tcMar>
                    <w:top w:w="0" w:type="dxa"/>
                    <w:left w:w="70" w:type="dxa"/>
                    <w:bottom w:w="0" w:type="dxa"/>
                    <w:right w:w="70" w:type="dxa"/>
                  </w:tcMar>
                </w:tcPr>
                <w:p w14:paraId="65BDCF12" w14:textId="77777777" w:rsidR="002A2775" w:rsidRPr="004F5043" w:rsidRDefault="003E08D4">
                  <w:pPr>
                    <w:ind w:right="553"/>
                    <w:rPr>
                      <w:rFonts w:ascii="Arial" w:eastAsia="Arial" w:hAnsi="Arial" w:cs="Arial"/>
                      <w:sz w:val="22"/>
                      <w:szCs w:val="22"/>
                    </w:rPr>
                  </w:pPr>
                  <w:r>
                    <w:rPr>
                      <w:rFonts w:ascii="Arial" w:eastAsia="Arial" w:hAnsi="Arial" w:cs="Arial"/>
                      <w:sz w:val="22"/>
                      <w:szCs w:val="22"/>
                    </w:rPr>
                    <w:t>UNSPSC:</w:t>
                  </w:r>
                </w:p>
                <w:p w14:paraId="3DBDC719" w14:textId="77777777" w:rsidR="002A2775" w:rsidRPr="004F5043" w:rsidRDefault="002A2775">
                  <w:pPr>
                    <w:ind w:right="259"/>
                    <w:rPr>
                      <w:rFonts w:ascii="Arial" w:eastAsia="Arial" w:hAnsi="Arial" w:cs="Arial"/>
                      <w:sz w:val="22"/>
                      <w:szCs w:val="22"/>
                    </w:rPr>
                  </w:pPr>
                </w:p>
                <w:tbl>
                  <w:tblPr>
                    <w:tblStyle w:val="a9"/>
                    <w:tblW w:w="596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4"/>
                    <w:gridCol w:w="4685"/>
                  </w:tblGrid>
                  <w:tr w:rsidR="002A2775" w:rsidRPr="004F5043" w14:paraId="650D0561" w14:textId="77777777" w:rsidTr="00870260">
                    <w:trPr>
                      <w:trHeight w:val="260"/>
                    </w:trPr>
                    <w:tc>
                      <w:tcPr>
                        <w:tcW w:w="1284" w:type="dxa"/>
                      </w:tcPr>
                      <w:p w14:paraId="348BD097"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76122200</w:t>
                        </w:r>
                      </w:p>
                    </w:tc>
                    <w:tc>
                      <w:tcPr>
                        <w:tcW w:w="4685" w:type="dxa"/>
                      </w:tcPr>
                      <w:p w14:paraId="72CE07C5"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incineración de desechos</w:t>
                        </w:r>
                      </w:p>
                    </w:tc>
                  </w:tr>
                  <w:tr w:rsidR="002A2775" w:rsidRPr="004F5043" w14:paraId="0BDE4285" w14:textId="77777777" w:rsidTr="00870260">
                    <w:trPr>
                      <w:trHeight w:val="245"/>
                    </w:trPr>
                    <w:tc>
                      <w:tcPr>
                        <w:tcW w:w="1284" w:type="dxa"/>
                      </w:tcPr>
                      <w:p w14:paraId="3F943AF9"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76122300</w:t>
                        </w:r>
                      </w:p>
                    </w:tc>
                    <w:tc>
                      <w:tcPr>
                        <w:tcW w:w="4685" w:type="dxa"/>
                      </w:tcPr>
                      <w:p w14:paraId="34A7290A"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reciclables</w:t>
                        </w:r>
                      </w:p>
                    </w:tc>
                  </w:tr>
                  <w:tr w:rsidR="002A2775" w:rsidRPr="004F5043" w14:paraId="0E26E6EB" w14:textId="77777777" w:rsidTr="00870260">
                    <w:trPr>
                      <w:trHeight w:val="260"/>
                    </w:trPr>
                    <w:tc>
                      <w:tcPr>
                        <w:tcW w:w="1284" w:type="dxa"/>
                      </w:tcPr>
                      <w:p w14:paraId="68AAB2A5"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76121900</w:t>
                        </w:r>
                      </w:p>
                    </w:tc>
                    <w:tc>
                      <w:tcPr>
                        <w:tcW w:w="4685" w:type="dxa"/>
                      </w:tcPr>
                      <w:p w14:paraId="779444F8" w14:textId="77777777" w:rsidR="002A2775" w:rsidRPr="004F5043" w:rsidRDefault="00342EBF">
                        <w:pPr>
                          <w:rPr>
                            <w:rFonts w:ascii="Arial" w:eastAsia="Arial" w:hAnsi="Arial" w:cs="Arial"/>
                            <w:sz w:val="22"/>
                            <w:szCs w:val="22"/>
                          </w:rPr>
                        </w:pPr>
                        <w:r w:rsidRPr="004F5043">
                          <w:rPr>
                            <w:rFonts w:ascii="Arial" w:eastAsia="Arial" w:hAnsi="Arial" w:cs="Arial"/>
                            <w:sz w:val="22"/>
                            <w:szCs w:val="22"/>
                          </w:rPr>
                          <w:t>Disposición de desechos peligrosos</w:t>
                        </w:r>
                      </w:p>
                    </w:tc>
                  </w:tr>
                  <w:tr w:rsidR="002A2775" w:rsidRPr="004F5043" w14:paraId="1B13CE30" w14:textId="77777777" w:rsidTr="00870260">
                    <w:trPr>
                      <w:trHeight w:val="245"/>
                    </w:trPr>
                    <w:tc>
                      <w:tcPr>
                        <w:tcW w:w="1284" w:type="dxa"/>
                      </w:tcPr>
                      <w:p w14:paraId="05756C90"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76121600</w:t>
                        </w:r>
                      </w:p>
                    </w:tc>
                    <w:tc>
                      <w:tcPr>
                        <w:tcW w:w="4685" w:type="dxa"/>
                      </w:tcPr>
                      <w:p w14:paraId="04D283B8"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Disposición de desechos no peligrosos</w:t>
                        </w:r>
                      </w:p>
                    </w:tc>
                  </w:tr>
                </w:tbl>
                <w:p w14:paraId="61D9BE95" w14:textId="77777777" w:rsidR="002A2775" w:rsidRPr="004F5043" w:rsidRDefault="002A2775">
                  <w:pPr>
                    <w:rPr>
                      <w:rFonts w:ascii="Arial" w:eastAsia="Arial" w:hAnsi="Arial" w:cs="Arial"/>
                      <w:sz w:val="22"/>
                      <w:szCs w:val="22"/>
                    </w:rPr>
                  </w:pPr>
                </w:p>
              </w:tc>
            </w:tr>
            <w:tr w:rsidR="002A2775" w:rsidRPr="004F5043" w14:paraId="4B17E813" w14:textId="77777777" w:rsidTr="0062013C">
              <w:trPr>
                <w:trHeight w:val="554"/>
              </w:trPr>
              <w:tc>
                <w:tcPr>
                  <w:tcW w:w="2712" w:type="dxa"/>
                  <w:shd w:val="clear" w:color="auto" w:fill="D9D9D9"/>
                  <w:tcMar>
                    <w:top w:w="0" w:type="dxa"/>
                    <w:left w:w="70" w:type="dxa"/>
                    <w:bottom w:w="0" w:type="dxa"/>
                    <w:right w:w="70" w:type="dxa"/>
                  </w:tcMar>
                  <w:vAlign w:val="center"/>
                </w:tcPr>
                <w:p w14:paraId="0AD7553F"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Nombre Comercial del Bien o Servicio </w:t>
                  </w:r>
                </w:p>
              </w:tc>
              <w:tc>
                <w:tcPr>
                  <w:tcW w:w="6469" w:type="dxa"/>
                  <w:tcMar>
                    <w:top w:w="0" w:type="dxa"/>
                    <w:left w:w="70" w:type="dxa"/>
                    <w:bottom w:w="0" w:type="dxa"/>
                    <w:right w:w="70" w:type="dxa"/>
                  </w:tcMar>
                </w:tcPr>
                <w:p w14:paraId="24590690" w14:textId="77777777" w:rsidR="002A2775" w:rsidRPr="004F5043" w:rsidRDefault="00342EBF" w:rsidP="00870260">
                  <w:pPr>
                    <w:pBdr>
                      <w:top w:val="nil"/>
                      <w:left w:val="nil"/>
                      <w:bottom w:val="nil"/>
                      <w:right w:val="nil"/>
                      <w:between w:val="nil"/>
                    </w:pBdr>
                    <w:jc w:val="both"/>
                    <w:rPr>
                      <w:rFonts w:ascii="Arial" w:eastAsia="Arial" w:hAnsi="Arial" w:cs="Arial"/>
                      <w:color w:val="000000"/>
                      <w:sz w:val="22"/>
                      <w:szCs w:val="22"/>
                    </w:rPr>
                  </w:pPr>
                  <w:r w:rsidRPr="004F5043">
                    <w:rPr>
                      <w:rFonts w:ascii="Arial" w:eastAsia="Arial" w:hAnsi="Arial" w:cs="Arial"/>
                      <w:color w:val="000000"/>
                      <w:sz w:val="22"/>
                      <w:szCs w:val="22"/>
                    </w:rPr>
                    <w:t xml:space="preserve">Servicio de destrucción de elementos materiales de prueba y/o evidencia física, mediante recolección, transporte, trituración o incineración y disposición final de residuos según sea el caso de conformidad con la </w:t>
                  </w:r>
                  <w:r w:rsidR="00CC3B8B">
                    <w:rPr>
                      <w:rFonts w:ascii="Arial" w:eastAsia="Arial" w:hAnsi="Arial" w:cs="Arial"/>
                      <w:color w:val="000000"/>
                      <w:sz w:val="22"/>
                      <w:szCs w:val="22"/>
                    </w:rPr>
                    <w:t>Ley</w:t>
                  </w:r>
                  <w:r w:rsidRPr="004F5043">
                    <w:rPr>
                      <w:rFonts w:ascii="Arial" w:eastAsia="Arial" w:hAnsi="Arial" w:cs="Arial"/>
                      <w:color w:val="000000"/>
                      <w:sz w:val="22"/>
                      <w:szCs w:val="22"/>
                    </w:rPr>
                    <w:t>:</w:t>
                  </w:r>
                </w:p>
                <w:p w14:paraId="065D79D7" w14:textId="77777777" w:rsidR="002A2775" w:rsidRPr="004F5043" w:rsidRDefault="00342EBF" w:rsidP="000E1615">
                  <w:pPr>
                    <w:pBdr>
                      <w:top w:val="nil"/>
                      <w:left w:val="nil"/>
                      <w:bottom w:val="nil"/>
                      <w:right w:val="nil"/>
                      <w:between w:val="nil"/>
                    </w:pBdr>
                    <w:ind w:right="41"/>
                    <w:jc w:val="both"/>
                    <w:rPr>
                      <w:rFonts w:ascii="Arial" w:eastAsia="Arial" w:hAnsi="Arial" w:cs="Arial"/>
                      <w:color w:val="000000"/>
                      <w:sz w:val="22"/>
                      <w:szCs w:val="22"/>
                    </w:rPr>
                  </w:pPr>
                  <w:r w:rsidRPr="004F5043">
                    <w:rPr>
                      <w:rFonts w:ascii="Arial" w:eastAsia="Arial" w:hAnsi="Arial" w:cs="Arial"/>
                      <w:b/>
                      <w:color w:val="000000"/>
                      <w:sz w:val="22"/>
                      <w:szCs w:val="22"/>
                    </w:rPr>
                    <w:t>DESTRUCCIÓN HIERRO Y ACERO, PLANCHAS LITOGRÁFICAS METÁLICAS, MAQUINARIA METÁLICA, MOTORES ELECTRÓNICOS</w:t>
                  </w:r>
                  <w:r w:rsidRPr="004F5043">
                    <w:rPr>
                      <w:rFonts w:ascii="Arial" w:eastAsia="Arial" w:hAnsi="Arial" w:cs="Arial"/>
                      <w:color w:val="000000"/>
                      <w:sz w:val="22"/>
                      <w:szCs w:val="22"/>
                    </w:rPr>
                    <w:t>.</w:t>
                  </w:r>
                </w:p>
              </w:tc>
            </w:tr>
            <w:tr w:rsidR="002A2775" w:rsidRPr="004F5043" w14:paraId="1BE5B75B" w14:textId="77777777" w:rsidTr="0062013C">
              <w:trPr>
                <w:trHeight w:val="688"/>
              </w:trPr>
              <w:tc>
                <w:tcPr>
                  <w:tcW w:w="2712" w:type="dxa"/>
                  <w:shd w:val="clear" w:color="auto" w:fill="D9D9D9"/>
                  <w:tcMar>
                    <w:top w:w="0" w:type="dxa"/>
                    <w:left w:w="70" w:type="dxa"/>
                    <w:bottom w:w="0" w:type="dxa"/>
                    <w:right w:w="70" w:type="dxa"/>
                  </w:tcMar>
                  <w:vAlign w:val="center"/>
                </w:tcPr>
                <w:p w14:paraId="6F2EF8DE"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Calidad</w:t>
                  </w:r>
                </w:p>
              </w:tc>
              <w:tc>
                <w:tcPr>
                  <w:tcW w:w="6469" w:type="dxa"/>
                  <w:tcMar>
                    <w:top w:w="0" w:type="dxa"/>
                    <w:left w:w="70" w:type="dxa"/>
                    <w:bottom w:w="0" w:type="dxa"/>
                    <w:right w:w="70" w:type="dxa"/>
                  </w:tcMar>
                </w:tcPr>
                <w:p w14:paraId="780E3FED" w14:textId="77777777" w:rsidR="002A2775" w:rsidRPr="004F5043" w:rsidRDefault="00342EBF" w:rsidP="00870260">
                  <w:pPr>
                    <w:ind w:right="41"/>
                    <w:jc w:val="both"/>
                    <w:rPr>
                      <w:rFonts w:ascii="Arial" w:eastAsia="Arial" w:hAnsi="Arial" w:cs="Arial"/>
                      <w:sz w:val="22"/>
                      <w:szCs w:val="22"/>
                    </w:rPr>
                  </w:pPr>
                  <w:r w:rsidRPr="004F5043">
                    <w:rPr>
                      <w:rFonts w:ascii="Arial" w:eastAsia="Arial" w:hAnsi="Arial" w:cs="Arial"/>
                      <w:sz w:val="22"/>
                      <w:szCs w:val="22"/>
                    </w:rPr>
                    <w:t xml:space="preserve">Destrucción mediante, recolección, transporte, trituración y/o incineración, según sea el caso de conformidad con la </w:t>
                  </w:r>
                  <w:r w:rsidR="00CC3B8B">
                    <w:rPr>
                      <w:rFonts w:ascii="Arial" w:eastAsia="Arial" w:hAnsi="Arial" w:cs="Arial"/>
                      <w:sz w:val="22"/>
                      <w:szCs w:val="22"/>
                    </w:rPr>
                    <w:t>Ley</w:t>
                  </w:r>
                  <w:r w:rsidRPr="004F5043">
                    <w:rPr>
                      <w:rFonts w:ascii="Arial" w:eastAsia="Arial" w:hAnsi="Arial" w:cs="Arial"/>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p w14:paraId="55B75ADC" w14:textId="77777777" w:rsidR="002A2775" w:rsidRPr="004F5043" w:rsidRDefault="002A2775">
                  <w:pPr>
                    <w:rPr>
                      <w:rFonts w:ascii="Arial" w:eastAsia="Arial" w:hAnsi="Arial" w:cs="Arial"/>
                      <w:sz w:val="22"/>
                      <w:szCs w:val="22"/>
                    </w:rPr>
                  </w:pPr>
                </w:p>
                <w:p w14:paraId="76259C2F" w14:textId="77777777" w:rsidR="003E08D4" w:rsidRPr="004F5043" w:rsidRDefault="00342EBF" w:rsidP="00870260">
                  <w:pPr>
                    <w:pBdr>
                      <w:top w:val="nil"/>
                      <w:left w:val="nil"/>
                      <w:bottom w:val="nil"/>
                      <w:right w:val="nil"/>
                      <w:between w:val="nil"/>
                    </w:pBdr>
                    <w:ind w:right="41"/>
                    <w:jc w:val="both"/>
                    <w:rPr>
                      <w:rFonts w:ascii="Arial" w:eastAsia="Arial" w:hAnsi="Arial" w:cs="Arial"/>
                      <w:color w:val="000000"/>
                      <w:sz w:val="22"/>
                      <w:szCs w:val="22"/>
                    </w:rPr>
                  </w:pPr>
                  <w:r w:rsidRPr="004F5043">
                    <w:rPr>
                      <w:rFonts w:ascii="Arial" w:eastAsia="Arial" w:hAnsi="Arial" w:cs="Arial"/>
                      <w:color w:val="000000"/>
                      <w:sz w:val="22"/>
                      <w:szCs w:val="22"/>
                    </w:rPr>
                    <w:t xml:space="preserve">El contratista deberá cumplir con lo establecido en la normatividad legal vigente conforme a los lineamientos de la </w:t>
                  </w:r>
                  <w:r w:rsidR="00CC3B8B">
                    <w:rPr>
                      <w:rFonts w:ascii="Arial" w:eastAsia="Arial" w:hAnsi="Arial" w:cs="Arial"/>
                      <w:color w:val="000000"/>
                      <w:sz w:val="22"/>
                      <w:szCs w:val="22"/>
                    </w:rPr>
                    <w:t>Ley</w:t>
                  </w:r>
                  <w:r w:rsidRPr="004F5043">
                    <w:rPr>
                      <w:rFonts w:ascii="Arial" w:eastAsia="Arial" w:hAnsi="Arial" w:cs="Arial"/>
                      <w:color w:val="000000"/>
                      <w:sz w:val="22"/>
                      <w:szCs w:val="22"/>
                    </w:rPr>
                    <w:t xml:space="preserve"> 1672 de 2013, “Por la cual se establecen los lineamientos para la adopción de una política pública de gestión integral de residuos de aparatos eléctricos y electrónicos (</w:t>
                  </w:r>
                  <w:proofErr w:type="spellStart"/>
                  <w:r w:rsidRPr="004F5043">
                    <w:rPr>
                      <w:rFonts w:ascii="Arial" w:eastAsia="Arial" w:hAnsi="Arial" w:cs="Arial"/>
                      <w:color w:val="000000"/>
                      <w:sz w:val="22"/>
                      <w:szCs w:val="22"/>
                    </w:rPr>
                    <w:t>RAEE</w:t>
                  </w:r>
                  <w:proofErr w:type="spellEnd"/>
                  <w:r w:rsidRPr="004F5043">
                    <w:rPr>
                      <w:rFonts w:ascii="Arial" w:eastAsia="Arial" w:hAnsi="Arial" w:cs="Arial"/>
                      <w:color w:val="000000"/>
                      <w:sz w:val="22"/>
                      <w:szCs w:val="22"/>
                    </w:rPr>
                    <w:t>), 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w:t>
                  </w:r>
                  <w:r w:rsidR="004B1402">
                    <w:rPr>
                      <w:rFonts w:ascii="Arial" w:eastAsia="Arial" w:hAnsi="Arial" w:cs="Arial"/>
                      <w:color w:val="000000"/>
                      <w:sz w:val="22"/>
                      <w:szCs w:val="22"/>
                    </w:rPr>
                    <w:t xml:space="preserve"> </w:t>
                  </w:r>
                  <w:r w:rsidRPr="004F5043">
                    <w:rPr>
                      <w:rFonts w:ascii="Arial" w:eastAsia="Arial" w:hAnsi="Arial" w:cs="Arial"/>
                      <w:color w:val="000000"/>
                      <w:sz w:val="22"/>
                      <w:szCs w:val="22"/>
                    </w:rPr>
                    <w:t>de 2015. Sección 8. Transporte terrestre automotor de mercancías peligrosas por carretera. Artículo 2.2.1.7.8.2.2. Obligaciones del destinatario de la</w:t>
                  </w:r>
                  <w:r w:rsidR="003E08D4">
                    <w:rPr>
                      <w:rFonts w:ascii="Arial" w:eastAsia="Arial" w:hAnsi="Arial" w:cs="Arial"/>
                      <w:color w:val="000000"/>
                      <w:sz w:val="22"/>
                      <w:szCs w:val="22"/>
                    </w:rPr>
                    <w:t xml:space="preserve"> </w:t>
                  </w:r>
                  <w:r w:rsidRPr="004F5043">
                    <w:rPr>
                      <w:rFonts w:ascii="Arial" w:eastAsia="Arial" w:hAnsi="Arial" w:cs="Arial"/>
                      <w:color w:val="000000"/>
                      <w:sz w:val="22"/>
                      <w:szCs w:val="22"/>
                    </w:rPr>
                    <w:t xml:space="preserve">carga. Artículo 2.2.1.7.8.2.3. Obligaciones de la empresa que transporte mercancías peligrosas y Ss. El Decreto 284 de 2018 “Por el cual se adiciona el Decreto 1076 de 2015, único Reglamentario del Sector Ambiente y Desarrollo Sostenible, en lo relacionado con la Gestión Integral de los Residuos de Aparatos Eléctricos y Electrónicos – </w:t>
                  </w:r>
                  <w:proofErr w:type="spellStart"/>
                  <w:r w:rsidRPr="004F5043">
                    <w:rPr>
                      <w:rFonts w:ascii="Arial" w:eastAsia="Arial" w:hAnsi="Arial" w:cs="Arial"/>
                      <w:color w:val="000000"/>
                      <w:sz w:val="22"/>
                      <w:szCs w:val="22"/>
                    </w:rPr>
                    <w:t>RAEE</w:t>
                  </w:r>
                  <w:proofErr w:type="spellEnd"/>
                  <w:r w:rsidRPr="004F5043">
                    <w:rPr>
                      <w:rFonts w:ascii="Arial" w:eastAsia="Arial" w:hAnsi="Arial" w:cs="Arial"/>
                      <w:color w:val="000000"/>
                      <w:sz w:val="22"/>
                      <w:szCs w:val="22"/>
                    </w:rPr>
                    <w:t>”.</w:t>
                  </w:r>
                </w:p>
              </w:tc>
            </w:tr>
            <w:tr w:rsidR="002A2775" w:rsidRPr="004F5043" w14:paraId="454708A4" w14:textId="77777777" w:rsidTr="0062013C">
              <w:trPr>
                <w:trHeight w:val="262"/>
              </w:trPr>
              <w:tc>
                <w:tcPr>
                  <w:tcW w:w="2712" w:type="dxa"/>
                  <w:shd w:val="clear" w:color="auto" w:fill="D9D9D9"/>
                  <w:tcMar>
                    <w:top w:w="0" w:type="dxa"/>
                    <w:left w:w="70" w:type="dxa"/>
                    <w:bottom w:w="0" w:type="dxa"/>
                    <w:right w:w="70" w:type="dxa"/>
                  </w:tcMar>
                  <w:vAlign w:val="center"/>
                </w:tcPr>
                <w:p w14:paraId="56B7D056"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Generalidades </w:t>
                  </w:r>
                </w:p>
              </w:tc>
              <w:tc>
                <w:tcPr>
                  <w:tcW w:w="6469" w:type="dxa"/>
                  <w:tcMar>
                    <w:top w:w="0" w:type="dxa"/>
                    <w:left w:w="70" w:type="dxa"/>
                    <w:bottom w:w="0" w:type="dxa"/>
                    <w:right w:w="70" w:type="dxa"/>
                  </w:tcMar>
                </w:tcPr>
                <w:p w14:paraId="64C04882" w14:textId="77777777" w:rsidR="002A2775" w:rsidRPr="004F5043" w:rsidRDefault="00342EBF" w:rsidP="000E1615">
                  <w:pPr>
                    <w:ind w:right="36"/>
                    <w:jc w:val="both"/>
                    <w:rPr>
                      <w:rFonts w:ascii="Arial" w:eastAsia="Arial" w:hAnsi="Arial" w:cs="Arial"/>
                      <w:b/>
                      <w:color w:val="000000"/>
                      <w:sz w:val="22"/>
                      <w:szCs w:val="22"/>
                    </w:rPr>
                  </w:pPr>
                  <w:r w:rsidRPr="004F5043">
                    <w:rPr>
                      <w:rFonts w:ascii="Arial" w:eastAsia="Arial" w:hAnsi="Arial" w:cs="Arial"/>
                      <w:b/>
                      <w:color w:val="000000"/>
                      <w:sz w:val="22"/>
                      <w:szCs w:val="22"/>
                    </w:rPr>
                    <w:t xml:space="preserve">SERVICIO DE DESTRUCCIÓN DE ELEMENTOS MATERIALES PROBATORIOS Y/O EVIDENCIA FÍSICA, </w:t>
                  </w:r>
                  <w:r w:rsidRPr="004F5043">
                    <w:rPr>
                      <w:rFonts w:ascii="Arial" w:eastAsia="Arial" w:hAnsi="Arial" w:cs="Arial"/>
                      <w:b/>
                      <w:color w:val="000000"/>
                      <w:sz w:val="22"/>
                      <w:szCs w:val="22"/>
                    </w:rPr>
                    <w:lastRenderedPageBreak/>
                    <w:t>MEDIANTE RECOLE</w:t>
                  </w:r>
                  <w:r w:rsidR="00870260">
                    <w:rPr>
                      <w:rFonts w:ascii="Arial" w:eastAsia="Arial" w:hAnsi="Arial" w:cs="Arial"/>
                      <w:b/>
                      <w:color w:val="000000"/>
                      <w:sz w:val="22"/>
                      <w:szCs w:val="22"/>
                    </w:rPr>
                    <w:t xml:space="preserve">CCIÓN, TRANSPORTE, TRITURACIÓN, </w:t>
                  </w:r>
                  <w:r w:rsidR="000E1615" w:rsidRPr="004F5043">
                    <w:rPr>
                      <w:rFonts w:ascii="Arial" w:eastAsia="Arial" w:hAnsi="Arial" w:cs="Arial"/>
                      <w:b/>
                      <w:color w:val="000000"/>
                      <w:sz w:val="22"/>
                      <w:szCs w:val="22"/>
                    </w:rPr>
                    <w:t>DESNATURALIZACIÓN</w:t>
                  </w:r>
                  <w:r w:rsidRPr="004F5043">
                    <w:rPr>
                      <w:rFonts w:ascii="Arial" w:eastAsia="Arial" w:hAnsi="Arial" w:cs="Arial"/>
                      <w:b/>
                      <w:color w:val="000000"/>
                      <w:sz w:val="22"/>
                      <w:szCs w:val="22"/>
                    </w:rPr>
                    <w:t xml:space="preserve">, INCINERACIÓN Y DISPOSICIÓN FINAL DE RESIDUOS, SEGÚN SEA EL CASO DE CONFORMIDAD CON LA </w:t>
                  </w:r>
                  <w:r w:rsidR="00CC3B8B">
                    <w:rPr>
                      <w:rFonts w:ascii="Arial" w:eastAsia="Arial" w:hAnsi="Arial" w:cs="Arial"/>
                      <w:b/>
                      <w:color w:val="000000"/>
                      <w:sz w:val="22"/>
                      <w:szCs w:val="22"/>
                    </w:rPr>
                    <w:t>LEY</w:t>
                  </w:r>
                  <w:r w:rsidRPr="004F5043">
                    <w:rPr>
                      <w:rFonts w:ascii="Arial" w:eastAsia="Arial" w:hAnsi="Arial" w:cs="Arial"/>
                      <w:b/>
                      <w:color w:val="000000"/>
                      <w:sz w:val="22"/>
                      <w:szCs w:val="22"/>
                    </w:rPr>
                    <w:t>, PARA LA POLICÍA JUDICIAL DE LA FISCALÍA GENERAL DE LA NACIÓN</w:t>
                  </w:r>
                  <w:r w:rsidR="003E08D4">
                    <w:rPr>
                      <w:rFonts w:ascii="Arial" w:eastAsia="Arial" w:hAnsi="Arial" w:cs="Arial"/>
                      <w:b/>
                      <w:color w:val="000000"/>
                      <w:sz w:val="22"/>
                      <w:szCs w:val="22"/>
                    </w:rPr>
                    <w:t>.</w:t>
                  </w:r>
                </w:p>
                <w:p w14:paraId="0E9D5809" w14:textId="77777777" w:rsidR="002A2775" w:rsidRPr="004F5043" w:rsidRDefault="00342EBF" w:rsidP="000E1615">
                  <w:pPr>
                    <w:jc w:val="both"/>
                    <w:rPr>
                      <w:rFonts w:ascii="Arial" w:eastAsia="Arial" w:hAnsi="Arial" w:cs="Arial"/>
                      <w:color w:val="000000"/>
                      <w:sz w:val="22"/>
                      <w:szCs w:val="22"/>
                    </w:rPr>
                  </w:pPr>
                  <w:r w:rsidRPr="004F5043">
                    <w:rPr>
                      <w:rFonts w:ascii="Arial" w:eastAsia="Arial" w:hAnsi="Arial" w:cs="Arial"/>
                      <w:b/>
                      <w:color w:val="000000"/>
                      <w:sz w:val="22"/>
                      <w:szCs w:val="22"/>
                    </w:rPr>
                    <w:t>NOTA:</w:t>
                  </w:r>
                  <w:r w:rsidRPr="004F5043">
                    <w:rPr>
                      <w:rFonts w:ascii="Arial" w:eastAsia="Arial" w:hAnsi="Arial" w:cs="Arial"/>
                      <w:color w:val="000000"/>
                      <w:sz w:val="22"/>
                      <w:szCs w:val="22"/>
                    </w:rPr>
                    <w:t xml:space="preserve"> El contratista se encargará de recoger los elementos en la ciudad que el supervisor disponga de acuerdo con la necesidad. La diligencia finaliza hasta que se </w:t>
                  </w:r>
                  <w:r w:rsidRPr="004F5043">
                    <w:rPr>
                      <w:rFonts w:ascii="Arial" w:eastAsia="Arial" w:hAnsi="Arial" w:cs="Arial"/>
                      <w:sz w:val="22"/>
                      <w:szCs w:val="22"/>
                    </w:rPr>
                    <w:t>realice la desnaturalización de</w:t>
                  </w:r>
                  <w:r w:rsidRPr="004F5043">
                    <w:rPr>
                      <w:rFonts w:ascii="Arial" w:eastAsia="Arial" w:hAnsi="Arial" w:cs="Arial"/>
                      <w:color w:val="000000"/>
                      <w:sz w:val="22"/>
                      <w:szCs w:val="22"/>
                    </w:rPr>
                    <w:t xml:space="preserve"> los elementos.</w:t>
                  </w:r>
                </w:p>
              </w:tc>
            </w:tr>
            <w:tr w:rsidR="002A2775" w:rsidRPr="004F5043" w14:paraId="3532D5E0" w14:textId="77777777" w:rsidTr="0062013C">
              <w:trPr>
                <w:trHeight w:val="1227"/>
              </w:trPr>
              <w:tc>
                <w:tcPr>
                  <w:tcW w:w="2712" w:type="dxa"/>
                  <w:shd w:val="clear" w:color="auto" w:fill="D9D9D9"/>
                  <w:tcMar>
                    <w:top w:w="0" w:type="dxa"/>
                    <w:left w:w="70" w:type="dxa"/>
                    <w:bottom w:w="0" w:type="dxa"/>
                    <w:right w:w="70" w:type="dxa"/>
                  </w:tcMar>
                  <w:vAlign w:val="center"/>
                </w:tcPr>
                <w:p w14:paraId="51235E55"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lastRenderedPageBreak/>
                    <w:t>Requisitos generales</w:t>
                  </w:r>
                </w:p>
              </w:tc>
              <w:tc>
                <w:tcPr>
                  <w:tcW w:w="6469" w:type="dxa"/>
                  <w:tcMar>
                    <w:top w:w="0" w:type="dxa"/>
                    <w:left w:w="70" w:type="dxa"/>
                    <w:bottom w:w="0" w:type="dxa"/>
                    <w:right w:w="70" w:type="dxa"/>
                  </w:tcMar>
                </w:tcPr>
                <w:p w14:paraId="54E6CC27" w14:textId="77777777" w:rsidR="002A2775" w:rsidRPr="004F5043" w:rsidRDefault="00342EBF" w:rsidP="000E1615">
                  <w:pPr>
                    <w:ind w:right="36"/>
                    <w:jc w:val="both"/>
                    <w:rPr>
                      <w:rFonts w:ascii="Arial" w:eastAsia="Arial" w:hAnsi="Arial" w:cs="Arial"/>
                      <w:color w:val="000000"/>
                      <w:sz w:val="22"/>
                      <w:szCs w:val="22"/>
                    </w:rPr>
                  </w:pPr>
                  <w:r w:rsidRPr="004F5043">
                    <w:rPr>
                      <w:rFonts w:ascii="Arial" w:eastAsia="Arial" w:hAnsi="Arial" w:cs="Arial"/>
                      <w:color w:val="000000"/>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rsidRPr="004F5043" w14:paraId="4F0FB714" w14:textId="77777777" w:rsidTr="0062013C">
              <w:trPr>
                <w:trHeight w:val="793"/>
              </w:trPr>
              <w:tc>
                <w:tcPr>
                  <w:tcW w:w="2712" w:type="dxa"/>
                  <w:shd w:val="clear" w:color="auto" w:fill="D9D9D9"/>
                  <w:tcMar>
                    <w:top w:w="0" w:type="dxa"/>
                    <w:left w:w="70" w:type="dxa"/>
                    <w:bottom w:w="0" w:type="dxa"/>
                    <w:right w:w="70" w:type="dxa"/>
                  </w:tcMar>
                  <w:vAlign w:val="center"/>
                </w:tcPr>
                <w:p w14:paraId="7A43C6D1"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Requisitos específicos</w:t>
                  </w:r>
                </w:p>
              </w:tc>
              <w:tc>
                <w:tcPr>
                  <w:tcW w:w="6469" w:type="dxa"/>
                  <w:tcMar>
                    <w:top w:w="0" w:type="dxa"/>
                    <w:left w:w="70" w:type="dxa"/>
                    <w:bottom w:w="0" w:type="dxa"/>
                    <w:right w:w="70" w:type="dxa"/>
                  </w:tcMar>
                </w:tcPr>
                <w:p w14:paraId="152F34F7" w14:textId="77777777" w:rsidR="002A2775" w:rsidRPr="004F5043" w:rsidRDefault="00342EBF">
                  <w:pPr>
                    <w:jc w:val="both"/>
                    <w:rPr>
                      <w:rFonts w:ascii="Arial" w:eastAsia="Arial" w:hAnsi="Arial" w:cs="Arial"/>
                      <w:color w:val="000000"/>
                      <w:sz w:val="22"/>
                      <w:szCs w:val="22"/>
                    </w:rPr>
                  </w:pPr>
                  <w:r w:rsidRPr="004F5043">
                    <w:rPr>
                      <w:rFonts w:ascii="Arial" w:eastAsia="Arial" w:hAnsi="Arial" w:cs="Arial"/>
                      <w:color w:val="000000"/>
                      <w:sz w:val="22"/>
                      <w:szCs w:val="22"/>
                    </w:rPr>
                    <w:t>De acuerdo con el elemento material de prueba o evidencia física, se debe tratar, ya sea por oxicorte u otro medio que respete la normatividad ambiental y lo deje totalmente inutilizado, de tal forma que la disposición final de los desechos o chatarra, corresponda a lo dispuesto los preceptos legales vigentes</w:t>
                  </w:r>
                </w:p>
              </w:tc>
            </w:tr>
            <w:tr w:rsidR="002A2775" w:rsidRPr="004F5043" w14:paraId="46503710" w14:textId="77777777" w:rsidTr="0062013C">
              <w:trPr>
                <w:trHeight w:val="558"/>
              </w:trPr>
              <w:tc>
                <w:tcPr>
                  <w:tcW w:w="2712" w:type="dxa"/>
                  <w:shd w:val="clear" w:color="auto" w:fill="D9D9D9"/>
                  <w:tcMar>
                    <w:top w:w="0" w:type="dxa"/>
                    <w:left w:w="70" w:type="dxa"/>
                    <w:bottom w:w="0" w:type="dxa"/>
                    <w:right w:w="70" w:type="dxa"/>
                  </w:tcMar>
                  <w:vAlign w:val="center"/>
                </w:tcPr>
                <w:p w14:paraId="28EF61D1"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t>Presentación y Unidad de Medida</w:t>
                  </w:r>
                </w:p>
              </w:tc>
              <w:tc>
                <w:tcPr>
                  <w:tcW w:w="6469" w:type="dxa"/>
                  <w:tcMar>
                    <w:top w:w="0" w:type="dxa"/>
                    <w:left w:w="70" w:type="dxa"/>
                    <w:bottom w:w="0" w:type="dxa"/>
                    <w:right w:w="70" w:type="dxa"/>
                  </w:tcMar>
                  <w:vAlign w:val="center"/>
                </w:tcPr>
                <w:p w14:paraId="028869D1" w14:textId="77777777" w:rsidR="002A2775" w:rsidRPr="004F5043" w:rsidRDefault="00342EBF" w:rsidP="000E1615">
                  <w:pPr>
                    <w:tabs>
                      <w:tab w:val="left" w:pos="7740"/>
                    </w:tabs>
                    <w:rPr>
                      <w:rFonts w:ascii="Arial" w:eastAsia="Arial" w:hAnsi="Arial" w:cs="Arial"/>
                      <w:color w:val="000000"/>
                      <w:sz w:val="22"/>
                      <w:szCs w:val="22"/>
                    </w:rPr>
                  </w:pPr>
                  <w:r w:rsidRPr="004F5043">
                    <w:rPr>
                      <w:rFonts w:ascii="Arial" w:eastAsia="Arial" w:hAnsi="Arial" w:cs="Arial"/>
                      <w:b/>
                      <w:color w:val="000000"/>
                      <w:sz w:val="22"/>
                      <w:szCs w:val="22"/>
                    </w:rPr>
                    <w:t>KILOGRAMO</w:t>
                  </w:r>
                  <w:r w:rsidRPr="004F5043">
                    <w:rPr>
                      <w:rFonts w:ascii="Arial" w:eastAsia="Arial" w:hAnsi="Arial" w:cs="Arial"/>
                      <w:color w:val="000000"/>
                      <w:sz w:val="22"/>
                      <w:szCs w:val="22"/>
                    </w:rPr>
                    <w:t>.</w:t>
                  </w:r>
                </w:p>
              </w:tc>
            </w:tr>
          </w:tbl>
          <w:p w14:paraId="0E5D4D3D" w14:textId="77777777" w:rsidR="002A2775" w:rsidRPr="004F5043" w:rsidRDefault="002A2775">
            <w:pPr>
              <w:pBdr>
                <w:top w:val="nil"/>
                <w:left w:val="nil"/>
                <w:bottom w:val="nil"/>
                <w:right w:val="nil"/>
                <w:between w:val="nil"/>
              </w:pBdr>
              <w:jc w:val="center"/>
              <w:rPr>
                <w:rFonts w:ascii="Arial" w:eastAsia="Arial" w:hAnsi="Arial" w:cs="Arial"/>
                <w:b/>
                <w:color w:val="000000"/>
                <w:sz w:val="22"/>
                <w:szCs w:val="22"/>
              </w:rPr>
            </w:pPr>
          </w:p>
          <w:p w14:paraId="1E4785D5"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38E5ECEF"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67BF5B46"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331D6D17"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0AEECAF9"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05ED6E1B"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00A5A567"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6DC71E9B"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0AEE1760"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6B036EA7"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7DB8E005"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38771AA0"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4C453AE0"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16F0798C"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22739EFE"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48A7336A"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516C4BBD"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42A27085"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6CC37681" w14:textId="77777777" w:rsidR="00EA05BC" w:rsidRDefault="00EA05BC">
            <w:pPr>
              <w:pBdr>
                <w:top w:val="nil"/>
                <w:left w:val="nil"/>
                <w:bottom w:val="nil"/>
                <w:right w:val="nil"/>
                <w:between w:val="nil"/>
              </w:pBdr>
              <w:jc w:val="center"/>
              <w:rPr>
                <w:rFonts w:ascii="Arial" w:eastAsia="Arial" w:hAnsi="Arial" w:cs="Arial"/>
                <w:b/>
                <w:color w:val="000000"/>
                <w:sz w:val="22"/>
                <w:szCs w:val="22"/>
              </w:rPr>
            </w:pPr>
          </w:p>
          <w:p w14:paraId="6DCFDDA1"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5DB293CD" w14:textId="77777777" w:rsidR="0062013C" w:rsidRDefault="0062013C">
            <w:pPr>
              <w:pBdr>
                <w:top w:val="nil"/>
                <w:left w:val="nil"/>
                <w:bottom w:val="nil"/>
                <w:right w:val="nil"/>
                <w:between w:val="nil"/>
              </w:pBdr>
              <w:jc w:val="center"/>
              <w:rPr>
                <w:rFonts w:ascii="Arial" w:eastAsia="Arial" w:hAnsi="Arial" w:cs="Arial"/>
                <w:b/>
                <w:color w:val="000000"/>
                <w:sz w:val="22"/>
                <w:szCs w:val="22"/>
              </w:rPr>
            </w:pPr>
          </w:p>
          <w:p w14:paraId="26DD0F0B" w14:textId="77777777" w:rsidR="0062013C" w:rsidRDefault="0062013C">
            <w:pPr>
              <w:pBdr>
                <w:top w:val="nil"/>
                <w:left w:val="nil"/>
                <w:bottom w:val="nil"/>
                <w:right w:val="nil"/>
                <w:between w:val="nil"/>
              </w:pBdr>
              <w:jc w:val="center"/>
              <w:rPr>
                <w:rFonts w:ascii="Arial" w:eastAsia="Arial" w:hAnsi="Arial" w:cs="Arial"/>
                <w:b/>
                <w:color w:val="000000"/>
                <w:sz w:val="22"/>
                <w:szCs w:val="22"/>
              </w:rPr>
            </w:pPr>
          </w:p>
          <w:p w14:paraId="0996DE3C" w14:textId="77777777" w:rsidR="0062013C" w:rsidRDefault="0062013C">
            <w:pPr>
              <w:pBdr>
                <w:top w:val="nil"/>
                <w:left w:val="nil"/>
                <w:bottom w:val="nil"/>
                <w:right w:val="nil"/>
                <w:between w:val="nil"/>
              </w:pBdr>
              <w:jc w:val="center"/>
              <w:rPr>
                <w:rFonts w:ascii="Arial" w:eastAsia="Arial" w:hAnsi="Arial" w:cs="Arial"/>
                <w:b/>
                <w:color w:val="000000"/>
                <w:sz w:val="22"/>
                <w:szCs w:val="22"/>
              </w:rPr>
            </w:pPr>
          </w:p>
          <w:p w14:paraId="7BD850FA" w14:textId="77777777" w:rsidR="0062013C" w:rsidRDefault="0062013C">
            <w:pPr>
              <w:pBdr>
                <w:top w:val="nil"/>
                <w:left w:val="nil"/>
                <w:bottom w:val="nil"/>
                <w:right w:val="nil"/>
                <w:between w:val="nil"/>
              </w:pBdr>
              <w:jc w:val="center"/>
              <w:rPr>
                <w:rFonts w:ascii="Arial" w:eastAsia="Arial" w:hAnsi="Arial" w:cs="Arial"/>
                <w:b/>
                <w:color w:val="000000"/>
                <w:sz w:val="22"/>
                <w:szCs w:val="22"/>
              </w:rPr>
            </w:pPr>
          </w:p>
          <w:p w14:paraId="5A765396"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2C68E146" w14:textId="77777777" w:rsidR="002A2775" w:rsidRPr="004F5043" w:rsidRDefault="00342EBF">
            <w:pPr>
              <w:pBdr>
                <w:top w:val="nil"/>
                <w:left w:val="nil"/>
                <w:bottom w:val="nil"/>
                <w:right w:val="nil"/>
                <w:between w:val="nil"/>
              </w:pBdr>
              <w:jc w:val="center"/>
              <w:rPr>
                <w:rFonts w:ascii="Arial" w:eastAsia="Arial" w:hAnsi="Arial" w:cs="Arial"/>
                <w:b/>
                <w:color w:val="000000"/>
                <w:sz w:val="22"/>
                <w:szCs w:val="22"/>
              </w:rPr>
            </w:pPr>
            <w:r w:rsidRPr="004F5043">
              <w:rPr>
                <w:rFonts w:ascii="Arial" w:eastAsia="Arial" w:hAnsi="Arial" w:cs="Arial"/>
                <w:b/>
                <w:color w:val="000000"/>
                <w:sz w:val="22"/>
                <w:szCs w:val="22"/>
              </w:rPr>
              <w:lastRenderedPageBreak/>
              <w:t>FICHA TÉCNICA NO. 6</w:t>
            </w:r>
          </w:p>
          <w:p w14:paraId="4E96F22D" w14:textId="77777777" w:rsidR="002042C6" w:rsidRPr="004F5043" w:rsidRDefault="002042C6">
            <w:pPr>
              <w:pBdr>
                <w:top w:val="nil"/>
                <w:left w:val="nil"/>
                <w:bottom w:val="nil"/>
                <w:right w:val="nil"/>
                <w:between w:val="nil"/>
              </w:pBdr>
              <w:jc w:val="center"/>
              <w:rPr>
                <w:rFonts w:ascii="Arial" w:eastAsia="Arial" w:hAnsi="Arial" w:cs="Arial"/>
                <w:b/>
                <w:color w:val="000000"/>
                <w:sz w:val="22"/>
                <w:szCs w:val="22"/>
              </w:rPr>
            </w:pPr>
          </w:p>
          <w:tbl>
            <w:tblPr>
              <w:tblStyle w:val="aa"/>
              <w:tblW w:w="918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7"/>
              <w:gridCol w:w="6464"/>
            </w:tblGrid>
            <w:tr w:rsidR="002A2775" w:rsidRPr="004F5043" w14:paraId="69D98A75" w14:textId="77777777" w:rsidTr="0062013C">
              <w:trPr>
                <w:trHeight w:val="1477"/>
              </w:trPr>
              <w:tc>
                <w:tcPr>
                  <w:tcW w:w="2717" w:type="dxa"/>
                  <w:shd w:val="clear" w:color="auto" w:fill="D9D9D9"/>
                  <w:tcMar>
                    <w:top w:w="0" w:type="dxa"/>
                    <w:left w:w="70" w:type="dxa"/>
                    <w:bottom w:w="0" w:type="dxa"/>
                    <w:right w:w="70" w:type="dxa"/>
                  </w:tcMar>
                  <w:vAlign w:val="center"/>
                </w:tcPr>
                <w:p w14:paraId="0FD58796"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Clasificación del bien o servicio </w:t>
                  </w:r>
                </w:p>
              </w:tc>
              <w:tc>
                <w:tcPr>
                  <w:tcW w:w="6464" w:type="dxa"/>
                  <w:tcMar>
                    <w:top w:w="0" w:type="dxa"/>
                    <w:left w:w="70" w:type="dxa"/>
                    <w:bottom w:w="0" w:type="dxa"/>
                    <w:right w:w="70" w:type="dxa"/>
                  </w:tcMar>
                </w:tcPr>
                <w:p w14:paraId="0DBF33CD" w14:textId="77777777" w:rsidR="002A2775" w:rsidRPr="004F5043" w:rsidRDefault="00342EBF">
                  <w:pPr>
                    <w:ind w:right="553"/>
                    <w:rPr>
                      <w:rFonts w:ascii="Arial" w:eastAsia="Arial" w:hAnsi="Arial" w:cs="Arial"/>
                      <w:sz w:val="22"/>
                      <w:szCs w:val="22"/>
                    </w:rPr>
                  </w:pPr>
                  <w:r w:rsidRPr="004F5043">
                    <w:rPr>
                      <w:rFonts w:ascii="Arial" w:eastAsia="Arial" w:hAnsi="Arial" w:cs="Arial"/>
                      <w:sz w:val="22"/>
                      <w:szCs w:val="22"/>
                    </w:rPr>
                    <w:t>UNSPSC:</w:t>
                  </w:r>
                </w:p>
                <w:p w14:paraId="7B32FCB0" w14:textId="77777777" w:rsidR="002A2775" w:rsidRPr="004F5043" w:rsidRDefault="002A2775">
                  <w:pPr>
                    <w:rPr>
                      <w:rFonts w:ascii="Arial" w:eastAsia="Arial" w:hAnsi="Arial" w:cs="Arial"/>
                      <w:sz w:val="22"/>
                      <w:szCs w:val="22"/>
                    </w:rPr>
                  </w:pPr>
                </w:p>
                <w:tbl>
                  <w:tblPr>
                    <w:tblStyle w:val="ab"/>
                    <w:tblW w:w="5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3"/>
                    <w:gridCol w:w="4661"/>
                  </w:tblGrid>
                  <w:tr w:rsidR="002A2775" w:rsidRPr="004F5043" w14:paraId="5B038CC8" w14:textId="77777777" w:rsidTr="009A330A">
                    <w:trPr>
                      <w:trHeight w:val="261"/>
                    </w:trPr>
                    <w:tc>
                      <w:tcPr>
                        <w:tcW w:w="1303" w:type="dxa"/>
                      </w:tcPr>
                      <w:p w14:paraId="6E14D522"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76122200</w:t>
                        </w:r>
                      </w:p>
                    </w:tc>
                    <w:tc>
                      <w:tcPr>
                        <w:tcW w:w="4661" w:type="dxa"/>
                      </w:tcPr>
                      <w:p w14:paraId="30417A74"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incineración de desechos</w:t>
                        </w:r>
                      </w:p>
                    </w:tc>
                  </w:tr>
                  <w:tr w:rsidR="002A2775" w:rsidRPr="004F5043" w14:paraId="79471641" w14:textId="77777777" w:rsidTr="009A330A">
                    <w:trPr>
                      <w:trHeight w:val="245"/>
                    </w:trPr>
                    <w:tc>
                      <w:tcPr>
                        <w:tcW w:w="1303" w:type="dxa"/>
                      </w:tcPr>
                      <w:p w14:paraId="323CA9ED"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76121900</w:t>
                        </w:r>
                      </w:p>
                    </w:tc>
                    <w:tc>
                      <w:tcPr>
                        <w:tcW w:w="4661" w:type="dxa"/>
                      </w:tcPr>
                      <w:p w14:paraId="5C4FB7B2" w14:textId="77777777" w:rsidR="002A2775" w:rsidRPr="004F5043" w:rsidRDefault="00342EBF">
                        <w:pPr>
                          <w:rPr>
                            <w:rFonts w:ascii="Arial" w:eastAsia="Arial" w:hAnsi="Arial" w:cs="Arial"/>
                            <w:sz w:val="22"/>
                            <w:szCs w:val="22"/>
                          </w:rPr>
                        </w:pPr>
                        <w:r w:rsidRPr="004F5043">
                          <w:rPr>
                            <w:rFonts w:ascii="Arial" w:eastAsia="Arial" w:hAnsi="Arial" w:cs="Arial"/>
                            <w:sz w:val="22"/>
                            <w:szCs w:val="22"/>
                          </w:rPr>
                          <w:t>Disposición de desechos peligrosos</w:t>
                        </w:r>
                      </w:p>
                    </w:tc>
                  </w:tr>
                  <w:tr w:rsidR="002A2775" w:rsidRPr="004F5043" w14:paraId="08A5B329" w14:textId="77777777" w:rsidTr="009A330A">
                    <w:trPr>
                      <w:trHeight w:val="245"/>
                    </w:trPr>
                    <w:tc>
                      <w:tcPr>
                        <w:tcW w:w="1303" w:type="dxa"/>
                      </w:tcPr>
                      <w:p w14:paraId="372DBFB6"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76121600</w:t>
                        </w:r>
                      </w:p>
                    </w:tc>
                    <w:tc>
                      <w:tcPr>
                        <w:tcW w:w="4661" w:type="dxa"/>
                      </w:tcPr>
                      <w:p w14:paraId="71208BF2"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Disposición de desechos no peligrosos</w:t>
                        </w:r>
                      </w:p>
                    </w:tc>
                  </w:tr>
                </w:tbl>
                <w:p w14:paraId="57D6E344" w14:textId="77777777" w:rsidR="002A2775" w:rsidRPr="004F5043" w:rsidRDefault="002A2775">
                  <w:pPr>
                    <w:rPr>
                      <w:rFonts w:ascii="Arial" w:eastAsia="Arial" w:hAnsi="Arial" w:cs="Arial"/>
                      <w:sz w:val="22"/>
                      <w:szCs w:val="22"/>
                    </w:rPr>
                  </w:pPr>
                </w:p>
              </w:tc>
            </w:tr>
            <w:tr w:rsidR="002A2775" w:rsidRPr="004F5043" w14:paraId="21AA1B17" w14:textId="77777777" w:rsidTr="0062013C">
              <w:trPr>
                <w:trHeight w:val="692"/>
              </w:trPr>
              <w:tc>
                <w:tcPr>
                  <w:tcW w:w="2717" w:type="dxa"/>
                  <w:shd w:val="clear" w:color="auto" w:fill="D9D9D9"/>
                  <w:tcMar>
                    <w:top w:w="0" w:type="dxa"/>
                    <w:left w:w="70" w:type="dxa"/>
                    <w:bottom w:w="0" w:type="dxa"/>
                    <w:right w:w="70" w:type="dxa"/>
                  </w:tcMar>
                  <w:vAlign w:val="center"/>
                </w:tcPr>
                <w:p w14:paraId="59A193C7"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Nombre Comercial del Bien o Servicio </w:t>
                  </w:r>
                </w:p>
              </w:tc>
              <w:tc>
                <w:tcPr>
                  <w:tcW w:w="6464" w:type="dxa"/>
                  <w:tcMar>
                    <w:top w:w="0" w:type="dxa"/>
                    <w:left w:w="70" w:type="dxa"/>
                    <w:bottom w:w="0" w:type="dxa"/>
                    <w:right w:w="70" w:type="dxa"/>
                  </w:tcMar>
                </w:tcPr>
                <w:p w14:paraId="26AF1B00" w14:textId="77777777" w:rsidR="002A2775" w:rsidRPr="004F5043" w:rsidRDefault="00342EBF" w:rsidP="000E1615">
                  <w:pPr>
                    <w:pBdr>
                      <w:top w:val="nil"/>
                      <w:left w:val="nil"/>
                      <w:bottom w:val="nil"/>
                      <w:right w:val="nil"/>
                      <w:between w:val="nil"/>
                    </w:pBdr>
                    <w:jc w:val="both"/>
                    <w:rPr>
                      <w:rFonts w:ascii="Arial" w:eastAsia="Arial" w:hAnsi="Arial" w:cs="Arial"/>
                      <w:color w:val="000000"/>
                      <w:sz w:val="22"/>
                      <w:szCs w:val="22"/>
                    </w:rPr>
                  </w:pPr>
                  <w:r w:rsidRPr="004F5043">
                    <w:rPr>
                      <w:rFonts w:ascii="Arial" w:eastAsia="Arial" w:hAnsi="Arial" w:cs="Arial"/>
                      <w:color w:val="000000"/>
                      <w:sz w:val="22"/>
                      <w:szCs w:val="22"/>
                    </w:rPr>
                    <w:t xml:space="preserve">Servicio de destrucción de elementos materiales de prueba y/o evidencia física, mediante recolección, transporte, trituración o incineración y disposición final de residuos según sea el caso de conformidad con la </w:t>
                  </w:r>
                  <w:r w:rsidR="00CC3B8B">
                    <w:rPr>
                      <w:rFonts w:ascii="Arial" w:eastAsia="Arial" w:hAnsi="Arial" w:cs="Arial"/>
                      <w:color w:val="000000"/>
                      <w:sz w:val="22"/>
                      <w:szCs w:val="22"/>
                    </w:rPr>
                    <w:t>Ley</w:t>
                  </w:r>
                  <w:r w:rsidRPr="004F5043">
                    <w:rPr>
                      <w:rFonts w:ascii="Arial" w:eastAsia="Arial" w:hAnsi="Arial" w:cs="Arial"/>
                      <w:color w:val="000000"/>
                      <w:sz w:val="22"/>
                      <w:szCs w:val="22"/>
                    </w:rPr>
                    <w:t>:</w:t>
                  </w:r>
                </w:p>
                <w:p w14:paraId="26ABA372" w14:textId="1B8B360D" w:rsidR="002A2775" w:rsidRPr="004F5043" w:rsidRDefault="00342EBF" w:rsidP="007626B6">
                  <w:pPr>
                    <w:pBdr>
                      <w:top w:val="nil"/>
                      <w:left w:val="nil"/>
                      <w:bottom w:val="nil"/>
                      <w:right w:val="nil"/>
                      <w:between w:val="nil"/>
                    </w:pBdr>
                    <w:jc w:val="both"/>
                    <w:rPr>
                      <w:rFonts w:ascii="Arial" w:eastAsia="Arial" w:hAnsi="Arial" w:cs="Arial"/>
                      <w:b/>
                      <w:color w:val="000000"/>
                      <w:sz w:val="22"/>
                      <w:szCs w:val="22"/>
                    </w:rPr>
                  </w:pPr>
                  <w:r w:rsidRPr="00ED0341">
                    <w:rPr>
                      <w:rFonts w:ascii="Arial" w:eastAsia="Arial" w:hAnsi="Arial" w:cs="Arial"/>
                      <w:b/>
                      <w:color w:val="000000"/>
                      <w:sz w:val="22"/>
                      <w:szCs w:val="22"/>
                    </w:rPr>
                    <w:t>DESTRUCCIÓN DE SUSTANCIAS QUÍMICAS, MATERIAS PRIMAS Y PRODUCTOS QUÍMICOS.</w:t>
                  </w:r>
                </w:p>
              </w:tc>
            </w:tr>
            <w:tr w:rsidR="002A2775" w:rsidRPr="004F5043" w14:paraId="59A2411F" w14:textId="77777777" w:rsidTr="0062013C">
              <w:trPr>
                <w:trHeight w:val="685"/>
              </w:trPr>
              <w:tc>
                <w:tcPr>
                  <w:tcW w:w="2717" w:type="dxa"/>
                  <w:shd w:val="clear" w:color="auto" w:fill="D9D9D9"/>
                  <w:tcMar>
                    <w:top w:w="0" w:type="dxa"/>
                    <w:left w:w="70" w:type="dxa"/>
                    <w:bottom w:w="0" w:type="dxa"/>
                    <w:right w:w="70" w:type="dxa"/>
                  </w:tcMar>
                  <w:vAlign w:val="center"/>
                </w:tcPr>
                <w:p w14:paraId="15DE108F"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Calidad</w:t>
                  </w:r>
                </w:p>
              </w:tc>
              <w:tc>
                <w:tcPr>
                  <w:tcW w:w="6464" w:type="dxa"/>
                  <w:tcMar>
                    <w:top w:w="0" w:type="dxa"/>
                    <w:left w:w="70" w:type="dxa"/>
                    <w:bottom w:w="0" w:type="dxa"/>
                    <w:right w:w="70" w:type="dxa"/>
                  </w:tcMar>
                </w:tcPr>
                <w:p w14:paraId="032DF134" w14:textId="77777777" w:rsidR="002A2775" w:rsidRDefault="00342EBF" w:rsidP="009A330A">
                  <w:pPr>
                    <w:numPr>
                      <w:ilvl w:val="0"/>
                      <w:numId w:val="1"/>
                    </w:numPr>
                    <w:pBdr>
                      <w:top w:val="nil"/>
                      <w:left w:val="nil"/>
                      <w:bottom w:val="nil"/>
                      <w:right w:val="nil"/>
                      <w:between w:val="nil"/>
                    </w:pBdr>
                    <w:ind w:hanging="360"/>
                    <w:jc w:val="both"/>
                    <w:rPr>
                      <w:rFonts w:ascii="Arial" w:eastAsia="Arial" w:hAnsi="Arial" w:cs="Arial"/>
                      <w:color w:val="000000"/>
                      <w:sz w:val="22"/>
                      <w:szCs w:val="22"/>
                    </w:rPr>
                  </w:pPr>
                  <w:r w:rsidRPr="004F5043">
                    <w:rPr>
                      <w:rFonts w:ascii="Arial" w:eastAsia="Arial" w:hAnsi="Arial" w:cs="Arial"/>
                      <w:color w:val="000000"/>
                      <w:sz w:val="22"/>
                      <w:szCs w:val="22"/>
                    </w:rPr>
                    <w:t xml:space="preserve">Destrucción mediante, recolección, transporte, trituración y/o incineración, según sea el caso de conformidad con la </w:t>
                  </w:r>
                  <w:r w:rsidR="00CC3B8B">
                    <w:rPr>
                      <w:rFonts w:ascii="Arial" w:eastAsia="Arial" w:hAnsi="Arial" w:cs="Arial"/>
                      <w:color w:val="000000"/>
                      <w:sz w:val="22"/>
                      <w:szCs w:val="22"/>
                    </w:rPr>
                    <w:t>Ley</w:t>
                  </w:r>
                  <w:r w:rsidRPr="004F5043">
                    <w:rPr>
                      <w:rFonts w:ascii="Arial" w:eastAsia="Arial" w:hAnsi="Arial" w:cs="Arial"/>
                      <w:color w:val="000000"/>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p w14:paraId="148B14A9" w14:textId="77777777" w:rsidR="003E08D4" w:rsidRPr="004F5043" w:rsidRDefault="003E08D4" w:rsidP="003E08D4">
                  <w:pPr>
                    <w:pBdr>
                      <w:top w:val="nil"/>
                      <w:left w:val="nil"/>
                      <w:bottom w:val="nil"/>
                      <w:right w:val="nil"/>
                      <w:between w:val="nil"/>
                    </w:pBdr>
                    <w:ind w:left="644" w:right="401"/>
                    <w:jc w:val="both"/>
                    <w:rPr>
                      <w:rFonts w:ascii="Arial" w:eastAsia="Arial" w:hAnsi="Arial" w:cs="Arial"/>
                      <w:color w:val="000000"/>
                      <w:sz w:val="22"/>
                      <w:szCs w:val="22"/>
                    </w:rPr>
                  </w:pPr>
                </w:p>
                <w:p w14:paraId="36A456C9" w14:textId="77777777" w:rsidR="002A2775" w:rsidRPr="004F5043" w:rsidRDefault="00342EBF" w:rsidP="000E1615">
                  <w:pPr>
                    <w:numPr>
                      <w:ilvl w:val="0"/>
                      <w:numId w:val="1"/>
                    </w:numPr>
                    <w:pBdr>
                      <w:top w:val="nil"/>
                      <w:left w:val="nil"/>
                      <w:bottom w:val="nil"/>
                      <w:right w:val="nil"/>
                      <w:between w:val="nil"/>
                    </w:pBdr>
                    <w:ind w:right="52" w:hanging="360"/>
                    <w:jc w:val="both"/>
                    <w:rPr>
                      <w:rFonts w:ascii="Arial" w:eastAsia="Arial" w:hAnsi="Arial" w:cs="Arial"/>
                      <w:color w:val="000000"/>
                      <w:sz w:val="22"/>
                      <w:szCs w:val="22"/>
                    </w:rPr>
                  </w:pPr>
                  <w:r w:rsidRPr="003E08D4">
                    <w:rPr>
                      <w:rFonts w:ascii="Arial" w:eastAsia="Arial" w:hAnsi="Arial" w:cs="Arial"/>
                      <w:color w:val="000000"/>
                      <w:sz w:val="22"/>
                      <w:szCs w:val="22"/>
                    </w:rPr>
                    <w:t xml:space="preserve">El contratista deberá cumplir con lo establecido en la normatividad legal vigente conforme a los lineamientos de </w:t>
                  </w:r>
                  <w:r w:rsidR="00CC3B8B">
                    <w:rPr>
                      <w:rFonts w:ascii="Arial" w:eastAsia="Arial" w:hAnsi="Arial" w:cs="Arial"/>
                      <w:b/>
                      <w:color w:val="000000"/>
                      <w:sz w:val="22"/>
                      <w:szCs w:val="22"/>
                    </w:rPr>
                    <w:t>Ley</w:t>
                  </w:r>
                  <w:r w:rsidRPr="003E08D4">
                    <w:rPr>
                      <w:rFonts w:ascii="Arial" w:eastAsia="Arial" w:hAnsi="Arial" w:cs="Arial"/>
                      <w:color w:val="000000"/>
                      <w:sz w:val="22"/>
                      <w:szCs w:val="22"/>
                    </w:rPr>
                    <w:t xml:space="preserve"> </w:t>
                  </w:r>
                  <w:r w:rsidRPr="003E08D4">
                    <w:rPr>
                      <w:rFonts w:ascii="Arial" w:eastAsia="Arial" w:hAnsi="Arial" w:cs="Arial"/>
                      <w:b/>
                      <w:color w:val="000000"/>
                      <w:sz w:val="22"/>
                      <w:szCs w:val="22"/>
                    </w:rPr>
                    <w:t xml:space="preserve">30 de 1986 “Por la cual se adopta el Estatuto Nacional de Estupefacientes y se dictan otras disposiciones”, </w:t>
                  </w:r>
                  <w:r w:rsidRPr="003E08D4">
                    <w:rPr>
                      <w:rFonts w:ascii="Arial" w:eastAsia="Arial" w:hAnsi="Arial" w:cs="Arial"/>
                      <w:color w:val="000000"/>
                      <w:sz w:val="22"/>
                      <w:szCs w:val="22"/>
                    </w:rPr>
                    <w:t xml:space="preserve">la </w:t>
                  </w:r>
                  <w:r w:rsidR="00CC3B8B">
                    <w:rPr>
                      <w:rFonts w:ascii="Arial" w:eastAsia="Arial" w:hAnsi="Arial" w:cs="Arial"/>
                      <w:color w:val="000000"/>
                      <w:sz w:val="22"/>
                      <w:szCs w:val="22"/>
                    </w:rPr>
                    <w:t>Ley</w:t>
                  </w:r>
                  <w:r w:rsidRPr="003E08D4">
                    <w:rPr>
                      <w:rFonts w:ascii="Arial" w:eastAsia="Arial" w:hAnsi="Arial" w:cs="Arial"/>
                      <w:color w:val="000000"/>
                      <w:sz w:val="22"/>
                      <w:szCs w:val="22"/>
                    </w:rPr>
                    <w:t xml:space="preserve"> 19 de 2019, en sus articulo 81 y 82, así como en el decreto 0585 del 2 de abril de 2018 “</w:t>
                  </w:r>
                  <w:r w:rsidRPr="003E08D4">
                    <w:rPr>
                      <w:rFonts w:ascii="Arial" w:eastAsia="Arial" w:hAnsi="Arial" w:cs="Arial"/>
                      <w:i/>
                      <w:color w:val="000000"/>
                      <w:sz w:val="22"/>
                      <w:szCs w:val="22"/>
                    </w:rPr>
                    <w:t>por el cual se adiciona un capítulo, se derogan algunos artículos del Decreto 1069 de 2015 Decreto Único Reglamentario del Sector Justicia y del Derecho y se reglamentan los Artículos 81 y 82 del decreto 19 de 2012.</w:t>
                  </w:r>
                  <w:r w:rsidRPr="003E08D4">
                    <w:rPr>
                      <w:rFonts w:ascii="Arial" w:eastAsia="Arial" w:hAnsi="Arial" w:cs="Arial"/>
                      <w:color w:val="000000"/>
                      <w:sz w:val="22"/>
                      <w:szCs w:val="22"/>
                    </w:rPr>
                    <w:t xml:space="preserve"> 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w:t>
                  </w:r>
                </w:p>
              </w:tc>
            </w:tr>
            <w:tr w:rsidR="002A2775" w:rsidRPr="004F5043" w14:paraId="5D141CDC" w14:textId="77777777" w:rsidTr="0062013C">
              <w:trPr>
                <w:trHeight w:val="1228"/>
              </w:trPr>
              <w:tc>
                <w:tcPr>
                  <w:tcW w:w="2717" w:type="dxa"/>
                  <w:shd w:val="clear" w:color="auto" w:fill="D9D9D9"/>
                  <w:tcMar>
                    <w:top w:w="0" w:type="dxa"/>
                    <w:left w:w="70" w:type="dxa"/>
                    <w:bottom w:w="0" w:type="dxa"/>
                    <w:right w:w="70" w:type="dxa"/>
                  </w:tcMar>
                  <w:vAlign w:val="center"/>
                </w:tcPr>
                <w:p w14:paraId="40A935E0"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Generalidades </w:t>
                  </w:r>
                </w:p>
              </w:tc>
              <w:tc>
                <w:tcPr>
                  <w:tcW w:w="6464" w:type="dxa"/>
                  <w:tcMar>
                    <w:top w:w="0" w:type="dxa"/>
                    <w:left w:w="70" w:type="dxa"/>
                    <w:bottom w:w="0" w:type="dxa"/>
                    <w:right w:w="70" w:type="dxa"/>
                  </w:tcMar>
                </w:tcPr>
                <w:p w14:paraId="3684B6A1" w14:textId="77777777" w:rsidR="002A2775" w:rsidRPr="004F5043" w:rsidRDefault="00342EBF" w:rsidP="009A330A">
                  <w:pPr>
                    <w:ind w:right="57"/>
                    <w:jc w:val="both"/>
                    <w:rPr>
                      <w:rFonts w:ascii="Arial" w:eastAsia="Arial" w:hAnsi="Arial" w:cs="Arial"/>
                      <w:b/>
                      <w:color w:val="000000"/>
                      <w:sz w:val="22"/>
                      <w:szCs w:val="22"/>
                    </w:rPr>
                  </w:pPr>
                  <w:r w:rsidRPr="004F5043">
                    <w:rPr>
                      <w:rFonts w:ascii="Arial" w:eastAsia="Arial" w:hAnsi="Arial" w:cs="Arial"/>
                      <w:b/>
                      <w:color w:val="000000"/>
                      <w:sz w:val="22"/>
                      <w:szCs w:val="22"/>
                    </w:rPr>
                    <w:t xml:space="preserve">SERVICIO DE DESTRUCCIÓN DE ELEMENTOS MATERIALES PROBATORIOS Y/O EVIDENCIA FÍSICA, MEDIANTE RECOLECCIÓN, TRANSPORTE, TRITURACIÓN, </w:t>
                  </w:r>
                  <w:proofErr w:type="spellStart"/>
                  <w:r w:rsidRPr="004F5043">
                    <w:rPr>
                      <w:rFonts w:ascii="Arial" w:eastAsia="Arial" w:hAnsi="Arial" w:cs="Arial"/>
                      <w:b/>
                      <w:color w:val="000000"/>
                      <w:sz w:val="22"/>
                      <w:szCs w:val="22"/>
                    </w:rPr>
                    <w:t>DESNATURALIZACIÒN</w:t>
                  </w:r>
                  <w:proofErr w:type="spellEnd"/>
                  <w:r w:rsidRPr="004F5043">
                    <w:rPr>
                      <w:rFonts w:ascii="Arial" w:eastAsia="Arial" w:hAnsi="Arial" w:cs="Arial"/>
                      <w:b/>
                      <w:color w:val="000000"/>
                      <w:sz w:val="22"/>
                      <w:szCs w:val="22"/>
                    </w:rPr>
                    <w:t xml:space="preserve">, INCINERACIÓN Y DISPOSICIÓN FINAL DE RESIDUOS, SEGÚN SEA EL CASO DE </w:t>
                  </w:r>
                  <w:r w:rsidRPr="004F5043">
                    <w:rPr>
                      <w:rFonts w:ascii="Arial" w:eastAsia="Arial" w:hAnsi="Arial" w:cs="Arial"/>
                      <w:b/>
                      <w:color w:val="000000"/>
                      <w:sz w:val="22"/>
                      <w:szCs w:val="22"/>
                    </w:rPr>
                    <w:lastRenderedPageBreak/>
                    <w:t xml:space="preserve">CONFORMIDAD CON LA </w:t>
                  </w:r>
                  <w:r w:rsidR="00CC3B8B">
                    <w:rPr>
                      <w:rFonts w:ascii="Arial" w:eastAsia="Arial" w:hAnsi="Arial" w:cs="Arial"/>
                      <w:b/>
                      <w:color w:val="000000"/>
                      <w:sz w:val="22"/>
                      <w:szCs w:val="22"/>
                    </w:rPr>
                    <w:t>LEY</w:t>
                  </w:r>
                  <w:r w:rsidRPr="004F5043">
                    <w:rPr>
                      <w:rFonts w:ascii="Arial" w:eastAsia="Arial" w:hAnsi="Arial" w:cs="Arial"/>
                      <w:b/>
                      <w:color w:val="000000"/>
                      <w:sz w:val="22"/>
                      <w:szCs w:val="22"/>
                    </w:rPr>
                    <w:t>, PARA LA POLICÍA JUDICIAL DE LA FISCALÍA GENERAL DE LA NACIÓN</w:t>
                  </w:r>
                  <w:r w:rsidR="003E08D4">
                    <w:rPr>
                      <w:rFonts w:ascii="Arial" w:eastAsia="Arial" w:hAnsi="Arial" w:cs="Arial"/>
                      <w:b/>
                      <w:color w:val="000000"/>
                      <w:sz w:val="22"/>
                      <w:szCs w:val="22"/>
                    </w:rPr>
                    <w:t>.</w:t>
                  </w:r>
                </w:p>
                <w:p w14:paraId="0768DDDD" w14:textId="77777777" w:rsidR="002A2775" w:rsidRPr="004F5043" w:rsidRDefault="00342EBF" w:rsidP="003E08D4">
                  <w:pPr>
                    <w:ind w:right="72"/>
                    <w:jc w:val="both"/>
                    <w:rPr>
                      <w:rFonts w:ascii="Arial" w:eastAsia="Arial" w:hAnsi="Arial" w:cs="Arial"/>
                      <w:color w:val="000000"/>
                      <w:sz w:val="22"/>
                      <w:szCs w:val="22"/>
                    </w:rPr>
                  </w:pPr>
                  <w:r w:rsidRPr="004F5043">
                    <w:rPr>
                      <w:rFonts w:ascii="Arial" w:eastAsia="Arial" w:hAnsi="Arial" w:cs="Arial"/>
                      <w:b/>
                      <w:color w:val="000000"/>
                      <w:sz w:val="22"/>
                      <w:szCs w:val="22"/>
                    </w:rPr>
                    <w:t xml:space="preserve">NOTA: </w:t>
                  </w:r>
                  <w:r w:rsidRPr="004F5043">
                    <w:rPr>
                      <w:rFonts w:ascii="Arial" w:eastAsia="Arial" w:hAnsi="Arial" w:cs="Arial"/>
                      <w:color w:val="000000"/>
                      <w:sz w:val="22"/>
                      <w:szCs w:val="22"/>
                    </w:rPr>
                    <w:t>El contratista se encargará de recoger los elementos en la ciudad que el supervisor disponga de acuerdo con la necesidad. La diligencia finaliza hasta que se destruya la totalidad de los elementos.</w:t>
                  </w:r>
                </w:p>
              </w:tc>
            </w:tr>
            <w:tr w:rsidR="002A2775" w:rsidRPr="004F5043" w14:paraId="6B8BDF15" w14:textId="77777777" w:rsidTr="0062013C">
              <w:trPr>
                <w:trHeight w:val="1395"/>
              </w:trPr>
              <w:tc>
                <w:tcPr>
                  <w:tcW w:w="2717" w:type="dxa"/>
                  <w:shd w:val="clear" w:color="auto" w:fill="D9D9D9"/>
                  <w:tcMar>
                    <w:top w:w="0" w:type="dxa"/>
                    <w:left w:w="70" w:type="dxa"/>
                    <w:bottom w:w="0" w:type="dxa"/>
                    <w:right w:w="70" w:type="dxa"/>
                  </w:tcMar>
                  <w:vAlign w:val="center"/>
                </w:tcPr>
                <w:p w14:paraId="67A3F8E3"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lastRenderedPageBreak/>
                    <w:t>Requisitos generales</w:t>
                  </w:r>
                </w:p>
              </w:tc>
              <w:tc>
                <w:tcPr>
                  <w:tcW w:w="6464" w:type="dxa"/>
                  <w:tcMar>
                    <w:top w:w="0" w:type="dxa"/>
                    <w:left w:w="70" w:type="dxa"/>
                    <w:bottom w:w="0" w:type="dxa"/>
                    <w:right w:w="70" w:type="dxa"/>
                  </w:tcMar>
                </w:tcPr>
                <w:p w14:paraId="18901BEC" w14:textId="77777777" w:rsidR="002A2775" w:rsidRPr="004F5043" w:rsidRDefault="00342EBF">
                  <w:pPr>
                    <w:jc w:val="both"/>
                    <w:rPr>
                      <w:rFonts w:ascii="Arial" w:eastAsia="Arial" w:hAnsi="Arial" w:cs="Arial"/>
                      <w:color w:val="000000"/>
                      <w:sz w:val="22"/>
                      <w:szCs w:val="22"/>
                    </w:rPr>
                  </w:pPr>
                  <w:r w:rsidRPr="004F5043">
                    <w:rPr>
                      <w:rFonts w:ascii="Arial" w:eastAsia="Arial" w:hAnsi="Arial" w:cs="Arial"/>
                      <w:color w:val="000000"/>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rsidRPr="004F5043" w14:paraId="7158C015" w14:textId="77777777" w:rsidTr="0062013C">
              <w:trPr>
                <w:trHeight w:val="790"/>
              </w:trPr>
              <w:tc>
                <w:tcPr>
                  <w:tcW w:w="2717" w:type="dxa"/>
                  <w:shd w:val="clear" w:color="auto" w:fill="D9D9D9"/>
                  <w:tcMar>
                    <w:top w:w="0" w:type="dxa"/>
                    <w:left w:w="70" w:type="dxa"/>
                    <w:bottom w:w="0" w:type="dxa"/>
                    <w:right w:w="70" w:type="dxa"/>
                  </w:tcMar>
                  <w:vAlign w:val="center"/>
                </w:tcPr>
                <w:p w14:paraId="6FFA2B3A"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Requisitos específicos</w:t>
                  </w:r>
                </w:p>
              </w:tc>
              <w:tc>
                <w:tcPr>
                  <w:tcW w:w="6464" w:type="dxa"/>
                  <w:tcMar>
                    <w:top w:w="0" w:type="dxa"/>
                    <w:left w:w="70" w:type="dxa"/>
                    <w:bottom w:w="0" w:type="dxa"/>
                    <w:right w:w="70" w:type="dxa"/>
                  </w:tcMar>
                </w:tcPr>
                <w:p w14:paraId="6B5940FC" w14:textId="77777777" w:rsidR="002A2775" w:rsidRPr="004F5043" w:rsidRDefault="00342EBF" w:rsidP="009A330A">
                  <w:pPr>
                    <w:numPr>
                      <w:ilvl w:val="0"/>
                      <w:numId w:val="2"/>
                    </w:numPr>
                    <w:pBdr>
                      <w:top w:val="nil"/>
                      <w:left w:val="nil"/>
                      <w:bottom w:val="nil"/>
                      <w:right w:val="nil"/>
                      <w:between w:val="nil"/>
                    </w:pBdr>
                    <w:spacing w:line="276" w:lineRule="auto"/>
                    <w:ind w:right="57"/>
                    <w:jc w:val="both"/>
                    <w:rPr>
                      <w:rFonts w:ascii="Arial" w:eastAsia="Arial" w:hAnsi="Arial" w:cs="Arial"/>
                      <w:color w:val="000000"/>
                      <w:sz w:val="22"/>
                      <w:szCs w:val="22"/>
                    </w:rPr>
                  </w:pPr>
                  <w:r w:rsidRPr="004F5043">
                    <w:rPr>
                      <w:rFonts w:ascii="Arial" w:eastAsia="Arial" w:hAnsi="Arial" w:cs="Arial"/>
                      <w:color w:val="000000"/>
                      <w:sz w:val="22"/>
                      <w:szCs w:val="22"/>
                    </w:rPr>
                    <w:t>De acuerdo con el elemento material de prueba o evidencia física, se debe aplicar</w:t>
                  </w:r>
                  <w:r w:rsidR="000E1615">
                    <w:rPr>
                      <w:rFonts w:ascii="Arial" w:eastAsia="Arial" w:hAnsi="Arial" w:cs="Arial"/>
                      <w:color w:val="000000"/>
                      <w:sz w:val="22"/>
                      <w:szCs w:val="22"/>
                    </w:rPr>
                    <w:t xml:space="preserve"> el tratamiento ordenado en la </w:t>
                  </w:r>
                  <w:r w:rsidR="00CC3B8B">
                    <w:rPr>
                      <w:rFonts w:ascii="Arial" w:eastAsia="Arial" w:hAnsi="Arial" w:cs="Arial"/>
                      <w:color w:val="000000"/>
                      <w:sz w:val="22"/>
                      <w:szCs w:val="22"/>
                    </w:rPr>
                    <w:t>Ley</w:t>
                  </w:r>
                  <w:r w:rsidRPr="004F5043">
                    <w:rPr>
                      <w:rFonts w:ascii="Arial" w:eastAsia="Arial" w:hAnsi="Arial" w:cs="Arial"/>
                      <w:color w:val="000000"/>
                      <w:sz w:val="22"/>
                      <w:szCs w:val="22"/>
                    </w:rPr>
                    <w:t xml:space="preserve">- </w:t>
                  </w:r>
                  <w:r w:rsidRPr="004F5043">
                    <w:rPr>
                      <w:rFonts w:ascii="Arial" w:eastAsia="Arial" w:hAnsi="Arial" w:cs="Arial"/>
                      <w:b/>
                      <w:color w:val="000000"/>
                      <w:sz w:val="22"/>
                      <w:szCs w:val="22"/>
                    </w:rPr>
                    <w:t>INCINERACIÓN O DESNATURALIZACIÓN Y DISPOSICIÓN FINAL.</w:t>
                  </w:r>
                </w:p>
                <w:p w14:paraId="5A1EF98F" w14:textId="77777777" w:rsidR="002A2775" w:rsidRPr="004F5043" w:rsidRDefault="00342EBF">
                  <w:pPr>
                    <w:numPr>
                      <w:ilvl w:val="0"/>
                      <w:numId w:val="2"/>
                    </w:numPr>
                    <w:pBdr>
                      <w:top w:val="nil"/>
                      <w:left w:val="nil"/>
                      <w:bottom w:val="nil"/>
                      <w:right w:val="nil"/>
                      <w:between w:val="nil"/>
                    </w:pBdr>
                    <w:jc w:val="both"/>
                    <w:rPr>
                      <w:rFonts w:ascii="Arial" w:eastAsia="Arial" w:hAnsi="Arial" w:cs="Arial"/>
                      <w:color w:val="000000"/>
                      <w:sz w:val="22"/>
                      <w:szCs w:val="22"/>
                    </w:rPr>
                  </w:pPr>
                  <w:r w:rsidRPr="004F5043">
                    <w:rPr>
                      <w:rFonts w:ascii="Arial" w:eastAsia="Arial" w:hAnsi="Arial" w:cs="Arial"/>
                      <w:color w:val="000000"/>
                      <w:sz w:val="22"/>
                      <w:szCs w:val="22"/>
                    </w:rPr>
                    <w:t>El Contratista deberá contar con autorización para el manejo de sustancias y productos químicos controlados, a través respectivo Certificado de Carencia, expedido por el Ministerio de Justicia y del Derecho-Subdirección de control y Fiscalización de Sustancias Químicas y Estupefacientes conforme lo establece la Resolución 0001 de 2015 (modificada parcialmente por la Resolución 0002 del 28 de marzo de 2018 expedidas por el Consejo Nacional de Estupefacientes).</w:t>
                  </w:r>
                </w:p>
              </w:tc>
            </w:tr>
            <w:tr w:rsidR="002A2775" w:rsidRPr="004F5043" w14:paraId="0408444A" w14:textId="77777777" w:rsidTr="0062013C">
              <w:trPr>
                <w:trHeight w:val="374"/>
              </w:trPr>
              <w:tc>
                <w:tcPr>
                  <w:tcW w:w="2717" w:type="dxa"/>
                  <w:shd w:val="clear" w:color="auto" w:fill="D9D9D9"/>
                  <w:tcMar>
                    <w:top w:w="0" w:type="dxa"/>
                    <w:left w:w="70" w:type="dxa"/>
                    <w:bottom w:w="0" w:type="dxa"/>
                    <w:right w:w="70" w:type="dxa"/>
                  </w:tcMar>
                  <w:vAlign w:val="center"/>
                </w:tcPr>
                <w:p w14:paraId="74CDDD5D"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t>Presentación y Unidad de Medida</w:t>
                  </w:r>
                </w:p>
              </w:tc>
              <w:tc>
                <w:tcPr>
                  <w:tcW w:w="6464" w:type="dxa"/>
                  <w:tcMar>
                    <w:top w:w="0" w:type="dxa"/>
                    <w:left w:w="70" w:type="dxa"/>
                    <w:bottom w:w="0" w:type="dxa"/>
                    <w:right w:w="70" w:type="dxa"/>
                  </w:tcMar>
                  <w:vAlign w:val="center"/>
                </w:tcPr>
                <w:p w14:paraId="18B21CD1" w14:textId="77777777" w:rsidR="002A2775" w:rsidRPr="004F5043" w:rsidRDefault="00342EBF" w:rsidP="009A330A">
                  <w:pPr>
                    <w:tabs>
                      <w:tab w:val="left" w:pos="7740"/>
                    </w:tabs>
                    <w:rPr>
                      <w:rFonts w:ascii="Arial" w:eastAsia="Arial" w:hAnsi="Arial" w:cs="Arial"/>
                      <w:sz w:val="22"/>
                      <w:szCs w:val="22"/>
                    </w:rPr>
                  </w:pPr>
                  <w:r w:rsidRPr="004F5043">
                    <w:rPr>
                      <w:rFonts w:ascii="Arial" w:eastAsia="Arial" w:hAnsi="Arial" w:cs="Arial"/>
                      <w:b/>
                      <w:sz w:val="22"/>
                      <w:szCs w:val="22"/>
                    </w:rPr>
                    <w:t>KILOGRAMO</w:t>
                  </w:r>
                  <w:r w:rsidRPr="004F5043">
                    <w:rPr>
                      <w:rFonts w:ascii="Arial" w:eastAsia="Arial" w:hAnsi="Arial" w:cs="Arial"/>
                      <w:sz w:val="22"/>
                      <w:szCs w:val="22"/>
                    </w:rPr>
                    <w:t>.</w:t>
                  </w:r>
                </w:p>
              </w:tc>
            </w:tr>
          </w:tbl>
          <w:p w14:paraId="4C306D80" w14:textId="77777777" w:rsidR="002042C6" w:rsidRDefault="002042C6">
            <w:pPr>
              <w:tabs>
                <w:tab w:val="left" w:pos="284"/>
              </w:tabs>
              <w:jc w:val="center"/>
              <w:rPr>
                <w:rFonts w:ascii="Arial" w:eastAsia="Arial" w:hAnsi="Arial" w:cs="Arial"/>
                <w:b/>
                <w:color w:val="000000"/>
                <w:sz w:val="22"/>
                <w:szCs w:val="22"/>
              </w:rPr>
            </w:pPr>
          </w:p>
          <w:p w14:paraId="51FC2B06" w14:textId="77777777" w:rsidR="006B25F1" w:rsidRDefault="006B25F1">
            <w:pPr>
              <w:tabs>
                <w:tab w:val="left" w:pos="284"/>
              </w:tabs>
              <w:jc w:val="center"/>
              <w:rPr>
                <w:rFonts w:ascii="Arial" w:eastAsia="Arial" w:hAnsi="Arial" w:cs="Arial"/>
                <w:b/>
                <w:color w:val="000000"/>
                <w:sz w:val="22"/>
                <w:szCs w:val="22"/>
              </w:rPr>
            </w:pPr>
          </w:p>
          <w:p w14:paraId="520B641D" w14:textId="77777777" w:rsidR="006B25F1" w:rsidRDefault="006B25F1">
            <w:pPr>
              <w:tabs>
                <w:tab w:val="left" w:pos="284"/>
              </w:tabs>
              <w:jc w:val="center"/>
              <w:rPr>
                <w:rFonts w:ascii="Arial" w:eastAsia="Arial" w:hAnsi="Arial" w:cs="Arial"/>
                <w:b/>
                <w:color w:val="000000"/>
                <w:sz w:val="22"/>
                <w:szCs w:val="22"/>
              </w:rPr>
            </w:pPr>
          </w:p>
          <w:p w14:paraId="1A0C8BB2" w14:textId="77777777" w:rsidR="006B25F1" w:rsidRDefault="006B25F1">
            <w:pPr>
              <w:tabs>
                <w:tab w:val="left" w:pos="284"/>
              </w:tabs>
              <w:jc w:val="center"/>
              <w:rPr>
                <w:rFonts w:ascii="Arial" w:eastAsia="Arial" w:hAnsi="Arial" w:cs="Arial"/>
                <w:b/>
                <w:color w:val="000000"/>
                <w:sz w:val="22"/>
                <w:szCs w:val="22"/>
              </w:rPr>
            </w:pPr>
          </w:p>
          <w:p w14:paraId="6E57F95D" w14:textId="77777777" w:rsidR="006B25F1" w:rsidRDefault="006B25F1">
            <w:pPr>
              <w:tabs>
                <w:tab w:val="left" w:pos="284"/>
              </w:tabs>
              <w:jc w:val="center"/>
              <w:rPr>
                <w:rFonts w:ascii="Arial" w:eastAsia="Arial" w:hAnsi="Arial" w:cs="Arial"/>
                <w:b/>
                <w:color w:val="000000"/>
                <w:sz w:val="22"/>
                <w:szCs w:val="22"/>
              </w:rPr>
            </w:pPr>
          </w:p>
          <w:p w14:paraId="40064C7C" w14:textId="77777777" w:rsidR="006B25F1" w:rsidRDefault="006B25F1">
            <w:pPr>
              <w:tabs>
                <w:tab w:val="left" w:pos="284"/>
              </w:tabs>
              <w:jc w:val="center"/>
              <w:rPr>
                <w:rFonts w:ascii="Arial" w:eastAsia="Arial" w:hAnsi="Arial" w:cs="Arial"/>
                <w:b/>
                <w:color w:val="000000"/>
                <w:sz w:val="22"/>
                <w:szCs w:val="22"/>
              </w:rPr>
            </w:pPr>
          </w:p>
          <w:p w14:paraId="4CB119DF" w14:textId="77777777" w:rsidR="006B25F1" w:rsidRDefault="006B25F1">
            <w:pPr>
              <w:tabs>
                <w:tab w:val="left" w:pos="284"/>
              </w:tabs>
              <w:jc w:val="center"/>
              <w:rPr>
                <w:rFonts w:ascii="Arial" w:eastAsia="Arial" w:hAnsi="Arial" w:cs="Arial"/>
                <w:b/>
                <w:color w:val="000000"/>
                <w:sz w:val="22"/>
                <w:szCs w:val="22"/>
              </w:rPr>
            </w:pPr>
          </w:p>
          <w:p w14:paraId="413A5E46" w14:textId="77777777" w:rsidR="006B25F1" w:rsidRDefault="006B25F1">
            <w:pPr>
              <w:tabs>
                <w:tab w:val="left" w:pos="284"/>
              </w:tabs>
              <w:jc w:val="center"/>
              <w:rPr>
                <w:rFonts w:ascii="Arial" w:eastAsia="Arial" w:hAnsi="Arial" w:cs="Arial"/>
                <w:b/>
                <w:color w:val="000000"/>
                <w:sz w:val="22"/>
                <w:szCs w:val="22"/>
              </w:rPr>
            </w:pPr>
          </w:p>
          <w:p w14:paraId="773F6A3C" w14:textId="77777777" w:rsidR="006B25F1" w:rsidRDefault="006B25F1">
            <w:pPr>
              <w:tabs>
                <w:tab w:val="left" w:pos="284"/>
              </w:tabs>
              <w:jc w:val="center"/>
              <w:rPr>
                <w:rFonts w:ascii="Arial" w:eastAsia="Arial" w:hAnsi="Arial" w:cs="Arial"/>
                <w:b/>
                <w:color w:val="000000"/>
                <w:sz w:val="22"/>
                <w:szCs w:val="22"/>
              </w:rPr>
            </w:pPr>
          </w:p>
          <w:p w14:paraId="56DB7296" w14:textId="77777777" w:rsidR="006B25F1" w:rsidRDefault="006B25F1">
            <w:pPr>
              <w:tabs>
                <w:tab w:val="left" w:pos="284"/>
              </w:tabs>
              <w:jc w:val="center"/>
              <w:rPr>
                <w:rFonts w:ascii="Arial" w:eastAsia="Arial" w:hAnsi="Arial" w:cs="Arial"/>
                <w:b/>
                <w:color w:val="000000"/>
                <w:sz w:val="22"/>
                <w:szCs w:val="22"/>
              </w:rPr>
            </w:pPr>
          </w:p>
          <w:p w14:paraId="3BC7C8D2" w14:textId="77777777" w:rsidR="006B25F1" w:rsidRDefault="006B25F1">
            <w:pPr>
              <w:tabs>
                <w:tab w:val="left" w:pos="284"/>
              </w:tabs>
              <w:jc w:val="center"/>
              <w:rPr>
                <w:rFonts w:ascii="Arial" w:eastAsia="Arial" w:hAnsi="Arial" w:cs="Arial"/>
                <w:b/>
                <w:color w:val="000000"/>
                <w:sz w:val="22"/>
                <w:szCs w:val="22"/>
              </w:rPr>
            </w:pPr>
          </w:p>
          <w:p w14:paraId="08718321" w14:textId="77777777" w:rsidR="00550BEB" w:rsidRDefault="00550BEB">
            <w:pPr>
              <w:tabs>
                <w:tab w:val="left" w:pos="284"/>
              </w:tabs>
              <w:jc w:val="center"/>
              <w:rPr>
                <w:rFonts w:ascii="Arial" w:eastAsia="Arial" w:hAnsi="Arial" w:cs="Arial"/>
                <w:b/>
                <w:color w:val="000000"/>
                <w:sz w:val="22"/>
                <w:szCs w:val="22"/>
              </w:rPr>
            </w:pPr>
          </w:p>
          <w:p w14:paraId="05C0301B" w14:textId="77777777" w:rsidR="00550BEB" w:rsidRDefault="00550BEB">
            <w:pPr>
              <w:tabs>
                <w:tab w:val="left" w:pos="284"/>
              </w:tabs>
              <w:jc w:val="center"/>
              <w:rPr>
                <w:rFonts w:ascii="Arial" w:eastAsia="Arial" w:hAnsi="Arial" w:cs="Arial"/>
                <w:b/>
                <w:color w:val="000000"/>
                <w:sz w:val="22"/>
                <w:szCs w:val="22"/>
              </w:rPr>
            </w:pPr>
          </w:p>
          <w:p w14:paraId="3902283E" w14:textId="77777777" w:rsidR="00550BEB" w:rsidRDefault="00550BEB">
            <w:pPr>
              <w:tabs>
                <w:tab w:val="left" w:pos="284"/>
              </w:tabs>
              <w:jc w:val="center"/>
              <w:rPr>
                <w:rFonts w:ascii="Arial" w:eastAsia="Arial" w:hAnsi="Arial" w:cs="Arial"/>
                <w:b/>
                <w:color w:val="000000"/>
                <w:sz w:val="22"/>
                <w:szCs w:val="22"/>
              </w:rPr>
            </w:pPr>
          </w:p>
          <w:p w14:paraId="22CEA15A" w14:textId="77777777" w:rsidR="00550BEB" w:rsidRDefault="00550BEB">
            <w:pPr>
              <w:tabs>
                <w:tab w:val="left" w:pos="284"/>
              </w:tabs>
              <w:jc w:val="center"/>
              <w:rPr>
                <w:rFonts w:ascii="Arial" w:eastAsia="Arial" w:hAnsi="Arial" w:cs="Arial"/>
                <w:b/>
                <w:color w:val="000000"/>
                <w:sz w:val="22"/>
                <w:szCs w:val="22"/>
              </w:rPr>
            </w:pPr>
          </w:p>
          <w:p w14:paraId="54D46363" w14:textId="77777777" w:rsidR="0062013C" w:rsidRDefault="0062013C">
            <w:pPr>
              <w:tabs>
                <w:tab w:val="left" w:pos="284"/>
              </w:tabs>
              <w:jc w:val="center"/>
              <w:rPr>
                <w:rFonts w:ascii="Arial" w:eastAsia="Arial" w:hAnsi="Arial" w:cs="Arial"/>
                <w:b/>
                <w:color w:val="000000"/>
                <w:sz w:val="22"/>
                <w:szCs w:val="22"/>
              </w:rPr>
            </w:pPr>
          </w:p>
          <w:p w14:paraId="72F5B93C" w14:textId="77777777" w:rsidR="0062013C" w:rsidRDefault="0062013C">
            <w:pPr>
              <w:tabs>
                <w:tab w:val="left" w:pos="284"/>
              </w:tabs>
              <w:jc w:val="center"/>
              <w:rPr>
                <w:rFonts w:ascii="Arial" w:eastAsia="Arial" w:hAnsi="Arial" w:cs="Arial"/>
                <w:b/>
                <w:color w:val="000000"/>
                <w:sz w:val="22"/>
                <w:szCs w:val="22"/>
              </w:rPr>
            </w:pPr>
          </w:p>
          <w:p w14:paraId="6C10B077" w14:textId="77777777" w:rsidR="00550BEB" w:rsidRDefault="00550BEB">
            <w:pPr>
              <w:tabs>
                <w:tab w:val="left" w:pos="284"/>
              </w:tabs>
              <w:jc w:val="center"/>
              <w:rPr>
                <w:rFonts w:ascii="Arial" w:eastAsia="Arial" w:hAnsi="Arial" w:cs="Arial"/>
                <w:b/>
                <w:color w:val="000000"/>
                <w:sz w:val="22"/>
                <w:szCs w:val="22"/>
              </w:rPr>
            </w:pPr>
          </w:p>
          <w:p w14:paraId="574EBCF7" w14:textId="77777777" w:rsidR="00550BEB" w:rsidRDefault="00550BEB">
            <w:pPr>
              <w:tabs>
                <w:tab w:val="left" w:pos="284"/>
              </w:tabs>
              <w:jc w:val="center"/>
              <w:rPr>
                <w:rFonts w:ascii="Arial" w:eastAsia="Arial" w:hAnsi="Arial" w:cs="Arial"/>
                <w:b/>
                <w:color w:val="000000"/>
                <w:sz w:val="22"/>
                <w:szCs w:val="22"/>
              </w:rPr>
            </w:pPr>
          </w:p>
          <w:p w14:paraId="02B433C4" w14:textId="77777777" w:rsidR="00550BEB" w:rsidRDefault="00550BEB">
            <w:pPr>
              <w:tabs>
                <w:tab w:val="left" w:pos="284"/>
              </w:tabs>
              <w:jc w:val="center"/>
              <w:rPr>
                <w:rFonts w:ascii="Arial" w:eastAsia="Arial" w:hAnsi="Arial" w:cs="Arial"/>
                <w:b/>
                <w:color w:val="000000"/>
                <w:sz w:val="22"/>
                <w:szCs w:val="22"/>
              </w:rPr>
            </w:pPr>
          </w:p>
          <w:p w14:paraId="78E59E30" w14:textId="77777777" w:rsidR="002A2775" w:rsidRPr="004F5043" w:rsidRDefault="00342EBF">
            <w:pPr>
              <w:tabs>
                <w:tab w:val="left" w:pos="284"/>
              </w:tabs>
              <w:jc w:val="center"/>
              <w:rPr>
                <w:rFonts w:ascii="Arial" w:eastAsia="Arial" w:hAnsi="Arial" w:cs="Arial"/>
                <w:b/>
                <w:color w:val="000000"/>
                <w:sz w:val="22"/>
                <w:szCs w:val="22"/>
              </w:rPr>
            </w:pPr>
            <w:r w:rsidRPr="004F5043">
              <w:rPr>
                <w:rFonts w:ascii="Arial" w:eastAsia="Arial" w:hAnsi="Arial" w:cs="Arial"/>
                <w:b/>
                <w:color w:val="000000"/>
                <w:sz w:val="22"/>
                <w:szCs w:val="22"/>
              </w:rPr>
              <w:lastRenderedPageBreak/>
              <w:t>FICHA TÉCNICA 7</w:t>
            </w:r>
          </w:p>
          <w:p w14:paraId="1BF29DB6" w14:textId="77777777" w:rsidR="002042C6" w:rsidRPr="004F5043" w:rsidRDefault="002042C6">
            <w:pPr>
              <w:tabs>
                <w:tab w:val="left" w:pos="284"/>
              </w:tabs>
              <w:jc w:val="center"/>
              <w:rPr>
                <w:rFonts w:ascii="Arial" w:eastAsia="Arial" w:hAnsi="Arial" w:cs="Arial"/>
                <w:b/>
                <w:color w:val="000000"/>
                <w:sz w:val="22"/>
                <w:szCs w:val="22"/>
              </w:rPr>
            </w:pPr>
          </w:p>
          <w:tbl>
            <w:tblPr>
              <w:tblStyle w:val="ac"/>
              <w:tblW w:w="918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3"/>
              <w:gridCol w:w="6478"/>
            </w:tblGrid>
            <w:tr w:rsidR="002A2775" w:rsidRPr="004F5043" w14:paraId="0A737521" w14:textId="77777777" w:rsidTr="0062013C">
              <w:trPr>
                <w:trHeight w:val="1133"/>
              </w:trPr>
              <w:tc>
                <w:tcPr>
                  <w:tcW w:w="2703" w:type="dxa"/>
                  <w:shd w:val="clear" w:color="auto" w:fill="D9D9D9"/>
                  <w:tcMar>
                    <w:top w:w="0" w:type="dxa"/>
                    <w:left w:w="70" w:type="dxa"/>
                    <w:bottom w:w="0" w:type="dxa"/>
                    <w:right w:w="70" w:type="dxa"/>
                  </w:tcMar>
                  <w:vAlign w:val="center"/>
                </w:tcPr>
                <w:p w14:paraId="459915C6"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Clasificación del bien o servicio </w:t>
                  </w:r>
                </w:p>
              </w:tc>
              <w:tc>
                <w:tcPr>
                  <w:tcW w:w="6478" w:type="dxa"/>
                  <w:tcMar>
                    <w:top w:w="0" w:type="dxa"/>
                    <w:left w:w="70" w:type="dxa"/>
                    <w:bottom w:w="0" w:type="dxa"/>
                    <w:right w:w="70" w:type="dxa"/>
                  </w:tcMar>
                </w:tcPr>
                <w:p w14:paraId="1CE531C9" w14:textId="77777777" w:rsidR="002A2775" w:rsidRDefault="003D4018">
                  <w:pPr>
                    <w:ind w:right="553"/>
                    <w:rPr>
                      <w:rFonts w:ascii="Arial" w:eastAsia="Arial" w:hAnsi="Arial" w:cs="Arial"/>
                      <w:sz w:val="22"/>
                      <w:szCs w:val="22"/>
                    </w:rPr>
                  </w:pPr>
                  <w:r>
                    <w:rPr>
                      <w:rFonts w:ascii="Arial" w:eastAsia="Arial" w:hAnsi="Arial" w:cs="Arial"/>
                      <w:sz w:val="22"/>
                      <w:szCs w:val="22"/>
                    </w:rPr>
                    <w:t>UNSPSC:</w:t>
                  </w:r>
                </w:p>
                <w:tbl>
                  <w:tblPr>
                    <w:tblStyle w:val="ad"/>
                    <w:tblW w:w="5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2"/>
                    <w:gridCol w:w="4706"/>
                  </w:tblGrid>
                  <w:tr w:rsidR="002A2775" w:rsidRPr="004F5043" w14:paraId="6B7DE3C5" w14:textId="77777777" w:rsidTr="0001686A">
                    <w:trPr>
                      <w:trHeight w:val="61"/>
                    </w:trPr>
                    <w:tc>
                      <w:tcPr>
                        <w:tcW w:w="1272" w:type="dxa"/>
                      </w:tcPr>
                      <w:p w14:paraId="4BC93C7A"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76122200</w:t>
                        </w:r>
                      </w:p>
                    </w:tc>
                    <w:tc>
                      <w:tcPr>
                        <w:tcW w:w="4706" w:type="dxa"/>
                      </w:tcPr>
                      <w:p w14:paraId="0221F342"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Servicios de incineración de desechos</w:t>
                        </w:r>
                      </w:p>
                    </w:tc>
                  </w:tr>
                  <w:tr w:rsidR="002A2775" w:rsidRPr="004F5043" w14:paraId="7CA5EA8E" w14:textId="77777777" w:rsidTr="0001686A">
                    <w:trPr>
                      <w:trHeight w:val="53"/>
                    </w:trPr>
                    <w:tc>
                      <w:tcPr>
                        <w:tcW w:w="1272" w:type="dxa"/>
                      </w:tcPr>
                      <w:p w14:paraId="5797F0A2"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76121900</w:t>
                        </w:r>
                      </w:p>
                    </w:tc>
                    <w:tc>
                      <w:tcPr>
                        <w:tcW w:w="4706" w:type="dxa"/>
                      </w:tcPr>
                      <w:p w14:paraId="7AF74F30" w14:textId="77777777" w:rsidR="002A2775" w:rsidRPr="004F5043" w:rsidRDefault="00342EBF">
                        <w:pPr>
                          <w:rPr>
                            <w:rFonts w:ascii="Arial" w:eastAsia="Arial" w:hAnsi="Arial" w:cs="Arial"/>
                            <w:sz w:val="22"/>
                            <w:szCs w:val="22"/>
                          </w:rPr>
                        </w:pPr>
                        <w:r w:rsidRPr="004F5043">
                          <w:rPr>
                            <w:rFonts w:ascii="Arial" w:eastAsia="Arial" w:hAnsi="Arial" w:cs="Arial"/>
                            <w:sz w:val="22"/>
                            <w:szCs w:val="22"/>
                          </w:rPr>
                          <w:t>Disposición de desechos peligrosos</w:t>
                        </w:r>
                      </w:p>
                    </w:tc>
                  </w:tr>
                  <w:tr w:rsidR="002A2775" w:rsidRPr="004F5043" w14:paraId="64534679" w14:textId="77777777" w:rsidTr="0001686A">
                    <w:trPr>
                      <w:trHeight w:val="240"/>
                    </w:trPr>
                    <w:tc>
                      <w:tcPr>
                        <w:tcW w:w="1272" w:type="dxa"/>
                      </w:tcPr>
                      <w:p w14:paraId="04244F30"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76121600</w:t>
                        </w:r>
                      </w:p>
                    </w:tc>
                    <w:tc>
                      <w:tcPr>
                        <w:tcW w:w="4706" w:type="dxa"/>
                      </w:tcPr>
                      <w:p w14:paraId="7FFE92D1" w14:textId="77777777" w:rsidR="002A2775" w:rsidRPr="004F5043" w:rsidRDefault="00342EBF">
                        <w:pPr>
                          <w:shd w:val="clear" w:color="auto" w:fill="FFFFFF"/>
                          <w:jc w:val="both"/>
                          <w:rPr>
                            <w:rFonts w:ascii="Arial" w:eastAsia="Arial" w:hAnsi="Arial" w:cs="Arial"/>
                            <w:sz w:val="22"/>
                            <w:szCs w:val="22"/>
                          </w:rPr>
                        </w:pPr>
                        <w:r w:rsidRPr="004F5043">
                          <w:rPr>
                            <w:rFonts w:ascii="Arial" w:eastAsia="Arial" w:hAnsi="Arial" w:cs="Arial"/>
                            <w:sz w:val="22"/>
                            <w:szCs w:val="22"/>
                          </w:rPr>
                          <w:t>Disposición de desechos no peligrosos</w:t>
                        </w:r>
                      </w:p>
                    </w:tc>
                  </w:tr>
                </w:tbl>
                <w:p w14:paraId="69C3752F" w14:textId="77777777" w:rsidR="002A2775" w:rsidRPr="004F5043" w:rsidRDefault="002A2775">
                  <w:pPr>
                    <w:rPr>
                      <w:rFonts w:ascii="Arial" w:eastAsia="Arial" w:hAnsi="Arial" w:cs="Arial"/>
                      <w:sz w:val="22"/>
                      <w:szCs w:val="22"/>
                    </w:rPr>
                  </w:pPr>
                </w:p>
              </w:tc>
            </w:tr>
            <w:tr w:rsidR="002A2775" w:rsidRPr="004F5043" w14:paraId="476EA255" w14:textId="77777777" w:rsidTr="0062013C">
              <w:trPr>
                <w:trHeight w:val="1053"/>
              </w:trPr>
              <w:tc>
                <w:tcPr>
                  <w:tcW w:w="2703" w:type="dxa"/>
                  <w:shd w:val="clear" w:color="auto" w:fill="D9D9D9"/>
                  <w:tcMar>
                    <w:top w:w="0" w:type="dxa"/>
                    <w:left w:w="70" w:type="dxa"/>
                    <w:bottom w:w="0" w:type="dxa"/>
                    <w:right w:w="70" w:type="dxa"/>
                  </w:tcMar>
                  <w:vAlign w:val="center"/>
                </w:tcPr>
                <w:p w14:paraId="0A61196E"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Nombre Comercial del Bien o Servicio </w:t>
                  </w:r>
                </w:p>
              </w:tc>
              <w:tc>
                <w:tcPr>
                  <w:tcW w:w="6478" w:type="dxa"/>
                  <w:tcMar>
                    <w:top w:w="0" w:type="dxa"/>
                    <w:left w:w="70" w:type="dxa"/>
                    <w:bottom w:w="0" w:type="dxa"/>
                    <w:right w:w="70" w:type="dxa"/>
                  </w:tcMar>
                </w:tcPr>
                <w:p w14:paraId="4A194B68" w14:textId="77777777" w:rsidR="002A2775" w:rsidRPr="004F5043" w:rsidRDefault="00342EBF" w:rsidP="00CC3B8B">
                  <w:pPr>
                    <w:pBdr>
                      <w:top w:val="nil"/>
                      <w:left w:val="nil"/>
                      <w:bottom w:val="nil"/>
                      <w:right w:val="nil"/>
                      <w:between w:val="nil"/>
                    </w:pBdr>
                    <w:ind w:right="153"/>
                    <w:jc w:val="both"/>
                    <w:rPr>
                      <w:rFonts w:ascii="Arial" w:eastAsia="Arial" w:hAnsi="Arial" w:cs="Arial"/>
                      <w:color w:val="000000"/>
                      <w:sz w:val="22"/>
                      <w:szCs w:val="22"/>
                    </w:rPr>
                  </w:pPr>
                  <w:r w:rsidRPr="004F5043">
                    <w:rPr>
                      <w:rFonts w:ascii="Arial" w:eastAsia="Arial" w:hAnsi="Arial" w:cs="Arial"/>
                      <w:color w:val="000000"/>
                      <w:sz w:val="22"/>
                      <w:szCs w:val="22"/>
                    </w:rPr>
                    <w:t xml:space="preserve">Servicio de destrucción de elementos materiales de prueba y/o evidencia física, mediante incineración y disposición final de residuos según sea el caso de conformidad con la </w:t>
                  </w:r>
                  <w:r w:rsidR="00CC3B8B">
                    <w:rPr>
                      <w:rFonts w:ascii="Arial" w:eastAsia="Arial" w:hAnsi="Arial" w:cs="Arial"/>
                      <w:color w:val="000000"/>
                      <w:sz w:val="22"/>
                      <w:szCs w:val="22"/>
                    </w:rPr>
                    <w:t>Ley</w:t>
                  </w:r>
                  <w:r w:rsidRPr="004F5043">
                    <w:rPr>
                      <w:rFonts w:ascii="Arial" w:eastAsia="Arial" w:hAnsi="Arial" w:cs="Arial"/>
                      <w:color w:val="000000"/>
                      <w:sz w:val="22"/>
                      <w:szCs w:val="22"/>
                    </w:rPr>
                    <w:t>:</w:t>
                  </w:r>
                  <w:r w:rsidR="00A87B45">
                    <w:rPr>
                      <w:rFonts w:ascii="Arial" w:eastAsia="Arial" w:hAnsi="Arial" w:cs="Arial"/>
                      <w:color w:val="000000"/>
                      <w:sz w:val="22"/>
                      <w:szCs w:val="22"/>
                    </w:rPr>
                    <w:t xml:space="preserve"> </w:t>
                  </w:r>
                  <w:r w:rsidRPr="004F5043">
                    <w:rPr>
                      <w:rFonts w:ascii="Arial" w:eastAsia="Arial" w:hAnsi="Arial" w:cs="Arial"/>
                      <w:b/>
                      <w:color w:val="000000"/>
                      <w:sz w:val="22"/>
                      <w:szCs w:val="22"/>
                    </w:rPr>
                    <w:t>DESTRUCCIÓN DE ESTUPEFACIENTES.</w:t>
                  </w:r>
                </w:p>
              </w:tc>
            </w:tr>
            <w:tr w:rsidR="002A2775" w:rsidRPr="004F5043" w14:paraId="464BBEDD" w14:textId="77777777" w:rsidTr="0062013C">
              <w:trPr>
                <w:trHeight w:val="681"/>
              </w:trPr>
              <w:tc>
                <w:tcPr>
                  <w:tcW w:w="2703" w:type="dxa"/>
                  <w:shd w:val="clear" w:color="auto" w:fill="D9D9D9"/>
                  <w:tcMar>
                    <w:top w:w="0" w:type="dxa"/>
                    <w:left w:w="70" w:type="dxa"/>
                    <w:bottom w:w="0" w:type="dxa"/>
                    <w:right w:w="70" w:type="dxa"/>
                  </w:tcMar>
                  <w:vAlign w:val="center"/>
                </w:tcPr>
                <w:p w14:paraId="7A5670A4"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Calidad</w:t>
                  </w:r>
                </w:p>
              </w:tc>
              <w:tc>
                <w:tcPr>
                  <w:tcW w:w="6478" w:type="dxa"/>
                  <w:tcMar>
                    <w:top w:w="0" w:type="dxa"/>
                    <w:left w:w="70" w:type="dxa"/>
                    <w:bottom w:w="0" w:type="dxa"/>
                    <w:right w:w="70" w:type="dxa"/>
                  </w:tcMar>
                </w:tcPr>
                <w:p w14:paraId="612C34A5" w14:textId="77777777" w:rsidR="002A2775" w:rsidRPr="004F5043" w:rsidRDefault="00342EBF" w:rsidP="00EC2269">
                  <w:pPr>
                    <w:numPr>
                      <w:ilvl w:val="0"/>
                      <w:numId w:val="4"/>
                    </w:numPr>
                    <w:pBdr>
                      <w:top w:val="nil"/>
                      <w:left w:val="nil"/>
                      <w:bottom w:val="nil"/>
                      <w:right w:val="nil"/>
                      <w:between w:val="nil"/>
                    </w:pBdr>
                    <w:ind w:left="714" w:right="11" w:hanging="357"/>
                    <w:jc w:val="both"/>
                    <w:rPr>
                      <w:rFonts w:ascii="Arial" w:eastAsia="Arial" w:hAnsi="Arial" w:cs="Arial"/>
                      <w:color w:val="000000"/>
                      <w:sz w:val="22"/>
                      <w:szCs w:val="22"/>
                    </w:rPr>
                  </w:pPr>
                  <w:r w:rsidRPr="004F5043">
                    <w:rPr>
                      <w:rFonts w:ascii="Arial" w:eastAsia="Arial" w:hAnsi="Arial" w:cs="Arial"/>
                      <w:color w:val="000000"/>
                      <w:sz w:val="22"/>
                      <w:szCs w:val="22"/>
                    </w:rPr>
                    <w:t xml:space="preserve">Destrucción mediante incineración, según sea el caso de conformidad con la </w:t>
                  </w:r>
                  <w:r w:rsidR="00CC3B8B">
                    <w:rPr>
                      <w:rFonts w:ascii="Arial" w:eastAsia="Arial" w:hAnsi="Arial" w:cs="Arial"/>
                      <w:color w:val="000000"/>
                      <w:sz w:val="22"/>
                      <w:szCs w:val="22"/>
                    </w:rPr>
                    <w:t>Ley</w:t>
                  </w:r>
                  <w:r w:rsidRPr="004F5043">
                    <w:rPr>
                      <w:rFonts w:ascii="Arial" w:eastAsia="Arial" w:hAnsi="Arial" w:cs="Arial"/>
                      <w:color w:val="000000"/>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w:t>
                  </w:r>
                  <w:r w:rsidRPr="004F5043">
                    <w:rPr>
                      <w:rFonts w:ascii="Arial" w:eastAsia="Arial" w:hAnsi="Arial" w:cs="Arial"/>
                      <w:sz w:val="22"/>
                      <w:szCs w:val="22"/>
                    </w:rPr>
                    <w:t>penal</w:t>
                  </w:r>
                  <w:r w:rsidRPr="004F5043">
                    <w:rPr>
                      <w:rFonts w:ascii="Arial" w:eastAsia="Arial" w:hAnsi="Arial" w:cs="Arial"/>
                      <w:color w:val="000000"/>
                      <w:sz w:val="22"/>
                      <w:szCs w:val="22"/>
                    </w:rPr>
                    <w:t>.</w:t>
                  </w:r>
                </w:p>
                <w:p w14:paraId="77EC7B86" w14:textId="77777777" w:rsidR="002A2775" w:rsidRPr="004F5043" w:rsidRDefault="00342EBF" w:rsidP="00EC2269">
                  <w:pPr>
                    <w:numPr>
                      <w:ilvl w:val="0"/>
                      <w:numId w:val="4"/>
                    </w:numPr>
                    <w:pBdr>
                      <w:top w:val="nil"/>
                      <w:left w:val="nil"/>
                      <w:bottom w:val="nil"/>
                      <w:right w:val="nil"/>
                      <w:between w:val="nil"/>
                    </w:pBdr>
                    <w:ind w:left="714" w:right="11" w:hanging="357"/>
                    <w:jc w:val="both"/>
                    <w:rPr>
                      <w:rFonts w:ascii="Arial" w:eastAsia="Arial" w:hAnsi="Arial" w:cs="Arial"/>
                      <w:color w:val="000000"/>
                      <w:sz w:val="22"/>
                      <w:szCs w:val="22"/>
                    </w:rPr>
                  </w:pPr>
                  <w:r w:rsidRPr="004F5043">
                    <w:rPr>
                      <w:rFonts w:ascii="Arial" w:eastAsia="Arial" w:hAnsi="Arial" w:cs="Arial"/>
                      <w:color w:val="000000"/>
                      <w:sz w:val="22"/>
                      <w:szCs w:val="22"/>
                    </w:rPr>
                    <w:t xml:space="preserve">El contratista deberá cumplir con lo establecido en la normatividad legal vigente conforme a los lineamientos de </w:t>
                  </w:r>
                  <w:r w:rsidR="00CC3B8B">
                    <w:rPr>
                      <w:rFonts w:ascii="Arial" w:eastAsia="Arial" w:hAnsi="Arial" w:cs="Arial"/>
                      <w:b/>
                      <w:color w:val="000000"/>
                      <w:sz w:val="22"/>
                      <w:szCs w:val="22"/>
                    </w:rPr>
                    <w:t>Ley</w:t>
                  </w:r>
                  <w:r w:rsidRPr="003D4018">
                    <w:rPr>
                      <w:rFonts w:ascii="Arial" w:eastAsia="Arial" w:hAnsi="Arial" w:cs="Arial"/>
                      <w:b/>
                      <w:color w:val="000000"/>
                      <w:sz w:val="22"/>
                      <w:szCs w:val="22"/>
                    </w:rPr>
                    <w:t xml:space="preserve"> </w:t>
                  </w:r>
                  <w:r w:rsidRPr="004F5043">
                    <w:rPr>
                      <w:rFonts w:ascii="Arial" w:eastAsia="Arial" w:hAnsi="Arial" w:cs="Arial"/>
                      <w:b/>
                      <w:color w:val="000000"/>
                      <w:sz w:val="22"/>
                      <w:szCs w:val="22"/>
                    </w:rPr>
                    <w:t xml:space="preserve">30 de 1986 “Por la cual se adopta el Estatuto Nacional de Estupefacientes y se dictan otras disposiciones”, </w:t>
                  </w:r>
                  <w:r w:rsidRPr="004F5043">
                    <w:rPr>
                      <w:rFonts w:ascii="Arial" w:eastAsia="Arial" w:hAnsi="Arial" w:cs="Arial"/>
                      <w:color w:val="000000"/>
                      <w:sz w:val="22"/>
                      <w:szCs w:val="22"/>
                    </w:rPr>
                    <w:t>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w:t>
                  </w:r>
                  <w:r w:rsidR="003D4018">
                    <w:rPr>
                      <w:rFonts w:ascii="Arial" w:eastAsia="Arial" w:hAnsi="Arial" w:cs="Arial"/>
                      <w:color w:val="000000"/>
                      <w:sz w:val="22"/>
                      <w:szCs w:val="22"/>
                    </w:rPr>
                    <w:t xml:space="preserve"> </w:t>
                  </w:r>
                  <w:r w:rsidRPr="004F5043">
                    <w:rPr>
                      <w:rFonts w:ascii="Arial" w:eastAsia="Arial" w:hAnsi="Arial" w:cs="Arial"/>
                      <w:color w:val="000000"/>
                      <w:sz w:val="22"/>
                      <w:szCs w:val="22"/>
                    </w:rPr>
                    <w:t>de 2015. Sección 8. Transporte terrestre automotor de mercancías peligrosas por carretera. Artículo 2.2.1.7.8.2.2. Obligaciones del destinatario de la</w:t>
                  </w:r>
                  <w:r w:rsidR="003D4018">
                    <w:rPr>
                      <w:rFonts w:ascii="Arial" w:eastAsia="Arial" w:hAnsi="Arial" w:cs="Arial"/>
                      <w:color w:val="000000"/>
                      <w:sz w:val="22"/>
                      <w:szCs w:val="22"/>
                    </w:rPr>
                    <w:t xml:space="preserve"> </w:t>
                  </w:r>
                  <w:r w:rsidRPr="004F5043">
                    <w:rPr>
                      <w:rFonts w:ascii="Arial" w:eastAsia="Arial" w:hAnsi="Arial" w:cs="Arial"/>
                      <w:color w:val="000000"/>
                      <w:sz w:val="22"/>
                      <w:szCs w:val="22"/>
                    </w:rPr>
                    <w:t>carga. Artículo 2.2.1.7.8.2.3. Obligaciones de la empresa que transporte mercancías peligrosas.</w:t>
                  </w:r>
                </w:p>
              </w:tc>
            </w:tr>
            <w:tr w:rsidR="002A2775" w:rsidRPr="004F5043" w14:paraId="2832C280" w14:textId="77777777" w:rsidTr="0062013C">
              <w:trPr>
                <w:trHeight w:val="799"/>
              </w:trPr>
              <w:tc>
                <w:tcPr>
                  <w:tcW w:w="2703" w:type="dxa"/>
                  <w:shd w:val="clear" w:color="auto" w:fill="D9D9D9"/>
                  <w:tcMar>
                    <w:top w:w="0" w:type="dxa"/>
                    <w:left w:w="70" w:type="dxa"/>
                    <w:bottom w:w="0" w:type="dxa"/>
                    <w:right w:w="70" w:type="dxa"/>
                  </w:tcMar>
                  <w:vAlign w:val="center"/>
                </w:tcPr>
                <w:p w14:paraId="62E5EF70"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 xml:space="preserve">Generalidades </w:t>
                  </w:r>
                </w:p>
              </w:tc>
              <w:tc>
                <w:tcPr>
                  <w:tcW w:w="6478" w:type="dxa"/>
                  <w:tcMar>
                    <w:top w:w="0" w:type="dxa"/>
                    <w:left w:w="70" w:type="dxa"/>
                    <w:bottom w:w="0" w:type="dxa"/>
                    <w:right w:w="70" w:type="dxa"/>
                  </w:tcMar>
                </w:tcPr>
                <w:p w14:paraId="2A1F7CA5" w14:textId="77777777" w:rsidR="00D326BE" w:rsidRDefault="00342EBF" w:rsidP="00EC2269">
                  <w:pPr>
                    <w:ind w:right="153"/>
                    <w:jc w:val="both"/>
                    <w:rPr>
                      <w:rFonts w:ascii="Arial" w:eastAsia="Arial" w:hAnsi="Arial" w:cs="Arial"/>
                      <w:b/>
                      <w:sz w:val="22"/>
                      <w:szCs w:val="22"/>
                    </w:rPr>
                  </w:pPr>
                  <w:r w:rsidRPr="004F5043">
                    <w:rPr>
                      <w:rFonts w:ascii="Arial" w:eastAsia="Arial" w:hAnsi="Arial" w:cs="Arial"/>
                      <w:b/>
                      <w:sz w:val="22"/>
                      <w:szCs w:val="22"/>
                    </w:rPr>
                    <w:t xml:space="preserve">SERVICIO DE DESTRUCCIÓN DE ELEMENTOS MATERIALES PROBATORIOS Y/O EVIDENCIA FÍSICA, MEDIANTE RECOLECCIÓN, TRANSPORTE, TRITURACIÓN, </w:t>
                  </w:r>
                  <w:proofErr w:type="spellStart"/>
                  <w:r w:rsidRPr="004F5043">
                    <w:rPr>
                      <w:rFonts w:ascii="Arial" w:eastAsia="Arial" w:hAnsi="Arial" w:cs="Arial"/>
                      <w:b/>
                      <w:color w:val="000000"/>
                      <w:sz w:val="22"/>
                      <w:szCs w:val="22"/>
                    </w:rPr>
                    <w:t>DESNATURALIZACIÒN</w:t>
                  </w:r>
                  <w:proofErr w:type="spellEnd"/>
                  <w:r w:rsidRPr="004F5043">
                    <w:rPr>
                      <w:rFonts w:ascii="Arial" w:eastAsia="Arial" w:hAnsi="Arial" w:cs="Arial"/>
                      <w:b/>
                      <w:color w:val="000000"/>
                      <w:sz w:val="22"/>
                      <w:szCs w:val="22"/>
                    </w:rPr>
                    <w:t xml:space="preserve">, </w:t>
                  </w:r>
                  <w:r w:rsidRPr="004F5043">
                    <w:rPr>
                      <w:rFonts w:ascii="Arial" w:eastAsia="Arial" w:hAnsi="Arial" w:cs="Arial"/>
                      <w:b/>
                      <w:sz w:val="22"/>
                      <w:szCs w:val="22"/>
                    </w:rPr>
                    <w:t xml:space="preserve">INCINERACIÓN Y DISPOSICIÓN FINAL DE RESIDUOS, SEGÚN SEA EL CASO DE CONFORMIDAD CON LA </w:t>
                  </w:r>
                  <w:r w:rsidR="00CC3B8B">
                    <w:rPr>
                      <w:rFonts w:ascii="Arial" w:eastAsia="Arial" w:hAnsi="Arial" w:cs="Arial"/>
                      <w:b/>
                      <w:sz w:val="22"/>
                      <w:szCs w:val="22"/>
                    </w:rPr>
                    <w:t>LEY</w:t>
                  </w:r>
                  <w:r w:rsidRPr="004F5043">
                    <w:rPr>
                      <w:rFonts w:ascii="Arial" w:eastAsia="Arial" w:hAnsi="Arial" w:cs="Arial"/>
                      <w:b/>
                      <w:sz w:val="22"/>
                      <w:szCs w:val="22"/>
                    </w:rPr>
                    <w:t>, PARA LA POLICÍA JUDICIAL DE LA FISCALÍA GENERAL DE LA NACIÓN</w:t>
                  </w:r>
                  <w:r w:rsidR="003D4018">
                    <w:rPr>
                      <w:rFonts w:ascii="Arial" w:eastAsia="Arial" w:hAnsi="Arial" w:cs="Arial"/>
                      <w:b/>
                      <w:sz w:val="22"/>
                      <w:szCs w:val="22"/>
                    </w:rPr>
                    <w:t>.</w:t>
                  </w:r>
                </w:p>
                <w:p w14:paraId="6126CA7B" w14:textId="77777777" w:rsidR="002A2775" w:rsidRPr="004F5043" w:rsidRDefault="00342EBF" w:rsidP="00EC2269">
                  <w:pPr>
                    <w:ind w:right="153"/>
                    <w:jc w:val="both"/>
                    <w:rPr>
                      <w:rFonts w:ascii="Arial" w:eastAsia="Arial" w:hAnsi="Arial" w:cs="Arial"/>
                      <w:sz w:val="22"/>
                      <w:szCs w:val="22"/>
                    </w:rPr>
                  </w:pPr>
                  <w:r w:rsidRPr="004F5043">
                    <w:rPr>
                      <w:rFonts w:ascii="Arial" w:eastAsia="Arial" w:hAnsi="Arial" w:cs="Arial"/>
                      <w:b/>
                      <w:sz w:val="22"/>
                      <w:szCs w:val="22"/>
                    </w:rPr>
                    <w:t>NOTA:</w:t>
                  </w:r>
                  <w:r w:rsidRPr="004F5043">
                    <w:rPr>
                      <w:rFonts w:ascii="Arial" w:eastAsia="Arial" w:hAnsi="Arial" w:cs="Arial"/>
                      <w:sz w:val="22"/>
                      <w:szCs w:val="22"/>
                    </w:rPr>
                    <w:t xml:space="preserve"> La Fiscalía General de la Nación </w:t>
                  </w:r>
                  <w:r w:rsidRPr="004F5043">
                    <w:rPr>
                      <w:rFonts w:ascii="Arial" w:eastAsia="Arial" w:hAnsi="Arial" w:cs="Arial"/>
                      <w:b/>
                      <w:sz w:val="22"/>
                      <w:szCs w:val="22"/>
                    </w:rPr>
                    <w:t>se encargará del traslado de estas sustancias</w:t>
                  </w:r>
                  <w:r w:rsidRPr="004F5043">
                    <w:rPr>
                      <w:rFonts w:ascii="Arial" w:eastAsia="Arial" w:hAnsi="Arial" w:cs="Arial"/>
                      <w:sz w:val="22"/>
                      <w:szCs w:val="22"/>
                    </w:rPr>
                    <w:t xml:space="preserve"> en el lugar que disponga el contratista, con presencia de Policía Judicial,</w:t>
                  </w:r>
                  <w:r w:rsidR="00CE4745">
                    <w:rPr>
                      <w:rFonts w:ascii="Arial" w:eastAsia="Arial" w:hAnsi="Arial" w:cs="Arial"/>
                      <w:sz w:val="22"/>
                      <w:szCs w:val="22"/>
                    </w:rPr>
                    <w:t xml:space="preserve"> (que incluya el servidor que realiza el PIPH y el servidor que realiza la fijación </w:t>
                  </w:r>
                  <w:r w:rsidR="00CE4745">
                    <w:rPr>
                      <w:rFonts w:ascii="Arial" w:eastAsia="Arial" w:hAnsi="Arial" w:cs="Arial"/>
                      <w:sz w:val="22"/>
                      <w:szCs w:val="22"/>
                    </w:rPr>
                    <w:lastRenderedPageBreak/>
                    <w:t>fotográfica y de video)</w:t>
                  </w:r>
                  <w:r w:rsidRPr="004F5043">
                    <w:rPr>
                      <w:rFonts w:ascii="Arial" w:eastAsia="Arial" w:hAnsi="Arial" w:cs="Arial"/>
                      <w:sz w:val="22"/>
                      <w:szCs w:val="22"/>
                    </w:rPr>
                    <w:t xml:space="preserve"> Fiscal, Ministerio Público, fotógrafo y químico. La diligencia finaliza hasta que se efectúe la disposición final de la totalidad de la sustancia. Por lo anterior se deberá garantizar que en sitio cotizado se realice la destrucción, por esta razón el contratista no cobrará traslado del elemento.</w:t>
                  </w:r>
                </w:p>
              </w:tc>
            </w:tr>
            <w:tr w:rsidR="002A2775" w:rsidRPr="004F5043" w14:paraId="2839811B" w14:textId="77777777" w:rsidTr="0062013C">
              <w:trPr>
                <w:trHeight w:val="1123"/>
              </w:trPr>
              <w:tc>
                <w:tcPr>
                  <w:tcW w:w="2703" w:type="dxa"/>
                  <w:shd w:val="clear" w:color="auto" w:fill="D9D9D9"/>
                  <w:tcMar>
                    <w:top w:w="0" w:type="dxa"/>
                    <w:left w:w="70" w:type="dxa"/>
                    <w:bottom w:w="0" w:type="dxa"/>
                    <w:right w:w="70" w:type="dxa"/>
                  </w:tcMar>
                  <w:vAlign w:val="center"/>
                </w:tcPr>
                <w:p w14:paraId="3E5C7EF8"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lastRenderedPageBreak/>
                    <w:t>Requisitos generales</w:t>
                  </w:r>
                </w:p>
              </w:tc>
              <w:tc>
                <w:tcPr>
                  <w:tcW w:w="6478" w:type="dxa"/>
                  <w:tcMar>
                    <w:top w:w="0" w:type="dxa"/>
                    <w:left w:w="70" w:type="dxa"/>
                    <w:bottom w:w="0" w:type="dxa"/>
                    <w:right w:w="70" w:type="dxa"/>
                  </w:tcMar>
                </w:tcPr>
                <w:p w14:paraId="7D7FBB18" w14:textId="77777777" w:rsidR="002A2775" w:rsidRPr="004F5043" w:rsidRDefault="00342EBF" w:rsidP="00EC2269">
                  <w:pPr>
                    <w:ind w:right="11"/>
                    <w:jc w:val="both"/>
                    <w:rPr>
                      <w:rFonts w:ascii="Arial" w:eastAsia="Arial" w:hAnsi="Arial" w:cs="Arial"/>
                      <w:color w:val="000000"/>
                      <w:sz w:val="22"/>
                      <w:szCs w:val="22"/>
                    </w:rPr>
                  </w:pPr>
                  <w:r w:rsidRPr="004F5043">
                    <w:rPr>
                      <w:rFonts w:ascii="Arial" w:eastAsia="Arial" w:hAnsi="Arial" w:cs="Arial"/>
                      <w:color w:val="000000"/>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rsidRPr="004F5043" w14:paraId="554FABCA" w14:textId="77777777" w:rsidTr="0062013C">
              <w:trPr>
                <w:trHeight w:val="2247"/>
              </w:trPr>
              <w:tc>
                <w:tcPr>
                  <w:tcW w:w="2703" w:type="dxa"/>
                  <w:shd w:val="clear" w:color="auto" w:fill="D9D9D9"/>
                  <w:tcMar>
                    <w:top w:w="0" w:type="dxa"/>
                    <w:left w:w="70" w:type="dxa"/>
                    <w:bottom w:w="0" w:type="dxa"/>
                    <w:right w:w="70" w:type="dxa"/>
                  </w:tcMar>
                  <w:vAlign w:val="center"/>
                </w:tcPr>
                <w:p w14:paraId="411AA62D" w14:textId="77777777" w:rsidR="002A2775" w:rsidRPr="004F5043" w:rsidRDefault="00342EBF">
                  <w:pPr>
                    <w:jc w:val="center"/>
                    <w:rPr>
                      <w:rFonts w:ascii="Arial" w:eastAsia="Arial" w:hAnsi="Arial" w:cs="Arial"/>
                      <w:b/>
                      <w:sz w:val="22"/>
                      <w:szCs w:val="22"/>
                    </w:rPr>
                  </w:pPr>
                  <w:r w:rsidRPr="004F5043">
                    <w:rPr>
                      <w:rFonts w:ascii="Arial" w:eastAsia="Arial" w:hAnsi="Arial" w:cs="Arial"/>
                      <w:b/>
                      <w:sz w:val="22"/>
                      <w:szCs w:val="22"/>
                    </w:rPr>
                    <w:t>Requisitos específicos</w:t>
                  </w:r>
                </w:p>
              </w:tc>
              <w:tc>
                <w:tcPr>
                  <w:tcW w:w="6478" w:type="dxa"/>
                  <w:tcMar>
                    <w:top w:w="0" w:type="dxa"/>
                    <w:left w:w="70" w:type="dxa"/>
                    <w:bottom w:w="0" w:type="dxa"/>
                    <w:right w:w="70" w:type="dxa"/>
                  </w:tcMar>
                </w:tcPr>
                <w:p w14:paraId="3665DD1F" w14:textId="77777777" w:rsidR="002A2775" w:rsidRPr="004F5043" w:rsidRDefault="00342EBF" w:rsidP="00EC2269">
                  <w:pPr>
                    <w:numPr>
                      <w:ilvl w:val="0"/>
                      <w:numId w:val="3"/>
                    </w:numPr>
                    <w:pBdr>
                      <w:top w:val="nil"/>
                      <w:left w:val="nil"/>
                      <w:bottom w:val="nil"/>
                      <w:right w:val="nil"/>
                      <w:between w:val="nil"/>
                    </w:pBdr>
                    <w:ind w:left="357" w:right="543" w:hanging="357"/>
                    <w:jc w:val="both"/>
                    <w:rPr>
                      <w:rFonts w:ascii="Arial" w:eastAsia="Arial" w:hAnsi="Arial" w:cs="Arial"/>
                      <w:b/>
                      <w:color w:val="000000"/>
                      <w:sz w:val="22"/>
                      <w:szCs w:val="22"/>
                    </w:rPr>
                  </w:pPr>
                  <w:r w:rsidRPr="004F5043">
                    <w:rPr>
                      <w:rFonts w:ascii="Arial" w:eastAsia="Arial" w:hAnsi="Arial" w:cs="Arial"/>
                      <w:color w:val="000000"/>
                      <w:sz w:val="22"/>
                      <w:szCs w:val="22"/>
                    </w:rPr>
                    <w:t xml:space="preserve">De acuerdo con el elemento material de prueba o evidencia física, se debe aplicar el tratamiento ordenado en la </w:t>
                  </w:r>
                  <w:r w:rsidR="00CC3B8B">
                    <w:rPr>
                      <w:rFonts w:ascii="Arial" w:eastAsia="Arial" w:hAnsi="Arial" w:cs="Arial"/>
                      <w:color w:val="000000"/>
                      <w:sz w:val="22"/>
                      <w:szCs w:val="22"/>
                    </w:rPr>
                    <w:t>Ley</w:t>
                  </w:r>
                  <w:r w:rsidRPr="004F5043">
                    <w:rPr>
                      <w:rFonts w:ascii="Arial" w:eastAsia="Arial" w:hAnsi="Arial" w:cs="Arial"/>
                      <w:color w:val="000000"/>
                      <w:sz w:val="22"/>
                      <w:szCs w:val="22"/>
                    </w:rPr>
                    <w:t xml:space="preserve">. </w:t>
                  </w:r>
                  <w:r w:rsidRPr="004F5043">
                    <w:rPr>
                      <w:rFonts w:ascii="Arial" w:eastAsia="Arial" w:hAnsi="Arial" w:cs="Arial"/>
                      <w:b/>
                      <w:color w:val="000000"/>
                      <w:sz w:val="22"/>
                      <w:szCs w:val="22"/>
                    </w:rPr>
                    <w:t>I</w:t>
                  </w:r>
                  <w:r w:rsidR="00CE4745">
                    <w:rPr>
                      <w:rFonts w:ascii="Arial" w:eastAsia="Arial" w:hAnsi="Arial" w:cs="Arial"/>
                      <w:b/>
                      <w:color w:val="000000"/>
                      <w:sz w:val="22"/>
                      <w:szCs w:val="22"/>
                    </w:rPr>
                    <w:t>NCINERACIÓN Y DISPOSICIÓN FINAL.</w:t>
                  </w:r>
                </w:p>
                <w:p w14:paraId="7CE0C0C1" w14:textId="4CA38B4B" w:rsidR="002A2775" w:rsidRPr="004F5043" w:rsidRDefault="00342EBF" w:rsidP="00BD6D1D">
                  <w:pPr>
                    <w:numPr>
                      <w:ilvl w:val="0"/>
                      <w:numId w:val="3"/>
                    </w:numPr>
                    <w:pBdr>
                      <w:top w:val="nil"/>
                      <w:left w:val="nil"/>
                      <w:bottom w:val="nil"/>
                      <w:right w:val="nil"/>
                      <w:between w:val="nil"/>
                    </w:pBdr>
                    <w:ind w:left="357" w:hanging="357"/>
                    <w:jc w:val="both"/>
                    <w:rPr>
                      <w:rFonts w:ascii="Arial" w:eastAsia="Arial" w:hAnsi="Arial" w:cs="Arial"/>
                      <w:color w:val="000000"/>
                      <w:sz w:val="22"/>
                      <w:szCs w:val="22"/>
                    </w:rPr>
                  </w:pPr>
                  <w:r w:rsidRPr="004F5043">
                    <w:rPr>
                      <w:rFonts w:ascii="Arial" w:eastAsia="Arial" w:hAnsi="Arial" w:cs="Arial"/>
                      <w:color w:val="000000"/>
                      <w:sz w:val="22"/>
                      <w:szCs w:val="22"/>
                    </w:rPr>
                    <w:t xml:space="preserve">Debe contar con certificado de carencia, informes por tráfico de estupefacientes vigente, con la actividad D de </w:t>
                  </w:r>
                  <w:r w:rsidR="00BD6D1D" w:rsidRPr="00EA05BC">
                    <w:rPr>
                      <w:rFonts w:ascii="Arial" w:eastAsia="Arial" w:hAnsi="Arial" w:cs="Arial"/>
                      <w:i/>
                      <w:color w:val="000000"/>
                      <w:sz w:val="22"/>
                      <w:szCs w:val="22"/>
                    </w:rPr>
                    <w:t>Distribuidor</w:t>
                  </w:r>
                  <w:r w:rsidRPr="00EA05BC">
                    <w:rPr>
                      <w:rFonts w:ascii="Arial" w:eastAsia="Arial" w:hAnsi="Arial" w:cs="Arial"/>
                      <w:color w:val="000000"/>
                      <w:sz w:val="22"/>
                      <w:szCs w:val="22"/>
                    </w:rPr>
                    <w:t xml:space="preserve"> de</w:t>
                  </w:r>
                  <w:r w:rsidRPr="004F5043">
                    <w:rPr>
                      <w:rFonts w:ascii="Arial" w:eastAsia="Arial" w:hAnsi="Arial" w:cs="Arial"/>
                      <w:color w:val="000000"/>
                      <w:sz w:val="22"/>
                      <w:szCs w:val="22"/>
                    </w:rPr>
                    <w:t xml:space="preserve"> acuerdo a lo estipulado con la Resolución 0001 de 2015 del Consejo Nacional de Estupefacientes, para las sustancias de estupefacientes que aplique.</w:t>
                  </w:r>
                </w:p>
              </w:tc>
            </w:tr>
            <w:tr w:rsidR="002A2775" w14:paraId="7B07AFE9" w14:textId="77777777" w:rsidTr="0062013C">
              <w:trPr>
                <w:trHeight w:val="568"/>
              </w:trPr>
              <w:tc>
                <w:tcPr>
                  <w:tcW w:w="2703" w:type="dxa"/>
                  <w:shd w:val="clear" w:color="auto" w:fill="D9D9D9"/>
                  <w:tcMar>
                    <w:top w:w="0" w:type="dxa"/>
                    <w:left w:w="70" w:type="dxa"/>
                    <w:bottom w:w="0" w:type="dxa"/>
                    <w:right w:w="70" w:type="dxa"/>
                  </w:tcMar>
                  <w:vAlign w:val="center"/>
                </w:tcPr>
                <w:p w14:paraId="6C7E5200" w14:textId="77777777" w:rsidR="002A2775" w:rsidRPr="004F5043" w:rsidRDefault="00342EBF">
                  <w:pPr>
                    <w:tabs>
                      <w:tab w:val="left" w:pos="7740"/>
                    </w:tabs>
                    <w:jc w:val="center"/>
                    <w:rPr>
                      <w:rFonts w:ascii="Arial" w:eastAsia="Arial" w:hAnsi="Arial" w:cs="Arial"/>
                      <w:b/>
                      <w:sz w:val="22"/>
                      <w:szCs w:val="22"/>
                    </w:rPr>
                  </w:pPr>
                  <w:r w:rsidRPr="004F5043">
                    <w:rPr>
                      <w:rFonts w:ascii="Arial" w:eastAsia="Arial" w:hAnsi="Arial" w:cs="Arial"/>
                      <w:b/>
                      <w:sz w:val="22"/>
                      <w:szCs w:val="22"/>
                    </w:rPr>
                    <w:t>Presentación y Unidad de Medida</w:t>
                  </w:r>
                </w:p>
              </w:tc>
              <w:tc>
                <w:tcPr>
                  <w:tcW w:w="6478" w:type="dxa"/>
                  <w:tcMar>
                    <w:top w:w="0" w:type="dxa"/>
                    <w:left w:w="70" w:type="dxa"/>
                    <w:bottom w:w="0" w:type="dxa"/>
                    <w:right w:w="70" w:type="dxa"/>
                  </w:tcMar>
                  <w:vAlign w:val="center"/>
                </w:tcPr>
                <w:p w14:paraId="451CC03D" w14:textId="77777777" w:rsidR="002A2775" w:rsidRDefault="00342EBF" w:rsidP="004F48C8">
                  <w:pPr>
                    <w:tabs>
                      <w:tab w:val="left" w:pos="7740"/>
                    </w:tabs>
                    <w:rPr>
                      <w:rFonts w:ascii="Arial" w:eastAsia="Arial" w:hAnsi="Arial" w:cs="Arial"/>
                      <w:sz w:val="22"/>
                      <w:szCs w:val="22"/>
                    </w:rPr>
                  </w:pPr>
                  <w:r w:rsidRPr="004F5043">
                    <w:rPr>
                      <w:rFonts w:ascii="Arial" w:eastAsia="Arial" w:hAnsi="Arial" w:cs="Arial"/>
                      <w:b/>
                      <w:sz w:val="22"/>
                      <w:szCs w:val="22"/>
                    </w:rPr>
                    <w:t>KILOGRAMO</w:t>
                  </w:r>
                  <w:r w:rsidRPr="004F5043">
                    <w:rPr>
                      <w:rFonts w:ascii="Arial" w:eastAsia="Arial" w:hAnsi="Arial" w:cs="Arial"/>
                      <w:sz w:val="22"/>
                      <w:szCs w:val="22"/>
                    </w:rPr>
                    <w:t>.</w:t>
                  </w:r>
                </w:p>
              </w:tc>
            </w:tr>
          </w:tbl>
          <w:p w14:paraId="1566A095" w14:textId="77777777" w:rsidR="002A2775" w:rsidRDefault="002A2775">
            <w:pPr>
              <w:tabs>
                <w:tab w:val="left" w:pos="284"/>
              </w:tabs>
              <w:jc w:val="both"/>
              <w:rPr>
                <w:rFonts w:ascii="Arial" w:eastAsia="Arial" w:hAnsi="Arial" w:cs="Arial"/>
                <w:b/>
                <w:color w:val="000000"/>
                <w:sz w:val="22"/>
                <w:szCs w:val="22"/>
              </w:rPr>
            </w:pPr>
          </w:p>
          <w:p w14:paraId="1D2B2309" w14:textId="77777777" w:rsidR="006B25F1" w:rsidRDefault="006B25F1">
            <w:pPr>
              <w:tabs>
                <w:tab w:val="left" w:pos="284"/>
              </w:tabs>
              <w:jc w:val="both"/>
              <w:rPr>
                <w:rFonts w:ascii="Arial" w:eastAsia="Arial" w:hAnsi="Arial" w:cs="Arial"/>
                <w:b/>
                <w:color w:val="000000"/>
                <w:sz w:val="22"/>
                <w:szCs w:val="22"/>
              </w:rPr>
            </w:pPr>
          </w:p>
          <w:p w14:paraId="6ECC2B88" w14:textId="77777777" w:rsidR="006B25F1" w:rsidRDefault="006B25F1">
            <w:pPr>
              <w:tabs>
                <w:tab w:val="left" w:pos="284"/>
              </w:tabs>
              <w:jc w:val="both"/>
              <w:rPr>
                <w:rFonts w:ascii="Arial" w:eastAsia="Arial" w:hAnsi="Arial" w:cs="Arial"/>
                <w:b/>
                <w:color w:val="000000"/>
                <w:sz w:val="22"/>
                <w:szCs w:val="22"/>
              </w:rPr>
            </w:pPr>
          </w:p>
          <w:p w14:paraId="0488B391" w14:textId="77777777" w:rsidR="00EA05BC" w:rsidRDefault="00EA05BC">
            <w:pPr>
              <w:tabs>
                <w:tab w:val="left" w:pos="284"/>
              </w:tabs>
              <w:jc w:val="both"/>
              <w:rPr>
                <w:rFonts w:ascii="Arial" w:eastAsia="Arial" w:hAnsi="Arial" w:cs="Arial"/>
                <w:b/>
                <w:color w:val="000000"/>
                <w:sz w:val="22"/>
                <w:szCs w:val="22"/>
              </w:rPr>
            </w:pPr>
          </w:p>
          <w:p w14:paraId="0B5D656C" w14:textId="77777777" w:rsidR="00EA05BC" w:rsidRDefault="00EA05BC">
            <w:pPr>
              <w:tabs>
                <w:tab w:val="left" w:pos="284"/>
              </w:tabs>
              <w:jc w:val="both"/>
              <w:rPr>
                <w:rFonts w:ascii="Arial" w:eastAsia="Arial" w:hAnsi="Arial" w:cs="Arial"/>
                <w:b/>
                <w:color w:val="000000"/>
                <w:sz w:val="22"/>
                <w:szCs w:val="22"/>
              </w:rPr>
            </w:pPr>
          </w:p>
          <w:p w14:paraId="19088600" w14:textId="77777777" w:rsidR="00EA05BC" w:rsidRDefault="00EA05BC">
            <w:pPr>
              <w:tabs>
                <w:tab w:val="left" w:pos="284"/>
              </w:tabs>
              <w:jc w:val="both"/>
              <w:rPr>
                <w:rFonts w:ascii="Arial" w:eastAsia="Arial" w:hAnsi="Arial" w:cs="Arial"/>
                <w:b/>
                <w:color w:val="000000"/>
                <w:sz w:val="22"/>
                <w:szCs w:val="22"/>
              </w:rPr>
            </w:pPr>
          </w:p>
          <w:p w14:paraId="77097674" w14:textId="77777777" w:rsidR="00EA05BC" w:rsidRDefault="00EA05BC">
            <w:pPr>
              <w:tabs>
                <w:tab w:val="left" w:pos="284"/>
              </w:tabs>
              <w:jc w:val="both"/>
              <w:rPr>
                <w:rFonts w:ascii="Arial" w:eastAsia="Arial" w:hAnsi="Arial" w:cs="Arial"/>
                <w:b/>
                <w:color w:val="000000"/>
                <w:sz w:val="22"/>
                <w:szCs w:val="22"/>
              </w:rPr>
            </w:pPr>
          </w:p>
          <w:p w14:paraId="411232C8" w14:textId="77777777" w:rsidR="00EA05BC" w:rsidRDefault="00EA05BC">
            <w:pPr>
              <w:tabs>
                <w:tab w:val="left" w:pos="284"/>
              </w:tabs>
              <w:jc w:val="both"/>
              <w:rPr>
                <w:rFonts w:ascii="Arial" w:eastAsia="Arial" w:hAnsi="Arial" w:cs="Arial"/>
                <w:b/>
                <w:color w:val="000000"/>
                <w:sz w:val="22"/>
                <w:szCs w:val="22"/>
              </w:rPr>
            </w:pPr>
          </w:p>
          <w:p w14:paraId="29AEF6CB" w14:textId="77777777" w:rsidR="006B25F1" w:rsidRDefault="006B25F1">
            <w:pPr>
              <w:tabs>
                <w:tab w:val="left" w:pos="284"/>
              </w:tabs>
              <w:jc w:val="both"/>
              <w:rPr>
                <w:rFonts w:ascii="Arial" w:eastAsia="Arial" w:hAnsi="Arial" w:cs="Arial"/>
                <w:b/>
                <w:color w:val="000000"/>
                <w:sz w:val="22"/>
                <w:szCs w:val="22"/>
              </w:rPr>
            </w:pPr>
          </w:p>
          <w:p w14:paraId="383EA349" w14:textId="77777777" w:rsidR="006B25F1" w:rsidRDefault="006B25F1">
            <w:pPr>
              <w:tabs>
                <w:tab w:val="left" w:pos="284"/>
              </w:tabs>
              <w:jc w:val="both"/>
              <w:rPr>
                <w:rFonts w:ascii="Arial" w:eastAsia="Arial" w:hAnsi="Arial" w:cs="Arial"/>
                <w:b/>
                <w:color w:val="000000"/>
                <w:sz w:val="22"/>
                <w:szCs w:val="22"/>
              </w:rPr>
            </w:pPr>
          </w:p>
          <w:p w14:paraId="560B03AE" w14:textId="77777777" w:rsidR="006B25F1" w:rsidRDefault="006B25F1">
            <w:pPr>
              <w:tabs>
                <w:tab w:val="left" w:pos="284"/>
              </w:tabs>
              <w:jc w:val="both"/>
              <w:rPr>
                <w:rFonts w:ascii="Arial" w:eastAsia="Arial" w:hAnsi="Arial" w:cs="Arial"/>
                <w:b/>
                <w:color w:val="000000"/>
                <w:sz w:val="22"/>
                <w:szCs w:val="22"/>
              </w:rPr>
            </w:pPr>
          </w:p>
          <w:p w14:paraId="7F991415" w14:textId="77777777" w:rsidR="006B25F1" w:rsidRDefault="006B25F1">
            <w:pPr>
              <w:tabs>
                <w:tab w:val="left" w:pos="284"/>
              </w:tabs>
              <w:jc w:val="both"/>
              <w:rPr>
                <w:rFonts w:ascii="Arial" w:eastAsia="Arial" w:hAnsi="Arial" w:cs="Arial"/>
                <w:b/>
                <w:color w:val="000000"/>
                <w:sz w:val="22"/>
                <w:szCs w:val="22"/>
              </w:rPr>
            </w:pPr>
          </w:p>
          <w:p w14:paraId="2EA45CB8" w14:textId="77777777" w:rsidR="006B25F1" w:rsidRDefault="006B25F1">
            <w:pPr>
              <w:tabs>
                <w:tab w:val="left" w:pos="284"/>
              </w:tabs>
              <w:jc w:val="both"/>
              <w:rPr>
                <w:rFonts w:ascii="Arial" w:eastAsia="Arial" w:hAnsi="Arial" w:cs="Arial"/>
                <w:b/>
                <w:color w:val="000000"/>
                <w:sz w:val="22"/>
                <w:szCs w:val="22"/>
              </w:rPr>
            </w:pPr>
          </w:p>
          <w:p w14:paraId="7285D8AE" w14:textId="77777777" w:rsidR="006B25F1" w:rsidRDefault="006B25F1">
            <w:pPr>
              <w:tabs>
                <w:tab w:val="left" w:pos="284"/>
              </w:tabs>
              <w:jc w:val="both"/>
              <w:rPr>
                <w:rFonts w:ascii="Arial" w:eastAsia="Arial" w:hAnsi="Arial" w:cs="Arial"/>
                <w:b/>
                <w:color w:val="000000"/>
                <w:sz w:val="22"/>
                <w:szCs w:val="22"/>
              </w:rPr>
            </w:pPr>
          </w:p>
          <w:p w14:paraId="13D68340" w14:textId="77777777" w:rsidR="006B25F1" w:rsidRDefault="006B25F1">
            <w:pPr>
              <w:tabs>
                <w:tab w:val="left" w:pos="284"/>
              </w:tabs>
              <w:jc w:val="both"/>
              <w:rPr>
                <w:rFonts w:ascii="Arial" w:eastAsia="Arial" w:hAnsi="Arial" w:cs="Arial"/>
                <w:b/>
                <w:color w:val="000000"/>
                <w:sz w:val="22"/>
                <w:szCs w:val="22"/>
              </w:rPr>
            </w:pPr>
          </w:p>
          <w:p w14:paraId="2775E16E" w14:textId="77777777" w:rsidR="006B25F1" w:rsidRDefault="006B25F1">
            <w:pPr>
              <w:tabs>
                <w:tab w:val="left" w:pos="284"/>
              </w:tabs>
              <w:jc w:val="both"/>
              <w:rPr>
                <w:rFonts w:ascii="Arial" w:eastAsia="Arial" w:hAnsi="Arial" w:cs="Arial"/>
                <w:b/>
                <w:color w:val="000000"/>
                <w:sz w:val="22"/>
                <w:szCs w:val="22"/>
              </w:rPr>
            </w:pPr>
          </w:p>
          <w:p w14:paraId="7055EEC2" w14:textId="77777777" w:rsidR="006B25F1" w:rsidRDefault="006B25F1">
            <w:pPr>
              <w:tabs>
                <w:tab w:val="left" w:pos="284"/>
              </w:tabs>
              <w:jc w:val="both"/>
              <w:rPr>
                <w:rFonts w:ascii="Arial" w:eastAsia="Arial" w:hAnsi="Arial" w:cs="Arial"/>
                <w:b/>
                <w:color w:val="000000"/>
                <w:sz w:val="22"/>
                <w:szCs w:val="22"/>
              </w:rPr>
            </w:pPr>
          </w:p>
          <w:p w14:paraId="2BB5725A" w14:textId="77777777" w:rsidR="006B25F1" w:rsidRDefault="006B25F1">
            <w:pPr>
              <w:tabs>
                <w:tab w:val="left" w:pos="284"/>
              </w:tabs>
              <w:jc w:val="both"/>
              <w:rPr>
                <w:rFonts w:ascii="Arial" w:eastAsia="Arial" w:hAnsi="Arial" w:cs="Arial"/>
                <w:b/>
                <w:color w:val="000000"/>
                <w:sz w:val="22"/>
                <w:szCs w:val="22"/>
              </w:rPr>
            </w:pPr>
          </w:p>
          <w:p w14:paraId="57D01EB1" w14:textId="77777777" w:rsidR="0062013C" w:rsidRDefault="0062013C">
            <w:pPr>
              <w:tabs>
                <w:tab w:val="left" w:pos="284"/>
              </w:tabs>
              <w:jc w:val="both"/>
              <w:rPr>
                <w:rFonts w:ascii="Arial" w:eastAsia="Arial" w:hAnsi="Arial" w:cs="Arial"/>
                <w:b/>
                <w:color w:val="000000"/>
                <w:sz w:val="22"/>
                <w:szCs w:val="22"/>
              </w:rPr>
            </w:pPr>
          </w:p>
          <w:p w14:paraId="66365BB8" w14:textId="77777777" w:rsidR="0062013C" w:rsidRDefault="0062013C">
            <w:pPr>
              <w:tabs>
                <w:tab w:val="left" w:pos="284"/>
              </w:tabs>
              <w:jc w:val="both"/>
              <w:rPr>
                <w:rFonts w:ascii="Arial" w:eastAsia="Arial" w:hAnsi="Arial" w:cs="Arial"/>
                <w:b/>
                <w:color w:val="000000"/>
                <w:sz w:val="22"/>
                <w:szCs w:val="22"/>
              </w:rPr>
            </w:pPr>
          </w:p>
          <w:p w14:paraId="5632861F" w14:textId="77777777" w:rsidR="006B25F1" w:rsidRDefault="006B25F1">
            <w:pPr>
              <w:tabs>
                <w:tab w:val="left" w:pos="284"/>
              </w:tabs>
              <w:jc w:val="both"/>
              <w:rPr>
                <w:rFonts w:ascii="Arial" w:eastAsia="Arial" w:hAnsi="Arial" w:cs="Arial"/>
                <w:b/>
                <w:color w:val="000000"/>
                <w:sz w:val="22"/>
                <w:szCs w:val="22"/>
              </w:rPr>
            </w:pPr>
          </w:p>
          <w:p w14:paraId="6B503BA3" w14:textId="77777777" w:rsidR="00550BEB" w:rsidRDefault="00550BEB">
            <w:pPr>
              <w:tabs>
                <w:tab w:val="left" w:pos="284"/>
              </w:tabs>
              <w:jc w:val="both"/>
              <w:rPr>
                <w:rFonts w:ascii="Arial" w:eastAsia="Arial" w:hAnsi="Arial" w:cs="Arial"/>
                <w:b/>
                <w:color w:val="000000"/>
                <w:sz w:val="22"/>
                <w:szCs w:val="22"/>
              </w:rPr>
            </w:pPr>
          </w:p>
          <w:p w14:paraId="000CCE09" w14:textId="77777777" w:rsidR="00550BEB" w:rsidRDefault="00550BEB">
            <w:pPr>
              <w:tabs>
                <w:tab w:val="left" w:pos="284"/>
              </w:tabs>
              <w:jc w:val="both"/>
              <w:rPr>
                <w:rFonts w:ascii="Arial" w:eastAsia="Arial" w:hAnsi="Arial" w:cs="Arial"/>
                <w:b/>
                <w:color w:val="000000"/>
                <w:sz w:val="22"/>
                <w:szCs w:val="22"/>
              </w:rPr>
            </w:pPr>
          </w:p>
          <w:p w14:paraId="0648DF74" w14:textId="77777777" w:rsidR="00550BEB" w:rsidRDefault="00550BEB">
            <w:pPr>
              <w:tabs>
                <w:tab w:val="left" w:pos="284"/>
              </w:tabs>
              <w:jc w:val="both"/>
              <w:rPr>
                <w:rFonts w:ascii="Arial" w:eastAsia="Arial" w:hAnsi="Arial" w:cs="Arial"/>
                <w:b/>
                <w:color w:val="000000"/>
                <w:sz w:val="22"/>
                <w:szCs w:val="22"/>
              </w:rPr>
            </w:pPr>
          </w:p>
          <w:p w14:paraId="70F46FFC" w14:textId="77777777" w:rsidR="00550BEB" w:rsidRDefault="00550BEB">
            <w:pPr>
              <w:tabs>
                <w:tab w:val="left" w:pos="284"/>
              </w:tabs>
              <w:jc w:val="both"/>
              <w:rPr>
                <w:rFonts w:ascii="Arial" w:eastAsia="Arial" w:hAnsi="Arial" w:cs="Arial"/>
                <w:b/>
                <w:color w:val="000000"/>
                <w:sz w:val="22"/>
                <w:szCs w:val="22"/>
              </w:rPr>
            </w:pPr>
          </w:p>
        </w:tc>
      </w:tr>
      <w:tr w:rsidR="002A2775" w14:paraId="6315800F" w14:textId="77777777" w:rsidTr="00FD13AD">
        <w:trPr>
          <w:trHeight w:val="145"/>
        </w:trPr>
        <w:tc>
          <w:tcPr>
            <w:tcW w:w="9493" w:type="dxa"/>
          </w:tcPr>
          <w:p w14:paraId="60D7A2D5" w14:textId="7232F932" w:rsidR="002042C6" w:rsidRDefault="00342EBF">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lastRenderedPageBreak/>
              <w:t>FICHA TÉCNICA NO. 8</w:t>
            </w:r>
          </w:p>
          <w:tbl>
            <w:tblPr>
              <w:tblStyle w:val="ae"/>
              <w:tblW w:w="918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3"/>
              <w:gridCol w:w="6478"/>
            </w:tblGrid>
            <w:tr w:rsidR="002A2775" w14:paraId="2A7A4BAD" w14:textId="77777777" w:rsidTr="0062013C">
              <w:trPr>
                <w:trHeight w:val="1211"/>
              </w:trPr>
              <w:tc>
                <w:tcPr>
                  <w:tcW w:w="2703" w:type="dxa"/>
                  <w:shd w:val="clear" w:color="auto" w:fill="D9D9D9"/>
                  <w:tcMar>
                    <w:top w:w="0" w:type="dxa"/>
                    <w:left w:w="70" w:type="dxa"/>
                    <w:bottom w:w="0" w:type="dxa"/>
                    <w:right w:w="70" w:type="dxa"/>
                  </w:tcMar>
                  <w:vAlign w:val="center"/>
                </w:tcPr>
                <w:p w14:paraId="4B8EC1FC"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Clasificación del bien o servicio </w:t>
                  </w:r>
                </w:p>
              </w:tc>
              <w:tc>
                <w:tcPr>
                  <w:tcW w:w="6478" w:type="dxa"/>
                  <w:tcMar>
                    <w:top w:w="0" w:type="dxa"/>
                    <w:left w:w="70" w:type="dxa"/>
                    <w:bottom w:w="0" w:type="dxa"/>
                    <w:right w:w="70" w:type="dxa"/>
                  </w:tcMar>
                </w:tcPr>
                <w:p w14:paraId="36C3D51C" w14:textId="764FA0CC" w:rsidR="002A2775" w:rsidRDefault="00CE4745" w:rsidP="006B25F1">
                  <w:pPr>
                    <w:ind w:right="553"/>
                    <w:rPr>
                      <w:rFonts w:ascii="Arial" w:eastAsia="Arial" w:hAnsi="Arial" w:cs="Arial"/>
                      <w:sz w:val="22"/>
                      <w:szCs w:val="22"/>
                    </w:rPr>
                  </w:pPr>
                  <w:r>
                    <w:rPr>
                      <w:rFonts w:ascii="Arial" w:eastAsia="Arial" w:hAnsi="Arial" w:cs="Arial"/>
                      <w:sz w:val="22"/>
                      <w:szCs w:val="22"/>
                    </w:rPr>
                    <w:t>UNSPSC:</w:t>
                  </w:r>
                </w:p>
                <w:tbl>
                  <w:tblPr>
                    <w:tblStyle w:val="af"/>
                    <w:tblW w:w="5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9"/>
                    <w:gridCol w:w="4689"/>
                  </w:tblGrid>
                  <w:tr w:rsidR="002A2775" w14:paraId="36BBC070" w14:textId="77777777" w:rsidTr="004F48C8">
                    <w:trPr>
                      <w:trHeight w:val="259"/>
                    </w:trPr>
                    <w:tc>
                      <w:tcPr>
                        <w:tcW w:w="1289" w:type="dxa"/>
                      </w:tcPr>
                      <w:p w14:paraId="11D375C8"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76122200</w:t>
                        </w:r>
                      </w:p>
                    </w:tc>
                    <w:tc>
                      <w:tcPr>
                        <w:tcW w:w="4689" w:type="dxa"/>
                      </w:tcPr>
                      <w:p w14:paraId="785A2EA1"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Servicios de incineración de desechos</w:t>
                        </w:r>
                      </w:p>
                    </w:tc>
                  </w:tr>
                  <w:tr w:rsidR="002A2775" w14:paraId="70797C9D" w14:textId="77777777" w:rsidTr="004F48C8">
                    <w:trPr>
                      <w:trHeight w:val="243"/>
                    </w:trPr>
                    <w:tc>
                      <w:tcPr>
                        <w:tcW w:w="1289" w:type="dxa"/>
                      </w:tcPr>
                      <w:p w14:paraId="5BD25C88"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76121900</w:t>
                        </w:r>
                      </w:p>
                    </w:tc>
                    <w:tc>
                      <w:tcPr>
                        <w:tcW w:w="4689" w:type="dxa"/>
                      </w:tcPr>
                      <w:p w14:paraId="3034B110" w14:textId="77777777" w:rsidR="002A2775" w:rsidRDefault="00342EBF">
                        <w:pPr>
                          <w:rPr>
                            <w:rFonts w:ascii="Arial" w:eastAsia="Arial" w:hAnsi="Arial" w:cs="Arial"/>
                            <w:sz w:val="22"/>
                            <w:szCs w:val="22"/>
                          </w:rPr>
                        </w:pPr>
                        <w:r>
                          <w:rPr>
                            <w:rFonts w:ascii="Arial" w:eastAsia="Arial" w:hAnsi="Arial" w:cs="Arial"/>
                            <w:sz w:val="22"/>
                            <w:szCs w:val="22"/>
                          </w:rPr>
                          <w:t>Disposición de desechos peligrosos</w:t>
                        </w:r>
                      </w:p>
                    </w:tc>
                  </w:tr>
                  <w:tr w:rsidR="002A2775" w14:paraId="7E49678B" w14:textId="77777777" w:rsidTr="004F48C8">
                    <w:trPr>
                      <w:trHeight w:val="243"/>
                    </w:trPr>
                    <w:tc>
                      <w:tcPr>
                        <w:tcW w:w="1289" w:type="dxa"/>
                      </w:tcPr>
                      <w:p w14:paraId="7FAE9003"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76121600</w:t>
                        </w:r>
                      </w:p>
                    </w:tc>
                    <w:tc>
                      <w:tcPr>
                        <w:tcW w:w="4689" w:type="dxa"/>
                      </w:tcPr>
                      <w:p w14:paraId="66D7C264"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Disposición de desechos no peligrosos</w:t>
                        </w:r>
                      </w:p>
                    </w:tc>
                  </w:tr>
                </w:tbl>
                <w:p w14:paraId="61162AF1" w14:textId="77777777" w:rsidR="002A2775" w:rsidRDefault="002A2775">
                  <w:pPr>
                    <w:rPr>
                      <w:rFonts w:ascii="Arial" w:eastAsia="Arial" w:hAnsi="Arial" w:cs="Arial"/>
                      <w:sz w:val="22"/>
                      <w:szCs w:val="22"/>
                    </w:rPr>
                  </w:pPr>
                </w:p>
              </w:tc>
            </w:tr>
            <w:tr w:rsidR="002A2775" w14:paraId="0B01AB60" w14:textId="77777777" w:rsidTr="0062013C">
              <w:trPr>
                <w:trHeight w:val="1371"/>
              </w:trPr>
              <w:tc>
                <w:tcPr>
                  <w:tcW w:w="2703" w:type="dxa"/>
                  <w:shd w:val="clear" w:color="auto" w:fill="D9D9D9"/>
                  <w:tcMar>
                    <w:top w:w="0" w:type="dxa"/>
                    <w:left w:w="70" w:type="dxa"/>
                    <w:bottom w:w="0" w:type="dxa"/>
                    <w:right w:w="70" w:type="dxa"/>
                  </w:tcMar>
                  <w:vAlign w:val="center"/>
                </w:tcPr>
                <w:p w14:paraId="30B5E372"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Nombre Comercial del Bien o Servicio </w:t>
                  </w:r>
                </w:p>
              </w:tc>
              <w:tc>
                <w:tcPr>
                  <w:tcW w:w="6478" w:type="dxa"/>
                  <w:tcMar>
                    <w:top w:w="0" w:type="dxa"/>
                    <w:left w:w="70" w:type="dxa"/>
                    <w:bottom w:w="0" w:type="dxa"/>
                    <w:right w:w="70" w:type="dxa"/>
                  </w:tcMar>
                </w:tcPr>
                <w:p w14:paraId="4CE35DB6" w14:textId="77777777" w:rsidR="002A2775" w:rsidRDefault="00342EBF">
                  <w:pPr>
                    <w:pBdr>
                      <w:top w:val="nil"/>
                      <w:left w:val="nil"/>
                      <w:bottom w:val="nil"/>
                      <w:right w:val="nil"/>
                      <w:between w:val="nil"/>
                    </w:pBdr>
                    <w:ind w:right="401"/>
                    <w:jc w:val="both"/>
                    <w:rPr>
                      <w:rFonts w:ascii="Arial" w:eastAsia="Arial" w:hAnsi="Arial" w:cs="Arial"/>
                      <w:color w:val="000000"/>
                      <w:sz w:val="22"/>
                      <w:szCs w:val="22"/>
                    </w:rPr>
                  </w:pPr>
                  <w:r>
                    <w:rPr>
                      <w:rFonts w:ascii="Arial" w:eastAsia="Arial" w:hAnsi="Arial" w:cs="Arial"/>
                      <w:color w:val="000000"/>
                      <w:sz w:val="22"/>
                      <w:szCs w:val="22"/>
                    </w:rPr>
                    <w:t xml:space="preserve">Servicio de destrucción de elementos materiales de prueba y/o evidencia física, mediante recolección, transporte, y disposición final de residuos según sea el caso de conformidad con la </w:t>
                  </w:r>
                  <w:r w:rsidR="00CC3B8B">
                    <w:rPr>
                      <w:rFonts w:ascii="Arial" w:eastAsia="Arial" w:hAnsi="Arial" w:cs="Arial"/>
                      <w:color w:val="000000"/>
                      <w:sz w:val="22"/>
                      <w:szCs w:val="22"/>
                    </w:rPr>
                    <w:t>Ley</w:t>
                  </w:r>
                  <w:r>
                    <w:rPr>
                      <w:rFonts w:ascii="Arial" w:eastAsia="Arial" w:hAnsi="Arial" w:cs="Arial"/>
                      <w:color w:val="000000"/>
                      <w:sz w:val="22"/>
                      <w:szCs w:val="22"/>
                    </w:rPr>
                    <w:t>:</w:t>
                  </w:r>
                </w:p>
                <w:p w14:paraId="498EEC07" w14:textId="77777777" w:rsidR="002A2775" w:rsidRDefault="00342EBF" w:rsidP="004F48C8">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DISPOSICIÓN FINAL SUSTANCIA PELIGROSA- MERCURIO.</w:t>
                  </w:r>
                </w:p>
              </w:tc>
            </w:tr>
            <w:tr w:rsidR="002A2775" w14:paraId="0DA442FD" w14:textId="77777777" w:rsidTr="0062013C">
              <w:trPr>
                <w:trHeight w:val="679"/>
              </w:trPr>
              <w:tc>
                <w:tcPr>
                  <w:tcW w:w="2703" w:type="dxa"/>
                  <w:shd w:val="clear" w:color="auto" w:fill="D9D9D9"/>
                  <w:tcMar>
                    <w:top w:w="0" w:type="dxa"/>
                    <w:left w:w="70" w:type="dxa"/>
                    <w:bottom w:w="0" w:type="dxa"/>
                    <w:right w:w="70" w:type="dxa"/>
                  </w:tcMar>
                  <w:vAlign w:val="center"/>
                </w:tcPr>
                <w:p w14:paraId="5A184BC1" w14:textId="77777777" w:rsidR="002A2775" w:rsidRDefault="00342EBF">
                  <w:pPr>
                    <w:jc w:val="center"/>
                    <w:rPr>
                      <w:rFonts w:ascii="Arial" w:eastAsia="Arial" w:hAnsi="Arial" w:cs="Arial"/>
                      <w:b/>
                      <w:sz w:val="22"/>
                      <w:szCs w:val="22"/>
                    </w:rPr>
                  </w:pPr>
                  <w:r>
                    <w:rPr>
                      <w:rFonts w:ascii="Arial" w:eastAsia="Arial" w:hAnsi="Arial" w:cs="Arial"/>
                      <w:b/>
                      <w:sz w:val="22"/>
                      <w:szCs w:val="22"/>
                    </w:rPr>
                    <w:t>Calidad</w:t>
                  </w:r>
                </w:p>
              </w:tc>
              <w:tc>
                <w:tcPr>
                  <w:tcW w:w="6478" w:type="dxa"/>
                  <w:tcMar>
                    <w:top w:w="0" w:type="dxa"/>
                    <w:left w:w="70" w:type="dxa"/>
                    <w:bottom w:w="0" w:type="dxa"/>
                    <w:right w:w="70" w:type="dxa"/>
                  </w:tcMar>
                </w:tcPr>
                <w:p w14:paraId="711F08B2" w14:textId="77777777" w:rsidR="002A2775" w:rsidRDefault="00342EBF" w:rsidP="00EC2269">
                  <w:pPr>
                    <w:numPr>
                      <w:ilvl w:val="0"/>
                      <w:numId w:val="5"/>
                    </w:numPr>
                    <w:pBdr>
                      <w:top w:val="nil"/>
                      <w:left w:val="nil"/>
                      <w:bottom w:val="nil"/>
                      <w:right w:val="nil"/>
                      <w:between w:val="nil"/>
                    </w:pBdr>
                    <w:ind w:left="714" w:right="153" w:hanging="357"/>
                    <w:jc w:val="both"/>
                    <w:rPr>
                      <w:rFonts w:ascii="Arial" w:eastAsia="Arial" w:hAnsi="Arial" w:cs="Arial"/>
                      <w:color w:val="000000"/>
                      <w:sz w:val="22"/>
                      <w:szCs w:val="22"/>
                    </w:rPr>
                  </w:pPr>
                  <w:r>
                    <w:rPr>
                      <w:rFonts w:ascii="Arial" w:eastAsia="Arial" w:hAnsi="Arial" w:cs="Arial"/>
                      <w:color w:val="000000"/>
                      <w:sz w:val="22"/>
                      <w:szCs w:val="22"/>
                    </w:rPr>
                    <w:t xml:space="preserve">Mediante recolección, transporte, y disposición final, según sea el caso de conformidad con la </w:t>
                  </w:r>
                  <w:r w:rsidR="00CC3B8B">
                    <w:rPr>
                      <w:rFonts w:ascii="Arial" w:eastAsia="Arial" w:hAnsi="Arial" w:cs="Arial"/>
                      <w:color w:val="000000"/>
                      <w:sz w:val="22"/>
                      <w:szCs w:val="22"/>
                    </w:rPr>
                    <w:t>Ley</w:t>
                  </w:r>
                  <w:r>
                    <w:rPr>
                      <w:rFonts w:ascii="Arial" w:eastAsia="Arial" w:hAnsi="Arial" w:cs="Arial"/>
                      <w:color w:val="000000"/>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w:t>
                  </w:r>
                  <w:r w:rsidR="00EC2269">
                    <w:rPr>
                      <w:rFonts w:ascii="Arial" w:eastAsia="Arial" w:hAnsi="Arial" w:cs="Arial"/>
                      <w:color w:val="000000"/>
                      <w:sz w:val="22"/>
                      <w:szCs w:val="22"/>
                    </w:rPr>
                    <w:t xml:space="preserve"> </w:t>
                  </w:r>
                  <w:r>
                    <w:rPr>
                      <w:rFonts w:ascii="Arial" w:eastAsia="Arial" w:hAnsi="Arial" w:cs="Arial"/>
                      <w:color w:val="000000"/>
                      <w:sz w:val="22"/>
                      <w:szCs w:val="22"/>
                    </w:rPr>
                    <w:t>tanto para residuos o desechos declarados peligrosos como los no peligrosos. Así mismo debe realizarse conforme a lo dispuesto en el artículo 87 del código de procedimiento Penal.</w:t>
                  </w:r>
                </w:p>
                <w:p w14:paraId="4E9D8FD8" w14:textId="77777777" w:rsidR="002A2775" w:rsidRDefault="00342EBF" w:rsidP="00EC2269">
                  <w:pPr>
                    <w:numPr>
                      <w:ilvl w:val="0"/>
                      <w:numId w:val="5"/>
                    </w:numPr>
                    <w:pBdr>
                      <w:top w:val="nil"/>
                      <w:left w:val="nil"/>
                      <w:bottom w:val="nil"/>
                      <w:right w:val="nil"/>
                      <w:between w:val="nil"/>
                    </w:pBdr>
                    <w:ind w:left="714" w:right="153" w:hanging="357"/>
                    <w:jc w:val="both"/>
                    <w:rPr>
                      <w:rFonts w:ascii="Arial" w:eastAsia="Arial" w:hAnsi="Arial" w:cs="Arial"/>
                      <w:color w:val="000000"/>
                      <w:sz w:val="22"/>
                      <w:szCs w:val="22"/>
                    </w:rPr>
                  </w:pPr>
                  <w:r>
                    <w:rPr>
                      <w:rFonts w:ascii="Arial" w:eastAsia="Arial" w:hAnsi="Arial" w:cs="Arial"/>
                      <w:color w:val="000000"/>
                      <w:sz w:val="22"/>
                      <w:szCs w:val="22"/>
                    </w:rPr>
                    <w:t>El contratista deberá cumplir con lo establecido en la normatividad legal vigente conforme a los lineamientos del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w:t>
                  </w:r>
                  <w:r w:rsidR="00CE4745">
                    <w:rPr>
                      <w:rFonts w:ascii="Arial" w:eastAsia="Arial" w:hAnsi="Arial" w:cs="Arial"/>
                      <w:color w:val="000000"/>
                      <w:sz w:val="22"/>
                      <w:szCs w:val="22"/>
                    </w:rPr>
                    <w:t xml:space="preserve"> </w:t>
                  </w:r>
                  <w:r>
                    <w:rPr>
                      <w:rFonts w:ascii="Arial" w:eastAsia="Arial" w:hAnsi="Arial" w:cs="Arial"/>
                      <w:color w:val="000000"/>
                      <w:sz w:val="22"/>
                      <w:szCs w:val="22"/>
                    </w:rPr>
                    <w:t>de 2015. Sección 8. Transporte terrestre automotor de mercancías peligrosas por carretera. Artículo 2.2.1.7.8.2.2. Obligaciones del destinatario de la</w:t>
                  </w:r>
                  <w:r w:rsidR="00CE4745">
                    <w:rPr>
                      <w:rFonts w:ascii="Arial" w:eastAsia="Arial" w:hAnsi="Arial" w:cs="Arial"/>
                      <w:color w:val="000000"/>
                      <w:sz w:val="22"/>
                      <w:szCs w:val="22"/>
                    </w:rPr>
                    <w:t xml:space="preserve"> </w:t>
                  </w:r>
                  <w:r>
                    <w:rPr>
                      <w:rFonts w:ascii="Arial" w:eastAsia="Arial" w:hAnsi="Arial" w:cs="Arial"/>
                      <w:color w:val="000000"/>
                      <w:sz w:val="22"/>
                      <w:szCs w:val="22"/>
                    </w:rPr>
                    <w:t>carga. Artículo 2.2.1.7.8.2.3. Obligaciones de la empresa que transporte mercancías peligrosas.</w:t>
                  </w:r>
                </w:p>
              </w:tc>
            </w:tr>
            <w:tr w:rsidR="002A2775" w14:paraId="59591177" w14:textId="77777777" w:rsidTr="0062013C">
              <w:trPr>
                <w:trHeight w:val="2756"/>
              </w:trPr>
              <w:tc>
                <w:tcPr>
                  <w:tcW w:w="2703" w:type="dxa"/>
                  <w:shd w:val="clear" w:color="auto" w:fill="D9D9D9"/>
                  <w:tcMar>
                    <w:top w:w="0" w:type="dxa"/>
                    <w:left w:w="70" w:type="dxa"/>
                    <w:bottom w:w="0" w:type="dxa"/>
                    <w:right w:w="70" w:type="dxa"/>
                  </w:tcMar>
                  <w:vAlign w:val="center"/>
                </w:tcPr>
                <w:p w14:paraId="71AA9E80"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Generalidades </w:t>
                  </w:r>
                </w:p>
              </w:tc>
              <w:tc>
                <w:tcPr>
                  <w:tcW w:w="6478" w:type="dxa"/>
                  <w:tcMar>
                    <w:top w:w="0" w:type="dxa"/>
                    <w:left w:w="70" w:type="dxa"/>
                    <w:bottom w:w="0" w:type="dxa"/>
                    <w:right w:w="70" w:type="dxa"/>
                  </w:tcMar>
                </w:tcPr>
                <w:p w14:paraId="398F965A" w14:textId="234C49A4" w:rsidR="002A2775" w:rsidRDefault="00342EBF" w:rsidP="00CC3B8B">
                  <w:pPr>
                    <w:ind w:right="6"/>
                    <w:jc w:val="both"/>
                    <w:rPr>
                      <w:rFonts w:ascii="Arial" w:eastAsia="Arial" w:hAnsi="Arial" w:cs="Arial"/>
                      <w:b/>
                      <w:color w:val="000000"/>
                      <w:sz w:val="22"/>
                      <w:szCs w:val="22"/>
                    </w:rPr>
                  </w:pPr>
                  <w:r>
                    <w:rPr>
                      <w:rFonts w:ascii="Arial" w:eastAsia="Arial" w:hAnsi="Arial" w:cs="Arial"/>
                      <w:b/>
                      <w:color w:val="000000"/>
                      <w:sz w:val="22"/>
                      <w:szCs w:val="22"/>
                    </w:rPr>
                    <w:t xml:space="preserve">SERVICIO DE DESTRUCCIÓN DE ELEMENTOS MATERIALES PROBATORIOS Y/O EVIDENCIA FÍSICA, MEDIANTE RECOLECCIÓN, TRANSPORTE, TRITURACIÓN, </w:t>
                  </w:r>
                  <w:proofErr w:type="spellStart"/>
                  <w:r>
                    <w:rPr>
                      <w:rFonts w:ascii="Arial" w:eastAsia="Arial" w:hAnsi="Arial" w:cs="Arial"/>
                      <w:b/>
                      <w:color w:val="000000"/>
                      <w:sz w:val="22"/>
                      <w:szCs w:val="22"/>
                    </w:rPr>
                    <w:t>DESNATURALIZACIÒN</w:t>
                  </w:r>
                  <w:proofErr w:type="spellEnd"/>
                  <w:r>
                    <w:rPr>
                      <w:rFonts w:ascii="Arial" w:eastAsia="Arial" w:hAnsi="Arial" w:cs="Arial"/>
                      <w:b/>
                      <w:color w:val="000000"/>
                      <w:sz w:val="22"/>
                      <w:szCs w:val="22"/>
                    </w:rPr>
                    <w:t xml:space="preserve">, INCINERACIÓN Y DISPOSICIÓN FINAL DE RESIDUOS, SEGÚN SEA EL CASO DE CONFORMIDAD CON LA </w:t>
                  </w:r>
                  <w:r w:rsidR="00CC3B8B">
                    <w:rPr>
                      <w:rFonts w:ascii="Arial" w:eastAsia="Arial" w:hAnsi="Arial" w:cs="Arial"/>
                      <w:b/>
                      <w:color w:val="000000"/>
                      <w:sz w:val="22"/>
                      <w:szCs w:val="22"/>
                    </w:rPr>
                    <w:t>LEY</w:t>
                  </w:r>
                  <w:r>
                    <w:rPr>
                      <w:rFonts w:ascii="Arial" w:eastAsia="Arial" w:hAnsi="Arial" w:cs="Arial"/>
                      <w:b/>
                      <w:color w:val="000000"/>
                      <w:sz w:val="22"/>
                      <w:szCs w:val="22"/>
                    </w:rPr>
                    <w:t>, PARA LA POLICÍA JUDICIAL DE LA FISCALÍA GENERAL DE LA NACIÓN</w:t>
                  </w:r>
                  <w:r w:rsidR="00CE4745">
                    <w:rPr>
                      <w:rFonts w:ascii="Arial" w:eastAsia="Arial" w:hAnsi="Arial" w:cs="Arial"/>
                      <w:b/>
                      <w:color w:val="000000"/>
                      <w:sz w:val="22"/>
                      <w:szCs w:val="22"/>
                    </w:rPr>
                    <w:t>.</w:t>
                  </w:r>
                </w:p>
                <w:p w14:paraId="40B1E17C" w14:textId="77777777" w:rsidR="00644487" w:rsidRDefault="00644487" w:rsidP="00CC3B8B">
                  <w:pPr>
                    <w:ind w:right="6"/>
                    <w:jc w:val="both"/>
                    <w:rPr>
                      <w:rFonts w:ascii="Arial" w:eastAsia="Arial" w:hAnsi="Arial" w:cs="Arial"/>
                      <w:b/>
                      <w:color w:val="000000"/>
                      <w:sz w:val="22"/>
                      <w:szCs w:val="22"/>
                    </w:rPr>
                  </w:pPr>
                </w:p>
                <w:p w14:paraId="78B52BAA" w14:textId="2E291E13" w:rsidR="00CE4745" w:rsidRDefault="00342EBF" w:rsidP="002856E4">
                  <w:pPr>
                    <w:jc w:val="both"/>
                    <w:rPr>
                      <w:rFonts w:ascii="Arial" w:eastAsia="Arial" w:hAnsi="Arial" w:cs="Arial"/>
                      <w:color w:val="000000"/>
                      <w:sz w:val="22"/>
                      <w:szCs w:val="22"/>
                    </w:rPr>
                  </w:pPr>
                  <w:r w:rsidRPr="00644487">
                    <w:rPr>
                      <w:rFonts w:ascii="Arial" w:eastAsia="Arial" w:hAnsi="Arial" w:cs="Arial"/>
                      <w:b/>
                      <w:sz w:val="22"/>
                      <w:szCs w:val="22"/>
                    </w:rPr>
                    <w:t xml:space="preserve">NOTA: </w:t>
                  </w:r>
                  <w:r w:rsidRPr="00644487">
                    <w:rPr>
                      <w:rFonts w:ascii="Arial" w:eastAsia="Arial" w:hAnsi="Arial" w:cs="Arial"/>
                      <w:sz w:val="22"/>
                      <w:szCs w:val="22"/>
                    </w:rPr>
                    <w:t xml:space="preserve">El contratista se encargará </w:t>
                  </w:r>
                  <w:r w:rsidR="007626B6" w:rsidRPr="00644487">
                    <w:rPr>
                      <w:rFonts w:ascii="Arial" w:eastAsia="Arial" w:hAnsi="Arial" w:cs="Arial"/>
                      <w:sz w:val="22"/>
                      <w:szCs w:val="22"/>
                    </w:rPr>
                    <w:t>del transporte</w:t>
                  </w:r>
                  <w:r w:rsidRPr="00644487">
                    <w:rPr>
                      <w:rFonts w:ascii="Arial" w:eastAsia="Arial" w:hAnsi="Arial" w:cs="Arial"/>
                      <w:sz w:val="22"/>
                      <w:szCs w:val="22"/>
                    </w:rPr>
                    <w:t xml:space="preserve"> </w:t>
                  </w:r>
                  <w:r w:rsidR="002856E4" w:rsidRPr="00644487">
                    <w:rPr>
                      <w:rFonts w:ascii="Arial" w:eastAsia="Arial" w:hAnsi="Arial" w:cs="Arial"/>
                      <w:sz w:val="22"/>
                      <w:szCs w:val="22"/>
                    </w:rPr>
                    <w:t xml:space="preserve">y disposición final </w:t>
                  </w:r>
                  <w:r w:rsidR="005F0E9F" w:rsidRPr="00644487">
                    <w:rPr>
                      <w:rFonts w:ascii="Arial" w:eastAsia="Arial" w:hAnsi="Arial" w:cs="Arial"/>
                      <w:sz w:val="22"/>
                      <w:szCs w:val="22"/>
                    </w:rPr>
                    <w:t>bajo la custodia de la Policía Judicial</w:t>
                  </w:r>
                  <w:r w:rsidR="002856E4" w:rsidRPr="00644487">
                    <w:rPr>
                      <w:rFonts w:ascii="Arial" w:eastAsia="Arial" w:hAnsi="Arial" w:cs="Arial"/>
                      <w:sz w:val="22"/>
                      <w:szCs w:val="22"/>
                    </w:rPr>
                    <w:t xml:space="preserve"> o de la autoridad jurisdiccional correspondiente</w:t>
                  </w:r>
                  <w:r w:rsidR="00CE4745" w:rsidRPr="00644487">
                    <w:rPr>
                      <w:rFonts w:ascii="Arial" w:eastAsia="Arial" w:hAnsi="Arial" w:cs="Arial"/>
                      <w:sz w:val="22"/>
                      <w:szCs w:val="22"/>
                    </w:rPr>
                    <w:t>.</w:t>
                  </w:r>
                </w:p>
              </w:tc>
            </w:tr>
            <w:tr w:rsidR="002A2775" w14:paraId="6FA3FE04" w14:textId="77777777" w:rsidTr="0062013C">
              <w:trPr>
                <w:trHeight w:val="1141"/>
              </w:trPr>
              <w:tc>
                <w:tcPr>
                  <w:tcW w:w="2703" w:type="dxa"/>
                  <w:shd w:val="clear" w:color="auto" w:fill="D9D9D9"/>
                  <w:tcMar>
                    <w:top w:w="0" w:type="dxa"/>
                    <w:left w:w="70" w:type="dxa"/>
                    <w:bottom w:w="0" w:type="dxa"/>
                    <w:right w:w="70" w:type="dxa"/>
                  </w:tcMar>
                  <w:vAlign w:val="center"/>
                </w:tcPr>
                <w:p w14:paraId="48FFF40C" w14:textId="77777777" w:rsidR="002A2775" w:rsidRDefault="00342EBF">
                  <w:pPr>
                    <w:jc w:val="center"/>
                    <w:rPr>
                      <w:rFonts w:ascii="Arial" w:eastAsia="Arial" w:hAnsi="Arial" w:cs="Arial"/>
                      <w:b/>
                      <w:sz w:val="22"/>
                      <w:szCs w:val="22"/>
                    </w:rPr>
                  </w:pPr>
                  <w:r>
                    <w:rPr>
                      <w:rFonts w:ascii="Arial" w:eastAsia="Arial" w:hAnsi="Arial" w:cs="Arial"/>
                      <w:b/>
                      <w:sz w:val="22"/>
                      <w:szCs w:val="22"/>
                    </w:rPr>
                    <w:lastRenderedPageBreak/>
                    <w:t>Requisitos generales</w:t>
                  </w:r>
                </w:p>
              </w:tc>
              <w:tc>
                <w:tcPr>
                  <w:tcW w:w="6478" w:type="dxa"/>
                  <w:tcMar>
                    <w:top w:w="0" w:type="dxa"/>
                    <w:left w:w="70" w:type="dxa"/>
                    <w:bottom w:w="0" w:type="dxa"/>
                    <w:right w:w="70" w:type="dxa"/>
                  </w:tcMar>
                </w:tcPr>
                <w:p w14:paraId="1E4246D4" w14:textId="77777777" w:rsidR="002A2775" w:rsidRDefault="00342EBF" w:rsidP="00CC3B8B">
                  <w:pPr>
                    <w:ind w:right="6"/>
                    <w:jc w:val="both"/>
                    <w:rPr>
                      <w:rFonts w:ascii="Arial" w:eastAsia="Arial" w:hAnsi="Arial" w:cs="Arial"/>
                      <w:color w:val="000000"/>
                      <w:sz w:val="22"/>
                      <w:szCs w:val="22"/>
                    </w:rPr>
                  </w:pPr>
                  <w:r>
                    <w:rPr>
                      <w:rFonts w:ascii="Arial" w:eastAsia="Arial" w:hAnsi="Arial" w:cs="Arial"/>
                      <w:color w:val="000000"/>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14:paraId="7DE78BBA" w14:textId="77777777" w:rsidTr="0062013C">
              <w:trPr>
                <w:trHeight w:val="783"/>
              </w:trPr>
              <w:tc>
                <w:tcPr>
                  <w:tcW w:w="2703" w:type="dxa"/>
                  <w:shd w:val="clear" w:color="auto" w:fill="D9D9D9"/>
                  <w:tcMar>
                    <w:top w:w="0" w:type="dxa"/>
                    <w:left w:w="70" w:type="dxa"/>
                    <w:bottom w:w="0" w:type="dxa"/>
                    <w:right w:w="70" w:type="dxa"/>
                  </w:tcMar>
                  <w:vAlign w:val="center"/>
                </w:tcPr>
                <w:p w14:paraId="0154D8D7" w14:textId="77777777" w:rsidR="002A2775" w:rsidRDefault="00342EBF">
                  <w:pPr>
                    <w:jc w:val="center"/>
                    <w:rPr>
                      <w:rFonts w:ascii="Arial" w:eastAsia="Arial" w:hAnsi="Arial" w:cs="Arial"/>
                      <w:b/>
                      <w:sz w:val="22"/>
                      <w:szCs w:val="22"/>
                    </w:rPr>
                  </w:pPr>
                  <w:r>
                    <w:rPr>
                      <w:rFonts w:ascii="Arial" w:eastAsia="Arial" w:hAnsi="Arial" w:cs="Arial"/>
                      <w:b/>
                      <w:sz w:val="22"/>
                      <w:szCs w:val="22"/>
                    </w:rPr>
                    <w:t>Requisitos específicos</w:t>
                  </w:r>
                </w:p>
              </w:tc>
              <w:tc>
                <w:tcPr>
                  <w:tcW w:w="6478" w:type="dxa"/>
                  <w:tcMar>
                    <w:top w:w="0" w:type="dxa"/>
                    <w:left w:w="70" w:type="dxa"/>
                    <w:bottom w:w="0" w:type="dxa"/>
                    <w:right w:w="70" w:type="dxa"/>
                  </w:tcMar>
                </w:tcPr>
                <w:p w14:paraId="2F0F6D79" w14:textId="77777777" w:rsidR="002A2775" w:rsidRDefault="00342EBF" w:rsidP="00CC3B8B">
                  <w:pPr>
                    <w:ind w:right="6"/>
                    <w:jc w:val="both"/>
                    <w:rPr>
                      <w:rFonts w:ascii="Arial" w:eastAsia="Arial" w:hAnsi="Arial" w:cs="Arial"/>
                      <w:color w:val="000000"/>
                      <w:sz w:val="22"/>
                      <w:szCs w:val="22"/>
                    </w:rPr>
                  </w:pPr>
                  <w:r>
                    <w:rPr>
                      <w:rFonts w:ascii="Arial" w:eastAsia="Arial" w:hAnsi="Arial" w:cs="Arial"/>
                      <w:color w:val="000000"/>
                      <w:sz w:val="22"/>
                      <w:szCs w:val="22"/>
                    </w:rPr>
                    <w:t xml:space="preserve">De acuerdo con el elemento material de prueba o evidencia física, se debe aplicar el tratamiento ordenado en la </w:t>
                  </w:r>
                  <w:r w:rsidR="00CC3B8B">
                    <w:rPr>
                      <w:rFonts w:ascii="Arial" w:eastAsia="Arial" w:hAnsi="Arial" w:cs="Arial"/>
                      <w:color w:val="000000"/>
                      <w:sz w:val="22"/>
                      <w:szCs w:val="22"/>
                    </w:rPr>
                    <w:t>Ley</w:t>
                  </w:r>
                  <w:r w:rsidR="00CE4745">
                    <w:rPr>
                      <w:rFonts w:ascii="Arial" w:eastAsia="Arial" w:hAnsi="Arial" w:cs="Arial"/>
                      <w:color w:val="000000"/>
                      <w:sz w:val="22"/>
                      <w:szCs w:val="22"/>
                    </w:rPr>
                    <w:t xml:space="preserve"> </w:t>
                  </w:r>
                  <w:r>
                    <w:rPr>
                      <w:rFonts w:ascii="Arial" w:eastAsia="Arial" w:hAnsi="Arial" w:cs="Arial"/>
                      <w:color w:val="000000"/>
                      <w:sz w:val="22"/>
                      <w:szCs w:val="22"/>
                    </w:rPr>
                    <w:t xml:space="preserve">- </w:t>
                  </w:r>
                  <w:r w:rsidRPr="00CE4745">
                    <w:rPr>
                      <w:rFonts w:ascii="Arial" w:eastAsia="Arial" w:hAnsi="Arial" w:cs="Arial"/>
                      <w:b/>
                      <w:sz w:val="22"/>
                      <w:szCs w:val="22"/>
                    </w:rPr>
                    <w:t>ENCAPSULAMIENTO Y DISPOSICIÓN FINAL MEDIANTE CONFINAMIENTO EN CELDAS DE SEGURIDAD</w:t>
                  </w:r>
                  <w:r w:rsidR="00CE4745">
                    <w:rPr>
                      <w:rFonts w:ascii="Arial" w:eastAsia="Arial" w:hAnsi="Arial" w:cs="Arial"/>
                      <w:sz w:val="22"/>
                      <w:szCs w:val="22"/>
                    </w:rPr>
                    <w:t>.</w:t>
                  </w:r>
                </w:p>
              </w:tc>
            </w:tr>
            <w:tr w:rsidR="002A2775" w14:paraId="7C416912" w14:textId="77777777" w:rsidTr="0062013C">
              <w:trPr>
                <w:trHeight w:val="480"/>
              </w:trPr>
              <w:tc>
                <w:tcPr>
                  <w:tcW w:w="2703" w:type="dxa"/>
                  <w:shd w:val="clear" w:color="auto" w:fill="D9D9D9"/>
                  <w:tcMar>
                    <w:top w:w="0" w:type="dxa"/>
                    <w:left w:w="70" w:type="dxa"/>
                    <w:bottom w:w="0" w:type="dxa"/>
                    <w:right w:w="70" w:type="dxa"/>
                  </w:tcMar>
                  <w:vAlign w:val="center"/>
                </w:tcPr>
                <w:p w14:paraId="36E862EF" w14:textId="77777777" w:rsidR="002A2775" w:rsidRDefault="00342EBF">
                  <w:pPr>
                    <w:tabs>
                      <w:tab w:val="left" w:pos="7740"/>
                    </w:tabs>
                    <w:jc w:val="center"/>
                    <w:rPr>
                      <w:rFonts w:ascii="Arial" w:eastAsia="Arial" w:hAnsi="Arial" w:cs="Arial"/>
                      <w:b/>
                      <w:sz w:val="22"/>
                      <w:szCs w:val="22"/>
                    </w:rPr>
                  </w:pPr>
                  <w:r>
                    <w:rPr>
                      <w:rFonts w:ascii="Arial" w:eastAsia="Arial" w:hAnsi="Arial" w:cs="Arial"/>
                      <w:b/>
                      <w:sz w:val="22"/>
                      <w:szCs w:val="22"/>
                    </w:rPr>
                    <w:t>Presentación y Unidad de Medida</w:t>
                  </w:r>
                </w:p>
              </w:tc>
              <w:tc>
                <w:tcPr>
                  <w:tcW w:w="6478" w:type="dxa"/>
                  <w:tcMar>
                    <w:top w:w="0" w:type="dxa"/>
                    <w:left w:w="70" w:type="dxa"/>
                    <w:bottom w:w="0" w:type="dxa"/>
                    <w:right w:w="70" w:type="dxa"/>
                  </w:tcMar>
                  <w:vAlign w:val="center"/>
                </w:tcPr>
                <w:p w14:paraId="0C282C8A" w14:textId="77777777" w:rsidR="002A2775" w:rsidRDefault="00342EBF" w:rsidP="004F48C8">
                  <w:pPr>
                    <w:tabs>
                      <w:tab w:val="left" w:pos="7740"/>
                    </w:tabs>
                    <w:rPr>
                      <w:rFonts w:ascii="Arial" w:eastAsia="Arial" w:hAnsi="Arial" w:cs="Arial"/>
                      <w:sz w:val="22"/>
                      <w:szCs w:val="22"/>
                    </w:rPr>
                  </w:pPr>
                  <w:r>
                    <w:rPr>
                      <w:rFonts w:ascii="Arial" w:eastAsia="Arial" w:hAnsi="Arial" w:cs="Arial"/>
                      <w:b/>
                      <w:sz w:val="22"/>
                      <w:szCs w:val="22"/>
                    </w:rPr>
                    <w:t>KILOGRAMO</w:t>
                  </w:r>
                  <w:r w:rsidR="004F48C8">
                    <w:rPr>
                      <w:rFonts w:ascii="Arial" w:eastAsia="Arial" w:hAnsi="Arial" w:cs="Arial"/>
                      <w:sz w:val="22"/>
                      <w:szCs w:val="22"/>
                    </w:rPr>
                    <w:t>.</w:t>
                  </w:r>
                </w:p>
              </w:tc>
            </w:tr>
          </w:tbl>
          <w:p w14:paraId="7468C78E" w14:textId="77777777" w:rsidR="004F48C8" w:rsidRDefault="004F48C8">
            <w:pPr>
              <w:pBdr>
                <w:top w:val="nil"/>
                <w:left w:val="nil"/>
                <w:bottom w:val="nil"/>
                <w:right w:val="nil"/>
                <w:between w:val="nil"/>
              </w:pBdr>
              <w:rPr>
                <w:rFonts w:ascii="Arial" w:eastAsia="Arial" w:hAnsi="Arial" w:cs="Arial"/>
                <w:b/>
                <w:color w:val="000000"/>
                <w:sz w:val="22"/>
                <w:szCs w:val="22"/>
              </w:rPr>
            </w:pPr>
          </w:p>
          <w:p w14:paraId="01F2C273" w14:textId="77777777" w:rsidR="006B25F1" w:rsidRDefault="006B25F1">
            <w:pPr>
              <w:pBdr>
                <w:top w:val="nil"/>
                <w:left w:val="nil"/>
                <w:bottom w:val="nil"/>
                <w:right w:val="nil"/>
                <w:between w:val="nil"/>
              </w:pBdr>
              <w:rPr>
                <w:rFonts w:ascii="Arial" w:eastAsia="Arial" w:hAnsi="Arial" w:cs="Arial"/>
                <w:b/>
                <w:color w:val="000000"/>
                <w:sz w:val="22"/>
                <w:szCs w:val="22"/>
              </w:rPr>
            </w:pPr>
          </w:p>
          <w:p w14:paraId="591A614F" w14:textId="77777777" w:rsidR="006B25F1" w:rsidRDefault="006B25F1">
            <w:pPr>
              <w:pBdr>
                <w:top w:val="nil"/>
                <w:left w:val="nil"/>
                <w:bottom w:val="nil"/>
                <w:right w:val="nil"/>
                <w:between w:val="nil"/>
              </w:pBdr>
              <w:rPr>
                <w:rFonts w:ascii="Arial" w:eastAsia="Arial" w:hAnsi="Arial" w:cs="Arial"/>
                <w:b/>
                <w:color w:val="000000"/>
                <w:sz w:val="22"/>
                <w:szCs w:val="22"/>
              </w:rPr>
            </w:pPr>
          </w:p>
          <w:p w14:paraId="641401FE" w14:textId="77777777" w:rsidR="006B25F1" w:rsidRDefault="006B25F1">
            <w:pPr>
              <w:pBdr>
                <w:top w:val="nil"/>
                <w:left w:val="nil"/>
                <w:bottom w:val="nil"/>
                <w:right w:val="nil"/>
                <w:between w:val="nil"/>
              </w:pBdr>
              <w:rPr>
                <w:rFonts w:ascii="Arial" w:eastAsia="Arial" w:hAnsi="Arial" w:cs="Arial"/>
                <w:b/>
                <w:color w:val="000000"/>
                <w:sz w:val="22"/>
                <w:szCs w:val="22"/>
              </w:rPr>
            </w:pPr>
          </w:p>
          <w:p w14:paraId="6E9D6C80" w14:textId="77777777" w:rsidR="006B25F1" w:rsidRDefault="006B25F1">
            <w:pPr>
              <w:pBdr>
                <w:top w:val="nil"/>
                <w:left w:val="nil"/>
                <w:bottom w:val="nil"/>
                <w:right w:val="nil"/>
                <w:between w:val="nil"/>
              </w:pBdr>
              <w:rPr>
                <w:rFonts w:ascii="Arial" w:eastAsia="Arial" w:hAnsi="Arial" w:cs="Arial"/>
                <w:b/>
                <w:color w:val="000000"/>
                <w:sz w:val="22"/>
                <w:szCs w:val="22"/>
              </w:rPr>
            </w:pPr>
          </w:p>
          <w:p w14:paraId="285854AD" w14:textId="77777777" w:rsidR="006B25F1" w:rsidRDefault="006B25F1">
            <w:pPr>
              <w:pBdr>
                <w:top w:val="nil"/>
                <w:left w:val="nil"/>
                <w:bottom w:val="nil"/>
                <w:right w:val="nil"/>
                <w:between w:val="nil"/>
              </w:pBdr>
              <w:rPr>
                <w:rFonts w:ascii="Arial" w:eastAsia="Arial" w:hAnsi="Arial" w:cs="Arial"/>
                <w:b/>
                <w:color w:val="000000"/>
                <w:sz w:val="22"/>
                <w:szCs w:val="22"/>
              </w:rPr>
            </w:pPr>
          </w:p>
          <w:p w14:paraId="5FB53328" w14:textId="77777777" w:rsidR="006B25F1" w:rsidRDefault="006B25F1">
            <w:pPr>
              <w:pBdr>
                <w:top w:val="nil"/>
                <w:left w:val="nil"/>
                <w:bottom w:val="nil"/>
                <w:right w:val="nil"/>
                <w:between w:val="nil"/>
              </w:pBdr>
              <w:rPr>
                <w:rFonts w:ascii="Arial" w:eastAsia="Arial" w:hAnsi="Arial" w:cs="Arial"/>
                <w:b/>
                <w:color w:val="000000"/>
                <w:sz w:val="22"/>
                <w:szCs w:val="22"/>
              </w:rPr>
            </w:pPr>
          </w:p>
          <w:p w14:paraId="45787C38" w14:textId="77777777" w:rsidR="006B25F1" w:rsidRDefault="006B25F1">
            <w:pPr>
              <w:pBdr>
                <w:top w:val="nil"/>
                <w:left w:val="nil"/>
                <w:bottom w:val="nil"/>
                <w:right w:val="nil"/>
                <w:between w:val="nil"/>
              </w:pBdr>
              <w:rPr>
                <w:rFonts w:ascii="Arial" w:eastAsia="Arial" w:hAnsi="Arial" w:cs="Arial"/>
                <w:b/>
                <w:color w:val="000000"/>
                <w:sz w:val="22"/>
                <w:szCs w:val="22"/>
              </w:rPr>
            </w:pPr>
          </w:p>
          <w:p w14:paraId="3A423F65" w14:textId="77777777" w:rsidR="006B25F1" w:rsidRDefault="006B25F1">
            <w:pPr>
              <w:pBdr>
                <w:top w:val="nil"/>
                <w:left w:val="nil"/>
                <w:bottom w:val="nil"/>
                <w:right w:val="nil"/>
                <w:between w:val="nil"/>
              </w:pBdr>
              <w:rPr>
                <w:rFonts w:ascii="Arial" w:eastAsia="Arial" w:hAnsi="Arial" w:cs="Arial"/>
                <w:b/>
                <w:color w:val="000000"/>
                <w:sz w:val="22"/>
                <w:szCs w:val="22"/>
              </w:rPr>
            </w:pPr>
          </w:p>
          <w:p w14:paraId="1A86D15F" w14:textId="77777777" w:rsidR="006B25F1" w:rsidRDefault="006B25F1">
            <w:pPr>
              <w:pBdr>
                <w:top w:val="nil"/>
                <w:left w:val="nil"/>
                <w:bottom w:val="nil"/>
                <w:right w:val="nil"/>
                <w:between w:val="nil"/>
              </w:pBdr>
              <w:rPr>
                <w:rFonts w:ascii="Arial" w:eastAsia="Arial" w:hAnsi="Arial" w:cs="Arial"/>
                <w:b/>
                <w:color w:val="000000"/>
                <w:sz w:val="22"/>
                <w:szCs w:val="22"/>
              </w:rPr>
            </w:pPr>
          </w:p>
          <w:p w14:paraId="411AEE85" w14:textId="77777777" w:rsidR="006B25F1" w:rsidRDefault="006B25F1">
            <w:pPr>
              <w:pBdr>
                <w:top w:val="nil"/>
                <w:left w:val="nil"/>
                <w:bottom w:val="nil"/>
                <w:right w:val="nil"/>
                <w:between w:val="nil"/>
              </w:pBdr>
              <w:rPr>
                <w:rFonts w:ascii="Arial" w:eastAsia="Arial" w:hAnsi="Arial" w:cs="Arial"/>
                <w:b/>
                <w:color w:val="000000"/>
                <w:sz w:val="22"/>
                <w:szCs w:val="22"/>
              </w:rPr>
            </w:pPr>
          </w:p>
          <w:p w14:paraId="413D4952" w14:textId="77777777" w:rsidR="006B25F1" w:rsidRDefault="006B25F1">
            <w:pPr>
              <w:pBdr>
                <w:top w:val="nil"/>
                <w:left w:val="nil"/>
                <w:bottom w:val="nil"/>
                <w:right w:val="nil"/>
                <w:between w:val="nil"/>
              </w:pBdr>
              <w:rPr>
                <w:rFonts w:ascii="Arial" w:eastAsia="Arial" w:hAnsi="Arial" w:cs="Arial"/>
                <w:b/>
                <w:color w:val="000000"/>
                <w:sz w:val="22"/>
                <w:szCs w:val="22"/>
              </w:rPr>
            </w:pPr>
          </w:p>
          <w:p w14:paraId="6732A2EE" w14:textId="77777777" w:rsidR="006B25F1" w:rsidRDefault="006B25F1">
            <w:pPr>
              <w:pBdr>
                <w:top w:val="nil"/>
                <w:left w:val="nil"/>
                <w:bottom w:val="nil"/>
                <w:right w:val="nil"/>
                <w:between w:val="nil"/>
              </w:pBdr>
              <w:rPr>
                <w:rFonts w:ascii="Arial" w:eastAsia="Arial" w:hAnsi="Arial" w:cs="Arial"/>
                <w:b/>
                <w:color w:val="000000"/>
                <w:sz w:val="22"/>
                <w:szCs w:val="22"/>
              </w:rPr>
            </w:pPr>
          </w:p>
          <w:p w14:paraId="1CA183FE" w14:textId="77777777" w:rsidR="006B25F1" w:rsidRDefault="006B25F1">
            <w:pPr>
              <w:pBdr>
                <w:top w:val="nil"/>
                <w:left w:val="nil"/>
                <w:bottom w:val="nil"/>
                <w:right w:val="nil"/>
                <w:between w:val="nil"/>
              </w:pBdr>
              <w:rPr>
                <w:rFonts w:ascii="Arial" w:eastAsia="Arial" w:hAnsi="Arial" w:cs="Arial"/>
                <w:b/>
                <w:color w:val="000000"/>
                <w:sz w:val="22"/>
                <w:szCs w:val="22"/>
              </w:rPr>
            </w:pPr>
          </w:p>
          <w:p w14:paraId="7B516097" w14:textId="77777777" w:rsidR="006B25F1" w:rsidRDefault="006B25F1">
            <w:pPr>
              <w:pBdr>
                <w:top w:val="nil"/>
                <w:left w:val="nil"/>
                <w:bottom w:val="nil"/>
                <w:right w:val="nil"/>
                <w:between w:val="nil"/>
              </w:pBdr>
              <w:rPr>
                <w:rFonts w:ascii="Arial" w:eastAsia="Arial" w:hAnsi="Arial" w:cs="Arial"/>
                <w:b/>
                <w:color w:val="000000"/>
                <w:sz w:val="22"/>
                <w:szCs w:val="22"/>
              </w:rPr>
            </w:pPr>
          </w:p>
          <w:p w14:paraId="7BF37F55" w14:textId="77777777" w:rsidR="006B25F1" w:rsidRDefault="006B25F1">
            <w:pPr>
              <w:pBdr>
                <w:top w:val="nil"/>
                <w:left w:val="nil"/>
                <w:bottom w:val="nil"/>
                <w:right w:val="nil"/>
                <w:between w:val="nil"/>
              </w:pBdr>
              <w:rPr>
                <w:rFonts w:ascii="Arial" w:eastAsia="Arial" w:hAnsi="Arial" w:cs="Arial"/>
                <w:b/>
                <w:color w:val="000000"/>
                <w:sz w:val="22"/>
                <w:szCs w:val="22"/>
              </w:rPr>
            </w:pPr>
          </w:p>
          <w:p w14:paraId="4768D118" w14:textId="77777777" w:rsidR="006B25F1" w:rsidRDefault="006B25F1">
            <w:pPr>
              <w:pBdr>
                <w:top w:val="nil"/>
                <w:left w:val="nil"/>
                <w:bottom w:val="nil"/>
                <w:right w:val="nil"/>
                <w:between w:val="nil"/>
              </w:pBdr>
              <w:rPr>
                <w:rFonts w:ascii="Arial" w:eastAsia="Arial" w:hAnsi="Arial" w:cs="Arial"/>
                <w:b/>
                <w:color w:val="000000"/>
                <w:sz w:val="22"/>
                <w:szCs w:val="22"/>
              </w:rPr>
            </w:pPr>
          </w:p>
          <w:p w14:paraId="1B2A713E" w14:textId="77777777" w:rsidR="006B25F1" w:rsidRDefault="006B25F1">
            <w:pPr>
              <w:pBdr>
                <w:top w:val="nil"/>
                <w:left w:val="nil"/>
                <w:bottom w:val="nil"/>
                <w:right w:val="nil"/>
                <w:between w:val="nil"/>
              </w:pBdr>
              <w:rPr>
                <w:rFonts w:ascii="Arial" w:eastAsia="Arial" w:hAnsi="Arial" w:cs="Arial"/>
                <w:b/>
                <w:color w:val="000000"/>
                <w:sz w:val="22"/>
                <w:szCs w:val="22"/>
              </w:rPr>
            </w:pPr>
          </w:p>
          <w:p w14:paraId="4647241A" w14:textId="77777777" w:rsidR="006B25F1" w:rsidRDefault="006B25F1">
            <w:pPr>
              <w:pBdr>
                <w:top w:val="nil"/>
                <w:left w:val="nil"/>
                <w:bottom w:val="nil"/>
                <w:right w:val="nil"/>
                <w:between w:val="nil"/>
              </w:pBdr>
              <w:rPr>
                <w:rFonts w:ascii="Arial" w:eastAsia="Arial" w:hAnsi="Arial" w:cs="Arial"/>
                <w:b/>
                <w:color w:val="000000"/>
                <w:sz w:val="22"/>
                <w:szCs w:val="22"/>
              </w:rPr>
            </w:pPr>
          </w:p>
          <w:p w14:paraId="3240C559" w14:textId="77777777" w:rsidR="006B25F1" w:rsidRDefault="006B25F1">
            <w:pPr>
              <w:pBdr>
                <w:top w:val="nil"/>
                <w:left w:val="nil"/>
                <w:bottom w:val="nil"/>
                <w:right w:val="nil"/>
                <w:between w:val="nil"/>
              </w:pBdr>
              <w:rPr>
                <w:rFonts w:ascii="Arial" w:eastAsia="Arial" w:hAnsi="Arial" w:cs="Arial"/>
                <w:b/>
                <w:color w:val="000000"/>
                <w:sz w:val="22"/>
                <w:szCs w:val="22"/>
              </w:rPr>
            </w:pPr>
          </w:p>
          <w:p w14:paraId="79DFC13E" w14:textId="77777777" w:rsidR="006B25F1" w:rsidRDefault="006B25F1">
            <w:pPr>
              <w:pBdr>
                <w:top w:val="nil"/>
                <w:left w:val="nil"/>
                <w:bottom w:val="nil"/>
                <w:right w:val="nil"/>
                <w:between w:val="nil"/>
              </w:pBdr>
              <w:rPr>
                <w:rFonts w:ascii="Arial" w:eastAsia="Arial" w:hAnsi="Arial" w:cs="Arial"/>
                <w:b/>
                <w:color w:val="000000"/>
                <w:sz w:val="22"/>
                <w:szCs w:val="22"/>
              </w:rPr>
            </w:pPr>
          </w:p>
          <w:p w14:paraId="18056688" w14:textId="77777777" w:rsidR="006B25F1" w:rsidRDefault="006B25F1">
            <w:pPr>
              <w:pBdr>
                <w:top w:val="nil"/>
                <w:left w:val="nil"/>
                <w:bottom w:val="nil"/>
                <w:right w:val="nil"/>
                <w:between w:val="nil"/>
              </w:pBdr>
              <w:rPr>
                <w:rFonts w:ascii="Arial" w:eastAsia="Arial" w:hAnsi="Arial" w:cs="Arial"/>
                <w:b/>
                <w:color w:val="000000"/>
                <w:sz w:val="22"/>
                <w:szCs w:val="22"/>
              </w:rPr>
            </w:pPr>
          </w:p>
          <w:p w14:paraId="223B1E63" w14:textId="77777777" w:rsidR="006B25F1" w:rsidRDefault="006B25F1">
            <w:pPr>
              <w:pBdr>
                <w:top w:val="nil"/>
                <w:left w:val="nil"/>
                <w:bottom w:val="nil"/>
                <w:right w:val="nil"/>
                <w:between w:val="nil"/>
              </w:pBdr>
              <w:rPr>
                <w:rFonts w:ascii="Arial" w:eastAsia="Arial" w:hAnsi="Arial" w:cs="Arial"/>
                <w:b/>
                <w:color w:val="000000"/>
                <w:sz w:val="22"/>
                <w:szCs w:val="22"/>
              </w:rPr>
            </w:pPr>
          </w:p>
          <w:p w14:paraId="31F1FE1B" w14:textId="77777777" w:rsidR="0062013C" w:rsidRDefault="0062013C">
            <w:pPr>
              <w:pBdr>
                <w:top w:val="nil"/>
                <w:left w:val="nil"/>
                <w:bottom w:val="nil"/>
                <w:right w:val="nil"/>
                <w:between w:val="nil"/>
              </w:pBdr>
              <w:rPr>
                <w:rFonts w:ascii="Arial" w:eastAsia="Arial" w:hAnsi="Arial" w:cs="Arial"/>
                <w:b/>
                <w:color w:val="000000"/>
                <w:sz w:val="22"/>
                <w:szCs w:val="22"/>
              </w:rPr>
            </w:pPr>
          </w:p>
          <w:p w14:paraId="2BAE170B" w14:textId="77777777" w:rsidR="0062013C" w:rsidRDefault="0062013C">
            <w:pPr>
              <w:pBdr>
                <w:top w:val="nil"/>
                <w:left w:val="nil"/>
                <w:bottom w:val="nil"/>
                <w:right w:val="nil"/>
                <w:between w:val="nil"/>
              </w:pBdr>
              <w:rPr>
                <w:rFonts w:ascii="Arial" w:eastAsia="Arial" w:hAnsi="Arial" w:cs="Arial"/>
                <w:b/>
                <w:color w:val="000000"/>
                <w:sz w:val="22"/>
                <w:szCs w:val="22"/>
              </w:rPr>
            </w:pPr>
          </w:p>
          <w:p w14:paraId="50B6D48A" w14:textId="77777777" w:rsidR="0062013C" w:rsidRDefault="0062013C">
            <w:pPr>
              <w:pBdr>
                <w:top w:val="nil"/>
                <w:left w:val="nil"/>
                <w:bottom w:val="nil"/>
                <w:right w:val="nil"/>
                <w:between w:val="nil"/>
              </w:pBdr>
              <w:rPr>
                <w:rFonts w:ascii="Arial" w:eastAsia="Arial" w:hAnsi="Arial" w:cs="Arial"/>
                <w:b/>
                <w:color w:val="000000"/>
                <w:sz w:val="22"/>
                <w:szCs w:val="22"/>
              </w:rPr>
            </w:pPr>
          </w:p>
          <w:p w14:paraId="1104A048" w14:textId="77777777" w:rsidR="0062013C" w:rsidRDefault="0062013C">
            <w:pPr>
              <w:pBdr>
                <w:top w:val="nil"/>
                <w:left w:val="nil"/>
                <w:bottom w:val="nil"/>
                <w:right w:val="nil"/>
                <w:between w:val="nil"/>
              </w:pBdr>
              <w:rPr>
                <w:rFonts w:ascii="Arial" w:eastAsia="Arial" w:hAnsi="Arial" w:cs="Arial"/>
                <w:b/>
                <w:color w:val="000000"/>
                <w:sz w:val="22"/>
                <w:szCs w:val="22"/>
              </w:rPr>
            </w:pPr>
          </w:p>
          <w:p w14:paraId="79859E14" w14:textId="77777777" w:rsidR="0062013C" w:rsidRDefault="0062013C">
            <w:pPr>
              <w:pBdr>
                <w:top w:val="nil"/>
                <w:left w:val="nil"/>
                <w:bottom w:val="nil"/>
                <w:right w:val="nil"/>
                <w:between w:val="nil"/>
              </w:pBdr>
              <w:rPr>
                <w:rFonts w:ascii="Arial" w:eastAsia="Arial" w:hAnsi="Arial" w:cs="Arial"/>
                <w:b/>
                <w:color w:val="000000"/>
                <w:sz w:val="22"/>
                <w:szCs w:val="22"/>
              </w:rPr>
            </w:pPr>
          </w:p>
          <w:p w14:paraId="160E60C0" w14:textId="77777777" w:rsidR="0062013C" w:rsidRDefault="0062013C">
            <w:pPr>
              <w:pBdr>
                <w:top w:val="nil"/>
                <w:left w:val="nil"/>
                <w:bottom w:val="nil"/>
                <w:right w:val="nil"/>
                <w:between w:val="nil"/>
              </w:pBdr>
              <w:rPr>
                <w:rFonts w:ascii="Arial" w:eastAsia="Arial" w:hAnsi="Arial" w:cs="Arial"/>
                <w:b/>
                <w:color w:val="000000"/>
                <w:sz w:val="22"/>
                <w:szCs w:val="22"/>
              </w:rPr>
            </w:pPr>
          </w:p>
          <w:p w14:paraId="40A2666A" w14:textId="77777777" w:rsidR="0062013C" w:rsidRDefault="0062013C">
            <w:pPr>
              <w:pBdr>
                <w:top w:val="nil"/>
                <w:left w:val="nil"/>
                <w:bottom w:val="nil"/>
                <w:right w:val="nil"/>
                <w:between w:val="nil"/>
              </w:pBdr>
              <w:rPr>
                <w:rFonts w:ascii="Arial" w:eastAsia="Arial" w:hAnsi="Arial" w:cs="Arial"/>
                <w:b/>
                <w:color w:val="000000"/>
                <w:sz w:val="22"/>
                <w:szCs w:val="22"/>
              </w:rPr>
            </w:pPr>
          </w:p>
          <w:p w14:paraId="313FC0FB" w14:textId="77777777" w:rsidR="0062013C" w:rsidRDefault="0062013C">
            <w:pPr>
              <w:pBdr>
                <w:top w:val="nil"/>
                <w:left w:val="nil"/>
                <w:bottom w:val="nil"/>
                <w:right w:val="nil"/>
                <w:between w:val="nil"/>
              </w:pBdr>
              <w:rPr>
                <w:rFonts w:ascii="Arial" w:eastAsia="Arial" w:hAnsi="Arial" w:cs="Arial"/>
                <w:b/>
                <w:color w:val="000000"/>
                <w:sz w:val="22"/>
                <w:szCs w:val="22"/>
              </w:rPr>
            </w:pPr>
          </w:p>
          <w:p w14:paraId="75DB3A2B" w14:textId="77777777" w:rsidR="0062013C" w:rsidRDefault="0062013C">
            <w:pPr>
              <w:pBdr>
                <w:top w:val="nil"/>
                <w:left w:val="nil"/>
                <w:bottom w:val="nil"/>
                <w:right w:val="nil"/>
                <w:between w:val="nil"/>
              </w:pBdr>
              <w:rPr>
                <w:rFonts w:ascii="Arial" w:eastAsia="Arial" w:hAnsi="Arial" w:cs="Arial"/>
                <w:b/>
                <w:color w:val="000000"/>
                <w:sz w:val="22"/>
                <w:szCs w:val="22"/>
              </w:rPr>
            </w:pPr>
          </w:p>
          <w:p w14:paraId="76536D6B" w14:textId="77777777" w:rsidR="0062013C" w:rsidRDefault="0062013C">
            <w:pPr>
              <w:pBdr>
                <w:top w:val="nil"/>
                <w:left w:val="nil"/>
                <w:bottom w:val="nil"/>
                <w:right w:val="nil"/>
                <w:between w:val="nil"/>
              </w:pBdr>
              <w:rPr>
                <w:rFonts w:ascii="Arial" w:eastAsia="Arial" w:hAnsi="Arial" w:cs="Arial"/>
                <w:b/>
                <w:color w:val="000000"/>
                <w:sz w:val="22"/>
                <w:szCs w:val="22"/>
              </w:rPr>
            </w:pPr>
          </w:p>
          <w:p w14:paraId="79998DFD" w14:textId="77777777" w:rsidR="0062013C" w:rsidRDefault="0062013C">
            <w:pPr>
              <w:pBdr>
                <w:top w:val="nil"/>
                <w:left w:val="nil"/>
                <w:bottom w:val="nil"/>
                <w:right w:val="nil"/>
                <w:between w:val="nil"/>
              </w:pBdr>
              <w:rPr>
                <w:rFonts w:ascii="Arial" w:eastAsia="Arial" w:hAnsi="Arial" w:cs="Arial"/>
                <w:b/>
                <w:color w:val="000000"/>
                <w:sz w:val="22"/>
                <w:szCs w:val="22"/>
              </w:rPr>
            </w:pPr>
          </w:p>
          <w:p w14:paraId="12E92750" w14:textId="77777777" w:rsidR="0062013C" w:rsidRDefault="0062013C">
            <w:pPr>
              <w:pBdr>
                <w:top w:val="nil"/>
                <w:left w:val="nil"/>
                <w:bottom w:val="nil"/>
                <w:right w:val="nil"/>
                <w:between w:val="nil"/>
              </w:pBdr>
              <w:rPr>
                <w:rFonts w:ascii="Arial" w:eastAsia="Arial" w:hAnsi="Arial" w:cs="Arial"/>
                <w:b/>
                <w:color w:val="000000"/>
                <w:sz w:val="22"/>
                <w:szCs w:val="22"/>
              </w:rPr>
            </w:pPr>
          </w:p>
          <w:p w14:paraId="34B110C0"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72BC81B4" w14:textId="77777777" w:rsidR="002A2775" w:rsidRDefault="00342EBF">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lastRenderedPageBreak/>
              <w:t>FICHA TÉCNICA NO. 9</w:t>
            </w:r>
          </w:p>
          <w:p w14:paraId="44C8BE9E" w14:textId="77777777" w:rsidR="002A2775" w:rsidRDefault="002A2775">
            <w:pPr>
              <w:pBdr>
                <w:top w:val="nil"/>
                <w:left w:val="nil"/>
                <w:bottom w:val="nil"/>
                <w:right w:val="nil"/>
                <w:between w:val="nil"/>
              </w:pBdr>
              <w:jc w:val="center"/>
              <w:rPr>
                <w:rFonts w:ascii="Arial" w:eastAsia="Arial" w:hAnsi="Arial" w:cs="Arial"/>
                <w:b/>
                <w:color w:val="000000"/>
                <w:sz w:val="22"/>
                <w:szCs w:val="22"/>
              </w:rPr>
            </w:pPr>
          </w:p>
          <w:tbl>
            <w:tblPr>
              <w:tblStyle w:val="af0"/>
              <w:tblW w:w="918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6487"/>
            </w:tblGrid>
            <w:tr w:rsidR="002A2775" w14:paraId="22841AFD" w14:textId="77777777" w:rsidTr="0062013C">
              <w:trPr>
                <w:trHeight w:val="1558"/>
              </w:trPr>
              <w:tc>
                <w:tcPr>
                  <w:tcW w:w="2694" w:type="dxa"/>
                  <w:shd w:val="clear" w:color="auto" w:fill="D9D9D9"/>
                  <w:tcMar>
                    <w:top w:w="0" w:type="dxa"/>
                    <w:left w:w="70" w:type="dxa"/>
                    <w:bottom w:w="0" w:type="dxa"/>
                    <w:right w:w="70" w:type="dxa"/>
                  </w:tcMar>
                  <w:vAlign w:val="center"/>
                </w:tcPr>
                <w:p w14:paraId="64458059"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Clasificación del bien o servicio </w:t>
                  </w:r>
                </w:p>
              </w:tc>
              <w:tc>
                <w:tcPr>
                  <w:tcW w:w="6487" w:type="dxa"/>
                  <w:tcMar>
                    <w:top w:w="0" w:type="dxa"/>
                    <w:left w:w="70" w:type="dxa"/>
                    <w:bottom w:w="0" w:type="dxa"/>
                    <w:right w:w="70" w:type="dxa"/>
                  </w:tcMar>
                </w:tcPr>
                <w:p w14:paraId="63EA5593" w14:textId="735DD5EC" w:rsidR="002A2775" w:rsidRDefault="00342EBF" w:rsidP="006B25F1">
                  <w:pPr>
                    <w:ind w:right="553"/>
                    <w:rPr>
                      <w:rFonts w:ascii="Arial" w:eastAsia="Arial" w:hAnsi="Arial" w:cs="Arial"/>
                      <w:sz w:val="22"/>
                      <w:szCs w:val="22"/>
                    </w:rPr>
                  </w:pPr>
                  <w:r>
                    <w:rPr>
                      <w:rFonts w:ascii="Arial" w:eastAsia="Arial" w:hAnsi="Arial" w:cs="Arial"/>
                      <w:sz w:val="22"/>
                      <w:szCs w:val="22"/>
                    </w:rPr>
                    <w:t>UNSPSC:</w:t>
                  </w:r>
                </w:p>
                <w:tbl>
                  <w:tblPr>
                    <w:tblStyle w:val="af1"/>
                    <w:tblW w:w="58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8"/>
                    <w:gridCol w:w="4537"/>
                  </w:tblGrid>
                  <w:tr w:rsidR="002A2775" w14:paraId="1D398E92" w14:textId="77777777" w:rsidTr="004F48C8">
                    <w:trPr>
                      <w:trHeight w:val="259"/>
                    </w:trPr>
                    <w:tc>
                      <w:tcPr>
                        <w:tcW w:w="1308" w:type="dxa"/>
                      </w:tcPr>
                      <w:p w14:paraId="2FE1C2EB"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76122200</w:t>
                        </w:r>
                      </w:p>
                    </w:tc>
                    <w:tc>
                      <w:tcPr>
                        <w:tcW w:w="4537" w:type="dxa"/>
                      </w:tcPr>
                      <w:p w14:paraId="02FF7509"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Servicios de incineración de desechos</w:t>
                        </w:r>
                      </w:p>
                    </w:tc>
                  </w:tr>
                  <w:tr w:rsidR="002A2775" w14:paraId="4F3122DB" w14:textId="77777777" w:rsidTr="004F48C8">
                    <w:trPr>
                      <w:trHeight w:val="243"/>
                    </w:trPr>
                    <w:tc>
                      <w:tcPr>
                        <w:tcW w:w="1308" w:type="dxa"/>
                      </w:tcPr>
                      <w:p w14:paraId="441F48A3"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76121900</w:t>
                        </w:r>
                      </w:p>
                    </w:tc>
                    <w:tc>
                      <w:tcPr>
                        <w:tcW w:w="4537" w:type="dxa"/>
                      </w:tcPr>
                      <w:p w14:paraId="7F327EA3" w14:textId="77777777" w:rsidR="002A2775" w:rsidRDefault="00342EBF">
                        <w:pPr>
                          <w:rPr>
                            <w:rFonts w:ascii="Arial" w:eastAsia="Arial" w:hAnsi="Arial" w:cs="Arial"/>
                            <w:sz w:val="22"/>
                            <w:szCs w:val="22"/>
                          </w:rPr>
                        </w:pPr>
                        <w:r>
                          <w:rPr>
                            <w:rFonts w:ascii="Arial" w:eastAsia="Arial" w:hAnsi="Arial" w:cs="Arial"/>
                            <w:sz w:val="22"/>
                            <w:szCs w:val="22"/>
                          </w:rPr>
                          <w:t>Disposición de desechos peligrosos</w:t>
                        </w:r>
                      </w:p>
                    </w:tc>
                  </w:tr>
                  <w:tr w:rsidR="002A2775" w14:paraId="3B2B6BA9" w14:textId="77777777" w:rsidTr="004F48C8">
                    <w:trPr>
                      <w:trHeight w:val="259"/>
                    </w:trPr>
                    <w:tc>
                      <w:tcPr>
                        <w:tcW w:w="1308" w:type="dxa"/>
                      </w:tcPr>
                      <w:p w14:paraId="2B131E47"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76122300</w:t>
                        </w:r>
                      </w:p>
                    </w:tc>
                    <w:tc>
                      <w:tcPr>
                        <w:tcW w:w="4537" w:type="dxa"/>
                      </w:tcPr>
                      <w:p w14:paraId="177D40CB"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Servicios de reciclables</w:t>
                        </w:r>
                      </w:p>
                    </w:tc>
                  </w:tr>
                  <w:tr w:rsidR="002A2775" w14:paraId="2BE1A160" w14:textId="77777777" w:rsidTr="004F48C8">
                    <w:trPr>
                      <w:trHeight w:val="243"/>
                    </w:trPr>
                    <w:tc>
                      <w:tcPr>
                        <w:tcW w:w="1308" w:type="dxa"/>
                      </w:tcPr>
                      <w:p w14:paraId="0BCE09EA"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76121600</w:t>
                        </w:r>
                      </w:p>
                    </w:tc>
                    <w:tc>
                      <w:tcPr>
                        <w:tcW w:w="4537" w:type="dxa"/>
                      </w:tcPr>
                      <w:p w14:paraId="7A5F0F79"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Disposición de desechos no peligrosos</w:t>
                        </w:r>
                      </w:p>
                    </w:tc>
                  </w:tr>
                </w:tbl>
                <w:p w14:paraId="09F8A2A4" w14:textId="77777777" w:rsidR="002A2775" w:rsidRDefault="002A2775">
                  <w:pPr>
                    <w:rPr>
                      <w:rFonts w:ascii="Arial" w:eastAsia="Arial" w:hAnsi="Arial" w:cs="Arial"/>
                      <w:sz w:val="22"/>
                      <w:szCs w:val="22"/>
                    </w:rPr>
                  </w:pPr>
                </w:p>
              </w:tc>
            </w:tr>
            <w:tr w:rsidR="002A2775" w14:paraId="575BC83D" w14:textId="77777777" w:rsidTr="0062013C">
              <w:trPr>
                <w:trHeight w:val="2632"/>
              </w:trPr>
              <w:tc>
                <w:tcPr>
                  <w:tcW w:w="2694" w:type="dxa"/>
                  <w:shd w:val="clear" w:color="auto" w:fill="D9D9D9"/>
                  <w:tcMar>
                    <w:top w:w="0" w:type="dxa"/>
                    <w:left w:w="70" w:type="dxa"/>
                    <w:bottom w:w="0" w:type="dxa"/>
                    <w:right w:w="70" w:type="dxa"/>
                  </w:tcMar>
                  <w:vAlign w:val="center"/>
                </w:tcPr>
                <w:p w14:paraId="410C123C"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Nombre Comercial del Bien o Servicio </w:t>
                  </w:r>
                </w:p>
              </w:tc>
              <w:tc>
                <w:tcPr>
                  <w:tcW w:w="6487" w:type="dxa"/>
                  <w:tcMar>
                    <w:top w:w="0" w:type="dxa"/>
                    <w:left w:w="70" w:type="dxa"/>
                    <w:bottom w:w="0" w:type="dxa"/>
                    <w:right w:w="70" w:type="dxa"/>
                  </w:tcMar>
                </w:tcPr>
                <w:p w14:paraId="4533E3E9" w14:textId="10CAC48C" w:rsidR="00970381" w:rsidRDefault="00342EBF" w:rsidP="004F48C8">
                  <w:pPr>
                    <w:pBdr>
                      <w:top w:val="nil"/>
                      <w:left w:val="nil"/>
                      <w:bottom w:val="nil"/>
                      <w:right w:val="nil"/>
                      <w:between w:val="nil"/>
                    </w:pBdr>
                    <w:ind w:right="72"/>
                    <w:jc w:val="both"/>
                    <w:rPr>
                      <w:rFonts w:ascii="Arial" w:eastAsia="Arial" w:hAnsi="Arial" w:cs="Arial"/>
                      <w:color w:val="000000"/>
                      <w:sz w:val="22"/>
                      <w:szCs w:val="22"/>
                    </w:rPr>
                  </w:pPr>
                  <w:r>
                    <w:rPr>
                      <w:rFonts w:ascii="Arial" w:eastAsia="Arial" w:hAnsi="Arial" w:cs="Arial"/>
                      <w:color w:val="000000"/>
                      <w:sz w:val="22"/>
                      <w:szCs w:val="22"/>
                    </w:rPr>
                    <w:t xml:space="preserve">Servicio de destrucción de elementos materiales de prueba y/o evidencia física, mediante recolección, transporte, trituración o incineración y disposición final de residuos según sea el caso de conformidad con la </w:t>
                  </w:r>
                  <w:r w:rsidR="00CC3B8B">
                    <w:rPr>
                      <w:rFonts w:ascii="Arial" w:eastAsia="Arial" w:hAnsi="Arial" w:cs="Arial"/>
                      <w:color w:val="000000"/>
                      <w:sz w:val="22"/>
                      <w:szCs w:val="22"/>
                    </w:rPr>
                    <w:t>Ley</w:t>
                  </w:r>
                  <w:r>
                    <w:rPr>
                      <w:rFonts w:ascii="Arial" w:eastAsia="Arial" w:hAnsi="Arial" w:cs="Arial"/>
                      <w:color w:val="000000"/>
                      <w:sz w:val="22"/>
                      <w:szCs w:val="22"/>
                    </w:rPr>
                    <w:t>:</w:t>
                  </w:r>
                </w:p>
                <w:p w14:paraId="72BB40E0" w14:textId="77777777" w:rsidR="00970381" w:rsidRDefault="00970381" w:rsidP="004F48C8">
                  <w:pPr>
                    <w:pBdr>
                      <w:top w:val="nil"/>
                      <w:left w:val="nil"/>
                      <w:bottom w:val="nil"/>
                      <w:right w:val="nil"/>
                      <w:between w:val="nil"/>
                    </w:pBdr>
                    <w:ind w:right="72"/>
                    <w:jc w:val="both"/>
                    <w:rPr>
                      <w:rFonts w:ascii="Arial" w:eastAsia="Arial" w:hAnsi="Arial" w:cs="Arial"/>
                      <w:color w:val="000000"/>
                      <w:sz w:val="22"/>
                      <w:szCs w:val="22"/>
                    </w:rPr>
                  </w:pPr>
                </w:p>
                <w:p w14:paraId="17F97074" w14:textId="1A5583ED" w:rsidR="0016390B" w:rsidRDefault="00342EBF" w:rsidP="00BD6D1D">
                  <w:pPr>
                    <w:pBdr>
                      <w:top w:val="nil"/>
                      <w:left w:val="nil"/>
                      <w:bottom w:val="nil"/>
                      <w:right w:val="nil"/>
                      <w:between w:val="nil"/>
                    </w:pBdr>
                    <w:jc w:val="both"/>
                    <w:rPr>
                      <w:rFonts w:ascii="Arial" w:eastAsia="Arial" w:hAnsi="Arial" w:cs="Arial"/>
                      <w:b/>
                      <w:color w:val="000000"/>
                      <w:sz w:val="22"/>
                      <w:szCs w:val="22"/>
                    </w:rPr>
                  </w:pPr>
                  <w:r w:rsidRPr="00644487">
                    <w:rPr>
                      <w:rFonts w:ascii="Arial" w:eastAsia="Arial" w:hAnsi="Arial" w:cs="Arial"/>
                      <w:b/>
                      <w:sz w:val="22"/>
                      <w:szCs w:val="22"/>
                    </w:rPr>
                    <w:t xml:space="preserve">DESTRUCCIÓN DE SUSTANCIAS </w:t>
                  </w:r>
                  <w:r w:rsidR="00644487" w:rsidRPr="00644487">
                    <w:rPr>
                      <w:rFonts w:ascii="Arial" w:eastAsia="Arial" w:hAnsi="Arial" w:cs="Arial"/>
                      <w:b/>
                      <w:sz w:val="22"/>
                      <w:szCs w:val="22"/>
                    </w:rPr>
                    <w:t>QUÍMICAS CONTROLADAS</w:t>
                  </w:r>
                  <w:r w:rsidR="001E4B70" w:rsidRPr="00644487">
                    <w:rPr>
                      <w:rFonts w:ascii="Arial" w:eastAsia="Arial" w:hAnsi="Arial" w:cs="Arial"/>
                      <w:b/>
                      <w:sz w:val="22"/>
                      <w:szCs w:val="22"/>
                    </w:rPr>
                    <w:t xml:space="preserve"> </w:t>
                  </w:r>
                  <w:r w:rsidR="00644487">
                    <w:rPr>
                      <w:rFonts w:ascii="Arial" w:eastAsia="Arial" w:hAnsi="Arial" w:cs="Arial"/>
                      <w:b/>
                      <w:sz w:val="22"/>
                      <w:szCs w:val="22"/>
                    </w:rPr>
                    <w:t xml:space="preserve">Y </w:t>
                  </w:r>
                  <w:r w:rsidR="00970381" w:rsidRPr="00644487">
                    <w:rPr>
                      <w:rFonts w:ascii="Arial" w:eastAsia="Arial" w:hAnsi="Arial" w:cs="Arial"/>
                      <w:b/>
                      <w:sz w:val="22"/>
                      <w:szCs w:val="22"/>
                    </w:rPr>
                    <w:t>PERMANGANATO DE POTASIO</w:t>
                  </w:r>
                  <w:r w:rsidR="00BD6D1D">
                    <w:rPr>
                      <w:rFonts w:ascii="Arial" w:eastAsia="Arial" w:hAnsi="Arial" w:cs="Arial"/>
                      <w:b/>
                      <w:sz w:val="22"/>
                      <w:szCs w:val="22"/>
                    </w:rPr>
                    <w:t xml:space="preserve"> </w:t>
                  </w:r>
                  <w:r w:rsidR="0016390B" w:rsidRPr="00644487">
                    <w:rPr>
                      <w:rFonts w:ascii="Arial" w:eastAsia="Arial" w:hAnsi="Arial" w:cs="Arial"/>
                      <w:sz w:val="22"/>
                      <w:szCs w:val="22"/>
                    </w:rPr>
                    <w:t>de acuerdo a la  Resolución 0001 de 2015, modificada parcialmente por la Resolución 0002 del 28 de marzo de 2018, expedidas por el Consejo Nacional de Estupefacientes.</w:t>
                  </w:r>
                </w:p>
              </w:tc>
            </w:tr>
            <w:tr w:rsidR="002A2775" w14:paraId="1980A89C" w14:textId="77777777" w:rsidTr="0062013C">
              <w:trPr>
                <w:trHeight w:val="516"/>
              </w:trPr>
              <w:tc>
                <w:tcPr>
                  <w:tcW w:w="2694" w:type="dxa"/>
                  <w:shd w:val="clear" w:color="auto" w:fill="D9D9D9"/>
                  <w:tcMar>
                    <w:top w:w="0" w:type="dxa"/>
                    <w:left w:w="70" w:type="dxa"/>
                    <w:bottom w:w="0" w:type="dxa"/>
                    <w:right w:w="70" w:type="dxa"/>
                  </w:tcMar>
                  <w:vAlign w:val="center"/>
                </w:tcPr>
                <w:p w14:paraId="771DAB8A" w14:textId="77777777" w:rsidR="002A2775" w:rsidRDefault="00342EBF">
                  <w:pPr>
                    <w:jc w:val="center"/>
                    <w:rPr>
                      <w:rFonts w:ascii="Arial" w:eastAsia="Arial" w:hAnsi="Arial" w:cs="Arial"/>
                      <w:b/>
                      <w:sz w:val="22"/>
                      <w:szCs w:val="22"/>
                    </w:rPr>
                  </w:pPr>
                  <w:r>
                    <w:rPr>
                      <w:rFonts w:ascii="Arial" w:eastAsia="Arial" w:hAnsi="Arial" w:cs="Arial"/>
                      <w:b/>
                      <w:sz w:val="22"/>
                      <w:szCs w:val="22"/>
                    </w:rPr>
                    <w:t>Calidad</w:t>
                  </w:r>
                </w:p>
              </w:tc>
              <w:tc>
                <w:tcPr>
                  <w:tcW w:w="6487" w:type="dxa"/>
                  <w:tcMar>
                    <w:top w:w="0" w:type="dxa"/>
                    <w:left w:w="70" w:type="dxa"/>
                    <w:bottom w:w="0" w:type="dxa"/>
                    <w:right w:w="70" w:type="dxa"/>
                  </w:tcMar>
                </w:tcPr>
                <w:p w14:paraId="484AD61A" w14:textId="77777777" w:rsidR="002A2775" w:rsidRDefault="00342EBF" w:rsidP="004F48C8">
                  <w:pPr>
                    <w:numPr>
                      <w:ilvl w:val="0"/>
                      <w:numId w:val="6"/>
                    </w:numPr>
                    <w:pBdr>
                      <w:top w:val="nil"/>
                      <w:left w:val="nil"/>
                      <w:bottom w:val="nil"/>
                      <w:right w:val="nil"/>
                      <w:between w:val="nil"/>
                    </w:pBdr>
                    <w:spacing w:after="200"/>
                    <w:jc w:val="both"/>
                    <w:rPr>
                      <w:rFonts w:ascii="Arial" w:eastAsia="Arial" w:hAnsi="Arial" w:cs="Arial"/>
                      <w:color w:val="000000"/>
                      <w:sz w:val="22"/>
                      <w:szCs w:val="22"/>
                    </w:rPr>
                  </w:pPr>
                  <w:r>
                    <w:rPr>
                      <w:rFonts w:ascii="Arial" w:eastAsia="Arial" w:hAnsi="Arial" w:cs="Arial"/>
                      <w:color w:val="000000"/>
                      <w:sz w:val="22"/>
                      <w:szCs w:val="22"/>
                    </w:rPr>
                    <w:t xml:space="preserve">Destrucción mediante, recolección, transporte, trituración y/o incineración, según sea el caso de conformidad con </w:t>
                  </w:r>
                  <w:r w:rsidR="00CC3B8B">
                    <w:rPr>
                      <w:rFonts w:ascii="Arial" w:eastAsia="Arial" w:hAnsi="Arial" w:cs="Arial"/>
                      <w:color w:val="000000"/>
                      <w:sz w:val="22"/>
                      <w:szCs w:val="22"/>
                    </w:rPr>
                    <w:t>la Ley</w:t>
                  </w:r>
                  <w:r>
                    <w:rPr>
                      <w:rFonts w:ascii="Arial" w:eastAsia="Arial" w:hAnsi="Arial" w:cs="Arial"/>
                      <w:color w:val="000000"/>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p w14:paraId="7A047EC8" w14:textId="77777777" w:rsidR="00CE4745" w:rsidRPr="00CE4745" w:rsidRDefault="00342EBF" w:rsidP="00A934D5">
                  <w:pPr>
                    <w:numPr>
                      <w:ilvl w:val="0"/>
                      <w:numId w:val="6"/>
                    </w:numPr>
                    <w:pBdr>
                      <w:top w:val="nil"/>
                      <w:left w:val="nil"/>
                      <w:bottom w:val="nil"/>
                      <w:right w:val="nil"/>
                      <w:between w:val="nil"/>
                    </w:pBdr>
                    <w:ind w:left="714" w:right="74" w:hanging="357"/>
                    <w:jc w:val="both"/>
                    <w:rPr>
                      <w:rFonts w:ascii="Arial" w:eastAsia="Arial" w:hAnsi="Arial" w:cs="Arial"/>
                      <w:color w:val="000000"/>
                      <w:sz w:val="22"/>
                      <w:szCs w:val="22"/>
                    </w:rPr>
                  </w:pPr>
                  <w:r>
                    <w:rPr>
                      <w:rFonts w:ascii="Arial" w:eastAsia="Arial" w:hAnsi="Arial" w:cs="Arial"/>
                      <w:color w:val="000000"/>
                      <w:sz w:val="22"/>
                      <w:szCs w:val="22"/>
                    </w:rPr>
                    <w:t xml:space="preserve">El contratista deberá cumplir con lo establecido en la normatividad legal vigente conforme a los lineamientos de </w:t>
                  </w:r>
                  <w:r w:rsidR="00CC3B8B">
                    <w:rPr>
                      <w:rFonts w:ascii="Arial" w:eastAsia="Arial" w:hAnsi="Arial" w:cs="Arial"/>
                      <w:b/>
                      <w:color w:val="000000"/>
                      <w:sz w:val="22"/>
                      <w:szCs w:val="22"/>
                    </w:rPr>
                    <w:t>Ley</w:t>
                  </w:r>
                  <w:r>
                    <w:rPr>
                      <w:rFonts w:ascii="Arial" w:eastAsia="Arial" w:hAnsi="Arial" w:cs="Arial"/>
                      <w:color w:val="000000"/>
                      <w:sz w:val="22"/>
                      <w:szCs w:val="22"/>
                    </w:rPr>
                    <w:t xml:space="preserve"> </w:t>
                  </w:r>
                  <w:r>
                    <w:rPr>
                      <w:rFonts w:ascii="Arial" w:eastAsia="Arial" w:hAnsi="Arial" w:cs="Arial"/>
                      <w:b/>
                      <w:color w:val="000000"/>
                      <w:sz w:val="22"/>
                      <w:szCs w:val="22"/>
                    </w:rPr>
                    <w:t>30 de 1986 “Por la cual se adopta el Estatuto Nacional de Estupefacientes y se dictan otras disposiciones”</w:t>
                  </w:r>
                  <w:r>
                    <w:rPr>
                      <w:rFonts w:ascii="Arial" w:eastAsia="Arial" w:hAnsi="Arial" w:cs="Arial"/>
                      <w:color w:val="000000"/>
                      <w:sz w:val="22"/>
                      <w:szCs w:val="22"/>
                    </w:rPr>
                    <w:t>, 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w:t>
                  </w:r>
                  <w:r w:rsidR="009613B7">
                    <w:rPr>
                      <w:rFonts w:ascii="Arial" w:eastAsia="Arial" w:hAnsi="Arial" w:cs="Arial"/>
                      <w:color w:val="000000"/>
                      <w:sz w:val="22"/>
                      <w:szCs w:val="22"/>
                    </w:rPr>
                    <w:t xml:space="preserve"> </w:t>
                  </w:r>
                  <w:r>
                    <w:rPr>
                      <w:rFonts w:ascii="Arial" w:eastAsia="Arial" w:hAnsi="Arial" w:cs="Arial"/>
                      <w:color w:val="000000"/>
                      <w:sz w:val="22"/>
                      <w:szCs w:val="22"/>
                    </w:rPr>
                    <w:t>de 2015. Sección 8. Transporte terrestre automotor de mercancías peligrosas por carretera. Artículo 2.2.1.7.8.2.2. Obligaciones del destinatario de la</w:t>
                  </w:r>
                  <w:r w:rsidR="009613B7">
                    <w:rPr>
                      <w:rFonts w:ascii="Arial" w:eastAsia="Arial" w:hAnsi="Arial" w:cs="Arial"/>
                      <w:color w:val="000000"/>
                      <w:sz w:val="22"/>
                      <w:szCs w:val="22"/>
                    </w:rPr>
                    <w:t xml:space="preserve"> </w:t>
                  </w:r>
                  <w:r>
                    <w:rPr>
                      <w:rFonts w:ascii="Arial" w:eastAsia="Arial" w:hAnsi="Arial" w:cs="Arial"/>
                      <w:color w:val="000000"/>
                      <w:sz w:val="22"/>
                      <w:szCs w:val="22"/>
                    </w:rPr>
                    <w:t>carga. Artículo 2.2.1.7.8.2.3. Obligaciones de la empresa que transporte mercancías peligrosas</w:t>
                  </w:r>
                  <w:r w:rsidR="00CE4745">
                    <w:rPr>
                      <w:rFonts w:ascii="Arial" w:eastAsia="Arial" w:hAnsi="Arial" w:cs="Arial"/>
                      <w:b/>
                      <w:color w:val="000000"/>
                      <w:sz w:val="22"/>
                      <w:szCs w:val="22"/>
                    </w:rPr>
                    <w:t>.</w:t>
                  </w:r>
                </w:p>
              </w:tc>
            </w:tr>
            <w:tr w:rsidR="002A2775" w14:paraId="066919FD" w14:textId="77777777" w:rsidTr="0062013C">
              <w:trPr>
                <w:trHeight w:val="551"/>
              </w:trPr>
              <w:tc>
                <w:tcPr>
                  <w:tcW w:w="2694" w:type="dxa"/>
                  <w:shd w:val="clear" w:color="auto" w:fill="D9D9D9"/>
                  <w:tcMar>
                    <w:top w:w="0" w:type="dxa"/>
                    <w:left w:w="70" w:type="dxa"/>
                    <w:bottom w:w="0" w:type="dxa"/>
                    <w:right w:w="70" w:type="dxa"/>
                  </w:tcMar>
                  <w:vAlign w:val="center"/>
                </w:tcPr>
                <w:p w14:paraId="77D11626" w14:textId="77777777" w:rsidR="002A2775" w:rsidRDefault="00342EBF">
                  <w:pPr>
                    <w:jc w:val="center"/>
                    <w:rPr>
                      <w:rFonts w:ascii="Arial" w:eastAsia="Arial" w:hAnsi="Arial" w:cs="Arial"/>
                      <w:b/>
                      <w:sz w:val="22"/>
                      <w:szCs w:val="22"/>
                    </w:rPr>
                  </w:pPr>
                  <w:r>
                    <w:rPr>
                      <w:rFonts w:ascii="Arial" w:eastAsia="Arial" w:hAnsi="Arial" w:cs="Arial"/>
                      <w:b/>
                      <w:sz w:val="22"/>
                      <w:szCs w:val="22"/>
                    </w:rPr>
                    <w:lastRenderedPageBreak/>
                    <w:t xml:space="preserve">Generalidades </w:t>
                  </w:r>
                </w:p>
              </w:tc>
              <w:tc>
                <w:tcPr>
                  <w:tcW w:w="6487" w:type="dxa"/>
                  <w:tcMar>
                    <w:top w:w="0" w:type="dxa"/>
                    <w:left w:w="70" w:type="dxa"/>
                    <w:bottom w:w="0" w:type="dxa"/>
                    <w:right w:w="70" w:type="dxa"/>
                  </w:tcMar>
                </w:tcPr>
                <w:p w14:paraId="2B4BB9D3" w14:textId="65163158" w:rsidR="002A2775" w:rsidRDefault="00342EBF">
                  <w:pPr>
                    <w:ind w:right="37"/>
                    <w:jc w:val="both"/>
                    <w:rPr>
                      <w:rFonts w:ascii="Arial" w:eastAsia="Arial" w:hAnsi="Arial" w:cs="Arial"/>
                      <w:b/>
                      <w:sz w:val="22"/>
                      <w:szCs w:val="22"/>
                    </w:rPr>
                  </w:pPr>
                  <w:r>
                    <w:rPr>
                      <w:rFonts w:ascii="Arial" w:eastAsia="Arial" w:hAnsi="Arial" w:cs="Arial"/>
                      <w:b/>
                      <w:sz w:val="22"/>
                      <w:szCs w:val="22"/>
                    </w:rPr>
                    <w:t xml:space="preserve">SERVICIO DE DESTRUCCIÓN DE ELEMENTOS MATERIALES PROBATORIOS Y/O EVIDENCIA FÍSICA, MEDIANTE RECOLECCIÓN, TRANSPORTE, TRITURACIÓN, </w:t>
                  </w:r>
                  <w:r w:rsidR="009946F0">
                    <w:rPr>
                      <w:rFonts w:ascii="Arial" w:eastAsia="Arial" w:hAnsi="Arial" w:cs="Arial"/>
                      <w:b/>
                      <w:color w:val="000000"/>
                      <w:sz w:val="22"/>
                      <w:szCs w:val="22"/>
                    </w:rPr>
                    <w:t>DESNATURALIZACIÓN</w:t>
                  </w:r>
                  <w:r>
                    <w:rPr>
                      <w:rFonts w:ascii="Arial" w:eastAsia="Arial" w:hAnsi="Arial" w:cs="Arial"/>
                      <w:b/>
                      <w:color w:val="000000"/>
                      <w:sz w:val="22"/>
                      <w:szCs w:val="22"/>
                    </w:rPr>
                    <w:t xml:space="preserve">, </w:t>
                  </w:r>
                  <w:r>
                    <w:rPr>
                      <w:rFonts w:ascii="Arial" w:eastAsia="Arial" w:hAnsi="Arial" w:cs="Arial"/>
                      <w:b/>
                      <w:sz w:val="22"/>
                      <w:szCs w:val="22"/>
                    </w:rPr>
                    <w:t xml:space="preserve">INCINERACIÓN Y DISPOSICIÓN FINAL DE RESIDUOS, SEGÚN SEA EL CASO DE CONFORMIDAD CON LA </w:t>
                  </w:r>
                  <w:r w:rsidR="00CC3B8B">
                    <w:rPr>
                      <w:rFonts w:ascii="Arial" w:eastAsia="Arial" w:hAnsi="Arial" w:cs="Arial"/>
                      <w:b/>
                      <w:sz w:val="22"/>
                      <w:szCs w:val="22"/>
                    </w:rPr>
                    <w:t>LEY</w:t>
                  </w:r>
                  <w:r>
                    <w:rPr>
                      <w:rFonts w:ascii="Arial" w:eastAsia="Arial" w:hAnsi="Arial" w:cs="Arial"/>
                      <w:b/>
                      <w:sz w:val="22"/>
                      <w:szCs w:val="22"/>
                    </w:rPr>
                    <w:t>, PARA LA POLICÍA JUDICIAL DE LA FISCALÍA GENERAL DE LA NACIÓN</w:t>
                  </w:r>
                  <w:r w:rsidR="009613B7">
                    <w:rPr>
                      <w:rFonts w:ascii="Arial" w:eastAsia="Arial" w:hAnsi="Arial" w:cs="Arial"/>
                      <w:b/>
                      <w:sz w:val="22"/>
                      <w:szCs w:val="22"/>
                    </w:rPr>
                    <w:t>.</w:t>
                  </w:r>
                </w:p>
                <w:p w14:paraId="13249D9C" w14:textId="77777777" w:rsidR="002A2775" w:rsidRDefault="002A2775">
                  <w:pPr>
                    <w:jc w:val="both"/>
                    <w:rPr>
                      <w:rFonts w:ascii="Arial" w:eastAsia="Arial" w:hAnsi="Arial" w:cs="Arial"/>
                      <w:b/>
                      <w:sz w:val="22"/>
                      <w:szCs w:val="22"/>
                    </w:rPr>
                  </w:pPr>
                </w:p>
                <w:p w14:paraId="7EBF27DC" w14:textId="77777777" w:rsidR="002A2775" w:rsidRDefault="00342EBF" w:rsidP="004F48C8">
                  <w:pPr>
                    <w:ind w:right="37"/>
                    <w:jc w:val="both"/>
                    <w:rPr>
                      <w:rFonts w:ascii="Arial" w:eastAsia="Arial" w:hAnsi="Arial" w:cs="Arial"/>
                      <w:sz w:val="22"/>
                      <w:szCs w:val="22"/>
                    </w:rPr>
                  </w:pPr>
                  <w:r>
                    <w:rPr>
                      <w:rFonts w:ascii="Arial" w:eastAsia="Arial" w:hAnsi="Arial" w:cs="Arial"/>
                      <w:b/>
                      <w:sz w:val="22"/>
                      <w:szCs w:val="22"/>
                    </w:rPr>
                    <w:t xml:space="preserve">NOTA: </w:t>
                  </w:r>
                  <w:r>
                    <w:rPr>
                      <w:rFonts w:ascii="Arial" w:eastAsia="Arial" w:hAnsi="Arial" w:cs="Arial"/>
                      <w:sz w:val="22"/>
                      <w:szCs w:val="22"/>
                    </w:rPr>
                    <w:t>Para esta diligencia se debe programar una fecha específica. El contratista se encargará del traslado de estos elementos en el lugar que disponga para realizar la actividad, con presencia de la Policía Judicial, Fiscal y Ministerio Público. La diligencia finaliza hasta que se desnaturalice o se realice la disposición final de la totalidad de la sustancia.</w:t>
                  </w:r>
                </w:p>
              </w:tc>
            </w:tr>
            <w:tr w:rsidR="002A2775" w14:paraId="68F41C60" w14:textId="77777777" w:rsidTr="0062013C">
              <w:trPr>
                <w:trHeight w:val="1077"/>
              </w:trPr>
              <w:tc>
                <w:tcPr>
                  <w:tcW w:w="2694" w:type="dxa"/>
                  <w:shd w:val="clear" w:color="auto" w:fill="D9D9D9"/>
                  <w:tcMar>
                    <w:top w:w="0" w:type="dxa"/>
                    <w:left w:w="70" w:type="dxa"/>
                    <w:bottom w:w="0" w:type="dxa"/>
                    <w:right w:w="70" w:type="dxa"/>
                  </w:tcMar>
                  <w:vAlign w:val="center"/>
                </w:tcPr>
                <w:p w14:paraId="0916A427" w14:textId="77777777" w:rsidR="002A2775" w:rsidRDefault="00342EBF">
                  <w:pPr>
                    <w:jc w:val="center"/>
                    <w:rPr>
                      <w:rFonts w:ascii="Arial" w:eastAsia="Arial" w:hAnsi="Arial" w:cs="Arial"/>
                      <w:b/>
                      <w:sz w:val="22"/>
                      <w:szCs w:val="22"/>
                    </w:rPr>
                  </w:pPr>
                  <w:r>
                    <w:rPr>
                      <w:rFonts w:ascii="Arial" w:eastAsia="Arial" w:hAnsi="Arial" w:cs="Arial"/>
                      <w:b/>
                      <w:sz w:val="22"/>
                      <w:szCs w:val="22"/>
                    </w:rPr>
                    <w:t>Requisitos generales</w:t>
                  </w:r>
                </w:p>
              </w:tc>
              <w:tc>
                <w:tcPr>
                  <w:tcW w:w="6487" w:type="dxa"/>
                  <w:tcMar>
                    <w:top w:w="0" w:type="dxa"/>
                    <w:left w:w="70" w:type="dxa"/>
                    <w:bottom w:w="0" w:type="dxa"/>
                    <w:right w:w="70" w:type="dxa"/>
                  </w:tcMar>
                </w:tcPr>
                <w:p w14:paraId="44A42A35" w14:textId="77777777" w:rsidR="002A2775" w:rsidRDefault="00342EBF">
                  <w:pPr>
                    <w:ind w:right="37"/>
                    <w:jc w:val="both"/>
                    <w:rPr>
                      <w:rFonts w:ascii="Arial" w:eastAsia="Arial" w:hAnsi="Arial" w:cs="Arial"/>
                      <w:sz w:val="22"/>
                      <w:szCs w:val="22"/>
                    </w:rPr>
                  </w:pPr>
                  <w:r>
                    <w:rPr>
                      <w:rFonts w:ascii="Arial" w:eastAsia="Arial" w:hAnsi="Arial" w:cs="Arial"/>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14:paraId="38062670" w14:textId="77777777" w:rsidTr="0062013C">
              <w:trPr>
                <w:trHeight w:val="551"/>
              </w:trPr>
              <w:tc>
                <w:tcPr>
                  <w:tcW w:w="2694" w:type="dxa"/>
                  <w:shd w:val="clear" w:color="auto" w:fill="D9D9D9"/>
                  <w:tcMar>
                    <w:top w:w="0" w:type="dxa"/>
                    <w:left w:w="70" w:type="dxa"/>
                    <w:bottom w:w="0" w:type="dxa"/>
                    <w:right w:w="70" w:type="dxa"/>
                  </w:tcMar>
                  <w:vAlign w:val="center"/>
                </w:tcPr>
                <w:p w14:paraId="77F18901" w14:textId="77777777" w:rsidR="002A2775" w:rsidRDefault="00342EBF" w:rsidP="00EC2269">
                  <w:pPr>
                    <w:jc w:val="center"/>
                    <w:rPr>
                      <w:rFonts w:ascii="Arial" w:eastAsia="Arial" w:hAnsi="Arial" w:cs="Arial"/>
                      <w:b/>
                      <w:sz w:val="22"/>
                      <w:szCs w:val="22"/>
                    </w:rPr>
                  </w:pPr>
                  <w:r>
                    <w:rPr>
                      <w:rFonts w:ascii="Arial" w:eastAsia="Arial" w:hAnsi="Arial" w:cs="Arial"/>
                      <w:b/>
                      <w:sz w:val="22"/>
                      <w:szCs w:val="22"/>
                    </w:rPr>
                    <w:t>Requisitos específicos</w:t>
                  </w:r>
                </w:p>
              </w:tc>
              <w:tc>
                <w:tcPr>
                  <w:tcW w:w="6487" w:type="dxa"/>
                  <w:tcMar>
                    <w:top w:w="0" w:type="dxa"/>
                    <w:left w:w="70" w:type="dxa"/>
                    <w:bottom w:w="0" w:type="dxa"/>
                    <w:right w:w="70" w:type="dxa"/>
                  </w:tcMar>
                </w:tcPr>
                <w:p w14:paraId="0821EE6B" w14:textId="2170CAC9" w:rsidR="002A2775" w:rsidRDefault="00342EBF" w:rsidP="00EC2269">
                  <w:pPr>
                    <w:numPr>
                      <w:ilvl w:val="0"/>
                      <w:numId w:val="2"/>
                    </w:numPr>
                    <w:pBdr>
                      <w:top w:val="nil"/>
                      <w:left w:val="nil"/>
                      <w:bottom w:val="nil"/>
                      <w:right w:val="nil"/>
                      <w:between w:val="nil"/>
                    </w:pBdr>
                    <w:ind w:right="37"/>
                    <w:jc w:val="both"/>
                    <w:rPr>
                      <w:rFonts w:ascii="Arial" w:eastAsia="Arial" w:hAnsi="Arial" w:cs="Arial"/>
                      <w:b/>
                      <w:color w:val="000000"/>
                      <w:sz w:val="22"/>
                      <w:szCs w:val="22"/>
                    </w:rPr>
                  </w:pPr>
                  <w:r>
                    <w:rPr>
                      <w:rFonts w:ascii="Arial" w:eastAsia="Arial" w:hAnsi="Arial" w:cs="Arial"/>
                      <w:color w:val="000000"/>
                      <w:sz w:val="22"/>
                      <w:szCs w:val="22"/>
                    </w:rPr>
                    <w:t xml:space="preserve">De acuerdo con el elemento material de prueba o evidencia física, se debe aplicar el tratamiento ordenado en la </w:t>
                  </w:r>
                  <w:r w:rsidR="00CC3B8B">
                    <w:rPr>
                      <w:rFonts w:ascii="Arial" w:eastAsia="Arial" w:hAnsi="Arial" w:cs="Arial"/>
                      <w:color w:val="000000"/>
                      <w:sz w:val="22"/>
                      <w:szCs w:val="22"/>
                    </w:rPr>
                    <w:t xml:space="preserve">Ley. </w:t>
                  </w:r>
                  <w:r>
                    <w:rPr>
                      <w:rFonts w:ascii="Arial" w:eastAsia="Arial" w:hAnsi="Arial" w:cs="Arial"/>
                      <w:b/>
                      <w:color w:val="000000"/>
                      <w:sz w:val="22"/>
                      <w:szCs w:val="22"/>
                    </w:rPr>
                    <w:t xml:space="preserve">INCINERACIÓN Y/O DESNATURALIZACIÓN Y/O </w:t>
                  </w:r>
                  <w:r w:rsidR="009946F0">
                    <w:rPr>
                      <w:rFonts w:ascii="Arial" w:eastAsia="Arial" w:hAnsi="Arial" w:cs="Arial"/>
                      <w:b/>
                      <w:color w:val="000000"/>
                      <w:sz w:val="22"/>
                      <w:szCs w:val="22"/>
                    </w:rPr>
                    <w:t>DISPOSICIÓN</w:t>
                  </w:r>
                  <w:r>
                    <w:rPr>
                      <w:rFonts w:ascii="Arial" w:eastAsia="Arial" w:hAnsi="Arial" w:cs="Arial"/>
                      <w:b/>
                      <w:color w:val="000000"/>
                      <w:sz w:val="22"/>
                      <w:szCs w:val="22"/>
                    </w:rPr>
                    <w:t xml:space="preserve"> FINAL.</w:t>
                  </w:r>
                </w:p>
                <w:p w14:paraId="18C42683" w14:textId="77777777" w:rsidR="002A2775" w:rsidRDefault="00342EBF" w:rsidP="00EC2269">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Contratista deberá contar con autorización para el manejo de sustancias y productos químicos controlados, a través respectivo Certificado de Carencia, expedido por el Ministerio de Justicia y del Derecho-Subdirección de control y Fiscalización de Sustancias Químicas y Estupefacientes conforme lo establece la Resolución 0001 de 2015, modificada parcialmente por la Resolución 0002 del 28 de marzo de 2018, expedidas por el Consejo Nacional de Estupefacientes.</w:t>
                  </w:r>
                </w:p>
              </w:tc>
            </w:tr>
            <w:tr w:rsidR="002A2775" w14:paraId="011E4C10" w14:textId="77777777" w:rsidTr="0062013C">
              <w:trPr>
                <w:trHeight w:val="410"/>
              </w:trPr>
              <w:tc>
                <w:tcPr>
                  <w:tcW w:w="2694" w:type="dxa"/>
                  <w:shd w:val="clear" w:color="auto" w:fill="D9D9D9"/>
                  <w:tcMar>
                    <w:top w:w="0" w:type="dxa"/>
                    <w:left w:w="70" w:type="dxa"/>
                    <w:bottom w:w="0" w:type="dxa"/>
                    <w:right w:w="70" w:type="dxa"/>
                  </w:tcMar>
                  <w:vAlign w:val="center"/>
                </w:tcPr>
                <w:p w14:paraId="5EFD6F07" w14:textId="77777777" w:rsidR="002A2775" w:rsidRDefault="00342EBF">
                  <w:pPr>
                    <w:tabs>
                      <w:tab w:val="left" w:pos="7740"/>
                    </w:tabs>
                    <w:jc w:val="center"/>
                    <w:rPr>
                      <w:rFonts w:ascii="Arial" w:eastAsia="Arial" w:hAnsi="Arial" w:cs="Arial"/>
                      <w:b/>
                      <w:sz w:val="22"/>
                      <w:szCs w:val="22"/>
                    </w:rPr>
                  </w:pPr>
                  <w:r>
                    <w:rPr>
                      <w:rFonts w:ascii="Arial" w:eastAsia="Arial" w:hAnsi="Arial" w:cs="Arial"/>
                      <w:b/>
                      <w:sz w:val="22"/>
                      <w:szCs w:val="22"/>
                    </w:rPr>
                    <w:t>Presentación y Unidad de Medida</w:t>
                  </w:r>
                </w:p>
              </w:tc>
              <w:tc>
                <w:tcPr>
                  <w:tcW w:w="6487" w:type="dxa"/>
                  <w:tcMar>
                    <w:top w:w="0" w:type="dxa"/>
                    <w:left w:w="70" w:type="dxa"/>
                    <w:bottom w:w="0" w:type="dxa"/>
                    <w:right w:w="70" w:type="dxa"/>
                  </w:tcMar>
                  <w:vAlign w:val="center"/>
                </w:tcPr>
                <w:p w14:paraId="3B993F4D" w14:textId="77777777" w:rsidR="002A2775" w:rsidRDefault="00342EBF" w:rsidP="001E4B70">
                  <w:pPr>
                    <w:tabs>
                      <w:tab w:val="left" w:pos="7740"/>
                    </w:tabs>
                    <w:rPr>
                      <w:rFonts w:ascii="Arial" w:eastAsia="Arial" w:hAnsi="Arial" w:cs="Arial"/>
                      <w:sz w:val="22"/>
                      <w:szCs w:val="22"/>
                    </w:rPr>
                  </w:pPr>
                  <w:r>
                    <w:rPr>
                      <w:rFonts w:ascii="Arial" w:eastAsia="Arial" w:hAnsi="Arial" w:cs="Arial"/>
                      <w:b/>
                      <w:sz w:val="22"/>
                      <w:szCs w:val="22"/>
                    </w:rPr>
                    <w:t>KILOGRAMO</w:t>
                  </w:r>
                  <w:r>
                    <w:rPr>
                      <w:rFonts w:ascii="Arial" w:eastAsia="Arial" w:hAnsi="Arial" w:cs="Arial"/>
                      <w:sz w:val="22"/>
                      <w:szCs w:val="22"/>
                    </w:rPr>
                    <w:t>.</w:t>
                  </w:r>
                </w:p>
              </w:tc>
            </w:tr>
          </w:tbl>
          <w:p w14:paraId="0258A230" w14:textId="77777777" w:rsidR="002A2775" w:rsidRDefault="002A2775">
            <w:pPr>
              <w:pBdr>
                <w:top w:val="nil"/>
                <w:left w:val="nil"/>
                <w:bottom w:val="nil"/>
                <w:right w:val="nil"/>
                <w:between w:val="nil"/>
              </w:pBdr>
              <w:jc w:val="both"/>
              <w:rPr>
                <w:rFonts w:ascii="Arial" w:eastAsia="Arial" w:hAnsi="Arial" w:cs="Arial"/>
                <w:color w:val="000000"/>
                <w:sz w:val="22"/>
                <w:szCs w:val="22"/>
              </w:rPr>
            </w:pPr>
          </w:p>
          <w:p w14:paraId="582D44C9" w14:textId="77777777" w:rsidR="006B25F1" w:rsidRDefault="006B25F1">
            <w:pPr>
              <w:pBdr>
                <w:top w:val="nil"/>
                <w:left w:val="nil"/>
                <w:bottom w:val="nil"/>
                <w:right w:val="nil"/>
                <w:between w:val="nil"/>
              </w:pBdr>
              <w:jc w:val="both"/>
              <w:rPr>
                <w:rFonts w:ascii="Arial" w:eastAsia="Arial" w:hAnsi="Arial" w:cs="Arial"/>
                <w:color w:val="000000"/>
                <w:sz w:val="22"/>
                <w:szCs w:val="22"/>
              </w:rPr>
            </w:pPr>
          </w:p>
          <w:p w14:paraId="5BB4C00A" w14:textId="77777777" w:rsidR="006B25F1" w:rsidRDefault="006B25F1">
            <w:pPr>
              <w:pBdr>
                <w:top w:val="nil"/>
                <w:left w:val="nil"/>
                <w:bottom w:val="nil"/>
                <w:right w:val="nil"/>
                <w:between w:val="nil"/>
              </w:pBdr>
              <w:jc w:val="both"/>
              <w:rPr>
                <w:rFonts w:ascii="Arial" w:eastAsia="Arial" w:hAnsi="Arial" w:cs="Arial"/>
                <w:color w:val="000000"/>
                <w:sz w:val="22"/>
                <w:szCs w:val="22"/>
              </w:rPr>
            </w:pPr>
          </w:p>
          <w:p w14:paraId="4038247D" w14:textId="77777777" w:rsidR="006B25F1" w:rsidRDefault="006B25F1">
            <w:pPr>
              <w:pBdr>
                <w:top w:val="nil"/>
                <w:left w:val="nil"/>
                <w:bottom w:val="nil"/>
                <w:right w:val="nil"/>
                <w:between w:val="nil"/>
              </w:pBdr>
              <w:jc w:val="both"/>
              <w:rPr>
                <w:rFonts w:ascii="Arial" w:eastAsia="Arial" w:hAnsi="Arial" w:cs="Arial"/>
                <w:color w:val="000000"/>
                <w:sz w:val="22"/>
                <w:szCs w:val="22"/>
              </w:rPr>
            </w:pPr>
          </w:p>
          <w:p w14:paraId="44DC959E" w14:textId="77777777" w:rsidR="006B25F1" w:rsidRDefault="006B25F1">
            <w:pPr>
              <w:pBdr>
                <w:top w:val="nil"/>
                <w:left w:val="nil"/>
                <w:bottom w:val="nil"/>
                <w:right w:val="nil"/>
                <w:between w:val="nil"/>
              </w:pBdr>
              <w:jc w:val="both"/>
              <w:rPr>
                <w:rFonts w:ascii="Arial" w:eastAsia="Arial" w:hAnsi="Arial" w:cs="Arial"/>
                <w:color w:val="000000"/>
                <w:sz w:val="22"/>
                <w:szCs w:val="22"/>
              </w:rPr>
            </w:pPr>
          </w:p>
          <w:p w14:paraId="5D64AFCE" w14:textId="77777777" w:rsidR="006B25F1" w:rsidRDefault="006B25F1">
            <w:pPr>
              <w:pBdr>
                <w:top w:val="nil"/>
                <w:left w:val="nil"/>
                <w:bottom w:val="nil"/>
                <w:right w:val="nil"/>
                <w:between w:val="nil"/>
              </w:pBdr>
              <w:jc w:val="both"/>
              <w:rPr>
                <w:rFonts w:ascii="Arial" w:eastAsia="Arial" w:hAnsi="Arial" w:cs="Arial"/>
                <w:color w:val="000000"/>
                <w:sz w:val="22"/>
                <w:szCs w:val="22"/>
              </w:rPr>
            </w:pPr>
          </w:p>
          <w:p w14:paraId="7AB950C4" w14:textId="77777777" w:rsidR="006B25F1" w:rsidRDefault="006B25F1">
            <w:pPr>
              <w:pBdr>
                <w:top w:val="nil"/>
                <w:left w:val="nil"/>
                <w:bottom w:val="nil"/>
                <w:right w:val="nil"/>
                <w:between w:val="nil"/>
              </w:pBdr>
              <w:jc w:val="both"/>
              <w:rPr>
                <w:rFonts w:ascii="Arial" w:eastAsia="Arial" w:hAnsi="Arial" w:cs="Arial"/>
                <w:color w:val="000000"/>
                <w:sz w:val="22"/>
                <w:szCs w:val="22"/>
              </w:rPr>
            </w:pPr>
          </w:p>
          <w:p w14:paraId="07DC724F"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2F19F8D2"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126B6C01"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3E1B226D"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72EB7580" w14:textId="77777777" w:rsidR="0062013C" w:rsidRDefault="0062013C">
            <w:pPr>
              <w:pBdr>
                <w:top w:val="nil"/>
                <w:left w:val="nil"/>
                <w:bottom w:val="nil"/>
                <w:right w:val="nil"/>
                <w:between w:val="nil"/>
              </w:pBdr>
              <w:jc w:val="center"/>
              <w:rPr>
                <w:rFonts w:ascii="Arial" w:eastAsia="Arial" w:hAnsi="Arial" w:cs="Arial"/>
                <w:b/>
                <w:color w:val="000000"/>
                <w:sz w:val="22"/>
                <w:szCs w:val="22"/>
              </w:rPr>
            </w:pPr>
          </w:p>
          <w:p w14:paraId="4E07AD28" w14:textId="77777777" w:rsidR="0062013C" w:rsidRDefault="0062013C">
            <w:pPr>
              <w:pBdr>
                <w:top w:val="nil"/>
                <w:left w:val="nil"/>
                <w:bottom w:val="nil"/>
                <w:right w:val="nil"/>
                <w:between w:val="nil"/>
              </w:pBdr>
              <w:jc w:val="center"/>
              <w:rPr>
                <w:rFonts w:ascii="Arial" w:eastAsia="Arial" w:hAnsi="Arial" w:cs="Arial"/>
                <w:b/>
                <w:color w:val="000000"/>
                <w:sz w:val="22"/>
                <w:szCs w:val="22"/>
              </w:rPr>
            </w:pPr>
          </w:p>
          <w:p w14:paraId="178AB0EC" w14:textId="77777777" w:rsidR="0062013C" w:rsidRDefault="0062013C">
            <w:pPr>
              <w:pBdr>
                <w:top w:val="nil"/>
                <w:left w:val="nil"/>
                <w:bottom w:val="nil"/>
                <w:right w:val="nil"/>
                <w:between w:val="nil"/>
              </w:pBdr>
              <w:jc w:val="center"/>
              <w:rPr>
                <w:rFonts w:ascii="Arial" w:eastAsia="Arial" w:hAnsi="Arial" w:cs="Arial"/>
                <w:b/>
                <w:color w:val="000000"/>
                <w:sz w:val="22"/>
                <w:szCs w:val="22"/>
              </w:rPr>
            </w:pPr>
          </w:p>
          <w:p w14:paraId="0765175C" w14:textId="6FBA1E92" w:rsidR="002A2775" w:rsidRDefault="00342EBF">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FICHA TÉCNICA NO. 10</w:t>
            </w:r>
          </w:p>
          <w:p w14:paraId="741452B5" w14:textId="77777777" w:rsidR="00130408" w:rsidRDefault="00130408">
            <w:pPr>
              <w:pBdr>
                <w:top w:val="nil"/>
                <w:left w:val="nil"/>
                <w:bottom w:val="nil"/>
                <w:right w:val="nil"/>
                <w:between w:val="nil"/>
              </w:pBdr>
              <w:jc w:val="center"/>
              <w:rPr>
                <w:rFonts w:ascii="Arial" w:eastAsia="Arial" w:hAnsi="Arial" w:cs="Arial"/>
                <w:b/>
                <w:color w:val="000000"/>
                <w:sz w:val="22"/>
                <w:szCs w:val="22"/>
              </w:rPr>
            </w:pPr>
          </w:p>
          <w:tbl>
            <w:tblPr>
              <w:tblStyle w:val="af2"/>
              <w:tblW w:w="918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7"/>
              <w:gridCol w:w="6464"/>
            </w:tblGrid>
            <w:tr w:rsidR="002A2775" w14:paraId="09BFB860" w14:textId="77777777" w:rsidTr="0062013C">
              <w:trPr>
                <w:trHeight w:val="1449"/>
              </w:trPr>
              <w:tc>
                <w:tcPr>
                  <w:tcW w:w="2717" w:type="dxa"/>
                  <w:shd w:val="clear" w:color="auto" w:fill="D9D9D9"/>
                  <w:tcMar>
                    <w:top w:w="0" w:type="dxa"/>
                    <w:left w:w="70" w:type="dxa"/>
                    <w:bottom w:w="0" w:type="dxa"/>
                    <w:right w:w="70" w:type="dxa"/>
                  </w:tcMar>
                  <w:vAlign w:val="center"/>
                </w:tcPr>
                <w:p w14:paraId="4C3DD77C"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Clasificación del bien o servicio </w:t>
                  </w:r>
                </w:p>
              </w:tc>
              <w:tc>
                <w:tcPr>
                  <w:tcW w:w="6464" w:type="dxa"/>
                  <w:tcMar>
                    <w:top w:w="0" w:type="dxa"/>
                    <w:left w:w="70" w:type="dxa"/>
                    <w:bottom w:w="0" w:type="dxa"/>
                    <w:right w:w="70" w:type="dxa"/>
                  </w:tcMar>
                </w:tcPr>
                <w:p w14:paraId="7B8094EF" w14:textId="77777777" w:rsidR="002A2775" w:rsidRDefault="004F48C8">
                  <w:pPr>
                    <w:ind w:right="553"/>
                    <w:rPr>
                      <w:rFonts w:ascii="Arial" w:eastAsia="Arial" w:hAnsi="Arial" w:cs="Arial"/>
                      <w:sz w:val="22"/>
                      <w:szCs w:val="22"/>
                    </w:rPr>
                  </w:pPr>
                  <w:r>
                    <w:rPr>
                      <w:rFonts w:ascii="Arial" w:eastAsia="Arial" w:hAnsi="Arial" w:cs="Arial"/>
                      <w:sz w:val="22"/>
                      <w:szCs w:val="22"/>
                    </w:rPr>
                    <w:t>UNSPSC:</w:t>
                  </w:r>
                </w:p>
                <w:p w14:paraId="0EDE981A" w14:textId="77777777" w:rsidR="002A2775" w:rsidRDefault="002A2775">
                  <w:pPr>
                    <w:rPr>
                      <w:rFonts w:ascii="Arial" w:eastAsia="Arial" w:hAnsi="Arial" w:cs="Arial"/>
                      <w:sz w:val="22"/>
                      <w:szCs w:val="22"/>
                    </w:rPr>
                  </w:pPr>
                </w:p>
                <w:tbl>
                  <w:tblPr>
                    <w:tblStyle w:val="af3"/>
                    <w:tblW w:w="5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3"/>
                    <w:gridCol w:w="4661"/>
                  </w:tblGrid>
                  <w:tr w:rsidR="002A2775" w14:paraId="34F1750D" w14:textId="77777777" w:rsidTr="004F48C8">
                    <w:trPr>
                      <w:trHeight w:val="263"/>
                    </w:trPr>
                    <w:tc>
                      <w:tcPr>
                        <w:tcW w:w="1303" w:type="dxa"/>
                      </w:tcPr>
                      <w:p w14:paraId="0C7DD9EA"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76122200</w:t>
                        </w:r>
                      </w:p>
                    </w:tc>
                    <w:tc>
                      <w:tcPr>
                        <w:tcW w:w="4661" w:type="dxa"/>
                      </w:tcPr>
                      <w:p w14:paraId="531DAFE3"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Servicios de incineración de desechos</w:t>
                        </w:r>
                      </w:p>
                    </w:tc>
                  </w:tr>
                  <w:tr w:rsidR="002A2775" w14:paraId="2F9B0C43" w14:textId="77777777" w:rsidTr="004F48C8">
                    <w:trPr>
                      <w:trHeight w:val="247"/>
                    </w:trPr>
                    <w:tc>
                      <w:tcPr>
                        <w:tcW w:w="1303" w:type="dxa"/>
                      </w:tcPr>
                      <w:p w14:paraId="2E24488B"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76121900</w:t>
                        </w:r>
                      </w:p>
                    </w:tc>
                    <w:tc>
                      <w:tcPr>
                        <w:tcW w:w="4661" w:type="dxa"/>
                      </w:tcPr>
                      <w:p w14:paraId="40FFC7A6" w14:textId="77777777" w:rsidR="002A2775" w:rsidRDefault="00342EBF">
                        <w:pPr>
                          <w:rPr>
                            <w:rFonts w:ascii="Arial" w:eastAsia="Arial" w:hAnsi="Arial" w:cs="Arial"/>
                            <w:sz w:val="22"/>
                            <w:szCs w:val="22"/>
                          </w:rPr>
                        </w:pPr>
                        <w:r>
                          <w:rPr>
                            <w:rFonts w:ascii="Arial" w:eastAsia="Arial" w:hAnsi="Arial" w:cs="Arial"/>
                            <w:sz w:val="22"/>
                            <w:szCs w:val="22"/>
                          </w:rPr>
                          <w:t>Disposición de desechos peligrosos</w:t>
                        </w:r>
                      </w:p>
                    </w:tc>
                  </w:tr>
                  <w:tr w:rsidR="002A2775" w14:paraId="130A0097" w14:textId="77777777" w:rsidTr="004F48C8">
                    <w:trPr>
                      <w:trHeight w:val="247"/>
                    </w:trPr>
                    <w:tc>
                      <w:tcPr>
                        <w:tcW w:w="1303" w:type="dxa"/>
                      </w:tcPr>
                      <w:p w14:paraId="6A3241D3"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76121600</w:t>
                        </w:r>
                      </w:p>
                    </w:tc>
                    <w:tc>
                      <w:tcPr>
                        <w:tcW w:w="4661" w:type="dxa"/>
                      </w:tcPr>
                      <w:p w14:paraId="2514338A"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Disposición de desechos no peligrosos</w:t>
                        </w:r>
                      </w:p>
                    </w:tc>
                  </w:tr>
                </w:tbl>
                <w:p w14:paraId="01C550F7" w14:textId="77777777" w:rsidR="002A2775" w:rsidRDefault="002A2775">
                  <w:pPr>
                    <w:rPr>
                      <w:rFonts w:ascii="Arial" w:eastAsia="Arial" w:hAnsi="Arial" w:cs="Arial"/>
                      <w:sz w:val="22"/>
                      <w:szCs w:val="22"/>
                    </w:rPr>
                  </w:pPr>
                </w:p>
              </w:tc>
            </w:tr>
            <w:tr w:rsidR="002A2775" w14:paraId="486E3C20" w14:textId="77777777" w:rsidTr="0062013C">
              <w:trPr>
                <w:trHeight w:val="909"/>
              </w:trPr>
              <w:tc>
                <w:tcPr>
                  <w:tcW w:w="2717" w:type="dxa"/>
                  <w:shd w:val="clear" w:color="auto" w:fill="D9D9D9"/>
                  <w:tcMar>
                    <w:top w:w="0" w:type="dxa"/>
                    <w:left w:w="70" w:type="dxa"/>
                    <w:bottom w:w="0" w:type="dxa"/>
                    <w:right w:w="70" w:type="dxa"/>
                  </w:tcMar>
                  <w:vAlign w:val="center"/>
                </w:tcPr>
                <w:p w14:paraId="1B10E78A"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Nombre Comercial del Bien o Servicio </w:t>
                  </w:r>
                </w:p>
              </w:tc>
              <w:tc>
                <w:tcPr>
                  <w:tcW w:w="6464" w:type="dxa"/>
                  <w:tcMar>
                    <w:top w:w="0" w:type="dxa"/>
                    <w:left w:w="70" w:type="dxa"/>
                    <w:bottom w:w="0" w:type="dxa"/>
                    <w:right w:w="70" w:type="dxa"/>
                  </w:tcMar>
                </w:tcPr>
                <w:p w14:paraId="728F4720" w14:textId="77777777" w:rsidR="002A2775" w:rsidRDefault="00342EBF">
                  <w:pPr>
                    <w:pBdr>
                      <w:top w:val="nil"/>
                      <w:left w:val="nil"/>
                      <w:bottom w:val="nil"/>
                      <w:right w:val="nil"/>
                      <w:between w:val="nil"/>
                    </w:pBdr>
                    <w:ind w:right="37"/>
                    <w:jc w:val="both"/>
                    <w:rPr>
                      <w:rFonts w:ascii="Arial" w:eastAsia="Arial" w:hAnsi="Arial" w:cs="Arial"/>
                      <w:color w:val="000000"/>
                      <w:sz w:val="22"/>
                      <w:szCs w:val="22"/>
                    </w:rPr>
                  </w:pPr>
                  <w:r>
                    <w:rPr>
                      <w:rFonts w:ascii="Arial" w:eastAsia="Arial" w:hAnsi="Arial" w:cs="Arial"/>
                      <w:color w:val="000000"/>
                      <w:sz w:val="22"/>
                      <w:szCs w:val="22"/>
                    </w:rPr>
                    <w:t xml:space="preserve">Servicio de destrucción de elementos materiales de prueba y/o evidencia física, mediante recolección, transporte, trituración o incineración y disposición final de residuos según sea el caso de conformidad con la </w:t>
                  </w:r>
                  <w:r w:rsidR="00CC3B8B">
                    <w:rPr>
                      <w:rFonts w:ascii="Arial" w:eastAsia="Arial" w:hAnsi="Arial" w:cs="Arial"/>
                      <w:color w:val="000000"/>
                      <w:sz w:val="22"/>
                      <w:szCs w:val="22"/>
                    </w:rPr>
                    <w:t>Ley</w:t>
                  </w:r>
                  <w:r>
                    <w:rPr>
                      <w:rFonts w:ascii="Arial" w:eastAsia="Arial" w:hAnsi="Arial" w:cs="Arial"/>
                      <w:color w:val="000000"/>
                      <w:sz w:val="22"/>
                      <w:szCs w:val="22"/>
                    </w:rPr>
                    <w:t>:</w:t>
                  </w:r>
                </w:p>
                <w:p w14:paraId="7DA89BCE" w14:textId="7FB958A0" w:rsidR="002A2775" w:rsidRDefault="00342EBF" w:rsidP="006E7DF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DESTRUCCIÓN DE RESIDUOS PELIGROSOS O DE RIESGO BIOLÓGICO, RESIDUOS </w:t>
                  </w:r>
                  <w:proofErr w:type="spellStart"/>
                  <w:r>
                    <w:rPr>
                      <w:rFonts w:ascii="Arial" w:eastAsia="Arial" w:hAnsi="Arial" w:cs="Arial"/>
                      <w:b/>
                      <w:color w:val="000000"/>
                      <w:sz w:val="22"/>
                      <w:szCs w:val="22"/>
                    </w:rPr>
                    <w:t>ANATOMOPATOLÓGICOS</w:t>
                  </w:r>
                  <w:proofErr w:type="spellEnd"/>
                  <w:r>
                    <w:rPr>
                      <w:rFonts w:ascii="Arial" w:eastAsia="Arial" w:hAnsi="Arial" w:cs="Arial"/>
                      <w:color w:val="000000"/>
                      <w:sz w:val="22"/>
                      <w:szCs w:val="22"/>
                    </w:rPr>
                    <w:t>.</w:t>
                  </w:r>
                </w:p>
              </w:tc>
            </w:tr>
            <w:tr w:rsidR="002A2775" w14:paraId="2E786470" w14:textId="77777777" w:rsidTr="0062013C">
              <w:trPr>
                <w:trHeight w:val="689"/>
              </w:trPr>
              <w:tc>
                <w:tcPr>
                  <w:tcW w:w="2717" w:type="dxa"/>
                  <w:shd w:val="clear" w:color="auto" w:fill="D9D9D9"/>
                  <w:tcMar>
                    <w:top w:w="0" w:type="dxa"/>
                    <w:left w:w="70" w:type="dxa"/>
                    <w:bottom w:w="0" w:type="dxa"/>
                    <w:right w:w="70" w:type="dxa"/>
                  </w:tcMar>
                  <w:vAlign w:val="center"/>
                </w:tcPr>
                <w:p w14:paraId="48056F11" w14:textId="77777777" w:rsidR="002A2775" w:rsidRDefault="00342EBF">
                  <w:pPr>
                    <w:jc w:val="center"/>
                    <w:rPr>
                      <w:rFonts w:ascii="Arial" w:eastAsia="Arial" w:hAnsi="Arial" w:cs="Arial"/>
                      <w:b/>
                      <w:sz w:val="22"/>
                      <w:szCs w:val="22"/>
                    </w:rPr>
                  </w:pPr>
                  <w:r>
                    <w:rPr>
                      <w:rFonts w:ascii="Arial" w:eastAsia="Arial" w:hAnsi="Arial" w:cs="Arial"/>
                      <w:b/>
                      <w:sz w:val="22"/>
                      <w:szCs w:val="22"/>
                    </w:rPr>
                    <w:t>Calidad</w:t>
                  </w:r>
                </w:p>
              </w:tc>
              <w:tc>
                <w:tcPr>
                  <w:tcW w:w="6464" w:type="dxa"/>
                  <w:tcMar>
                    <w:top w:w="0" w:type="dxa"/>
                    <w:left w:w="70" w:type="dxa"/>
                    <w:bottom w:w="0" w:type="dxa"/>
                    <w:right w:w="70" w:type="dxa"/>
                  </w:tcMar>
                </w:tcPr>
                <w:p w14:paraId="1382B80B" w14:textId="77777777" w:rsidR="002A2775" w:rsidRDefault="00342EBF" w:rsidP="00A934D5">
                  <w:pPr>
                    <w:numPr>
                      <w:ilvl w:val="0"/>
                      <w:numId w:val="7"/>
                    </w:numPr>
                    <w:pBdr>
                      <w:top w:val="nil"/>
                      <w:left w:val="nil"/>
                      <w:bottom w:val="nil"/>
                      <w:right w:val="nil"/>
                      <w:between w:val="nil"/>
                    </w:pBdr>
                    <w:ind w:left="714" w:right="37" w:hanging="357"/>
                    <w:jc w:val="both"/>
                    <w:rPr>
                      <w:rFonts w:ascii="Arial" w:eastAsia="Arial" w:hAnsi="Arial" w:cs="Arial"/>
                      <w:color w:val="000000"/>
                      <w:sz w:val="22"/>
                      <w:szCs w:val="22"/>
                    </w:rPr>
                  </w:pPr>
                  <w:r>
                    <w:rPr>
                      <w:rFonts w:ascii="Arial" w:eastAsia="Arial" w:hAnsi="Arial" w:cs="Arial"/>
                      <w:color w:val="000000"/>
                      <w:sz w:val="22"/>
                      <w:szCs w:val="22"/>
                    </w:rPr>
                    <w:t xml:space="preserve">Destrucción mediante, recolección, transporte, incineración, según sea el caso de conformidad con la </w:t>
                  </w:r>
                  <w:r w:rsidR="00CC3B8B">
                    <w:rPr>
                      <w:rFonts w:ascii="Arial" w:eastAsia="Arial" w:hAnsi="Arial" w:cs="Arial"/>
                      <w:color w:val="000000"/>
                      <w:sz w:val="22"/>
                      <w:szCs w:val="22"/>
                    </w:rPr>
                    <w:t>Ley</w:t>
                  </w:r>
                  <w:r>
                    <w:rPr>
                      <w:rFonts w:ascii="Arial" w:eastAsia="Arial" w:hAnsi="Arial" w:cs="Arial"/>
                      <w:color w:val="000000"/>
                      <w:sz w:val="22"/>
                      <w:szCs w:val="22"/>
                    </w:rPr>
                    <w:t xml:space="preserve"> y disposición final de residuos, elementos materiales de prueba y/o evidencia física, aplicando todos los procedimientos conforme al decreto 351 de 2014 “Por el cual se reglamenta la gestión integral de los residuos generados en la atención en salud y otras actividades”,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p w14:paraId="18DB41CF" w14:textId="77777777" w:rsidR="002A2775" w:rsidRDefault="00342EBF" w:rsidP="00A934D5">
                  <w:pPr>
                    <w:numPr>
                      <w:ilvl w:val="0"/>
                      <w:numId w:val="7"/>
                    </w:numPr>
                    <w:pBdr>
                      <w:top w:val="nil"/>
                      <w:left w:val="nil"/>
                      <w:bottom w:val="nil"/>
                      <w:right w:val="nil"/>
                      <w:between w:val="nil"/>
                    </w:pBdr>
                    <w:tabs>
                      <w:tab w:val="left" w:pos="5808"/>
                    </w:tabs>
                    <w:ind w:left="714" w:right="57" w:hanging="357"/>
                    <w:jc w:val="both"/>
                    <w:rPr>
                      <w:rFonts w:ascii="Arial" w:eastAsia="Arial" w:hAnsi="Arial" w:cs="Arial"/>
                      <w:color w:val="000000"/>
                      <w:sz w:val="22"/>
                      <w:szCs w:val="22"/>
                    </w:rPr>
                  </w:pPr>
                  <w:r>
                    <w:rPr>
                      <w:rFonts w:ascii="Arial" w:eastAsia="Arial" w:hAnsi="Arial" w:cs="Arial"/>
                      <w:color w:val="000000"/>
                      <w:sz w:val="22"/>
                      <w:szCs w:val="22"/>
                    </w:rPr>
                    <w:t>El contratista deberá cumplir con</w:t>
                  </w:r>
                  <w:r>
                    <w:rPr>
                      <w:rFonts w:ascii="Arial" w:eastAsia="Arial" w:hAnsi="Arial" w:cs="Arial"/>
                      <w:b/>
                      <w:color w:val="000000"/>
                      <w:sz w:val="22"/>
                      <w:szCs w:val="22"/>
                    </w:rPr>
                    <w:t>”</w:t>
                  </w:r>
                  <w:r>
                    <w:rPr>
                      <w:rFonts w:ascii="Arial" w:eastAsia="Arial" w:hAnsi="Arial" w:cs="Arial"/>
                      <w:color w:val="000000"/>
                      <w:sz w:val="22"/>
                      <w:szCs w:val="22"/>
                    </w:rPr>
                    <w:t>, 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w:t>
                  </w:r>
                  <w:r w:rsidR="001E4B70">
                    <w:rPr>
                      <w:rFonts w:ascii="Arial" w:eastAsia="Arial" w:hAnsi="Arial" w:cs="Arial"/>
                      <w:color w:val="000000"/>
                      <w:sz w:val="22"/>
                      <w:szCs w:val="22"/>
                    </w:rPr>
                    <w:t xml:space="preserve"> </w:t>
                  </w:r>
                  <w:r>
                    <w:rPr>
                      <w:rFonts w:ascii="Arial" w:eastAsia="Arial" w:hAnsi="Arial" w:cs="Arial"/>
                      <w:color w:val="000000"/>
                      <w:sz w:val="22"/>
                      <w:szCs w:val="22"/>
                    </w:rPr>
                    <w:t>de 2015. Sección 8. Transporte terrestre automotor de mercancías peligrosas por carretera. Artículo 2.2.1.7.8.2.2. Obligaciones del destinatario de la</w:t>
                  </w:r>
                  <w:r w:rsidR="001E4B70">
                    <w:rPr>
                      <w:rFonts w:ascii="Arial" w:eastAsia="Arial" w:hAnsi="Arial" w:cs="Arial"/>
                      <w:color w:val="000000"/>
                      <w:sz w:val="22"/>
                      <w:szCs w:val="22"/>
                    </w:rPr>
                    <w:t xml:space="preserve"> </w:t>
                  </w:r>
                  <w:r>
                    <w:rPr>
                      <w:rFonts w:ascii="Arial" w:eastAsia="Arial" w:hAnsi="Arial" w:cs="Arial"/>
                      <w:color w:val="000000"/>
                      <w:sz w:val="22"/>
                      <w:szCs w:val="22"/>
                    </w:rPr>
                    <w:t>carga. Artículo 2.2.1.7.8.2.3. Obligaciones de la empresa que transporte mercancías peligrosas.</w:t>
                  </w:r>
                </w:p>
              </w:tc>
            </w:tr>
            <w:tr w:rsidR="002A2775" w14:paraId="04C6C7EE" w14:textId="77777777" w:rsidTr="0062013C">
              <w:trPr>
                <w:trHeight w:val="516"/>
              </w:trPr>
              <w:tc>
                <w:tcPr>
                  <w:tcW w:w="2717" w:type="dxa"/>
                  <w:shd w:val="clear" w:color="auto" w:fill="D9D9D9"/>
                  <w:tcMar>
                    <w:top w:w="0" w:type="dxa"/>
                    <w:left w:w="70" w:type="dxa"/>
                    <w:bottom w:w="0" w:type="dxa"/>
                    <w:right w:w="70" w:type="dxa"/>
                  </w:tcMar>
                  <w:vAlign w:val="center"/>
                </w:tcPr>
                <w:p w14:paraId="5BB1E60A"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Generalidades </w:t>
                  </w:r>
                </w:p>
              </w:tc>
              <w:tc>
                <w:tcPr>
                  <w:tcW w:w="6464" w:type="dxa"/>
                  <w:tcMar>
                    <w:top w:w="0" w:type="dxa"/>
                    <w:left w:w="70" w:type="dxa"/>
                    <w:bottom w:w="0" w:type="dxa"/>
                    <w:right w:w="70" w:type="dxa"/>
                  </w:tcMar>
                </w:tcPr>
                <w:p w14:paraId="7C354A94" w14:textId="77777777" w:rsidR="002A2775" w:rsidRDefault="00342EBF" w:rsidP="00A934D5">
                  <w:pPr>
                    <w:ind w:right="57"/>
                    <w:jc w:val="both"/>
                    <w:rPr>
                      <w:rFonts w:ascii="Arial" w:eastAsia="Arial" w:hAnsi="Arial" w:cs="Arial"/>
                      <w:b/>
                      <w:color w:val="000000"/>
                      <w:sz w:val="22"/>
                      <w:szCs w:val="22"/>
                    </w:rPr>
                  </w:pPr>
                  <w:r>
                    <w:rPr>
                      <w:rFonts w:ascii="Arial" w:eastAsia="Arial" w:hAnsi="Arial" w:cs="Arial"/>
                      <w:b/>
                      <w:color w:val="000000"/>
                      <w:sz w:val="22"/>
                      <w:szCs w:val="22"/>
                    </w:rPr>
                    <w:t xml:space="preserve">SERVICIO DE DESTRUCCIÓN DE ELEMENTOS MATERIALES PROBATORIOS Y/O EVIDENCIA FÍSICA, MEDIANTE RECOLECCIÓN, TRANSPORTE, TRITURACIÓN, </w:t>
                  </w:r>
                  <w:proofErr w:type="spellStart"/>
                  <w:r>
                    <w:rPr>
                      <w:rFonts w:ascii="Arial" w:eastAsia="Arial" w:hAnsi="Arial" w:cs="Arial"/>
                      <w:b/>
                      <w:color w:val="000000"/>
                      <w:sz w:val="22"/>
                      <w:szCs w:val="22"/>
                    </w:rPr>
                    <w:t>DESNATURALIZACIÒN</w:t>
                  </w:r>
                  <w:proofErr w:type="spellEnd"/>
                  <w:r>
                    <w:rPr>
                      <w:rFonts w:ascii="Arial" w:eastAsia="Arial" w:hAnsi="Arial" w:cs="Arial"/>
                      <w:b/>
                      <w:color w:val="000000"/>
                      <w:sz w:val="22"/>
                      <w:szCs w:val="22"/>
                    </w:rPr>
                    <w:t xml:space="preserve">, INCINERACIÓN Y DISPOSICIÓN FINAL DE RESIDUOS, SEGÚN SEA EL CASO DE CONFORMIDAD CON LA </w:t>
                  </w:r>
                  <w:r w:rsidR="00CC3B8B">
                    <w:rPr>
                      <w:rFonts w:ascii="Arial" w:eastAsia="Arial" w:hAnsi="Arial" w:cs="Arial"/>
                      <w:b/>
                      <w:color w:val="000000"/>
                      <w:sz w:val="22"/>
                      <w:szCs w:val="22"/>
                    </w:rPr>
                    <w:t>LEY</w:t>
                  </w:r>
                  <w:r>
                    <w:rPr>
                      <w:rFonts w:ascii="Arial" w:eastAsia="Arial" w:hAnsi="Arial" w:cs="Arial"/>
                      <w:b/>
                      <w:color w:val="000000"/>
                      <w:sz w:val="22"/>
                      <w:szCs w:val="22"/>
                    </w:rPr>
                    <w:t>, PARA LA POLICÍA JUDICIAL DE LA</w:t>
                  </w:r>
                  <w:r w:rsidR="001E4B70">
                    <w:rPr>
                      <w:rFonts w:ascii="Arial" w:eastAsia="Arial" w:hAnsi="Arial" w:cs="Arial"/>
                      <w:b/>
                      <w:color w:val="000000"/>
                      <w:sz w:val="22"/>
                      <w:szCs w:val="22"/>
                    </w:rPr>
                    <w:t xml:space="preserve"> FISCALÍA GENERAL DE LA NACIÓN.</w:t>
                  </w:r>
                </w:p>
                <w:p w14:paraId="445F808F" w14:textId="77777777" w:rsidR="00DB3E89" w:rsidRDefault="00DB3E89" w:rsidP="00A934D5">
                  <w:pPr>
                    <w:ind w:right="57"/>
                    <w:jc w:val="both"/>
                    <w:rPr>
                      <w:rFonts w:ascii="Arial" w:eastAsia="Arial" w:hAnsi="Arial" w:cs="Arial"/>
                      <w:b/>
                      <w:color w:val="000000"/>
                      <w:sz w:val="22"/>
                      <w:szCs w:val="22"/>
                    </w:rPr>
                  </w:pPr>
                </w:p>
                <w:p w14:paraId="32D28920" w14:textId="51E34D9E" w:rsidR="00DB3E89" w:rsidRPr="006E7DF0" w:rsidRDefault="00DB3E89" w:rsidP="00A934D5">
                  <w:pPr>
                    <w:ind w:right="57"/>
                    <w:jc w:val="both"/>
                    <w:rPr>
                      <w:rFonts w:ascii="Arial" w:eastAsia="Arial" w:hAnsi="Arial" w:cs="Arial"/>
                      <w:b/>
                      <w:sz w:val="22"/>
                      <w:szCs w:val="22"/>
                    </w:rPr>
                  </w:pPr>
                  <w:r w:rsidRPr="006E7DF0">
                    <w:rPr>
                      <w:rFonts w:ascii="Arial" w:eastAsia="Arial" w:hAnsi="Arial" w:cs="Arial"/>
                      <w:b/>
                      <w:sz w:val="22"/>
                      <w:szCs w:val="22"/>
                    </w:rPr>
                    <w:t>NOTA:</w:t>
                  </w:r>
                  <w:r w:rsidRPr="006E7DF0">
                    <w:rPr>
                      <w:rFonts w:ascii="Arial" w:eastAsia="Arial" w:hAnsi="Arial" w:cs="Arial"/>
                      <w:sz w:val="22"/>
                      <w:szCs w:val="22"/>
                    </w:rPr>
                    <w:t xml:space="preserve"> El contratista se encargará de recoger los elementos en la ciudad que el supervisor disponga de acuerdo con la necesidad. La diligencia finaliza hasta que se destruya la totalidad de los elementos.</w:t>
                  </w:r>
                </w:p>
                <w:p w14:paraId="52D3072A" w14:textId="77777777" w:rsidR="00DB3E89" w:rsidRDefault="00DB3E89" w:rsidP="00A934D5">
                  <w:pPr>
                    <w:ind w:right="57"/>
                    <w:jc w:val="both"/>
                    <w:rPr>
                      <w:rFonts w:ascii="Arial" w:eastAsia="Arial" w:hAnsi="Arial" w:cs="Arial"/>
                      <w:sz w:val="22"/>
                      <w:szCs w:val="22"/>
                    </w:rPr>
                  </w:pPr>
                </w:p>
              </w:tc>
            </w:tr>
            <w:tr w:rsidR="002A2775" w14:paraId="1108D492" w14:textId="77777777" w:rsidTr="0062013C">
              <w:trPr>
                <w:trHeight w:val="1260"/>
              </w:trPr>
              <w:tc>
                <w:tcPr>
                  <w:tcW w:w="2717" w:type="dxa"/>
                  <w:shd w:val="clear" w:color="auto" w:fill="D9D9D9"/>
                  <w:tcMar>
                    <w:top w:w="0" w:type="dxa"/>
                    <w:left w:w="70" w:type="dxa"/>
                    <w:bottom w:w="0" w:type="dxa"/>
                    <w:right w:w="70" w:type="dxa"/>
                  </w:tcMar>
                  <w:vAlign w:val="center"/>
                </w:tcPr>
                <w:p w14:paraId="58F097A1" w14:textId="77777777" w:rsidR="002A2775" w:rsidRDefault="00342EBF">
                  <w:pPr>
                    <w:jc w:val="center"/>
                    <w:rPr>
                      <w:rFonts w:ascii="Arial" w:eastAsia="Arial" w:hAnsi="Arial" w:cs="Arial"/>
                      <w:b/>
                      <w:sz w:val="22"/>
                      <w:szCs w:val="22"/>
                    </w:rPr>
                  </w:pPr>
                  <w:r>
                    <w:rPr>
                      <w:rFonts w:ascii="Arial" w:eastAsia="Arial" w:hAnsi="Arial" w:cs="Arial"/>
                      <w:b/>
                      <w:sz w:val="22"/>
                      <w:szCs w:val="22"/>
                    </w:rPr>
                    <w:lastRenderedPageBreak/>
                    <w:t>Requisitos generales</w:t>
                  </w:r>
                </w:p>
              </w:tc>
              <w:tc>
                <w:tcPr>
                  <w:tcW w:w="6464" w:type="dxa"/>
                  <w:tcMar>
                    <w:top w:w="0" w:type="dxa"/>
                    <w:left w:w="70" w:type="dxa"/>
                    <w:bottom w:w="0" w:type="dxa"/>
                    <w:right w:w="70" w:type="dxa"/>
                  </w:tcMar>
                </w:tcPr>
                <w:p w14:paraId="20F5CEBC" w14:textId="77777777" w:rsidR="002A2775" w:rsidRDefault="00342EBF" w:rsidP="00E75253">
                  <w:pPr>
                    <w:ind w:right="57"/>
                    <w:jc w:val="both"/>
                    <w:rPr>
                      <w:rFonts w:ascii="Arial" w:eastAsia="Arial" w:hAnsi="Arial" w:cs="Arial"/>
                      <w:sz w:val="22"/>
                      <w:szCs w:val="22"/>
                    </w:rPr>
                  </w:pPr>
                  <w:r>
                    <w:rPr>
                      <w:rFonts w:ascii="Arial" w:eastAsia="Arial" w:hAnsi="Arial" w:cs="Arial"/>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14:paraId="5F123BCE" w14:textId="77777777" w:rsidTr="0062013C">
              <w:trPr>
                <w:trHeight w:val="698"/>
              </w:trPr>
              <w:tc>
                <w:tcPr>
                  <w:tcW w:w="2717" w:type="dxa"/>
                  <w:shd w:val="clear" w:color="auto" w:fill="D9D9D9"/>
                  <w:tcMar>
                    <w:top w:w="0" w:type="dxa"/>
                    <w:left w:w="70" w:type="dxa"/>
                    <w:bottom w:w="0" w:type="dxa"/>
                    <w:right w:w="70" w:type="dxa"/>
                  </w:tcMar>
                  <w:vAlign w:val="center"/>
                </w:tcPr>
                <w:p w14:paraId="1ACFA974" w14:textId="77777777" w:rsidR="002A2775" w:rsidRDefault="00342EBF">
                  <w:pPr>
                    <w:jc w:val="center"/>
                    <w:rPr>
                      <w:rFonts w:ascii="Arial" w:eastAsia="Arial" w:hAnsi="Arial" w:cs="Arial"/>
                      <w:b/>
                      <w:sz w:val="22"/>
                      <w:szCs w:val="22"/>
                    </w:rPr>
                  </w:pPr>
                  <w:r>
                    <w:rPr>
                      <w:rFonts w:ascii="Arial" w:eastAsia="Arial" w:hAnsi="Arial" w:cs="Arial"/>
                      <w:b/>
                      <w:sz w:val="22"/>
                      <w:szCs w:val="22"/>
                    </w:rPr>
                    <w:t>Requisitos específicos</w:t>
                  </w:r>
                </w:p>
              </w:tc>
              <w:tc>
                <w:tcPr>
                  <w:tcW w:w="6464" w:type="dxa"/>
                  <w:tcMar>
                    <w:top w:w="0" w:type="dxa"/>
                    <w:left w:w="70" w:type="dxa"/>
                    <w:bottom w:w="0" w:type="dxa"/>
                    <w:right w:w="70" w:type="dxa"/>
                  </w:tcMar>
                </w:tcPr>
                <w:p w14:paraId="2BA47466" w14:textId="77777777" w:rsidR="002A2775" w:rsidRDefault="00342EBF" w:rsidP="00B826F5">
                  <w:pPr>
                    <w:pBdr>
                      <w:top w:val="nil"/>
                      <w:left w:val="nil"/>
                      <w:bottom w:val="nil"/>
                      <w:right w:val="nil"/>
                      <w:between w:val="nil"/>
                    </w:pBdr>
                    <w:ind w:right="57"/>
                    <w:jc w:val="both"/>
                    <w:rPr>
                      <w:rFonts w:ascii="Arial" w:eastAsia="Arial" w:hAnsi="Arial" w:cs="Arial"/>
                      <w:color w:val="000000"/>
                      <w:sz w:val="22"/>
                      <w:szCs w:val="22"/>
                    </w:rPr>
                  </w:pPr>
                  <w:r>
                    <w:rPr>
                      <w:rFonts w:ascii="Arial" w:eastAsia="Arial" w:hAnsi="Arial" w:cs="Arial"/>
                      <w:color w:val="000000"/>
                      <w:sz w:val="22"/>
                      <w:szCs w:val="22"/>
                    </w:rPr>
                    <w:t xml:space="preserve">De acuerdo con el elemento material de prueba o evidencia física, se debe aplicar el tratamiento ordenado en la </w:t>
                  </w:r>
                  <w:r w:rsidR="00CC3B8B">
                    <w:rPr>
                      <w:rFonts w:ascii="Arial" w:eastAsia="Arial" w:hAnsi="Arial" w:cs="Arial"/>
                      <w:color w:val="000000"/>
                      <w:sz w:val="22"/>
                      <w:szCs w:val="22"/>
                    </w:rPr>
                    <w:t>Ley.</w:t>
                  </w:r>
                  <w:r>
                    <w:rPr>
                      <w:rFonts w:ascii="Arial" w:eastAsia="Arial" w:hAnsi="Arial" w:cs="Arial"/>
                      <w:color w:val="000000"/>
                      <w:sz w:val="22"/>
                      <w:szCs w:val="22"/>
                    </w:rPr>
                    <w:t xml:space="preserve"> </w:t>
                  </w:r>
                  <w:r>
                    <w:rPr>
                      <w:rFonts w:ascii="Arial" w:eastAsia="Arial" w:hAnsi="Arial" w:cs="Arial"/>
                      <w:b/>
                      <w:color w:val="000000"/>
                      <w:sz w:val="22"/>
                      <w:szCs w:val="22"/>
                    </w:rPr>
                    <w:t>INCINERACIÓN.</w:t>
                  </w:r>
                </w:p>
              </w:tc>
            </w:tr>
            <w:tr w:rsidR="002A2775" w14:paraId="3B8C2810" w14:textId="77777777" w:rsidTr="0062013C">
              <w:trPr>
                <w:trHeight w:val="372"/>
              </w:trPr>
              <w:tc>
                <w:tcPr>
                  <w:tcW w:w="2717" w:type="dxa"/>
                  <w:shd w:val="clear" w:color="auto" w:fill="D9D9D9"/>
                  <w:tcMar>
                    <w:top w:w="0" w:type="dxa"/>
                    <w:left w:w="70" w:type="dxa"/>
                    <w:bottom w:w="0" w:type="dxa"/>
                    <w:right w:w="70" w:type="dxa"/>
                  </w:tcMar>
                  <w:vAlign w:val="center"/>
                </w:tcPr>
                <w:p w14:paraId="598D2401" w14:textId="77777777" w:rsidR="002A2775" w:rsidRDefault="00342EBF">
                  <w:pPr>
                    <w:tabs>
                      <w:tab w:val="left" w:pos="7740"/>
                    </w:tabs>
                    <w:jc w:val="center"/>
                    <w:rPr>
                      <w:rFonts w:ascii="Arial" w:eastAsia="Arial" w:hAnsi="Arial" w:cs="Arial"/>
                      <w:b/>
                      <w:sz w:val="22"/>
                      <w:szCs w:val="22"/>
                    </w:rPr>
                  </w:pPr>
                  <w:r>
                    <w:rPr>
                      <w:rFonts w:ascii="Arial" w:eastAsia="Arial" w:hAnsi="Arial" w:cs="Arial"/>
                      <w:b/>
                      <w:sz w:val="22"/>
                      <w:szCs w:val="22"/>
                    </w:rPr>
                    <w:t>Presentación y Unidad de Medida</w:t>
                  </w:r>
                </w:p>
              </w:tc>
              <w:tc>
                <w:tcPr>
                  <w:tcW w:w="6464" w:type="dxa"/>
                  <w:tcMar>
                    <w:top w:w="0" w:type="dxa"/>
                    <w:left w:w="70" w:type="dxa"/>
                    <w:bottom w:w="0" w:type="dxa"/>
                    <w:right w:w="70" w:type="dxa"/>
                  </w:tcMar>
                  <w:vAlign w:val="center"/>
                </w:tcPr>
                <w:p w14:paraId="16AB0FDC" w14:textId="77777777" w:rsidR="002A2775" w:rsidRDefault="00342EBF" w:rsidP="001E4B70">
                  <w:pPr>
                    <w:tabs>
                      <w:tab w:val="left" w:pos="7740"/>
                    </w:tabs>
                    <w:rPr>
                      <w:rFonts w:ascii="Arial" w:eastAsia="Arial" w:hAnsi="Arial" w:cs="Arial"/>
                      <w:sz w:val="22"/>
                      <w:szCs w:val="22"/>
                    </w:rPr>
                  </w:pPr>
                  <w:r>
                    <w:rPr>
                      <w:rFonts w:ascii="Arial" w:eastAsia="Arial" w:hAnsi="Arial" w:cs="Arial"/>
                      <w:b/>
                      <w:sz w:val="22"/>
                      <w:szCs w:val="22"/>
                    </w:rPr>
                    <w:t>KILOGRAMO</w:t>
                  </w:r>
                  <w:r>
                    <w:rPr>
                      <w:rFonts w:ascii="Arial" w:eastAsia="Arial" w:hAnsi="Arial" w:cs="Arial"/>
                      <w:sz w:val="22"/>
                      <w:szCs w:val="22"/>
                    </w:rPr>
                    <w:t>.</w:t>
                  </w:r>
                </w:p>
              </w:tc>
            </w:tr>
          </w:tbl>
          <w:p w14:paraId="0AE9D00C" w14:textId="77777777" w:rsidR="002A2775" w:rsidRDefault="002A2775">
            <w:pPr>
              <w:pBdr>
                <w:top w:val="nil"/>
                <w:left w:val="nil"/>
                <w:bottom w:val="nil"/>
                <w:right w:val="nil"/>
                <w:between w:val="nil"/>
              </w:pBdr>
              <w:rPr>
                <w:rFonts w:ascii="Arial" w:eastAsia="Arial" w:hAnsi="Arial" w:cs="Arial"/>
                <w:b/>
                <w:color w:val="000000"/>
                <w:sz w:val="22"/>
                <w:szCs w:val="22"/>
              </w:rPr>
            </w:pPr>
          </w:p>
          <w:p w14:paraId="7A541B19" w14:textId="77777777" w:rsidR="00EA05BC" w:rsidRDefault="00EA05BC">
            <w:pPr>
              <w:pBdr>
                <w:top w:val="nil"/>
                <w:left w:val="nil"/>
                <w:bottom w:val="nil"/>
                <w:right w:val="nil"/>
                <w:between w:val="nil"/>
              </w:pBdr>
              <w:rPr>
                <w:rFonts w:ascii="Arial" w:eastAsia="Arial" w:hAnsi="Arial" w:cs="Arial"/>
                <w:b/>
                <w:color w:val="000000"/>
                <w:sz w:val="22"/>
                <w:szCs w:val="22"/>
              </w:rPr>
            </w:pPr>
          </w:p>
          <w:p w14:paraId="07A08898" w14:textId="77777777" w:rsidR="00EA05BC" w:rsidRDefault="00EA05BC">
            <w:pPr>
              <w:pBdr>
                <w:top w:val="nil"/>
                <w:left w:val="nil"/>
                <w:bottom w:val="nil"/>
                <w:right w:val="nil"/>
                <w:between w:val="nil"/>
              </w:pBdr>
              <w:rPr>
                <w:rFonts w:ascii="Arial" w:eastAsia="Arial" w:hAnsi="Arial" w:cs="Arial"/>
                <w:b/>
                <w:color w:val="000000"/>
                <w:sz w:val="22"/>
                <w:szCs w:val="22"/>
              </w:rPr>
            </w:pPr>
          </w:p>
          <w:p w14:paraId="34A4E219" w14:textId="77777777" w:rsidR="00EA05BC" w:rsidRDefault="00EA05BC">
            <w:pPr>
              <w:pBdr>
                <w:top w:val="nil"/>
                <w:left w:val="nil"/>
                <w:bottom w:val="nil"/>
                <w:right w:val="nil"/>
                <w:between w:val="nil"/>
              </w:pBdr>
              <w:rPr>
                <w:rFonts w:ascii="Arial" w:eastAsia="Arial" w:hAnsi="Arial" w:cs="Arial"/>
                <w:b/>
                <w:color w:val="000000"/>
                <w:sz w:val="22"/>
                <w:szCs w:val="22"/>
              </w:rPr>
            </w:pPr>
          </w:p>
          <w:p w14:paraId="3482995F" w14:textId="77777777" w:rsidR="00EA05BC" w:rsidRDefault="00EA05BC">
            <w:pPr>
              <w:pBdr>
                <w:top w:val="nil"/>
                <w:left w:val="nil"/>
                <w:bottom w:val="nil"/>
                <w:right w:val="nil"/>
                <w:between w:val="nil"/>
              </w:pBdr>
              <w:rPr>
                <w:rFonts w:ascii="Arial" w:eastAsia="Arial" w:hAnsi="Arial" w:cs="Arial"/>
                <w:b/>
                <w:color w:val="000000"/>
                <w:sz w:val="22"/>
                <w:szCs w:val="22"/>
              </w:rPr>
            </w:pPr>
          </w:p>
          <w:p w14:paraId="1142A582" w14:textId="77777777" w:rsidR="00EA05BC" w:rsidRDefault="00EA05BC">
            <w:pPr>
              <w:pBdr>
                <w:top w:val="nil"/>
                <w:left w:val="nil"/>
                <w:bottom w:val="nil"/>
                <w:right w:val="nil"/>
                <w:between w:val="nil"/>
              </w:pBdr>
              <w:rPr>
                <w:rFonts w:ascii="Arial" w:eastAsia="Arial" w:hAnsi="Arial" w:cs="Arial"/>
                <w:b/>
                <w:color w:val="000000"/>
                <w:sz w:val="22"/>
                <w:szCs w:val="22"/>
              </w:rPr>
            </w:pPr>
          </w:p>
          <w:p w14:paraId="44D43774" w14:textId="77777777" w:rsidR="00EA05BC" w:rsidRDefault="00EA05BC">
            <w:pPr>
              <w:pBdr>
                <w:top w:val="nil"/>
                <w:left w:val="nil"/>
                <w:bottom w:val="nil"/>
                <w:right w:val="nil"/>
                <w:between w:val="nil"/>
              </w:pBdr>
              <w:rPr>
                <w:rFonts w:ascii="Arial" w:eastAsia="Arial" w:hAnsi="Arial" w:cs="Arial"/>
                <w:b/>
                <w:color w:val="000000"/>
                <w:sz w:val="22"/>
                <w:szCs w:val="22"/>
              </w:rPr>
            </w:pPr>
          </w:p>
          <w:p w14:paraId="1C604512" w14:textId="77777777" w:rsidR="00EA05BC" w:rsidRDefault="00EA05BC">
            <w:pPr>
              <w:pBdr>
                <w:top w:val="nil"/>
                <w:left w:val="nil"/>
                <w:bottom w:val="nil"/>
                <w:right w:val="nil"/>
                <w:between w:val="nil"/>
              </w:pBdr>
              <w:rPr>
                <w:rFonts w:ascii="Arial" w:eastAsia="Arial" w:hAnsi="Arial" w:cs="Arial"/>
                <w:b/>
                <w:color w:val="000000"/>
                <w:sz w:val="22"/>
                <w:szCs w:val="22"/>
              </w:rPr>
            </w:pPr>
          </w:p>
          <w:p w14:paraId="3446748B" w14:textId="77777777" w:rsidR="00EA05BC" w:rsidRDefault="00EA05BC">
            <w:pPr>
              <w:pBdr>
                <w:top w:val="nil"/>
                <w:left w:val="nil"/>
                <w:bottom w:val="nil"/>
                <w:right w:val="nil"/>
                <w:between w:val="nil"/>
              </w:pBdr>
              <w:rPr>
                <w:rFonts w:ascii="Arial" w:eastAsia="Arial" w:hAnsi="Arial" w:cs="Arial"/>
                <w:b/>
                <w:color w:val="000000"/>
                <w:sz w:val="22"/>
                <w:szCs w:val="22"/>
              </w:rPr>
            </w:pPr>
          </w:p>
          <w:p w14:paraId="0DF1CA65" w14:textId="77777777" w:rsidR="00EA05BC" w:rsidRDefault="00EA05BC">
            <w:pPr>
              <w:pBdr>
                <w:top w:val="nil"/>
                <w:left w:val="nil"/>
                <w:bottom w:val="nil"/>
                <w:right w:val="nil"/>
                <w:between w:val="nil"/>
              </w:pBdr>
              <w:rPr>
                <w:rFonts w:ascii="Arial" w:eastAsia="Arial" w:hAnsi="Arial" w:cs="Arial"/>
                <w:b/>
                <w:color w:val="000000"/>
                <w:sz w:val="22"/>
                <w:szCs w:val="22"/>
              </w:rPr>
            </w:pPr>
          </w:p>
          <w:p w14:paraId="0FEE4CA0" w14:textId="77777777" w:rsidR="00EA05BC" w:rsidRDefault="00EA05BC">
            <w:pPr>
              <w:pBdr>
                <w:top w:val="nil"/>
                <w:left w:val="nil"/>
                <w:bottom w:val="nil"/>
                <w:right w:val="nil"/>
                <w:between w:val="nil"/>
              </w:pBdr>
              <w:rPr>
                <w:rFonts w:ascii="Arial" w:eastAsia="Arial" w:hAnsi="Arial" w:cs="Arial"/>
                <w:b/>
                <w:color w:val="000000"/>
                <w:sz w:val="22"/>
                <w:szCs w:val="22"/>
              </w:rPr>
            </w:pPr>
          </w:p>
          <w:p w14:paraId="43FE57FD" w14:textId="77777777" w:rsidR="00EA05BC" w:rsidRDefault="00EA05BC">
            <w:pPr>
              <w:pBdr>
                <w:top w:val="nil"/>
                <w:left w:val="nil"/>
                <w:bottom w:val="nil"/>
                <w:right w:val="nil"/>
                <w:between w:val="nil"/>
              </w:pBdr>
              <w:rPr>
                <w:rFonts w:ascii="Arial" w:eastAsia="Arial" w:hAnsi="Arial" w:cs="Arial"/>
                <w:b/>
                <w:color w:val="000000"/>
                <w:sz w:val="22"/>
                <w:szCs w:val="22"/>
              </w:rPr>
            </w:pPr>
          </w:p>
          <w:p w14:paraId="0F8251CA" w14:textId="77777777" w:rsidR="00EA05BC" w:rsidRDefault="00EA05BC">
            <w:pPr>
              <w:pBdr>
                <w:top w:val="nil"/>
                <w:left w:val="nil"/>
                <w:bottom w:val="nil"/>
                <w:right w:val="nil"/>
                <w:between w:val="nil"/>
              </w:pBdr>
              <w:rPr>
                <w:rFonts w:ascii="Arial" w:eastAsia="Arial" w:hAnsi="Arial" w:cs="Arial"/>
                <w:b/>
                <w:color w:val="000000"/>
                <w:sz w:val="22"/>
                <w:szCs w:val="22"/>
              </w:rPr>
            </w:pPr>
          </w:p>
          <w:p w14:paraId="158873CC" w14:textId="77777777" w:rsidR="00EA05BC" w:rsidRDefault="00EA05BC">
            <w:pPr>
              <w:pBdr>
                <w:top w:val="nil"/>
                <w:left w:val="nil"/>
                <w:bottom w:val="nil"/>
                <w:right w:val="nil"/>
                <w:between w:val="nil"/>
              </w:pBdr>
              <w:rPr>
                <w:rFonts w:ascii="Arial" w:eastAsia="Arial" w:hAnsi="Arial" w:cs="Arial"/>
                <w:b/>
                <w:color w:val="000000"/>
                <w:sz w:val="22"/>
                <w:szCs w:val="22"/>
              </w:rPr>
            </w:pPr>
          </w:p>
          <w:p w14:paraId="2ECF228A" w14:textId="77777777" w:rsidR="00EA05BC" w:rsidRDefault="00EA05BC">
            <w:pPr>
              <w:pBdr>
                <w:top w:val="nil"/>
                <w:left w:val="nil"/>
                <w:bottom w:val="nil"/>
                <w:right w:val="nil"/>
                <w:between w:val="nil"/>
              </w:pBdr>
              <w:rPr>
                <w:rFonts w:ascii="Arial" w:eastAsia="Arial" w:hAnsi="Arial" w:cs="Arial"/>
                <w:b/>
                <w:color w:val="000000"/>
                <w:sz w:val="22"/>
                <w:szCs w:val="22"/>
              </w:rPr>
            </w:pPr>
          </w:p>
          <w:p w14:paraId="5B6CE245" w14:textId="77777777" w:rsidR="00EA05BC" w:rsidRDefault="00EA05BC">
            <w:pPr>
              <w:pBdr>
                <w:top w:val="nil"/>
                <w:left w:val="nil"/>
                <w:bottom w:val="nil"/>
                <w:right w:val="nil"/>
                <w:between w:val="nil"/>
              </w:pBdr>
              <w:rPr>
                <w:rFonts w:ascii="Arial" w:eastAsia="Arial" w:hAnsi="Arial" w:cs="Arial"/>
                <w:b/>
                <w:color w:val="000000"/>
                <w:sz w:val="22"/>
                <w:szCs w:val="22"/>
              </w:rPr>
            </w:pPr>
          </w:p>
          <w:p w14:paraId="7B315E9C" w14:textId="77777777" w:rsidR="00EA05BC" w:rsidRDefault="00EA05BC">
            <w:pPr>
              <w:pBdr>
                <w:top w:val="nil"/>
                <w:left w:val="nil"/>
                <w:bottom w:val="nil"/>
                <w:right w:val="nil"/>
                <w:between w:val="nil"/>
              </w:pBdr>
              <w:rPr>
                <w:rFonts w:ascii="Arial" w:eastAsia="Arial" w:hAnsi="Arial" w:cs="Arial"/>
                <w:b/>
                <w:color w:val="000000"/>
                <w:sz w:val="22"/>
                <w:szCs w:val="22"/>
              </w:rPr>
            </w:pPr>
          </w:p>
          <w:p w14:paraId="300775F1" w14:textId="77777777" w:rsidR="00EA05BC" w:rsidRDefault="00EA05BC">
            <w:pPr>
              <w:pBdr>
                <w:top w:val="nil"/>
                <w:left w:val="nil"/>
                <w:bottom w:val="nil"/>
                <w:right w:val="nil"/>
                <w:between w:val="nil"/>
              </w:pBdr>
              <w:rPr>
                <w:rFonts w:ascii="Arial" w:eastAsia="Arial" w:hAnsi="Arial" w:cs="Arial"/>
                <w:b/>
                <w:color w:val="000000"/>
                <w:sz w:val="22"/>
                <w:szCs w:val="22"/>
              </w:rPr>
            </w:pPr>
          </w:p>
          <w:p w14:paraId="29446E5A" w14:textId="77777777" w:rsidR="00EA05BC" w:rsidRDefault="00EA05BC">
            <w:pPr>
              <w:pBdr>
                <w:top w:val="nil"/>
                <w:left w:val="nil"/>
                <w:bottom w:val="nil"/>
                <w:right w:val="nil"/>
                <w:between w:val="nil"/>
              </w:pBdr>
              <w:rPr>
                <w:rFonts w:ascii="Arial" w:eastAsia="Arial" w:hAnsi="Arial" w:cs="Arial"/>
                <w:b/>
                <w:color w:val="000000"/>
                <w:sz w:val="22"/>
                <w:szCs w:val="22"/>
              </w:rPr>
            </w:pPr>
          </w:p>
          <w:p w14:paraId="414A3754" w14:textId="77777777" w:rsidR="00EA05BC" w:rsidRDefault="00EA05BC">
            <w:pPr>
              <w:pBdr>
                <w:top w:val="nil"/>
                <w:left w:val="nil"/>
                <w:bottom w:val="nil"/>
                <w:right w:val="nil"/>
                <w:between w:val="nil"/>
              </w:pBdr>
              <w:rPr>
                <w:rFonts w:ascii="Arial" w:eastAsia="Arial" w:hAnsi="Arial" w:cs="Arial"/>
                <w:b/>
                <w:color w:val="000000"/>
                <w:sz w:val="22"/>
                <w:szCs w:val="22"/>
              </w:rPr>
            </w:pPr>
          </w:p>
          <w:p w14:paraId="57397A0A" w14:textId="77777777" w:rsidR="00EA05BC" w:rsidRDefault="00EA05BC">
            <w:pPr>
              <w:pBdr>
                <w:top w:val="nil"/>
                <w:left w:val="nil"/>
                <w:bottom w:val="nil"/>
                <w:right w:val="nil"/>
                <w:between w:val="nil"/>
              </w:pBdr>
              <w:rPr>
                <w:rFonts w:ascii="Arial" w:eastAsia="Arial" w:hAnsi="Arial" w:cs="Arial"/>
                <w:b/>
                <w:color w:val="000000"/>
                <w:sz w:val="22"/>
                <w:szCs w:val="22"/>
              </w:rPr>
            </w:pPr>
          </w:p>
          <w:p w14:paraId="530BBA62" w14:textId="77777777" w:rsidR="00EA05BC" w:rsidRDefault="00EA05BC">
            <w:pPr>
              <w:pBdr>
                <w:top w:val="nil"/>
                <w:left w:val="nil"/>
                <w:bottom w:val="nil"/>
                <w:right w:val="nil"/>
                <w:between w:val="nil"/>
              </w:pBdr>
              <w:rPr>
                <w:rFonts w:ascii="Arial" w:eastAsia="Arial" w:hAnsi="Arial" w:cs="Arial"/>
                <w:b/>
                <w:color w:val="000000"/>
                <w:sz w:val="22"/>
                <w:szCs w:val="22"/>
              </w:rPr>
            </w:pPr>
          </w:p>
          <w:p w14:paraId="03FA18E6" w14:textId="77777777" w:rsidR="00EA05BC" w:rsidRDefault="00EA05BC">
            <w:pPr>
              <w:pBdr>
                <w:top w:val="nil"/>
                <w:left w:val="nil"/>
                <w:bottom w:val="nil"/>
                <w:right w:val="nil"/>
                <w:between w:val="nil"/>
              </w:pBdr>
              <w:rPr>
                <w:rFonts w:ascii="Arial" w:eastAsia="Arial" w:hAnsi="Arial" w:cs="Arial"/>
                <w:b/>
                <w:color w:val="000000"/>
                <w:sz w:val="22"/>
                <w:szCs w:val="22"/>
              </w:rPr>
            </w:pPr>
          </w:p>
          <w:p w14:paraId="2C99D41F" w14:textId="77777777" w:rsidR="00EA05BC" w:rsidRDefault="00EA05BC">
            <w:pPr>
              <w:pBdr>
                <w:top w:val="nil"/>
                <w:left w:val="nil"/>
                <w:bottom w:val="nil"/>
                <w:right w:val="nil"/>
                <w:between w:val="nil"/>
              </w:pBdr>
              <w:rPr>
                <w:rFonts w:ascii="Arial" w:eastAsia="Arial" w:hAnsi="Arial" w:cs="Arial"/>
                <w:b/>
                <w:color w:val="000000"/>
                <w:sz w:val="22"/>
                <w:szCs w:val="22"/>
              </w:rPr>
            </w:pPr>
          </w:p>
          <w:p w14:paraId="246B7551" w14:textId="77777777" w:rsidR="00EA05BC" w:rsidRDefault="00EA05BC">
            <w:pPr>
              <w:pBdr>
                <w:top w:val="nil"/>
                <w:left w:val="nil"/>
                <w:bottom w:val="nil"/>
                <w:right w:val="nil"/>
                <w:between w:val="nil"/>
              </w:pBdr>
              <w:rPr>
                <w:rFonts w:ascii="Arial" w:eastAsia="Arial" w:hAnsi="Arial" w:cs="Arial"/>
                <w:b/>
                <w:color w:val="000000"/>
                <w:sz w:val="22"/>
                <w:szCs w:val="22"/>
              </w:rPr>
            </w:pPr>
          </w:p>
          <w:p w14:paraId="498065EA" w14:textId="77777777" w:rsidR="00EA05BC" w:rsidRDefault="00EA05BC">
            <w:pPr>
              <w:pBdr>
                <w:top w:val="nil"/>
                <w:left w:val="nil"/>
                <w:bottom w:val="nil"/>
                <w:right w:val="nil"/>
                <w:between w:val="nil"/>
              </w:pBdr>
              <w:rPr>
                <w:rFonts w:ascii="Arial" w:eastAsia="Arial" w:hAnsi="Arial" w:cs="Arial"/>
                <w:b/>
                <w:color w:val="000000"/>
                <w:sz w:val="22"/>
                <w:szCs w:val="22"/>
              </w:rPr>
            </w:pPr>
          </w:p>
          <w:p w14:paraId="5DD29268" w14:textId="77777777" w:rsidR="00EA05BC" w:rsidRDefault="00EA05BC">
            <w:pPr>
              <w:pBdr>
                <w:top w:val="nil"/>
                <w:left w:val="nil"/>
                <w:bottom w:val="nil"/>
                <w:right w:val="nil"/>
                <w:between w:val="nil"/>
              </w:pBdr>
              <w:rPr>
                <w:rFonts w:ascii="Arial" w:eastAsia="Arial" w:hAnsi="Arial" w:cs="Arial"/>
                <w:b/>
                <w:color w:val="000000"/>
                <w:sz w:val="22"/>
                <w:szCs w:val="22"/>
              </w:rPr>
            </w:pPr>
          </w:p>
          <w:p w14:paraId="0E18028D" w14:textId="77777777" w:rsidR="0062013C" w:rsidRDefault="0062013C">
            <w:pPr>
              <w:pBdr>
                <w:top w:val="nil"/>
                <w:left w:val="nil"/>
                <w:bottom w:val="nil"/>
                <w:right w:val="nil"/>
                <w:between w:val="nil"/>
              </w:pBdr>
              <w:rPr>
                <w:rFonts w:ascii="Arial" w:eastAsia="Arial" w:hAnsi="Arial" w:cs="Arial"/>
                <w:b/>
                <w:color w:val="000000"/>
                <w:sz w:val="22"/>
                <w:szCs w:val="22"/>
              </w:rPr>
            </w:pPr>
          </w:p>
          <w:p w14:paraId="4A268B67" w14:textId="77777777" w:rsidR="0062013C" w:rsidRDefault="0062013C">
            <w:pPr>
              <w:pBdr>
                <w:top w:val="nil"/>
                <w:left w:val="nil"/>
                <w:bottom w:val="nil"/>
                <w:right w:val="nil"/>
                <w:between w:val="nil"/>
              </w:pBdr>
              <w:rPr>
                <w:rFonts w:ascii="Arial" w:eastAsia="Arial" w:hAnsi="Arial" w:cs="Arial"/>
                <w:b/>
                <w:color w:val="000000"/>
                <w:sz w:val="22"/>
                <w:szCs w:val="22"/>
              </w:rPr>
            </w:pPr>
          </w:p>
          <w:p w14:paraId="3204950D"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74D6EB50"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740E42DC" w14:textId="77777777" w:rsidR="00550BEB" w:rsidRDefault="00550BEB">
            <w:pPr>
              <w:pBdr>
                <w:top w:val="nil"/>
                <w:left w:val="nil"/>
                <w:bottom w:val="nil"/>
                <w:right w:val="nil"/>
                <w:between w:val="nil"/>
              </w:pBdr>
              <w:jc w:val="center"/>
              <w:rPr>
                <w:rFonts w:ascii="Arial" w:eastAsia="Arial" w:hAnsi="Arial" w:cs="Arial"/>
                <w:b/>
                <w:color w:val="000000"/>
                <w:sz w:val="22"/>
                <w:szCs w:val="22"/>
              </w:rPr>
            </w:pPr>
          </w:p>
          <w:p w14:paraId="46DF14DB" w14:textId="77777777" w:rsidR="002A2775" w:rsidRDefault="00342EBF">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FICHA TÉCNICA NO. 11</w:t>
            </w:r>
          </w:p>
          <w:p w14:paraId="772FEDBF" w14:textId="77777777" w:rsidR="002A2775" w:rsidRDefault="002A2775">
            <w:pPr>
              <w:pBdr>
                <w:top w:val="nil"/>
                <w:left w:val="nil"/>
                <w:bottom w:val="nil"/>
                <w:right w:val="nil"/>
                <w:between w:val="nil"/>
              </w:pBdr>
              <w:jc w:val="center"/>
              <w:rPr>
                <w:rFonts w:ascii="Arial" w:eastAsia="Arial" w:hAnsi="Arial" w:cs="Arial"/>
                <w:color w:val="000000"/>
                <w:sz w:val="22"/>
                <w:szCs w:val="22"/>
              </w:rPr>
            </w:pPr>
          </w:p>
          <w:tbl>
            <w:tblPr>
              <w:tblStyle w:val="af4"/>
              <w:tblW w:w="91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757"/>
              <w:gridCol w:w="6430"/>
            </w:tblGrid>
            <w:tr w:rsidR="002A2775" w14:paraId="1D416A53" w14:textId="77777777" w:rsidTr="0062013C">
              <w:trPr>
                <w:trHeight w:val="1710"/>
              </w:trPr>
              <w:tc>
                <w:tcPr>
                  <w:tcW w:w="2757" w:type="dxa"/>
                  <w:shd w:val="clear" w:color="auto" w:fill="D9D9D9"/>
                  <w:tcMar>
                    <w:top w:w="0" w:type="dxa"/>
                    <w:left w:w="70" w:type="dxa"/>
                    <w:bottom w:w="0" w:type="dxa"/>
                    <w:right w:w="70" w:type="dxa"/>
                  </w:tcMar>
                  <w:vAlign w:val="center"/>
                </w:tcPr>
                <w:p w14:paraId="04C0B093"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Clasificación del bien o servicio </w:t>
                  </w:r>
                </w:p>
              </w:tc>
              <w:tc>
                <w:tcPr>
                  <w:tcW w:w="6430" w:type="dxa"/>
                  <w:tcMar>
                    <w:top w:w="0" w:type="dxa"/>
                    <w:left w:w="70" w:type="dxa"/>
                    <w:bottom w:w="0" w:type="dxa"/>
                    <w:right w:w="70" w:type="dxa"/>
                  </w:tcMar>
                </w:tcPr>
                <w:p w14:paraId="6F42B85D" w14:textId="77777777" w:rsidR="002A2775" w:rsidRDefault="00E75253">
                  <w:pPr>
                    <w:ind w:right="553"/>
                    <w:rPr>
                      <w:rFonts w:ascii="Arial" w:eastAsia="Arial" w:hAnsi="Arial" w:cs="Arial"/>
                      <w:sz w:val="22"/>
                      <w:szCs w:val="22"/>
                    </w:rPr>
                  </w:pPr>
                  <w:r>
                    <w:rPr>
                      <w:rFonts w:ascii="Arial" w:eastAsia="Arial" w:hAnsi="Arial" w:cs="Arial"/>
                      <w:sz w:val="22"/>
                      <w:szCs w:val="22"/>
                    </w:rPr>
                    <w:t>UNSPSC:</w:t>
                  </w:r>
                </w:p>
                <w:p w14:paraId="6DA7B421" w14:textId="77777777" w:rsidR="002A2775" w:rsidRDefault="002A2775">
                  <w:pPr>
                    <w:ind w:right="259"/>
                    <w:rPr>
                      <w:rFonts w:ascii="Arial" w:eastAsia="Arial" w:hAnsi="Arial" w:cs="Arial"/>
                      <w:sz w:val="22"/>
                      <w:szCs w:val="22"/>
                    </w:rPr>
                  </w:pPr>
                </w:p>
                <w:tbl>
                  <w:tblPr>
                    <w:tblStyle w:val="af5"/>
                    <w:tblW w:w="59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4"/>
                    <w:gridCol w:w="4595"/>
                  </w:tblGrid>
                  <w:tr w:rsidR="002A2775" w14:paraId="32C97976" w14:textId="77777777" w:rsidTr="0062013C">
                    <w:trPr>
                      <w:trHeight w:val="260"/>
                    </w:trPr>
                    <w:tc>
                      <w:tcPr>
                        <w:tcW w:w="1334" w:type="dxa"/>
                      </w:tcPr>
                      <w:p w14:paraId="55B64901"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76122200</w:t>
                        </w:r>
                      </w:p>
                    </w:tc>
                    <w:tc>
                      <w:tcPr>
                        <w:tcW w:w="4595" w:type="dxa"/>
                      </w:tcPr>
                      <w:p w14:paraId="4D1B7E4F"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Servicios de incineración de desechos</w:t>
                        </w:r>
                      </w:p>
                    </w:tc>
                  </w:tr>
                  <w:tr w:rsidR="002A2775" w14:paraId="65169434" w14:textId="77777777" w:rsidTr="0062013C">
                    <w:trPr>
                      <w:trHeight w:val="244"/>
                    </w:trPr>
                    <w:tc>
                      <w:tcPr>
                        <w:tcW w:w="1334" w:type="dxa"/>
                      </w:tcPr>
                      <w:p w14:paraId="764578C2"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76122300</w:t>
                        </w:r>
                      </w:p>
                    </w:tc>
                    <w:tc>
                      <w:tcPr>
                        <w:tcW w:w="4595" w:type="dxa"/>
                      </w:tcPr>
                      <w:p w14:paraId="6236A2F6"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Servicios de reciclables</w:t>
                        </w:r>
                      </w:p>
                    </w:tc>
                  </w:tr>
                  <w:tr w:rsidR="002A2775" w14:paraId="1FAB01C0" w14:textId="77777777" w:rsidTr="0062013C">
                    <w:trPr>
                      <w:trHeight w:val="260"/>
                    </w:trPr>
                    <w:tc>
                      <w:tcPr>
                        <w:tcW w:w="1334" w:type="dxa"/>
                      </w:tcPr>
                      <w:p w14:paraId="2E406AC1"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76121900</w:t>
                        </w:r>
                      </w:p>
                    </w:tc>
                    <w:tc>
                      <w:tcPr>
                        <w:tcW w:w="4595" w:type="dxa"/>
                      </w:tcPr>
                      <w:p w14:paraId="784C3C1C" w14:textId="77777777" w:rsidR="002A2775" w:rsidRDefault="00342EBF">
                        <w:pPr>
                          <w:rPr>
                            <w:rFonts w:ascii="Arial" w:eastAsia="Arial" w:hAnsi="Arial" w:cs="Arial"/>
                            <w:sz w:val="22"/>
                            <w:szCs w:val="22"/>
                          </w:rPr>
                        </w:pPr>
                        <w:r>
                          <w:rPr>
                            <w:rFonts w:ascii="Arial" w:eastAsia="Arial" w:hAnsi="Arial" w:cs="Arial"/>
                            <w:sz w:val="22"/>
                            <w:szCs w:val="22"/>
                          </w:rPr>
                          <w:t>Disposición de desechos peligrosos</w:t>
                        </w:r>
                      </w:p>
                    </w:tc>
                  </w:tr>
                  <w:tr w:rsidR="002A2775" w14:paraId="48C94CC0" w14:textId="77777777" w:rsidTr="0062013C">
                    <w:trPr>
                      <w:trHeight w:val="244"/>
                    </w:trPr>
                    <w:tc>
                      <w:tcPr>
                        <w:tcW w:w="1334" w:type="dxa"/>
                      </w:tcPr>
                      <w:p w14:paraId="7E6ED4B9"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76121600</w:t>
                        </w:r>
                      </w:p>
                    </w:tc>
                    <w:tc>
                      <w:tcPr>
                        <w:tcW w:w="4595" w:type="dxa"/>
                      </w:tcPr>
                      <w:p w14:paraId="7CE3C353" w14:textId="77777777" w:rsidR="002A2775" w:rsidRDefault="00342EBF">
                        <w:pPr>
                          <w:shd w:val="clear" w:color="auto" w:fill="FFFFFF"/>
                          <w:jc w:val="both"/>
                          <w:rPr>
                            <w:rFonts w:ascii="Arial" w:eastAsia="Arial" w:hAnsi="Arial" w:cs="Arial"/>
                            <w:sz w:val="22"/>
                            <w:szCs w:val="22"/>
                          </w:rPr>
                        </w:pPr>
                        <w:r>
                          <w:rPr>
                            <w:rFonts w:ascii="Arial" w:eastAsia="Arial" w:hAnsi="Arial" w:cs="Arial"/>
                            <w:sz w:val="22"/>
                            <w:szCs w:val="22"/>
                          </w:rPr>
                          <w:t>Disposición de desechos no peligrosos</w:t>
                        </w:r>
                      </w:p>
                    </w:tc>
                  </w:tr>
                </w:tbl>
                <w:p w14:paraId="6D92367E" w14:textId="77777777" w:rsidR="002A2775" w:rsidRDefault="002A2775">
                  <w:pPr>
                    <w:rPr>
                      <w:rFonts w:ascii="Arial" w:eastAsia="Arial" w:hAnsi="Arial" w:cs="Arial"/>
                      <w:sz w:val="22"/>
                      <w:szCs w:val="22"/>
                    </w:rPr>
                  </w:pPr>
                </w:p>
              </w:tc>
            </w:tr>
            <w:tr w:rsidR="002A2775" w14:paraId="54969E4E" w14:textId="77777777" w:rsidTr="0062013C">
              <w:trPr>
                <w:trHeight w:val="1175"/>
              </w:trPr>
              <w:tc>
                <w:tcPr>
                  <w:tcW w:w="2757" w:type="dxa"/>
                  <w:shd w:val="clear" w:color="auto" w:fill="D9D9D9"/>
                  <w:tcMar>
                    <w:top w:w="0" w:type="dxa"/>
                    <w:left w:w="70" w:type="dxa"/>
                    <w:bottom w:w="0" w:type="dxa"/>
                    <w:right w:w="70" w:type="dxa"/>
                  </w:tcMar>
                  <w:vAlign w:val="center"/>
                </w:tcPr>
                <w:p w14:paraId="7198B104"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Nombre Comercial del Bien o Servicio </w:t>
                  </w:r>
                </w:p>
              </w:tc>
              <w:tc>
                <w:tcPr>
                  <w:tcW w:w="6430" w:type="dxa"/>
                  <w:tcMar>
                    <w:top w:w="0" w:type="dxa"/>
                    <w:left w:w="70" w:type="dxa"/>
                    <w:bottom w:w="0" w:type="dxa"/>
                    <w:right w:w="70" w:type="dxa"/>
                  </w:tcMar>
                </w:tcPr>
                <w:p w14:paraId="09CBCF82" w14:textId="77777777" w:rsidR="002A2775" w:rsidRDefault="00342EBF">
                  <w:pPr>
                    <w:pBdr>
                      <w:top w:val="nil"/>
                      <w:left w:val="nil"/>
                      <w:bottom w:val="nil"/>
                      <w:right w:val="nil"/>
                      <w:between w:val="nil"/>
                    </w:pBdr>
                    <w:ind w:right="401"/>
                    <w:jc w:val="both"/>
                    <w:rPr>
                      <w:rFonts w:ascii="Arial" w:eastAsia="Arial" w:hAnsi="Arial" w:cs="Arial"/>
                      <w:color w:val="000000"/>
                      <w:sz w:val="22"/>
                      <w:szCs w:val="22"/>
                    </w:rPr>
                  </w:pPr>
                  <w:r>
                    <w:rPr>
                      <w:rFonts w:ascii="Arial" w:eastAsia="Arial" w:hAnsi="Arial" w:cs="Arial"/>
                      <w:color w:val="000000"/>
                      <w:sz w:val="22"/>
                      <w:szCs w:val="22"/>
                    </w:rPr>
                    <w:t xml:space="preserve">Servicio de destrucción de elementos materiales de prueba y/o evidencia física, mediante recolección, transporte, trituración o incineración y disposición final de residuos según sea el caso de conformidad con la </w:t>
                  </w:r>
                  <w:r w:rsidR="00CC3B8B">
                    <w:rPr>
                      <w:rFonts w:ascii="Arial" w:eastAsia="Arial" w:hAnsi="Arial" w:cs="Arial"/>
                      <w:color w:val="000000"/>
                      <w:sz w:val="22"/>
                      <w:szCs w:val="22"/>
                    </w:rPr>
                    <w:t>Ley</w:t>
                  </w:r>
                  <w:r>
                    <w:rPr>
                      <w:rFonts w:ascii="Arial" w:eastAsia="Arial" w:hAnsi="Arial" w:cs="Arial"/>
                      <w:color w:val="000000"/>
                      <w:sz w:val="22"/>
                      <w:szCs w:val="22"/>
                    </w:rPr>
                    <w:t>:</w:t>
                  </w:r>
                </w:p>
                <w:p w14:paraId="6AE454D0" w14:textId="77777777" w:rsidR="002A2775" w:rsidRDefault="00342EBF">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DESTRUCCIÓN DE ALIMENTOS Y BEBIDAS.</w:t>
                  </w:r>
                </w:p>
              </w:tc>
            </w:tr>
            <w:tr w:rsidR="002A2775" w14:paraId="08C64526" w14:textId="77777777" w:rsidTr="0062013C">
              <w:trPr>
                <w:trHeight w:val="1784"/>
              </w:trPr>
              <w:tc>
                <w:tcPr>
                  <w:tcW w:w="2757" w:type="dxa"/>
                  <w:shd w:val="clear" w:color="auto" w:fill="D9D9D9"/>
                  <w:tcMar>
                    <w:top w:w="0" w:type="dxa"/>
                    <w:left w:w="70" w:type="dxa"/>
                    <w:bottom w:w="0" w:type="dxa"/>
                    <w:right w:w="70" w:type="dxa"/>
                  </w:tcMar>
                  <w:vAlign w:val="center"/>
                </w:tcPr>
                <w:p w14:paraId="31440229" w14:textId="77777777" w:rsidR="002A2775" w:rsidRDefault="00342EBF">
                  <w:pPr>
                    <w:jc w:val="center"/>
                    <w:rPr>
                      <w:rFonts w:ascii="Arial" w:eastAsia="Arial" w:hAnsi="Arial" w:cs="Arial"/>
                      <w:b/>
                      <w:sz w:val="22"/>
                      <w:szCs w:val="22"/>
                    </w:rPr>
                  </w:pPr>
                  <w:r>
                    <w:rPr>
                      <w:rFonts w:ascii="Arial" w:eastAsia="Arial" w:hAnsi="Arial" w:cs="Arial"/>
                      <w:b/>
                      <w:sz w:val="22"/>
                      <w:szCs w:val="22"/>
                    </w:rPr>
                    <w:t>Calidad</w:t>
                  </w:r>
                </w:p>
              </w:tc>
              <w:tc>
                <w:tcPr>
                  <w:tcW w:w="6430" w:type="dxa"/>
                  <w:tcMar>
                    <w:top w:w="0" w:type="dxa"/>
                    <w:left w:w="70" w:type="dxa"/>
                    <w:bottom w:w="0" w:type="dxa"/>
                    <w:right w:w="70" w:type="dxa"/>
                  </w:tcMar>
                </w:tcPr>
                <w:p w14:paraId="1913A0FC" w14:textId="77777777" w:rsidR="002A2775" w:rsidRDefault="00342EBF" w:rsidP="00E75253">
                  <w:pPr>
                    <w:numPr>
                      <w:ilvl w:val="0"/>
                      <w:numId w:val="8"/>
                    </w:numPr>
                    <w:pBdr>
                      <w:top w:val="nil"/>
                      <w:left w:val="nil"/>
                      <w:bottom w:val="nil"/>
                      <w:right w:val="nil"/>
                      <w:between w:val="nil"/>
                    </w:pBdr>
                    <w:ind w:left="714" w:right="403" w:hanging="357"/>
                    <w:jc w:val="both"/>
                    <w:rPr>
                      <w:rFonts w:ascii="Arial" w:eastAsia="Arial" w:hAnsi="Arial" w:cs="Arial"/>
                      <w:color w:val="000000"/>
                      <w:sz w:val="22"/>
                      <w:szCs w:val="22"/>
                    </w:rPr>
                  </w:pPr>
                  <w:r>
                    <w:rPr>
                      <w:rFonts w:ascii="Arial" w:eastAsia="Arial" w:hAnsi="Arial" w:cs="Arial"/>
                      <w:color w:val="000000"/>
                      <w:sz w:val="22"/>
                      <w:szCs w:val="22"/>
                    </w:rPr>
                    <w:t xml:space="preserve">Destrucción mediante, recolección, transporte, trituración y/o incineración y disposición final, según sea el caso de conformidad con la </w:t>
                  </w:r>
                  <w:r w:rsidR="00CC3B8B">
                    <w:rPr>
                      <w:rFonts w:ascii="Arial" w:eastAsia="Arial" w:hAnsi="Arial" w:cs="Arial"/>
                      <w:color w:val="000000"/>
                      <w:sz w:val="22"/>
                      <w:szCs w:val="22"/>
                    </w:rPr>
                    <w:t>Ley</w:t>
                  </w:r>
                  <w:r>
                    <w:rPr>
                      <w:rFonts w:ascii="Arial" w:eastAsia="Arial" w:hAnsi="Arial" w:cs="Arial"/>
                      <w:color w:val="000000"/>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p w14:paraId="21139EF8" w14:textId="77777777" w:rsidR="002A2775" w:rsidRDefault="00342EBF" w:rsidP="00E75253">
                  <w:pPr>
                    <w:numPr>
                      <w:ilvl w:val="0"/>
                      <w:numId w:val="8"/>
                    </w:numPr>
                    <w:pBdr>
                      <w:top w:val="nil"/>
                      <w:left w:val="nil"/>
                      <w:bottom w:val="nil"/>
                      <w:right w:val="nil"/>
                      <w:between w:val="nil"/>
                    </w:pBdr>
                    <w:ind w:left="714" w:right="403" w:hanging="357"/>
                    <w:jc w:val="both"/>
                    <w:rPr>
                      <w:rFonts w:ascii="Arial" w:eastAsia="Arial" w:hAnsi="Arial" w:cs="Arial"/>
                      <w:color w:val="000000"/>
                      <w:sz w:val="22"/>
                      <w:szCs w:val="22"/>
                    </w:rPr>
                  </w:pPr>
                  <w:r>
                    <w:rPr>
                      <w:rFonts w:ascii="Arial" w:eastAsia="Arial" w:hAnsi="Arial" w:cs="Arial"/>
                      <w:color w:val="000000"/>
                      <w:sz w:val="22"/>
                      <w:szCs w:val="22"/>
                    </w:rPr>
                    <w:t>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w:t>
                  </w:r>
                  <w:r w:rsidR="001E4B70">
                    <w:rPr>
                      <w:rFonts w:ascii="Arial" w:eastAsia="Arial" w:hAnsi="Arial" w:cs="Arial"/>
                      <w:color w:val="000000"/>
                      <w:sz w:val="22"/>
                      <w:szCs w:val="22"/>
                    </w:rPr>
                    <w:t xml:space="preserve"> </w:t>
                  </w:r>
                  <w:r>
                    <w:rPr>
                      <w:rFonts w:ascii="Arial" w:eastAsia="Arial" w:hAnsi="Arial" w:cs="Arial"/>
                      <w:color w:val="000000"/>
                      <w:sz w:val="22"/>
                      <w:szCs w:val="22"/>
                    </w:rPr>
                    <w:t>de 2015. Sección 8. Transporte terrestre automotor de mercancías peligrosas por carretera. Artículo 2.2.1.7.8.2.2. Obligaciones del destinatario de la</w:t>
                  </w:r>
                  <w:r w:rsidR="001E4B70">
                    <w:rPr>
                      <w:rFonts w:ascii="Arial" w:eastAsia="Arial" w:hAnsi="Arial" w:cs="Arial"/>
                      <w:color w:val="000000"/>
                      <w:sz w:val="22"/>
                      <w:szCs w:val="22"/>
                    </w:rPr>
                    <w:t xml:space="preserve"> </w:t>
                  </w:r>
                  <w:r>
                    <w:rPr>
                      <w:rFonts w:ascii="Arial" w:eastAsia="Arial" w:hAnsi="Arial" w:cs="Arial"/>
                      <w:color w:val="000000"/>
                      <w:sz w:val="22"/>
                      <w:szCs w:val="22"/>
                    </w:rPr>
                    <w:t>carga. Artículo 2.2.1.7.8.2.3. Obligaciones de la empresa que transporte mercancías peligrosas.</w:t>
                  </w:r>
                </w:p>
              </w:tc>
            </w:tr>
            <w:tr w:rsidR="002A2775" w14:paraId="06273835" w14:textId="77777777" w:rsidTr="0062013C">
              <w:trPr>
                <w:trHeight w:val="1233"/>
              </w:trPr>
              <w:tc>
                <w:tcPr>
                  <w:tcW w:w="2757" w:type="dxa"/>
                  <w:shd w:val="clear" w:color="auto" w:fill="D9D9D9"/>
                  <w:tcMar>
                    <w:top w:w="0" w:type="dxa"/>
                    <w:left w:w="70" w:type="dxa"/>
                    <w:bottom w:w="0" w:type="dxa"/>
                    <w:right w:w="70" w:type="dxa"/>
                  </w:tcMar>
                  <w:vAlign w:val="center"/>
                </w:tcPr>
                <w:p w14:paraId="395766FF" w14:textId="77777777" w:rsidR="002A2775" w:rsidRDefault="00342EBF">
                  <w:pPr>
                    <w:jc w:val="center"/>
                    <w:rPr>
                      <w:rFonts w:ascii="Arial" w:eastAsia="Arial" w:hAnsi="Arial" w:cs="Arial"/>
                      <w:b/>
                      <w:sz w:val="22"/>
                      <w:szCs w:val="22"/>
                    </w:rPr>
                  </w:pPr>
                  <w:r>
                    <w:rPr>
                      <w:rFonts w:ascii="Arial" w:eastAsia="Arial" w:hAnsi="Arial" w:cs="Arial"/>
                      <w:b/>
                      <w:sz w:val="22"/>
                      <w:szCs w:val="22"/>
                    </w:rPr>
                    <w:t xml:space="preserve">Generalidades </w:t>
                  </w:r>
                </w:p>
              </w:tc>
              <w:tc>
                <w:tcPr>
                  <w:tcW w:w="6430" w:type="dxa"/>
                  <w:tcMar>
                    <w:top w:w="0" w:type="dxa"/>
                    <w:left w:w="70" w:type="dxa"/>
                    <w:bottom w:w="0" w:type="dxa"/>
                    <w:right w:w="70" w:type="dxa"/>
                  </w:tcMar>
                </w:tcPr>
                <w:p w14:paraId="69171435" w14:textId="150B9576" w:rsidR="002A2775" w:rsidRDefault="00342EBF" w:rsidP="00E75253">
                  <w:pPr>
                    <w:ind w:right="408"/>
                    <w:jc w:val="both"/>
                    <w:rPr>
                      <w:rFonts w:ascii="Arial" w:eastAsia="Arial" w:hAnsi="Arial" w:cs="Arial"/>
                      <w:b/>
                      <w:color w:val="000000"/>
                      <w:sz w:val="22"/>
                      <w:szCs w:val="22"/>
                    </w:rPr>
                  </w:pPr>
                  <w:r>
                    <w:rPr>
                      <w:rFonts w:ascii="Arial" w:eastAsia="Arial" w:hAnsi="Arial" w:cs="Arial"/>
                      <w:b/>
                      <w:color w:val="000000"/>
                      <w:sz w:val="22"/>
                      <w:szCs w:val="22"/>
                    </w:rPr>
                    <w:t xml:space="preserve">SERVICIO DE DESTRUCCIÓN DE ELEMENTOS MATERIALES PROBATORIOS Y/O EVIDENCIA FÍSICA, MEDIANTE RECOLECCIÓN, TRANSPORTE, TRITURACIÓN, </w:t>
                  </w:r>
                  <w:r w:rsidR="009946F0">
                    <w:rPr>
                      <w:rFonts w:ascii="Arial" w:eastAsia="Arial" w:hAnsi="Arial" w:cs="Arial"/>
                      <w:b/>
                      <w:color w:val="000000"/>
                      <w:sz w:val="22"/>
                      <w:szCs w:val="22"/>
                    </w:rPr>
                    <w:t>DESNATURALIZACIÓN</w:t>
                  </w:r>
                  <w:r>
                    <w:rPr>
                      <w:rFonts w:ascii="Arial" w:eastAsia="Arial" w:hAnsi="Arial" w:cs="Arial"/>
                      <w:b/>
                      <w:color w:val="000000"/>
                      <w:sz w:val="22"/>
                      <w:szCs w:val="22"/>
                    </w:rPr>
                    <w:t xml:space="preserve">, INCINERACIÓN Y DISPOSICIÓN FINAL DE RESIDUOS, SEGÚN SEA EL CASO DE CONFORMIDAD CON LA </w:t>
                  </w:r>
                  <w:r w:rsidR="00CC3B8B">
                    <w:rPr>
                      <w:rFonts w:ascii="Arial" w:eastAsia="Arial" w:hAnsi="Arial" w:cs="Arial"/>
                      <w:b/>
                      <w:color w:val="000000"/>
                      <w:sz w:val="22"/>
                      <w:szCs w:val="22"/>
                    </w:rPr>
                    <w:t>LEY</w:t>
                  </w:r>
                  <w:r>
                    <w:rPr>
                      <w:rFonts w:ascii="Arial" w:eastAsia="Arial" w:hAnsi="Arial" w:cs="Arial"/>
                      <w:b/>
                      <w:color w:val="000000"/>
                      <w:sz w:val="22"/>
                      <w:szCs w:val="22"/>
                    </w:rPr>
                    <w:t>, PARA LA POLICÍA JUDICIAL DE LA FISCALÍA GENERAL DE LA NACIÓN</w:t>
                  </w:r>
                  <w:r w:rsidR="001E4B70">
                    <w:rPr>
                      <w:rFonts w:ascii="Arial" w:eastAsia="Arial" w:hAnsi="Arial" w:cs="Arial"/>
                      <w:b/>
                      <w:color w:val="000000"/>
                      <w:sz w:val="22"/>
                      <w:szCs w:val="22"/>
                    </w:rPr>
                    <w:t>.</w:t>
                  </w:r>
                </w:p>
                <w:p w14:paraId="356F31B6" w14:textId="77777777" w:rsidR="002A2775" w:rsidRDefault="002A2775">
                  <w:pPr>
                    <w:jc w:val="both"/>
                    <w:rPr>
                      <w:rFonts w:ascii="Arial" w:eastAsia="Arial" w:hAnsi="Arial" w:cs="Arial"/>
                      <w:b/>
                      <w:color w:val="000000"/>
                      <w:sz w:val="22"/>
                      <w:szCs w:val="22"/>
                    </w:rPr>
                  </w:pPr>
                </w:p>
                <w:p w14:paraId="05D2E1A5" w14:textId="77777777" w:rsidR="002A2775" w:rsidRDefault="00342EBF" w:rsidP="001E4B70">
                  <w:pPr>
                    <w:ind w:right="401"/>
                    <w:jc w:val="both"/>
                    <w:rPr>
                      <w:rFonts w:ascii="Arial" w:eastAsia="Arial" w:hAnsi="Arial" w:cs="Arial"/>
                      <w:color w:val="000000"/>
                      <w:sz w:val="22"/>
                      <w:szCs w:val="22"/>
                    </w:rPr>
                  </w:pPr>
                  <w:r>
                    <w:rPr>
                      <w:rFonts w:ascii="Arial" w:eastAsia="Arial" w:hAnsi="Arial" w:cs="Arial"/>
                      <w:b/>
                      <w:color w:val="000000"/>
                      <w:sz w:val="22"/>
                      <w:szCs w:val="22"/>
                    </w:rPr>
                    <w:lastRenderedPageBreak/>
                    <w:t>NOTA:</w:t>
                  </w:r>
                  <w:r>
                    <w:rPr>
                      <w:rFonts w:ascii="Arial" w:eastAsia="Arial" w:hAnsi="Arial" w:cs="Arial"/>
                      <w:color w:val="000000"/>
                      <w:sz w:val="22"/>
                      <w:szCs w:val="22"/>
                    </w:rPr>
                    <w:t xml:space="preserve"> El contratista se encargará de recoger los elementos en la ciudad que el supervisor disponga de acuerdo con la necesidad. La diligencia finaliza hasta que se destruya la totalidad de los elementos.</w:t>
                  </w:r>
                </w:p>
              </w:tc>
            </w:tr>
            <w:tr w:rsidR="002A2775" w14:paraId="671F4CFF" w14:textId="77777777" w:rsidTr="0062013C">
              <w:trPr>
                <w:trHeight w:val="1154"/>
              </w:trPr>
              <w:tc>
                <w:tcPr>
                  <w:tcW w:w="2757" w:type="dxa"/>
                  <w:shd w:val="clear" w:color="auto" w:fill="D9D9D9"/>
                  <w:tcMar>
                    <w:top w:w="0" w:type="dxa"/>
                    <w:left w:w="70" w:type="dxa"/>
                    <w:bottom w:w="0" w:type="dxa"/>
                    <w:right w:w="70" w:type="dxa"/>
                  </w:tcMar>
                  <w:vAlign w:val="center"/>
                </w:tcPr>
                <w:p w14:paraId="29A404C0" w14:textId="77777777" w:rsidR="002A2775" w:rsidRDefault="00342EBF">
                  <w:pPr>
                    <w:jc w:val="center"/>
                    <w:rPr>
                      <w:rFonts w:ascii="Arial" w:eastAsia="Arial" w:hAnsi="Arial" w:cs="Arial"/>
                      <w:b/>
                      <w:sz w:val="22"/>
                      <w:szCs w:val="22"/>
                    </w:rPr>
                  </w:pPr>
                  <w:r>
                    <w:rPr>
                      <w:rFonts w:ascii="Arial" w:eastAsia="Arial" w:hAnsi="Arial" w:cs="Arial"/>
                      <w:b/>
                      <w:sz w:val="22"/>
                      <w:szCs w:val="22"/>
                    </w:rPr>
                    <w:lastRenderedPageBreak/>
                    <w:t>Requisitos generales</w:t>
                  </w:r>
                </w:p>
              </w:tc>
              <w:tc>
                <w:tcPr>
                  <w:tcW w:w="6430" w:type="dxa"/>
                  <w:tcMar>
                    <w:top w:w="0" w:type="dxa"/>
                    <w:left w:w="70" w:type="dxa"/>
                    <w:bottom w:w="0" w:type="dxa"/>
                    <w:right w:w="70" w:type="dxa"/>
                  </w:tcMar>
                </w:tcPr>
                <w:p w14:paraId="1456F5C5" w14:textId="77777777" w:rsidR="002A2775" w:rsidRDefault="00342EBF" w:rsidP="00E75253">
                  <w:pPr>
                    <w:ind w:right="401"/>
                    <w:jc w:val="both"/>
                    <w:rPr>
                      <w:rFonts w:ascii="Arial" w:eastAsia="Arial" w:hAnsi="Arial" w:cs="Arial"/>
                      <w:color w:val="000000"/>
                      <w:sz w:val="22"/>
                      <w:szCs w:val="22"/>
                    </w:rPr>
                  </w:pPr>
                  <w:r>
                    <w:rPr>
                      <w:rFonts w:ascii="Arial" w:eastAsia="Arial" w:hAnsi="Arial" w:cs="Arial"/>
                      <w:color w:val="000000"/>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2A2775" w14:paraId="5C9E391D" w14:textId="77777777" w:rsidTr="0062013C">
              <w:trPr>
                <w:trHeight w:val="793"/>
              </w:trPr>
              <w:tc>
                <w:tcPr>
                  <w:tcW w:w="2757" w:type="dxa"/>
                  <w:shd w:val="clear" w:color="auto" w:fill="D9D9D9"/>
                  <w:tcMar>
                    <w:top w:w="0" w:type="dxa"/>
                    <w:left w:w="70" w:type="dxa"/>
                    <w:bottom w:w="0" w:type="dxa"/>
                    <w:right w:w="70" w:type="dxa"/>
                  </w:tcMar>
                  <w:vAlign w:val="center"/>
                </w:tcPr>
                <w:p w14:paraId="36D9C8F3" w14:textId="77777777" w:rsidR="002A2775" w:rsidRDefault="00342EBF">
                  <w:pPr>
                    <w:jc w:val="center"/>
                    <w:rPr>
                      <w:rFonts w:ascii="Arial" w:eastAsia="Arial" w:hAnsi="Arial" w:cs="Arial"/>
                      <w:b/>
                      <w:sz w:val="22"/>
                      <w:szCs w:val="22"/>
                    </w:rPr>
                  </w:pPr>
                  <w:r>
                    <w:rPr>
                      <w:rFonts w:ascii="Arial" w:eastAsia="Arial" w:hAnsi="Arial" w:cs="Arial"/>
                      <w:b/>
                      <w:sz w:val="22"/>
                      <w:szCs w:val="22"/>
                    </w:rPr>
                    <w:t>Requisitos específicos</w:t>
                  </w:r>
                </w:p>
              </w:tc>
              <w:tc>
                <w:tcPr>
                  <w:tcW w:w="6430" w:type="dxa"/>
                  <w:tcMar>
                    <w:top w:w="0" w:type="dxa"/>
                    <w:left w:w="70" w:type="dxa"/>
                    <w:bottom w:w="0" w:type="dxa"/>
                    <w:right w:w="70" w:type="dxa"/>
                  </w:tcMar>
                </w:tcPr>
                <w:p w14:paraId="5BFEE4D9" w14:textId="77777777" w:rsidR="002A2775" w:rsidRDefault="00342EBF" w:rsidP="00CC3B8B">
                  <w:pPr>
                    <w:ind w:right="262"/>
                    <w:jc w:val="both"/>
                    <w:rPr>
                      <w:rFonts w:ascii="Arial" w:eastAsia="Arial" w:hAnsi="Arial" w:cs="Arial"/>
                      <w:color w:val="000000"/>
                      <w:sz w:val="22"/>
                      <w:szCs w:val="22"/>
                    </w:rPr>
                  </w:pPr>
                  <w:r>
                    <w:rPr>
                      <w:rFonts w:ascii="Arial" w:eastAsia="Arial" w:hAnsi="Arial" w:cs="Arial"/>
                      <w:color w:val="000000"/>
                      <w:sz w:val="22"/>
                      <w:szCs w:val="22"/>
                    </w:rPr>
                    <w:t xml:space="preserve">De acuerdo con el elemento material de prueba o evidencia física, se debe aplicar el tratamiento ordenado en la </w:t>
                  </w:r>
                  <w:r w:rsidR="00CC3B8B">
                    <w:rPr>
                      <w:rFonts w:ascii="Arial" w:eastAsia="Arial" w:hAnsi="Arial" w:cs="Arial"/>
                      <w:color w:val="000000"/>
                      <w:sz w:val="22"/>
                      <w:szCs w:val="22"/>
                    </w:rPr>
                    <w:t>Ley</w:t>
                  </w:r>
                  <w:r>
                    <w:rPr>
                      <w:rFonts w:ascii="Arial" w:eastAsia="Arial" w:hAnsi="Arial" w:cs="Arial"/>
                      <w:color w:val="000000"/>
                      <w:sz w:val="22"/>
                      <w:szCs w:val="22"/>
                    </w:rPr>
                    <w:t xml:space="preserve">. </w:t>
                  </w:r>
                  <w:r>
                    <w:rPr>
                      <w:rFonts w:ascii="Arial" w:eastAsia="Arial" w:hAnsi="Arial" w:cs="Arial"/>
                      <w:b/>
                      <w:color w:val="000000"/>
                      <w:sz w:val="22"/>
                      <w:szCs w:val="22"/>
                    </w:rPr>
                    <w:t>INCINERACIÓN O TRITURACIÓN Y DISPOSICIÓN FINAL</w:t>
                  </w:r>
                  <w:r>
                    <w:rPr>
                      <w:rFonts w:ascii="Arial" w:eastAsia="Arial" w:hAnsi="Arial" w:cs="Arial"/>
                      <w:color w:val="000000"/>
                      <w:sz w:val="22"/>
                      <w:szCs w:val="22"/>
                    </w:rPr>
                    <w:t xml:space="preserve"> </w:t>
                  </w:r>
                </w:p>
              </w:tc>
            </w:tr>
            <w:tr w:rsidR="002A2775" w14:paraId="2C418A66" w14:textId="77777777" w:rsidTr="0062013C">
              <w:trPr>
                <w:trHeight w:val="491"/>
              </w:trPr>
              <w:tc>
                <w:tcPr>
                  <w:tcW w:w="2757" w:type="dxa"/>
                  <w:shd w:val="clear" w:color="auto" w:fill="D9D9D9"/>
                  <w:tcMar>
                    <w:top w:w="0" w:type="dxa"/>
                    <w:left w:w="70" w:type="dxa"/>
                    <w:bottom w:w="0" w:type="dxa"/>
                    <w:right w:w="70" w:type="dxa"/>
                  </w:tcMar>
                  <w:vAlign w:val="center"/>
                </w:tcPr>
                <w:p w14:paraId="3D01F709" w14:textId="77777777" w:rsidR="002A2775" w:rsidRDefault="00342EBF">
                  <w:pPr>
                    <w:tabs>
                      <w:tab w:val="left" w:pos="7740"/>
                    </w:tabs>
                    <w:jc w:val="center"/>
                    <w:rPr>
                      <w:rFonts w:ascii="Arial" w:eastAsia="Arial" w:hAnsi="Arial" w:cs="Arial"/>
                      <w:b/>
                      <w:sz w:val="22"/>
                      <w:szCs w:val="22"/>
                    </w:rPr>
                  </w:pPr>
                  <w:r>
                    <w:rPr>
                      <w:rFonts w:ascii="Arial" w:eastAsia="Arial" w:hAnsi="Arial" w:cs="Arial"/>
                      <w:b/>
                      <w:sz w:val="22"/>
                      <w:szCs w:val="22"/>
                    </w:rPr>
                    <w:t>Presentación y Unidad de Medida</w:t>
                  </w:r>
                </w:p>
              </w:tc>
              <w:tc>
                <w:tcPr>
                  <w:tcW w:w="6430" w:type="dxa"/>
                  <w:tcMar>
                    <w:top w:w="0" w:type="dxa"/>
                    <w:left w:w="70" w:type="dxa"/>
                    <w:bottom w:w="0" w:type="dxa"/>
                    <w:right w:w="70" w:type="dxa"/>
                  </w:tcMar>
                  <w:vAlign w:val="center"/>
                </w:tcPr>
                <w:p w14:paraId="0F6EE485" w14:textId="77777777" w:rsidR="002A2775" w:rsidRDefault="00342EBF">
                  <w:pPr>
                    <w:tabs>
                      <w:tab w:val="left" w:pos="7740"/>
                    </w:tabs>
                    <w:rPr>
                      <w:rFonts w:ascii="Arial" w:eastAsia="Arial" w:hAnsi="Arial" w:cs="Arial"/>
                      <w:sz w:val="22"/>
                      <w:szCs w:val="22"/>
                    </w:rPr>
                  </w:pPr>
                  <w:r>
                    <w:rPr>
                      <w:rFonts w:ascii="Arial" w:eastAsia="Arial" w:hAnsi="Arial" w:cs="Arial"/>
                      <w:b/>
                      <w:sz w:val="22"/>
                      <w:szCs w:val="22"/>
                    </w:rPr>
                    <w:t>KILOGRAMO</w:t>
                  </w:r>
                  <w:r w:rsidR="001E4B70">
                    <w:rPr>
                      <w:rFonts w:ascii="Arial" w:eastAsia="Arial" w:hAnsi="Arial" w:cs="Arial"/>
                      <w:sz w:val="22"/>
                      <w:szCs w:val="22"/>
                    </w:rPr>
                    <w:t>.</w:t>
                  </w:r>
                </w:p>
              </w:tc>
            </w:tr>
          </w:tbl>
          <w:p w14:paraId="69673ADA" w14:textId="77777777" w:rsidR="002A2775" w:rsidRDefault="002A2775">
            <w:pPr>
              <w:pBdr>
                <w:top w:val="nil"/>
                <w:left w:val="nil"/>
                <w:bottom w:val="nil"/>
                <w:right w:val="nil"/>
                <w:between w:val="nil"/>
              </w:pBdr>
              <w:jc w:val="both"/>
              <w:rPr>
                <w:rFonts w:ascii="Arial" w:eastAsia="Arial" w:hAnsi="Arial" w:cs="Arial"/>
                <w:color w:val="000000"/>
                <w:sz w:val="22"/>
                <w:szCs w:val="22"/>
              </w:rPr>
            </w:pPr>
          </w:p>
          <w:p w14:paraId="3A7F0108"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3557555E"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7272B93C"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36391494"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46D74D41"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4CBB8823"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5162722B"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48C2B217"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7036E75B"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05568772"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6396DDC7"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2DC7126E"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491AD875"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25EED9D2"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5727148B"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114C0EBC"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2DDE0DE7"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3AC814F6"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28D8E421"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23B499C3"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627B8429"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378A0D2F"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46289A51"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1EB4F1E4"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1EB070DA"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71E6176F"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231DFF07"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50CD7334"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74C96C8D"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6E56552E" w14:textId="77777777" w:rsidR="00EA05BC" w:rsidRDefault="00EA05BC" w:rsidP="005E38A3">
            <w:pPr>
              <w:pBdr>
                <w:top w:val="nil"/>
                <w:left w:val="nil"/>
                <w:bottom w:val="nil"/>
                <w:right w:val="nil"/>
                <w:between w:val="nil"/>
              </w:pBdr>
              <w:jc w:val="center"/>
              <w:rPr>
                <w:rFonts w:ascii="Arial" w:eastAsia="Arial" w:hAnsi="Arial" w:cs="Arial"/>
                <w:b/>
                <w:color w:val="000000"/>
                <w:sz w:val="22"/>
                <w:szCs w:val="22"/>
              </w:rPr>
            </w:pPr>
          </w:p>
          <w:p w14:paraId="6227FA37" w14:textId="77777777" w:rsidR="00550BEB" w:rsidRDefault="00550BEB" w:rsidP="005E38A3">
            <w:pPr>
              <w:pBdr>
                <w:top w:val="nil"/>
                <w:left w:val="nil"/>
                <w:bottom w:val="nil"/>
                <w:right w:val="nil"/>
                <w:between w:val="nil"/>
              </w:pBdr>
              <w:jc w:val="center"/>
              <w:rPr>
                <w:rFonts w:ascii="Arial" w:eastAsia="Arial" w:hAnsi="Arial" w:cs="Arial"/>
                <w:b/>
                <w:color w:val="000000"/>
                <w:sz w:val="22"/>
                <w:szCs w:val="22"/>
              </w:rPr>
            </w:pPr>
          </w:p>
          <w:p w14:paraId="32B6F968" w14:textId="77777777" w:rsidR="00550BEB" w:rsidRDefault="00550BEB" w:rsidP="005E38A3">
            <w:pPr>
              <w:pBdr>
                <w:top w:val="nil"/>
                <w:left w:val="nil"/>
                <w:bottom w:val="nil"/>
                <w:right w:val="nil"/>
                <w:between w:val="nil"/>
              </w:pBdr>
              <w:jc w:val="center"/>
              <w:rPr>
                <w:rFonts w:ascii="Arial" w:eastAsia="Arial" w:hAnsi="Arial" w:cs="Arial"/>
                <w:b/>
                <w:color w:val="000000"/>
                <w:sz w:val="22"/>
                <w:szCs w:val="22"/>
              </w:rPr>
            </w:pPr>
          </w:p>
          <w:p w14:paraId="3849A832" w14:textId="77777777" w:rsidR="005E38A3" w:rsidRPr="005E38A3" w:rsidRDefault="005E38A3" w:rsidP="005E38A3">
            <w:pPr>
              <w:pBdr>
                <w:top w:val="nil"/>
                <w:left w:val="nil"/>
                <w:bottom w:val="nil"/>
                <w:right w:val="nil"/>
                <w:between w:val="nil"/>
              </w:pBdr>
              <w:jc w:val="center"/>
              <w:rPr>
                <w:rFonts w:ascii="Arial" w:eastAsia="Arial" w:hAnsi="Arial" w:cs="Arial"/>
                <w:b/>
                <w:color w:val="000000"/>
                <w:sz w:val="22"/>
                <w:szCs w:val="22"/>
              </w:rPr>
            </w:pPr>
            <w:r w:rsidRPr="005E38A3">
              <w:rPr>
                <w:rFonts w:ascii="Arial" w:eastAsia="Arial" w:hAnsi="Arial" w:cs="Arial"/>
                <w:b/>
                <w:color w:val="000000"/>
                <w:sz w:val="22"/>
                <w:szCs w:val="22"/>
              </w:rPr>
              <w:t>FICHA TÉCNICA NO. 12</w:t>
            </w:r>
          </w:p>
          <w:tbl>
            <w:tblPr>
              <w:tblStyle w:val="aa"/>
              <w:tblW w:w="9181"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3"/>
              <w:gridCol w:w="6478"/>
            </w:tblGrid>
            <w:tr w:rsidR="005E38A3" w:rsidRPr="005E38A3" w14:paraId="0CB3F8EA" w14:textId="77777777" w:rsidTr="0062013C">
              <w:trPr>
                <w:trHeight w:val="1388"/>
              </w:trPr>
              <w:tc>
                <w:tcPr>
                  <w:tcW w:w="2703" w:type="dxa"/>
                  <w:shd w:val="clear" w:color="auto" w:fill="D9D9D9"/>
                  <w:tcMar>
                    <w:top w:w="0" w:type="dxa"/>
                    <w:left w:w="70" w:type="dxa"/>
                    <w:bottom w:w="0" w:type="dxa"/>
                    <w:right w:w="70" w:type="dxa"/>
                  </w:tcMar>
                  <w:vAlign w:val="center"/>
                </w:tcPr>
                <w:p w14:paraId="5DD180E7" w14:textId="77777777" w:rsidR="005E38A3" w:rsidRPr="005E38A3" w:rsidRDefault="005E38A3" w:rsidP="005E38A3">
                  <w:pPr>
                    <w:pBdr>
                      <w:top w:val="nil"/>
                      <w:left w:val="nil"/>
                      <w:bottom w:val="nil"/>
                      <w:right w:val="nil"/>
                      <w:between w:val="nil"/>
                    </w:pBdr>
                    <w:jc w:val="both"/>
                    <w:rPr>
                      <w:rFonts w:ascii="Arial" w:eastAsia="Arial" w:hAnsi="Arial" w:cs="Arial"/>
                      <w:b/>
                      <w:color w:val="000000"/>
                      <w:sz w:val="22"/>
                      <w:szCs w:val="22"/>
                    </w:rPr>
                  </w:pPr>
                  <w:r w:rsidRPr="005E38A3">
                    <w:rPr>
                      <w:rFonts w:ascii="Arial" w:eastAsia="Arial" w:hAnsi="Arial" w:cs="Arial"/>
                      <w:b/>
                      <w:color w:val="000000"/>
                      <w:sz w:val="22"/>
                      <w:szCs w:val="22"/>
                    </w:rPr>
                    <w:t xml:space="preserve">Clasificación del bien o servicio </w:t>
                  </w:r>
                </w:p>
              </w:tc>
              <w:tc>
                <w:tcPr>
                  <w:tcW w:w="6478" w:type="dxa"/>
                  <w:tcMar>
                    <w:top w:w="0" w:type="dxa"/>
                    <w:left w:w="70" w:type="dxa"/>
                    <w:bottom w:w="0" w:type="dxa"/>
                    <w:right w:w="70" w:type="dxa"/>
                  </w:tcMar>
                </w:tcPr>
                <w:p w14:paraId="494AF55C" w14:textId="77777777" w:rsidR="005E38A3" w:rsidRPr="005E38A3" w:rsidRDefault="00E75253" w:rsidP="005E38A3">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UNSPSC:</w:t>
                  </w:r>
                </w:p>
                <w:p w14:paraId="5BB3A349"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p>
                <w:tbl>
                  <w:tblPr>
                    <w:tblStyle w:val="ab"/>
                    <w:tblW w:w="5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6"/>
                    <w:gridCol w:w="4662"/>
                  </w:tblGrid>
                  <w:tr w:rsidR="005E38A3" w:rsidRPr="005E38A3" w14:paraId="555CB646" w14:textId="77777777" w:rsidTr="00E75253">
                    <w:trPr>
                      <w:trHeight w:val="261"/>
                    </w:trPr>
                    <w:tc>
                      <w:tcPr>
                        <w:tcW w:w="1316" w:type="dxa"/>
                      </w:tcPr>
                      <w:p w14:paraId="158C11B2"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76122200</w:t>
                        </w:r>
                      </w:p>
                    </w:tc>
                    <w:tc>
                      <w:tcPr>
                        <w:tcW w:w="4662" w:type="dxa"/>
                      </w:tcPr>
                      <w:p w14:paraId="398F9BE7"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Servicios de incineración de desechos</w:t>
                        </w:r>
                      </w:p>
                    </w:tc>
                  </w:tr>
                  <w:tr w:rsidR="005E38A3" w:rsidRPr="005E38A3" w14:paraId="1095C0C9" w14:textId="77777777" w:rsidTr="00E75253">
                    <w:trPr>
                      <w:trHeight w:val="246"/>
                    </w:trPr>
                    <w:tc>
                      <w:tcPr>
                        <w:tcW w:w="1316" w:type="dxa"/>
                      </w:tcPr>
                      <w:p w14:paraId="60C96E99"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76121900</w:t>
                        </w:r>
                      </w:p>
                    </w:tc>
                    <w:tc>
                      <w:tcPr>
                        <w:tcW w:w="4662" w:type="dxa"/>
                      </w:tcPr>
                      <w:p w14:paraId="2AA4D540"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Disposición de desechos peligrosos</w:t>
                        </w:r>
                      </w:p>
                    </w:tc>
                  </w:tr>
                  <w:tr w:rsidR="005E38A3" w:rsidRPr="005E38A3" w14:paraId="7854EF35" w14:textId="77777777" w:rsidTr="00E75253">
                    <w:trPr>
                      <w:trHeight w:val="246"/>
                    </w:trPr>
                    <w:tc>
                      <w:tcPr>
                        <w:tcW w:w="1316" w:type="dxa"/>
                      </w:tcPr>
                      <w:p w14:paraId="5C118BE6"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76121600</w:t>
                        </w:r>
                      </w:p>
                    </w:tc>
                    <w:tc>
                      <w:tcPr>
                        <w:tcW w:w="4662" w:type="dxa"/>
                      </w:tcPr>
                      <w:p w14:paraId="2830EF31"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Disposición de desechos no peligrosos</w:t>
                        </w:r>
                      </w:p>
                    </w:tc>
                  </w:tr>
                </w:tbl>
                <w:p w14:paraId="6D69BE3C"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p>
              </w:tc>
            </w:tr>
            <w:tr w:rsidR="005E38A3" w:rsidRPr="005E38A3" w14:paraId="1B3D201C" w14:textId="77777777" w:rsidTr="0062013C">
              <w:trPr>
                <w:trHeight w:val="690"/>
              </w:trPr>
              <w:tc>
                <w:tcPr>
                  <w:tcW w:w="2703" w:type="dxa"/>
                  <w:shd w:val="clear" w:color="auto" w:fill="D9D9D9"/>
                  <w:tcMar>
                    <w:top w:w="0" w:type="dxa"/>
                    <w:left w:w="70" w:type="dxa"/>
                    <w:bottom w:w="0" w:type="dxa"/>
                    <w:right w:w="70" w:type="dxa"/>
                  </w:tcMar>
                  <w:vAlign w:val="center"/>
                </w:tcPr>
                <w:p w14:paraId="6F60D8E2" w14:textId="77777777" w:rsidR="005E38A3" w:rsidRPr="005E38A3" w:rsidRDefault="005E38A3" w:rsidP="005E38A3">
                  <w:pPr>
                    <w:pBdr>
                      <w:top w:val="nil"/>
                      <w:left w:val="nil"/>
                      <w:bottom w:val="nil"/>
                      <w:right w:val="nil"/>
                      <w:between w:val="nil"/>
                    </w:pBdr>
                    <w:jc w:val="both"/>
                    <w:rPr>
                      <w:rFonts w:ascii="Arial" w:eastAsia="Arial" w:hAnsi="Arial" w:cs="Arial"/>
                      <w:b/>
                      <w:color w:val="000000"/>
                      <w:sz w:val="22"/>
                      <w:szCs w:val="22"/>
                    </w:rPr>
                  </w:pPr>
                  <w:r w:rsidRPr="005E38A3">
                    <w:rPr>
                      <w:rFonts w:ascii="Arial" w:eastAsia="Arial" w:hAnsi="Arial" w:cs="Arial"/>
                      <w:b/>
                      <w:color w:val="000000"/>
                      <w:sz w:val="22"/>
                      <w:szCs w:val="22"/>
                    </w:rPr>
                    <w:t xml:space="preserve">Nombre Comercial del Bien o Servicio </w:t>
                  </w:r>
                </w:p>
              </w:tc>
              <w:tc>
                <w:tcPr>
                  <w:tcW w:w="6478" w:type="dxa"/>
                  <w:tcMar>
                    <w:top w:w="0" w:type="dxa"/>
                    <w:left w:w="70" w:type="dxa"/>
                    <w:bottom w:w="0" w:type="dxa"/>
                    <w:right w:w="70" w:type="dxa"/>
                  </w:tcMar>
                </w:tcPr>
                <w:p w14:paraId="716D58EC" w14:textId="77777777" w:rsidR="005E38A3" w:rsidRPr="005E38A3" w:rsidRDefault="005E38A3" w:rsidP="00E7525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Servicio de destrucción de elementos materiales de prueba y/o evidencia física, mediante recolección, transporte, trituración o incineración y disposición final de residuos según sea</w:t>
                  </w:r>
                  <w:r w:rsidR="00CC3B8B">
                    <w:rPr>
                      <w:rFonts w:ascii="Arial" w:eastAsia="Arial" w:hAnsi="Arial" w:cs="Arial"/>
                      <w:color w:val="000000"/>
                      <w:sz w:val="22"/>
                      <w:szCs w:val="22"/>
                    </w:rPr>
                    <w:t xml:space="preserve"> el caso de conformidad con la Ley</w:t>
                  </w:r>
                  <w:r w:rsidRPr="005E38A3">
                    <w:rPr>
                      <w:rFonts w:ascii="Arial" w:eastAsia="Arial" w:hAnsi="Arial" w:cs="Arial"/>
                      <w:color w:val="000000"/>
                      <w:sz w:val="22"/>
                      <w:szCs w:val="22"/>
                    </w:rPr>
                    <w:t>:</w:t>
                  </w:r>
                </w:p>
                <w:p w14:paraId="0AF95BA3" w14:textId="17300A31" w:rsidR="00C4365A" w:rsidRPr="005E38A3" w:rsidRDefault="0081291D" w:rsidP="00EA05BC">
                  <w:pPr>
                    <w:pBdr>
                      <w:top w:val="nil"/>
                      <w:left w:val="nil"/>
                      <w:bottom w:val="nil"/>
                      <w:right w:val="nil"/>
                      <w:between w:val="nil"/>
                    </w:pBdr>
                    <w:jc w:val="both"/>
                    <w:rPr>
                      <w:rFonts w:ascii="Arial" w:eastAsia="Arial" w:hAnsi="Arial" w:cs="Arial"/>
                      <w:b/>
                      <w:color w:val="000000"/>
                      <w:sz w:val="22"/>
                      <w:szCs w:val="22"/>
                    </w:rPr>
                  </w:pPr>
                  <w:r w:rsidRPr="005E38A3">
                    <w:rPr>
                      <w:rFonts w:ascii="Arial" w:eastAsia="Arial" w:hAnsi="Arial" w:cs="Arial"/>
                      <w:b/>
                      <w:color w:val="000000"/>
                      <w:sz w:val="22"/>
                      <w:szCs w:val="22"/>
                    </w:rPr>
                    <w:t xml:space="preserve">DISPOSICIÓN </w:t>
                  </w:r>
                  <w:r>
                    <w:rPr>
                      <w:rFonts w:ascii="Arial" w:eastAsia="Arial" w:hAnsi="Arial" w:cs="Arial"/>
                      <w:b/>
                      <w:color w:val="000000"/>
                      <w:sz w:val="22"/>
                      <w:szCs w:val="22"/>
                    </w:rPr>
                    <w:t>F</w:t>
                  </w:r>
                  <w:r w:rsidRPr="005E38A3">
                    <w:rPr>
                      <w:rFonts w:ascii="Arial" w:eastAsia="Arial" w:hAnsi="Arial" w:cs="Arial"/>
                      <w:b/>
                      <w:color w:val="000000"/>
                      <w:sz w:val="22"/>
                      <w:szCs w:val="22"/>
                    </w:rPr>
                    <w:t xml:space="preserve">INAL </w:t>
                  </w:r>
                  <w:r>
                    <w:rPr>
                      <w:rFonts w:ascii="Arial" w:eastAsia="Arial" w:hAnsi="Arial" w:cs="Arial"/>
                      <w:b/>
                      <w:color w:val="000000"/>
                      <w:sz w:val="22"/>
                      <w:szCs w:val="22"/>
                    </w:rPr>
                    <w:t>D</w:t>
                  </w:r>
                  <w:r w:rsidRPr="005E38A3">
                    <w:rPr>
                      <w:rFonts w:ascii="Arial" w:eastAsia="Arial" w:hAnsi="Arial" w:cs="Arial"/>
                      <w:b/>
                      <w:color w:val="000000"/>
                      <w:sz w:val="22"/>
                      <w:szCs w:val="22"/>
                    </w:rPr>
                    <w:t xml:space="preserve">E </w:t>
                  </w:r>
                  <w:r>
                    <w:rPr>
                      <w:rFonts w:ascii="Arial" w:eastAsia="Arial" w:hAnsi="Arial" w:cs="Arial"/>
                      <w:b/>
                      <w:color w:val="000000"/>
                      <w:sz w:val="22"/>
                      <w:szCs w:val="22"/>
                    </w:rPr>
                    <w:t>R</w:t>
                  </w:r>
                  <w:r w:rsidRPr="005E38A3">
                    <w:rPr>
                      <w:rFonts w:ascii="Arial" w:eastAsia="Arial" w:hAnsi="Arial" w:cs="Arial"/>
                      <w:b/>
                      <w:color w:val="000000"/>
                      <w:sz w:val="22"/>
                      <w:szCs w:val="22"/>
                    </w:rPr>
                    <w:t xml:space="preserve">EMANENTES </w:t>
                  </w:r>
                  <w:r>
                    <w:rPr>
                      <w:rFonts w:ascii="Arial" w:eastAsia="Arial" w:hAnsi="Arial" w:cs="Arial"/>
                      <w:b/>
                      <w:color w:val="000000"/>
                      <w:sz w:val="22"/>
                      <w:szCs w:val="22"/>
                    </w:rPr>
                    <w:t>D</w:t>
                  </w:r>
                  <w:r w:rsidRPr="005E38A3">
                    <w:rPr>
                      <w:rFonts w:ascii="Arial" w:eastAsia="Arial" w:hAnsi="Arial" w:cs="Arial"/>
                      <w:b/>
                      <w:color w:val="000000"/>
                      <w:sz w:val="22"/>
                      <w:szCs w:val="22"/>
                    </w:rPr>
                    <w:t xml:space="preserve">E </w:t>
                  </w:r>
                  <w:r>
                    <w:rPr>
                      <w:rFonts w:ascii="Arial" w:eastAsia="Arial" w:hAnsi="Arial" w:cs="Arial"/>
                      <w:b/>
                      <w:color w:val="000000"/>
                      <w:sz w:val="22"/>
                      <w:szCs w:val="22"/>
                    </w:rPr>
                    <w:t>A</w:t>
                  </w:r>
                  <w:r w:rsidRPr="005E38A3">
                    <w:rPr>
                      <w:rFonts w:ascii="Arial" w:eastAsia="Arial" w:hAnsi="Arial" w:cs="Arial"/>
                      <w:b/>
                      <w:color w:val="000000"/>
                      <w:sz w:val="22"/>
                      <w:szCs w:val="22"/>
                    </w:rPr>
                    <w:t xml:space="preserve">GUAS CRUDAS, AGUAS RESIDUALES </w:t>
                  </w:r>
                  <w:r>
                    <w:rPr>
                      <w:rFonts w:ascii="Arial" w:eastAsia="Arial" w:hAnsi="Arial" w:cs="Arial"/>
                      <w:b/>
                      <w:color w:val="000000"/>
                      <w:sz w:val="22"/>
                      <w:szCs w:val="22"/>
                    </w:rPr>
                    <w:t>N</w:t>
                  </w:r>
                  <w:r w:rsidRPr="005E38A3">
                    <w:rPr>
                      <w:rFonts w:ascii="Arial" w:eastAsia="Arial" w:hAnsi="Arial" w:cs="Arial"/>
                      <w:b/>
                      <w:color w:val="000000"/>
                      <w:sz w:val="22"/>
                      <w:szCs w:val="22"/>
                    </w:rPr>
                    <w:t>O DOM</w:t>
                  </w:r>
                  <w:r>
                    <w:rPr>
                      <w:rFonts w:ascii="Arial" w:eastAsia="Arial" w:hAnsi="Arial" w:cs="Arial"/>
                      <w:b/>
                      <w:color w:val="000000"/>
                      <w:sz w:val="22"/>
                      <w:szCs w:val="22"/>
                    </w:rPr>
                    <w:t>É</w:t>
                  </w:r>
                  <w:r w:rsidRPr="005E38A3">
                    <w:rPr>
                      <w:rFonts w:ascii="Arial" w:eastAsia="Arial" w:hAnsi="Arial" w:cs="Arial"/>
                      <w:b/>
                      <w:color w:val="000000"/>
                      <w:sz w:val="22"/>
                      <w:szCs w:val="22"/>
                    </w:rPr>
                    <w:t xml:space="preserve">STICAS, SUELOS </w:t>
                  </w:r>
                  <w:r>
                    <w:rPr>
                      <w:rFonts w:ascii="Arial" w:eastAsia="Arial" w:hAnsi="Arial" w:cs="Arial"/>
                      <w:b/>
                      <w:color w:val="000000"/>
                      <w:sz w:val="22"/>
                      <w:szCs w:val="22"/>
                    </w:rPr>
                    <w:t xml:space="preserve">Y </w:t>
                  </w:r>
                  <w:r w:rsidRPr="005E38A3">
                    <w:rPr>
                      <w:rFonts w:ascii="Arial" w:eastAsia="Arial" w:hAnsi="Arial" w:cs="Arial"/>
                      <w:b/>
                      <w:color w:val="000000"/>
                      <w:sz w:val="22"/>
                      <w:szCs w:val="22"/>
                    </w:rPr>
                    <w:t xml:space="preserve">SEDIMENTOS CONTAMINADOS </w:t>
                  </w:r>
                  <w:r>
                    <w:rPr>
                      <w:rFonts w:ascii="Arial" w:eastAsia="Arial" w:hAnsi="Arial" w:cs="Arial"/>
                      <w:b/>
                      <w:color w:val="000000"/>
                      <w:sz w:val="22"/>
                      <w:szCs w:val="22"/>
                    </w:rPr>
                    <w:t>C</w:t>
                  </w:r>
                  <w:r w:rsidRPr="005E38A3">
                    <w:rPr>
                      <w:rFonts w:ascii="Arial" w:eastAsia="Arial" w:hAnsi="Arial" w:cs="Arial"/>
                      <w:b/>
                      <w:color w:val="000000"/>
                      <w:sz w:val="22"/>
                      <w:szCs w:val="22"/>
                    </w:rPr>
                    <w:t>ON SUSTANCIAS QUÍMICAS.</w:t>
                  </w:r>
                </w:p>
              </w:tc>
            </w:tr>
            <w:tr w:rsidR="005E38A3" w:rsidRPr="005E38A3" w14:paraId="0C3EBB55" w14:textId="77777777" w:rsidTr="0062013C">
              <w:trPr>
                <w:trHeight w:val="683"/>
              </w:trPr>
              <w:tc>
                <w:tcPr>
                  <w:tcW w:w="2703" w:type="dxa"/>
                  <w:shd w:val="clear" w:color="auto" w:fill="D9D9D9"/>
                  <w:tcMar>
                    <w:top w:w="0" w:type="dxa"/>
                    <w:left w:w="70" w:type="dxa"/>
                    <w:bottom w:w="0" w:type="dxa"/>
                    <w:right w:w="70" w:type="dxa"/>
                  </w:tcMar>
                  <w:vAlign w:val="center"/>
                </w:tcPr>
                <w:p w14:paraId="130585E0" w14:textId="77777777" w:rsidR="005E38A3" w:rsidRPr="005E38A3" w:rsidRDefault="005E38A3" w:rsidP="005E38A3">
                  <w:pPr>
                    <w:pBdr>
                      <w:top w:val="nil"/>
                      <w:left w:val="nil"/>
                      <w:bottom w:val="nil"/>
                      <w:right w:val="nil"/>
                      <w:between w:val="nil"/>
                    </w:pBdr>
                    <w:jc w:val="both"/>
                    <w:rPr>
                      <w:rFonts w:ascii="Arial" w:eastAsia="Arial" w:hAnsi="Arial" w:cs="Arial"/>
                      <w:b/>
                      <w:color w:val="000000"/>
                      <w:sz w:val="22"/>
                      <w:szCs w:val="22"/>
                    </w:rPr>
                  </w:pPr>
                  <w:r w:rsidRPr="005E38A3">
                    <w:rPr>
                      <w:rFonts w:ascii="Arial" w:eastAsia="Arial" w:hAnsi="Arial" w:cs="Arial"/>
                      <w:b/>
                      <w:color w:val="000000"/>
                      <w:sz w:val="22"/>
                      <w:szCs w:val="22"/>
                    </w:rPr>
                    <w:t>Calidad</w:t>
                  </w:r>
                </w:p>
              </w:tc>
              <w:tc>
                <w:tcPr>
                  <w:tcW w:w="6478" w:type="dxa"/>
                  <w:tcMar>
                    <w:top w:w="0" w:type="dxa"/>
                    <w:left w:w="70" w:type="dxa"/>
                    <w:bottom w:w="0" w:type="dxa"/>
                    <w:right w:w="70" w:type="dxa"/>
                  </w:tcMar>
                </w:tcPr>
                <w:p w14:paraId="55EDA296"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 xml:space="preserve">Destrucción mediante, recolección, transporte, trituración y/o incineración, según sea el caso de conformidad con la </w:t>
                  </w:r>
                  <w:r w:rsidR="00CC3B8B">
                    <w:rPr>
                      <w:rFonts w:ascii="Arial" w:eastAsia="Arial" w:hAnsi="Arial" w:cs="Arial"/>
                      <w:color w:val="000000"/>
                      <w:sz w:val="22"/>
                      <w:szCs w:val="22"/>
                    </w:rPr>
                    <w:t>Ley</w:t>
                  </w:r>
                  <w:r w:rsidRPr="005E38A3">
                    <w:rPr>
                      <w:rFonts w:ascii="Arial" w:eastAsia="Arial" w:hAnsi="Arial" w:cs="Arial"/>
                      <w:color w:val="000000"/>
                      <w:sz w:val="22"/>
                      <w:szCs w:val="22"/>
                    </w:rPr>
                    <w:t xml:space="preserve"> y disposición final de residuos, elementos materiales de prueba y/o evidencia física, aplicando todos los procedimientos conforme al decreto 4741 de 2005 compilado en el Decreto 1076 de 2015, Decreto Único Reglamentario del Sector Ambiente y Desarrollo Sostenible, tanto para residuos o desechos declarados peligrosos como los no peligrosos. Así mismo debe realizarse conforme a lo dispuesto en el artículo 87 del código de procedimiento Penal.</w:t>
                  </w:r>
                </w:p>
                <w:p w14:paraId="188347E2"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p>
                <w:p w14:paraId="7F697872"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 de 2015. Sección 8. Transporte terrestre automotor de mercancías peligrosas por carretera, Articulo 2.2.1.7.8.2.2. Obligaciones del destinatario de la carga. Artículo 2.2.1.7.8.2.3. Obligaciones de la empresa de transporte mercancías peligrosas.</w:t>
                  </w:r>
                </w:p>
              </w:tc>
            </w:tr>
            <w:tr w:rsidR="005E38A3" w:rsidRPr="005E38A3" w14:paraId="28A23AE5" w14:textId="77777777" w:rsidTr="0062013C">
              <w:trPr>
                <w:trHeight w:val="1225"/>
              </w:trPr>
              <w:tc>
                <w:tcPr>
                  <w:tcW w:w="2703" w:type="dxa"/>
                  <w:shd w:val="clear" w:color="auto" w:fill="D9D9D9"/>
                  <w:tcMar>
                    <w:top w:w="0" w:type="dxa"/>
                    <w:left w:w="70" w:type="dxa"/>
                    <w:bottom w:w="0" w:type="dxa"/>
                    <w:right w:w="70" w:type="dxa"/>
                  </w:tcMar>
                  <w:vAlign w:val="center"/>
                </w:tcPr>
                <w:p w14:paraId="5DA5608D" w14:textId="77777777" w:rsidR="005E38A3" w:rsidRPr="005E38A3" w:rsidRDefault="005E38A3" w:rsidP="005E38A3">
                  <w:pPr>
                    <w:pBdr>
                      <w:top w:val="nil"/>
                      <w:left w:val="nil"/>
                      <w:bottom w:val="nil"/>
                      <w:right w:val="nil"/>
                      <w:between w:val="nil"/>
                    </w:pBdr>
                    <w:jc w:val="both"/>
                    <w:rPr>
                      <w:rFonts w:ascii="Arial" w:eastAsia="Arial" w:hAnsi="Arial" w:cs="Arial"/>
                      <w:b/>
                      <w:color w:val="000000"/>
                      <w:sz w:val="22"/>
                      <w:szCs w:val="22"/>
                    </w:rPr>
                  </w:pPr>
                  <w:r w:rsidRPr="005E38A3">
                    <w:rPr>
                      <w:rFonts w:ascii="Arial" w:eastAsia="Arial" w:hAnsi="Arial" w:cs="Arial"/>
                      <w:b/>
                      <w:color w:val="000000"/>
                      <w:sz w:val="22"/>
                      <w:szCs w:val="22"/>
                    </w:rPr>
                    <w:t xml:space="preserve">Generalidades </w:t>
                  </w:r>
                </w:p>
              </w:tc>
              <w:tc>
                <w:tcPr>
                  <w:tcW w:w="6478" w:type="dxa"/>
                  <w:tcMar>
                    <w:top w:w="0" w:type="dxa"/>
                    <w:left w:w="70" w:type="dxa"/>
                    <w:bottom w:w="0" w:type="dxa"/>
                    <w:right w:w="70" w:type="dxa"/>
                  </w:tcMar>
                </w:tcPr>
                <w:p w14:paraId="412F64BE" w14:textId="5623DC4D" w:rsidR="006D62CC" w:rsidRPr="006D62CC" w:rsidRDefault="006D62CC" w:rsidP="006D62CC">
                  <w:pPr>
                    <w:pBdr>
                      <w:top w:val="nil"/>
                      <w:left w:val="nil"/>
                      <w:bottom w:val="nil"/>
                      <w:right w:val="nil"/>
                      <w:between w:val="nil"/>
                    </w:pBdr>
                    <w:jc w:val="both"/>
                    <w:rPr>
                      <w:rFonts w:ascii="Arial" w:eastAsia="Arial" w:hAnsi="Arial" w:cs="Arial"/>
                      <w:b/>
                      <w:color w:val="000000"/>
                      <w:sz w:val="22"/>
                      <w:szCs w:val="22"/>
                    </w:rPr>
                  </w:pPr>
                  <w:r w:rsidRPr="006D62CC">
                    <w:rPr>
                      <w:rFonts w:ascii="Arial" w:eastAsia="Arial" w:hAnsi="Arial" w:cs="Arial"/>
                      <w:b/>
                      <w:color w:val="000000"/>
                      <w:sz w:val="22"/>
                      <w:szCs w:val="22"/>
                    </w:rPr>
                    <w:t>SERVICIO DE DESTRUCCIÓN DE ELEMENTOS MATERIALES PROBATORIOS Y/O EVIDENCIA FÍSICA, MEDIANTE RECOLECCIÓN, TRANSPORTE, TRITURACIÓN, DESNATURALIZACIÓN, INCINERACIÓN Y DISPOSICIÓN FINAL DE RESIDUOS, SEGÚN SEA EL CASO DE CONFORMIDAD CON LA LEY, PARA LA POLICÍA JUDICIAL DE LA FISCALÍA GENERAL DE LA NACIÓN.</w:t>
                  </w:r>
                </w:p>
                <w:p w14:paraId="445E3893" w14:textId="77777777" w:rsidR="005E38A3" w:rsidRPr="005E38A3" w:rsidRDefault="005E38A3" w:rsidP="005E38A3">
                  <w:pPr>
                    <w:pBdr>
                      <w:top w:val="nil"/>
                      <w:left w:val="nil"/>
                      <w:bottom w:val="nil"/>
                      <w:right w:val="nil"/>
                      <w:between w:val="nil"/>
                    </w:pBdr>
                    <w:jc w:val="both"/>
                    <w:rPr>
                      <w:rFonts w:ascii="Arial" w:eastAsia="Arial" w:hAnsi="Arial" w:cs="Arial"/>
                      <w:b/>
                      <w:color w:val="000000"/>
                      <w:sz w:val="22"/>
                      <w:szCs w:val="22"/>
                    </w:rPr>
                  </w:pPr>
                </w:p>
                <w:p w14:paraId="6DAD339F"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b/>
                      <w:color w:val="000000"/>
                      <w:sz w:val="22"/>
                      <w:szCs w:val="22"/>
                    </w:rPr>
                    <w:t xml:space="preserve">NOTA: </w:t>
                  </w:r>
                  <w:r w:rsidRPr="005E38A3">
                    <w:rPr>
                      <w:rFonts w:ascii="Arial" w:eastAsia="Arial" w:hAnsi="Arial" w:cs="Arial"/>
                      <w:color w:val="000000"/>
                      <w:sz w:val="22"/>
                      <w:szCs w:val="22"/>
                    </w:rPr>
                    <w:t>El contratista se encargará de recoger los elementos en la ciudad que el supervisor disponga de acuerdo con la necesidad. La diligencia finaliza hasta que se destruya la totalidad de los elementos.</w:t>
                  </w:r>
                </w:p>
              </w:tc>
            </w:tr>
            <w:tr w:rsidR="005E38A3" w:rsidRPr="005E38A3" w14:paraId="70AF4DAE" w14:textId="77777777" w:rsidTr="0062013C">
              <w:trPr>
                <w:trHeight w:val="1230"/>
              </w:trPr>
              <w:tc>
                <w:tcPr>
                  <w:tcW w:w="2703" w:type="dxa"/>
                  <w:shd w:val="clear" w:color="auto" w:fill="D9D9D9"/>
                  <w:tcMar>
                    <w:top w:w="0" w:type="dxa"/>
                    <w:left w:w="70" w:type="dxa"/>
                    <w:bottom w:w="0" w:type="dxa"/>
                    <w:right w:w="70" w:type="dxa"/>
                  </w:tcMar>
                  <w:vAlign w:val="center"/>
                </w:tcPr>
                <w:p w14:paraId="72BA3ED3" w14:textId="77777777" w:rsidR="005E38A3" w:rsidRPr="005E38A3" w:rsidRDefault="005E38A3" w:rsidP="005E38A3">
                  <w:pPr>
                    <w:pBdr>
                      <w:top w:val="nil"/>
                      <w:left w:val="nil"/>
                      <w:bottom w:val="nil"/>
                      <w:right w:val="nil"/>
                      <w:between w:val="nil"/>
                    </w:pBdr>
                    <w:jc w:val="both"/>
                    <w:rPr>
                      <w:rFonts w:ascii="Arial" w:eastAsia="Arial" w:hAnsi="Arial" w:cs="Arial"/>
                      <w:b/>
                      <w:color w:val="000000"/>
                      <w:sz w:val="22"/>
                      <w:szCs w:val="22"/>
                    </w:rPr>
                  </w:pPr>
                  <w:r w:rsidRPr="005E38A3">
                    <w:rPr>
                      <w:rFonts w:ascii="Arial" w:eastAsia="Arial" w:hAnsi="Arial" w:cs="Arial"/>
                      <w:b/>
                      <w:color w:val="000000"/>
                      <w:sz w:val="22"/>
                      <w:szCs w:val="22"/>
                    </w:rPr>
                    <w:lastRenderedPageBreak/>
                    <w:t>Requisitos generales</w:t>
                  </w:r>
                </w:p>
              </w:tc>
              <w:tc>
                <w:tcPr>
                  <w:tcW w:w="6478" w:type="dxa"/>
                  <w:tcMar>
                    <w:top w:w="0" w:type="dxa"/>
                    <w:left w:w="70" w:type="dxa"/>
                    <w:bottom w:w="0" w:type="dxa"/>
                    <w:right w:w="70" w:type="dxa"/>
                  </w:tcMar>
                </w:tcPr>
                <w:p w14:paraId="6E092A79"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Cumplimiento de las normas ambientales que propendan por la buena disposición de residuos o desechos peligrosos, así como el cumplimiento de las normas que regulan el manejo de los residuos o desechos incautados, con el fin de proteger la salud humana y el ambiente.</w:t>
                  </w:r>
                </w:p>
              </w:tc>
            </w:tr>
            <w:tr w:rsidR="005E38A3" w:rsidRPr="005E38A3" w14:paraId="2C3E8A9A" w14:textId="77777777" w:rsidTr="0062013C">
              <w:trPr>
                <w:trHeight w:val="788"/>
              </w:trPr>
              <w:tc>
                <w:tcPr>
                  <w:tcW w:w="2703" w:type="dxa"/>
                  <w:shd w:val="clear" w:color="auto" w:fill="D9D9D9"/>
                  <w:tcMar>
                    <w:top w:w="0" w:type="dxa"/>
                    <w:left w:w="70" w:type="dxa"/>
                    <w:bottom w:w="0" w:type="dxa"/>
                    <w:right w:w="70" w:type="dxa"/>
                  </w:tcMar>
                  <w:vAlign w:val="center"/>
                </w:tcPr>
                <w:p w14:paraId="1043F171" w14:textId="77777777" w:rsidR="005E38A3" w:rsidRPr="005E38A3" w:rsidRDefault="005E38A3" w:rsidP="005E38A3">
                  <w:pPr>
                    <w:pBdr>
                      <w:top w:val="nil"/>
                      <w:left w:val="nil"/>
                      <w:bottom w:val="nil"/>
                      <w:right w:val="nil"/>
                      <w:between w:val="nil"/>
                    </w:pBdr>
                    <w:jc w:val="both"/>
                    <w:rPr>
                      <w:rFonts w:ascii="Arial" w:eastAsia="Arial" w:hAnsi="Arial" w:cs="Arial"/>
                      <w:b/>
                      <w:color w:val="000000"/>
                      <w:sz w:val="22"/>
                      <w:szCs w:val="22"/>
                    </w:rPr>
                  </w:pPr>
                  <w:r w:rsidRPr="005E38A3">
                    <w:rPr>
                      <w:rFonts w:ascii="Arial" w:eastAsia="Arial" w:hAnsi="Arial" w:cs="Arial"/>
                      <w:b/>
                      <w:color w:val="000000"/>
                      <w:sz w:val="22"/>
                      <w:szCs w:val="22"/>
                    </w:rPr>
                    <w:t>Requisitos específicos</w:t>
                  </w:r>
                </w:p>
              </w:tc>
              <w:tc>
                <w:tcPr>
                  <w:tcW w:w="6478" w:type="dxa"/>
                  <w:tcMar>
                    <w:top w:w="0" w:type="dxa"/>
                    <w:left w:w="70" w:type="dxa"/>
                    <w:bottom w:w="0" w:type="dxa"/>
                    <w:right w:w="70" w:type="dxa"/>
                  </w:tcMar>
                </w:tcPr>
                <w:p w14:paraId="4F87EA91" w14:textId="245A5BFB" w:rsidR="005E38A3" w:rsidRPr="005E38A3" w:rsidRDefault="005E38A3" w:rsidP="00C4365A">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color w:val="000000"/>
                      <w:sz w:val="22"/>
                      <w:szCs w:val="22"/>
                    </w:rPr>
                    <w:t xml:space="preserve">De acuerdo con el elemento material de prueba o evidencia física, se debe aplicar el tratamiento ordenado en la </w:t>
                  </w:r>
                  <w:r w:rsidR="00CC3B8B">
                    <w:rPr>
                      <w:rFonts w:ascii="Arial" w:eastAsia="Arial" w:hAnsi="Arial" w:cs="Arial"/>
                      <w:color w:val="000000"/>
                      <w:sz w:val="22"/>
                      <w:szCs w:val="22"/>
                    </w:rPr>
                    <w:t>Ley</w:t>
                  </w:r>
                  <w:r w:rsidR="00E75253">
                    <w:rPr>
                      <w:rFonts w:ascii="Arial" w:eastAsia="Arial" w:hAnsi="Arial" w:cs="Arial"/>
                      <w:color w:val="000000"/>
                      <w:sz w:val="22"/>
                      <w:szCs w:val="22"/>
                    </w:rPr>
                    <w:t xml:space="preserve"> </w:t>
                  </w:r>
                  <w:r w:rsidRPr="005E38A3">
                    <w:rPr>
                      <w:rFonts w:ascii="Arial" w:eastAsia="Arial" w:hAnsi="Arial" w:cs="Arial"/>
                      <w:color w:val="000000"/>
                      <w:sz w:val="22"/>
                      <w:szCs w:val="22"/>
                    </w:rPr>
                    <w:t xml:space="preserve">- </w:t>
                  </w:r>
                  <w:r w:rsidRPr="005E38A3">
                    <w:rPr>
                      <w:rFonts w:ascii="Arial" w:eastAsia="Arial" w:hAnsi="Arial" w:cs="Arial"/>
                      <w:b/>
                      <w:color w:val="000000"/>
                      <w:sz w:val="22"/>
                      <w:szCs w:val="22"/>
                    </w:rPr>
                    <w:t>DESNATURALIZACIÓN Y DISPOSICIÓN FINAL.</w:t>
                  </w:r>
                </w:p>
              </w:tc>
            </w:tr>
            <w:tr w:rsidR="005E38A3" w:rsidRPr="005E38A3" w14:paraId="4B637C16" w14:textId="77777777" w:rsidTr="0062013C">
              <w:trPr>
                <w:trHeight w:val="328"/>
              </w:trPr>
              <w:tc>
                <w:tcPr>
                  <w:tcW w:w="2703" w:type="dxa"/>
                  <w:shd w:val="clear" w:color="auto" w:fill="D9D9D9"/>
                  <w:tcMar>
                    <w:top w:w="0" w:type="dxa"/>
                    <w:left w:w="70" w:type="dxa"/>
                    <w:bottom w:w="0" w:type="dxa"/>
                    <w:right w:w="70" w:type="dxa"/>
                  </w:tcMar>
                  <w:vAlign w:val="center"/>
                </w:tcPr>
                <w:p w14:paraId="76580C2F" w14:textId="77777777" w:rsidR="005E38A3" w:rsidRPr="005E38A3" w:rsidRDefault="005E38A3" w:rsidP="005E38A3">
                  <w:pPr>
                    <w:pBdr>
                      <w:top w:val="nil"/>
                      <w:left w:val="nil"/>
                      <w:bottom w:val="nil"/>
                      <w:right w:val="nil"/>
                      <w:between w:val="nil"/>
                    </w:pBdr>
                    <w:jc w:val="both"/>
                    <w:rPr>
                      <w:rFonts w:ascii="Arial" w:eastAsia="Arial" w:hAnsi="Arial" w:cs="Arial"/>
                      <w:b/>
                      <w:color w:val="000000"/>
                      <w:sz w:val="22"/>
                      <w:szCs w:val="22"/>
                    </w:rPr>
                  </w:pPr>
                  <w:r w:rsidRPr="005E38A3">
                    <w:rPr>
                      <w:rFonts w:ascii="Arial" w:eastAsia="Arial" w:hAnsi="Arial" w:cs="Arial"/>
                      <w:b/>
                      <w:color w:val="000000"/>
                      <w:sz w:val="22"/>
                      <w:szCs w:val="22"/>
                    </w:rPr>
                    <w:t>Presentación y Unidad de Medida</w:t>
                  </w:r>
                </w:p>
              </w:tc>
              <w:tc>
                <w:tcPr>
                  <w:tcW w:w="6478" w:type="dxa"/>
                  <w:tcMar>
                    <w:top w:w="0" w:type="dxa"/>
                    <w:left w:w="70" w:type="dxa"/>
                    <w:bottom w:w="0" w:type="dxa"/>
                    <w:right w:w="70" w:type="dxa"/>
                  </w:tcMar>
                  <w:vAlign w:val="center"/>
                </w:tcPr>
                <w:p w14:paraId="2AD869E7"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r w:rsidRPr="005E38A3">
                    <w:rPr>
                      <w:rFonts w:ascii="Arial" w:eastAsia="Arial" w:hAnsi="Arial" w:cs="Arial"/>
                      <w:b/>
                      <w:color w:val="000000"/>
                      <w:sz w:val="22"/>
                      <w:szCs w:val="22"/>
                    </w:rPr>
                    <w:t>KILOGRAMO</w:t>
                  </w:r>
                  <w:r w:rsidRPr="005E38A3">
                    <w:rPr>
                      <w:rFonts w:ascii="Arial" w:eastAsia="Arial" w:hAnsi="Arial" w:cs="Arial"/>
                      <w:color w:val="000000"/>
                      <w:sz w:val="22"/>
                      <w:szCs w:val="22"/>
                    </w:rPr>
                    <w:t>.</w:t>
                  </w:r>
                </w:p>
              </w:tc>
            </w:tr>
          </w:tbl>
          <w:p w14:paraId="429C4889" w14:textId="77777777" w:rsidR="005E38A3" w:rsidRPr="005E38A3" w:rsidRDefault="005E38A3" w:rsidP="005E38A3">
            <w:pPr>
              <w:pBdr>
                <w:top w:val="nil"/>
                <w:left w:val="nil"/>
                <w:bottom w:val="nil"/>
                <w:right w:val="nil"/>
                <w:between w:val="nil"/>
              </w:pBdr>
              <w:jc w:val="both"/>
              <w:rPr>
                <w:rFonts w:ascii="Arial" w:eastAsia="Arial" w:hAnsi="Arial" w:cs="Arial"/>
                <w:color w:val="000000"/>
                <w:sz w:val="22"/>
                <w:szCs w:val="22"/>
              </w:rPr>
            </w:pPr>
          </w:p>
          <w:p w14:paraId="009782DF" w14:textId="77777777" w:rsidR="002A2775" w:rsidRDefault="00342EBF">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La destrucción de los elementos y disposición final se hará hasta agotar el presupuesto destinado para la presente contratación.</w:t>
            </w:r>
          </w:p>
          <w:p w14:paraId="4F8442FB" w14:textId="77777777" w:rsidR="002A2775" w:rsidRDefault="002A2775">
            <w:pPr>
              <w:pBdr>
                <w:top w:val="nil"/>
                <w:left w:val="nil"/>
                <w:bottom w:val="nil"/>
                <w:right w:val="nil"/>
                <w:between w:val="nil"/>
              </w:pBdr>
              <w:jc w:val="both"/>
              <w:rPr>
                <w:rFonts w:ascii="Arial" w:eastAsia="Arial" w:hAnsi="Arial" w:cs="Arial"/>
                <w:color w:val="000000"/>
                <w:sz w:val="22"/>
                <w:szCs w:val="22"/>
              </w:rPr>
            </w:pPr>
          </w:p>
          <w:p w14:paraId="200A8A34" w14:textId="77777777" w:rsidR="002A2775" w:rsidRDefault="00342EBF">
            <w:pPr>
              <w:jc w:val="both"/>
              <w:rPr>
                <w:rFonts w:ascii="Arial" w:eastAsia="Arial" w:hAnsi="Arial" w:cs="Arial"/>
                <w:sz w:val="22"/>
                <w:szCs w:val="22"/>
              </w:rPr>
            </w:pPr>
            <w:r>
              <w:rPr>
                <w:rFonts w:ascii="Arial" w:eastAsia="Arial" w:hAnsi="Arial" w:cs="Arial"/>
                <w:b/>
                <w:sz w:val="22"/>
                <w:szCs w:val="22"/>
              </w:rPr>
              <w:t xml:space="preserve">Nota: </w:t>
            </w:r>
            <w:r>
              <w:rPr>
                <w:rFonts w:ascii="Arial" w:eastAsia="Arial" w:hAnsi="Arial" w:cs="Arial"/>
                <w:sz w:val="22"/>
                <w:szCs w:val="22"/>
              </w:rPr>
              <w:t>En el evento que la entidad en el desarrollo de las actividades investigativas requiera destruir EMP y EF de diferentes características a la de la necesidad inicial, solicitará al contratista la presentación de las respectivas cotizaciones acorde a los precios actuales del mercado.</w:t>
            </w:r>
          </w:p>
          <w:p w14:paraId="4F64A4DD" w14:textId="77777777" w:rsidR="002A2775" w:rsidRDefault="002A2775">
            <w:pPr>
              <w:jc w:val="both"/>
              <w:rPr>
                <w:rFonts w:ascii="Arial" w:eastAsia="Arial" w:hAnsi="Arial" w:cs="Arial"/>
                <w:b/>
                <w:i/>
                <w:color w:val="000000"/>
                <w:sz w:val="22"/>
                <w:szCs w:val="22"/>
              </w:rPr>
            </w:pPr>
          </w:p>
        </w:tc>
      </w:tr>
    </w:tbl>
    <w:p w14:paraId="4ADEAE1E" w14:textId="77777777" w:rsidR="002A2775" w:rsidRDefault="002A2775">
      <w:pPr>
        <w:tabs>
          <w:tab w:val="left" w:pos="7740"/>
        </w:tabs>
        <w:jc w:val="both"/>
        <w:rPr>
          <w:rFonts w:ascii="Arial" w:eastAsia="Arial" w:hAnsi="Arial" w:cs="Arial"/>
        </w:rPr>
      </w:pPr>
    </w:p>
    <w:p w14:paraId="5233A8BF" w14:textId="77777777" w:rsidR="001F5EC7" w:rsidRDefault="001F5EC7" w:rsidP="00FD13AD">
      <w:pPr>
        <w:tabs>
          <w:tab w:val="left" w:pos="7740"/>
        </w:tabs>
        <w:jc w:val="center"/>
        <w:rPr>
          <w:rFonts w:ascii="Arial" w:eastAsia="Arial" w:hAnsi="Arial" w:cs="Arial"/>
          <w:b/>
        </w:rPr>
      </w:pPr>
    </w:p>
    <w:p w14:paraId="22DD7BD5" w14:textId="77777777" w:rsidR="001F5EC7" w:rsidRDefault="001F5EC7" w:rsidP="00FD13AD">
      <w:pPr>
        <w:tabs>
          <w:tab w:val="left" w:pos="7740"/>
        </w:tabs>
        <w:jc w:val="center"/>
        <w:rPr>
          <w:rFonts w:ascii="Arial" w:eastAsia="Arial" w:hAnsi="Arial" w:cs="Arial"/>
          <w:b/>
        </w:rPr>
      </w:pPr>
    </w:p>
    <w:p w14:paraId="398773F7" w14:textId="77777777" w:rsidR="00C4365A" w:rsidRDefault="00C4365A" w:rsidP="00FD13AD">
      <w:pPr>
        <w:tabs>
          <w:tab w:val="left" w:pos="7740"/>
        </w:tabs>
        <w:jc w:val="center"/>
        <w:rPr>
          <w:rFonts w:ascii="Arial" w:eastAsia="Arial" w:hAnsi="Arial" w:cs="Arial"/>
          <w:b/>
        </w:rPr>
      </w:pPr>
    </w:p>
    <w:p w14:paraId="1C78A506" w14:textId="77777777" w:rsidR="00C4365A" w:rsidRDefault="00C4365A" w:rsidP="00FD13AD">
      <w:pPr>
        <w:tabs>
          <w:tab w:val="left" w:pos="7740"/>
        </w:tabs>
        <w:jc w:val="center"/>
        <w:rPr>
          <w:rFonts w:ascii="Arial" w:eastAsia="Arial" w:hAnsi="Arial" w:cs="Arial"/>
          <w:b/>
        </w:rPr>
      </w:pPr>
    </w:p>
    <w:p w14:paraId="5B5F85EF" w14:textId="77777777" w:rsidR="00C4365A" w:rsidRDefault="00C4365A" w:rsidP="00FD13AD">
      <w:pPr>
        <w:tabs>
          <w:tab w:val="left" w:pos="7740"/>
        </w:tabs>
        <w:jc w:val="center"/>
        <w:rPr>
          <w:rFonts w:ascii="Arial" w:eastAsia="Arial" w:hAnsi="Arial" w:cs="Arial"/>
          <w:b/>
        </w:rPr>
      </w:pPr>
    </w:p>
    <w:p w14:paraId="7AA208D9" w14:textId="77777777" w:rsidR="00C4365A" w:rsidRDefault="00C4365A" w:rsidP="00FD13AD">
      <w:pPr>
        <w:tabs>
          <w:tab w:val="left" w:pos="7740"/>
        </w:tabs>
        <w:jc w:val="center"/>
        <w:rPr>
          <w:rFonts w:ascii="Arial" w:eastAsia="Arial" w:hAnsi="Arial" w:cs="Arial"/>
          <w:b/>
        </w:rPr>
      </w:pPr>
    </w:p>
    <w:p w14:paraId="25E4690E" w14:textId="77777777" w:rsidR="001F5EC7" w:rsidRDefault="001F5EC7" w:rsidP="00FD13AD">
      <w:pPr>
        <w:tabs>
          <w:tab w:val="left" w:pos="7740"/>
        </w:tabs>
        <w:jc w:val="center"/>
        <w:rPr>
          <w:rFonts w:ascii="Arial" w:eastAsia="Arial" w:hAnsi="Arial" w:cs="Arial"/>
          <w:b/>
        </w:rPr>
      </w:pPr>
    </w:p>
    <w:p w14:paraId="469F0D49" w14:textId="77777777" w:rsidR="001F5EC7" w:rsidRDefault="001F5EC7" w:rsidP="00FD13AD">
      <w:pPr>
        <w:tabs>
          <w:tab w:val="left" w:pos="7740"/>
        </w:tabs>
        <w:jc w:val="center"/>
        <w:rPr>
          <w:rFonts w:ascii="Arial" w:eastAsia="Arial" w:hAnsi="Arial" w:cs="Arial"/>
          <w:b/>
        </w:rPr>
      </w:pPr>
    </w:p>
    <w:p w14:paraId="5ECD8322" w14:textId="77777777" w:rsidR="001F5EC7" w:rsidRDefault="001F5EC7" w:rsidP="00FD13AD">
      <w:pPr>
        <w:tabs>
          <w:tab w:val="left" w:pos="7740"/>
        </w:tabs>
        <w:jc w:val="center"/>
        <w:rPr>
          <w:rFonts w:ascii="Arial" w:eastAsia="Arial" w:hAnsi="Arial" w:cs="Arial"/>
          <w:b/>
        </w:rPr>
      </w:pPr>
    </w:p>
    <w:p w14:paraId="0D2C927C" w14:textId="77777777" w:rsidR="001F5EC7" w:rsidRDefault="001F5EC7" w:rsidP="00FD13AD">
      <w:pPr>
        <w:tabs>
          <w:tab w:val="left" w:pos="7740"/>
        </w:tabs>
        <w:jc w:val="center"/>
        <w:rPr>
          <w:rFonts w:ascii="Arial" w:eastAsia="Arial" w:hAnsi="Arial" w:cs="Arial"/>
          <w:b/>
        </w:rPr>
      </w:pPr>
    </w:p>
    <w:p w14:paraId="01FC5E71" w14:textId="77777777" w:rsidR="001F5EC7" w:rsidRDefault="001F5EC7" w:rsidP="00FD13AD">
      <w:pPr>
        <w:tabs>
          <w:tab w:val="left" w:pos="7740"/>
        </w:tabs>
        <w:jc w:val="center"/>
        <w:rPr>
          <w:rFonts w:ascii="Arial" w:eastAsia="Arial" w:hAnsi="Arial" w:cs="Arial"/>
          <w:b/>
        </w:rPr>
      </w:pPr>
    </w:p>
    <w:p w14:paraId="49BFBBCA" w14:textId="77777777" w:rsidR="001F5EC7" w:rsidRDefault="001F5EC7" w:rsidP="00FD13AD">
      <w:pPr>
        <w:tabs>
          <w:tab w:val="left" w:pos="7740"/>
        </w:tabs>
        <w:jc w:val="center"/>
        <w:rPr>
          <w:rFonts w:ascii="Arial" w:eastAsia="Arial" w:hAnsi="Arial" w:cs="Arial"/>
          <w:b/>
        </w:rPr>
      </w:pPr>
    </w:p>
    <w:p w14:paraId="5B940AB4" w14:textId="77777777" w:rsidR="001F5EC7" w:rsidRDefault="001F5EC7" w:rsidP="00FD13AD">
      <w:pPr>
        <w:tabs>
          <w:tab w:val="left" w:pos="7740"/>
        </w:tabs>
        <w:jc w:val="center"/>
        <w:rPr>
          <w:rFonts w:ascii="Arial" w:eastAsia="Arial" w:hAnsi="Arial" w:cs="Arial"/>
          <w:b/>
        </w:rPr>
      </w:pPr>
    </w:p>
    <w:p w14:paraId="596B6F75" w14:textId="77777777" w:rsidR="001F5EC7" w:rsidRDefault="001F5EC7" w:rsidP="00FD13AD">
      <w:pPr>
        <w:tabs>
          <w:tab w:val="left" w:pos="7740"/>
        </w:tabs>
        <w:jc w:val="center"/>
        <w:rPr>
          <w:rFonts w:ascii="Arial" w:eastAsia="Arial" w:hAnsi="Arial" w:cs="Arial"/>
          <w:b/>
        </w:rPr>
      </w:pPr>
    </w:p>
    <w:p w14:paraId="099FD411" w14:textId="77777777" w:rsidR="001F5EC7" w:rsidRDefault="001F5EC7" w:rsidP="00FD13AD">
      <w:pPr>
        <w:tabs>
          <w:tab w:val="left" w:pos="7740"/>
        </w:tabs>
        <w:jc w:val="center"/>
        <w:rPr>
          <w:rFonts w:ascii="Arial" w:eastAsia="Arial" w:hAnsi="Arial" w:cs="Arial"/>
          <w:b/>
        </w:rPr>
      </w:pPr>
    </w:p>
    <w:p w14:paraId="53974D9E" w14:textId="77777777" w:rsidR="001F5EC7" w:rsidRDefault="001F5EC7" w:rsidP="00FD13AD">
      <w:pPr>
        <w:tabs>
          <w:tab w:val="left" w:pos="7740"/>
        </w:tabs>
        <w:jc w:val="center"/>
        <w:rPr>
          <w:rFonts w:ascii="Arial" w:eastAsia="Arial" w:hAnsi="Arial" w:cs="Arial"/>
          <w:b/>
        </w:rPr>
      </w:pPr>
    </w:p>
    <w:p w14:paraId="13384CB5" w14:textId="77777777" w:rsidR="005149BB" w:rsidRDefault="005149BB" w:rsidP="00FD13AD">
      <w:pPr>
        <w:tabs>
          <w:tab w:val="left" w:pos="7740"/>
        </w:tabs>
        <w:jc w:val="center"/>
        <w:rPr>
          <w:rFonts w:ascii="Arial" w:eastAsia="Arial" w:hAnsi="Arial" w:cs="Arial"/>
          <w:b/>
        </w:rPr>
      </w:pPr>
    </w:p>
    <w:p w14:paraId="6E897E23" w14:textId="77777777" w:rsidR="001F5EC7" w:rsidRDefault="001F5EC7" w:rsidP="00FD13AD">
      <w:pPr>
        <w:tabs>
          <w:tab w:val="left" w:pos="7740"/>
        </w:tabs>
        <w:jc w:val="center"/>
        <w:rPr>
          <w:rFonts w:ascii="Arial" w:eastAsia="Arial" w:hAnsi="Arial" w:cs="Arial"/>
          <w:b/>
        </w:rPr>
      </w:pPr>
    </w:p>
    <w:p w14:paraId="2BB8F974" w14:textId="77777777" w:rsidR="001F5EC7" w:rsidRDefault="001F5EC7" w:rsidP="00FD13AD">
      <w:pPr>
        <w:tabs>
          <w:tab w:val="left" w:pos="7740"/>
        </w:tabs>
        <w:jc w:val="center"/>
        <w:rPr>
          <w:rFonts w:ascii="Arial" w:eastAsia="Arial" w:hAnsi="Arial" w:cs="Arial"/>
          <w:b/>
        </w:rPr>
      </w:pPr>
    </w:p>
    <w:p w14:paraId="363B0109" w14:textId="77777777" w:rsidR="00550BEB" w:rsidRDefault="00550BEB" w:rsidP="00FD13AD">
      <w:pPr>
        <w:tabs>
          <w:tab w:val="left" w:pos="7740"/>
        </w:tabs>
        <w:jc w:val="center"/>
        <w:rPr>
          <w:rFonts w:ascii="Arial" w:eastAsia="Arial" w:hAnsi="Arial" w:cs="Arial"/>
          <w:b/>
        </w:rPr>
      </w:pPr>
    </w:p>
    <w:p w14:paraId="3D459F63" w14:textId="77777777" w:rsidR="0062013C" w:rsidRDefault="0062013C" w:rsidP="00FD13AD">
      <w:pPr>
        <w:tabs>
          <w:tab w:val="left" w:pos="7740"/>
        </w:tabs>
        <w:jc w:val="center"/>
        <w:rPr>
          <w:rFonts w:ascii="Arial" w:eastAsia="Arial" w:hAnsi="Arial" w:cs="Arial"/>
          <w:b/>
        </w:rPr>
      </w:pPr>
    </w:p>
    <w:p w14:paraId="33005F19" w14:textId="77777777" w:rsidR="0062013C" w:rsidRDefault="0062013C" w:rsidP="00FD13AD">
      <w:pPr>
        <w:tabs>
          <w:tab w:val="left" w:pos="7740"/>
        </w:tabs>
        <w:jc w:val="center"/>
        <w:rPr>
          <w:rFonts w:ascii="Arial" w:eastAsia="Arial" w:hAnsi="Arial" w:cs="Arial"/>
          <w:b/>
        </w:rPr>
      </w:pPr>
    </w:p>
    <w:p w14:paraId="304D1C86" w14:textId="77777777" w:rsidR="0062013C" w:rsidRDefault="0062013C" w:rsidP="00FD13AD">
      <w:pPr>
        <w:tabs>
          <w:tab w:val="left" w:pos="7740"/>
        </w:tabs>
        <w:jc w:val="center"/>
        <w:rPr>
          <w:rFonts w:ascii="Arial" w:eastAsia="Arial" w:hAnsi="Arial" w:cs="Arial"/>
          <w:b/>
        </w:rPr>
      </w:pPr>
    </w:p>
    <w:p w14:paraId="194BFD60" w14:textId="77777777" w:rsidR="0062013C" w:rsidRDefault="0062013C" w:rsidP="00FD13AD">
      <w:pPr>
        <w:tabs>
          <w:tab w:val="left" w:pos="7740"/>
        </w:tabs>
        <w:jc w:val="center"/>
        <w:rPr>
          <w:rFonts w:ascii="Arial" w:eastAsia="Arial" w:hAnsi="Arial" w:cs="Arial"/>
          <w:b/>
        </w:rPr>
      </w:pPr>
    </w:p>
    <w:p w14:paraId="36B2C42A" w14:textId="77777777" w:rsidR="00FD13AD" w:rsidRPr="00FD13AD" w:rsidRDefault="00FD13AD" w:rsidP="00FD13AD">
      <w:pPr>
        <w:tabs>
          <w:tab w:val="left" w:pos="7740"/>
        </w:tabs>
        <w:jc w:val="center"/>
        <w:rPr>
          <w:rFonts w:ascii="Arial" w:eastAsia="Arial" w:hAnsi="Arial" w:cs="Arial"/>
          <w:b/>
        </w:rPr>
      </w:pPr>
      <w:r w:rsidRPr="00FD13AD">
        <w:rPr>
          <w:rFonts w:ascii="Arial" w:eastAsia="Arial" w:hAnsi="Arial" w:cs="Arial"/>
          <w:b/>
        </w:rPr>
        <w:lastRenderedPageBreak/>
        <w:t>FICHA TÉCNICA NO. 13</w:t>
      </w:r>
    </w:p>
    <w:p w14:paraId="031C5BB9" w14:textId="77777777" w:rsidR="00FD13AD" w:rsidRPr="00FD13AD" w:rsidRDefault="00FD13AD" w:rsidP="00FD13AD">
      <w:pPr>
        <w:tabs>
          <w:tab w:val="left" w:pos="7740"/>
        </w:tabs>
        <w:jc w:val="both"/>
        <w:rPr>
          <w:rFonts w:ascii="Arial" w:eastAsia="Arial" w:hAnsi="Arial" w:cs="Arial"/>
          <w:b/>
        </w:rPr>
      </w:pPr>
    </w:p>
    <w:tbl>
      <w:tblPr>
        <w:tblW w:w="949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7229"/>
      </w:tblGrid>
      <w:tr w:rsidR="00FD13AD" w:rsidRPr="00FD13AD" w14:paraId="039FCF8D" w14:textId="77777777" w:rsidTr="00C46022">
        <w:trPr>
          <w:trHeight w:val="306"/>
        </w:trPr>
        <w:tc>
          <w:tcPr>
            <w:tcW w:w="2269" w:type="dxa"/>
            <w:shd w:val="clear" w:color="auto" w:fill="F2F2F2"/>
            <w:vAlign w:val="center"/>
          </w:tcPr>
          <w:p w14:paraId="0564E532"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Clasificación del bien o servicio</w:t>
            </w:r>
          </w:p>
        </w:tc>
        <w:tc>
          <w:tcPr>
            <w:tcW w:w="7229" w:type="dxa"/>
            <w:vAlign w:val="center"/>
          </w:tcPr>
          <w:p w14:paraId="0AB95934"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rPr>
              <w:t>76121900 - Disposición de desechos peligrosos</w:t>
            </w:r>
          </w:p>
        </w:tc>
      </w:tr>
      <w:tr w:rsidR="00FD13AD" w:rsidRPr="00FD13AD" w14:paraId="7C8FC89E" w14:textId="77777777" w:rsidTr="00C46022">
        <w:trPr>
          <w:trHeight w:val="372"/>
        </w:trPr>
        <w:tc>
          <w:tcPr>
            <w:tcW w:w="2269" w:type="dxa"/>
            <w:shd w:val="clear" w:color="auto" w:fill="F2F2F2"/>
            <w:vAlign w:val="center"/>
          </w:tcPr>
          <w:p w14:paraId="24E9F56B"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Nombre Comercial del Bien o Servicio</w:t>
            </w:r>
          </w:p>
        </w:tc>
        <w:tc>
          <w:tcPr>
            <w:tcW w:w="7229" w:type="dxa"/>
            <w:vAlign w:val="center"/>
          </w:tcPr>
          <w:p w14:paraId="3E78CF41"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 xml:space="preserve">Servicio de recolección, manipulación, transporte, almacenamiento, tratamiento, desnaturalización y disposición final de los residuos peligrosos </w:t>
            </w:r>
            <w:proofErr w:type="spellStart"/>
            <w:r w:rsidRPr="00FD13AD">
              <w:rPr>
                <w:rFonts w:ascii="Arial" w:eastAsia="Arial" w:hAnsi="Arial" w:cs="Arial"/>
              </w:rPr>
              <w:t>biosanitarios</w:t>
            </w:r>
            <w:proofErr w:type="spellEnd"/>
            <w:r w:rsidRPr="00FD13AD">
              <w:rPr>
                <w:rFonts w:ascii="Arial" w:eastAsia="Arial" w:hAnsi="Arial" w:cs="Arial"/>
              </w:rPr>
              <w:t xml:space="preserve">, </w:t>
            </w:r>
            <w:proofErr w:type="spellStart"/>
            <w:r w:rsidRPr="00FD13AD">
              <w:rPr>
                <w:rFonts w:ascii="Arial" w:eastAsia="Arial" w:hAnsi="Arial" w:cs="Arial"/>
              </w:rPr>
              <w:t>anatomopatológicos</w:t>
            </w:r>
            <w:proofErr w:type="spellEnd"/>
            <w:r w:rsidRPr="00FD13AD">
              <w:rPr>
                <w:rFonts w:ascii="Arial" w:eastAsia="Arial" w:hAnsi="Arial" w:cs="Arial"/>
              </w:rPr>
              <w:t xml:space="preserve">, químicos y </w:t>
            </w:r>
            <w:proofErr w:type="spellStart"/>
            <w:r w:rsidRPr="00FD13AD">
              <w:rPr>
                <w:rFonts w:ascii="Arial" w:eastAsia="Arial" w:hAnsi="Arial" w:cs="Arial"/>
              </w:rPr>
              <w:t>cortopunzantes</w:t>
            </w:r>
            <w:proofErr w:type="spellEnd"/>
            <w:r w:rsidRPr="00FD13AD">
              <w:rPr>
                <w:rFonts w:ascii="Arial" w:eastAsia="Arial" w:hAnsi="Arial" w:cs="Arial"/>
              </w:rPr>
              <w:t>, de las sedes del Nivel Central, diferentes a EMP y EF:</w:t>
            </w:r>
          </w:p>
          <w:p w14:paraId="3BB3D218" w14:textId="77777777" w:rsidR="00FD13AD" w:rsidRPr="00FD13AD" w:rsidRDefault="00FD13AD" w:rsidP="00FD13AD">
            <w:pPr>
              <w:tabs>
                <w:tab w:val="left" w:pos="7740"/>
              </w:tabs>
              <w:jc w:val="both"/>
              <w:rPr>
                <w:rFonts w:ascii="Arial" w:eastAsia="Arial" w:hAnsi="Arial" w:cs="Arial"/>
                <w:b/>
                <w:bCs/>
              </w:rPr>
            </w:pPr>
            <w:r w:rsidRPr="00FD13AD">
              <w:rPr>
                <w:rFonts w:ascii="Arial" w:eastAsia="Arial" w:hAnsi="Arial" w:cs="Arial"/>
                <w:b/>
                <w:bCs/>
              </w:rPr>
              <w:t xml:space="preserve">DISPOSICIÓN FINAL DE RESIDUOS PELIGROSO RESPEL </w:t>
            </w:r>
            <w:proofErr w:type="spellStart"/>
            <w:r w:rsidRPr="00FD13AD">
              <w:rPr>
                <w:rFonts w:ascii="Arial" w:eastAsia="Arial" w:hAnsi="Arial" w:cs="Arial"/>
                <w:b/>
                <w:bCs/>
              </w:rPr>
              <w:t>BIOSANITARIOS</w:t>
            </w:r>
            <w:proofErr w:type="spellEnd"/>
            <w:r w:rsidRPr="00FD13AD">
              <w:rPr>
                <w:rFonts w:ascii="Arial" w:eastAsia="Arial" w:hAnsi="Arial" w:cs="Arial"/>
                <w:b/>
                <w:bCs/>
              </w:rPr>
              <w:t xml:space="preserve">, </w:t>
            </w:r>
            <w:proofErr w:type="spellStart"/>
            <w:r w:rsidRPr="00FD13AD">
              <w:rPr>
                <w:rFonts w:ascii="Arial" w:eastAsia="Arial" w:hAnsi="Arial" w:cs="Arial"/>
                <w:b/>
                <w:bCs/>
              </w:rPr>
              <w:t>ANATOMOPATOLÓGICOS</w:t>
            </w:r>
            <w:proofErr w:type="spellEnd"/>
            <w:r w:rsidRPr="00FD13AD">
              <w:rPr>
                <w:rFonts w:ascii="Arial" w:eastAsia="Arial" w:hAnsi="Arial" w:cs="Arial"/>
                <w:b/>
                <w:bCs/>
              </w:rPr>
              <w:t xml:space="preserve">, QUÍMICOS Y </w:t>
            </w:r>
            <w:proofErr w:type="spellStart"/>
            <w:r w:rsidRPr="00FD13AD">
              <w:rPr>
                <w:rFonts w:ascii="Arial" w:eastAsia="Arial" w:hAnsi="Arial" w:cs="Arial"/>
                <w:b/>
                <w:bCs/>
              </w:rPr>
              <w:t>CORTOPUNZANTES</w:t>
            </w:r>
            <w:proofErr w:type="spellEnd"/>
          </w:p>
        </w:tc>
      </w:tr>
      <w:tr w:rsidR="00FD13AD" w:rsidRPr="00FD13AD" w14:paraId="40B4ED88" w14:textId="77777777" w:rsidTr="00C46022">
        <w:trPr>
          <w:trHeight w:val="372"/>
        </w:trPr>
        <w:tc>
          <w:tcPr>
            <w:tcW w:w="2269" w:type="dxa"/>
            <w:shd w:val="clear" w:color="auto" w:fill="F2F2F2"/>
            <w:vAlign w:val="center"/>
          </w:tcPr>
          <w:p w14:paraId="331056CD"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Calidad</w:t>
            </w:r>
          </w:p>
        </w:tc>
        <w:tc>
          <w:tcPr>
            <w:tcW w:w="7229" w:type="dxa"/>
            <w:vAlign w:val="center"/>
          </w:tcPr>
          <w:p w14:paraId="14DEC4A0"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Disposición final mediante, recolección, transporte, almacenamiento, tratamiento, desnaturalización y disposición final de residuos peligrosos diferentes a EMP y EF de las sedes de Nivel Central, aplicando todos los procedimientos conforme al decreto 4741 de 2005 compilado en el Decreto 1076 de 2015, Decreto Único Reglamentario del Sector Ambiente y Desarrollo Sostenible.</w:t>
            </w:r>
          </w:p>
          <w:p w14:paraId="4129F2E9" w14:textId="77777777" w:rsidR="00FD13AD" w:rsidRPr="00FD13AD" w:rsidRDefault="00FD13AD" w:rsidP="00FD13AD">
            <w:pPr>
              <w:tabs>
                <w:tab w:val="left" w:pos="7740"/>
              </w:tabs>
              <w:jc w:val="both"/>
              <w:rPr>
                <w:rFonts w:ascii="Arial" w:eastAsia="Arial" w:hAnsi="Arial" w:cs="Arial"/>
              </w:rPr>
            </w:pPr>
          </w:p>
          <w:p w14:paraId="0158A4BF"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El Decreto 4741 de 2005 “Por el cual se reglamenta parcialmente la prevención y manejo de los residuos o desechos peligrosos generados en el marco de la gestión integral” compilado en el decreto 1076 de 2015, Decreto Único Reglamentario del Sector Ambiente y Desarrollo Sostenible y el Decreto 1079 de 2015. Sección 8. Transporte terrestre automotor de mercancías peligrosas por carretera, Articulo 2.2.1.7.8.2.2. Obligaciones del destinatario de la carga. Artículo 2.2.1.7.8.2.3. Obligaciones de la empresa de transporte mercancías peligrosas.</w:t>
            </w:r>
          </w:p>
        </w:tc>
      </w:tr>
      <w:tr w:rsidR="00FD13AD" w:rsidRPr="00FD13AD" w14:paraId="4985F94F" w14:textId="77777777" w:rsidTr="00C46022">
        <w:trPr>
          <w:trHeight w:val="372"/>
        </w:trPr>
        <w:tc>
          <w:tcPr>
            <w:tcW w:w="2269" w:type="dxa"/>
            <w:shd w:val="clear" w:color="auto" w:fill="F2F2F2"/>
            <w:vAlign w:val="center"/>
          </w:tcPr>
          <w:p w14:paraId="78095272"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Generalidades</w:t>
            </w:r>
          </w:p>
        </w:tc>
        <w:tc>
          <w:tcPr>
            <w:tcW w:w="7229" w:type="dxa"/>
            <w:vAlign w:val="center"/>
          </w:tcPr>
          <w:p w14:paraId="18ACD521"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 xml:space="preserve">Servicio de recolección, manipulación, transporte, almacenamiento, tratamiento, desnaturalización y disposición final de los residuos peligrosos </w:t>
            </w:r>
            <w:proofErr w:type="spellStart"/>
            <w:r w:rsidRPr="00FD13AD">
              <w:rPr>
                <w:rFonts w:ascii="Arial" w:eastAsia="Arial" w:hAnsi="Arial" w:cs="Arial"/>
              </w:rPr>
              <w:t>biosanitarios</w:t>
            </w:r>
            <w:proofErr w:type="spellEnd"/>
            <w:r w:rsidRPr="00FD13AD">
              <w:rPr>
                <w:rFonts w:ascii="Arial" w:eastAsia="Arial" w:hAnsi="Arial" w:cs="Arial"/>
              </w:rPr>
              <w:t xml:space="preserve">, </w:t>
            </w:r>
            <w:proofErr w:type="spellStart"/>
            <w:r w:rsidRPr="00FD13AD">
              <w:rPr>
                <w:rFonts w:ascii="Arial" w:eastAsia="Arial" w:hAnsi="Arial" w:cs="Arial"/>
              </w:rPr>
              <w:t>anatomopatológicos</w:t>
            </w:r>
            <w:proofErr w:type="spellEnd"/>
            <w:r w:rsidRPr="00FD13AD">
              <w:rPr>
                <w:rFonts w:ascii="Arial" w:eastAsia="Arial" w:hAnsi="Arial" w:cs="Arial"/>
              </w:rPr>
              <w:t xml:space="preserve">, químicos y </w:t>
            </w:r>
            <w:proofErr w:type="spellStart"/>
            <w:r w:rsidRPr="00FD13AD">
              <w:rPr>
                <w:rFonts w:ascii="Arial" w:eastAsia="Arial" w:hAnsi="Arial" w:cs="Arial"/>
              </w:rPr>
              <w:t>cortopunzantes</w:t>
            </w:r>
            <w:proofErr w:type="spellEnd"/>
            <w:r w:rsidRPr="00FD13AD">
              <w:rPr>
                <w:rFonts w:ascii="Arial" w:eastAsia="Arial" w:hAnsi="Arial" w:cs="Arial"/>
              </w:rPr>
              <w:t>, de las sedes del Nivel Central, diferentes a EMP y EF.</w:t>
            </w:r>
          </w:p>
          <w:p w14:paraId="39791440" w14:textId="77777777" w:rsidR="00FD13AD" w:rsidRPr="00FD13AD" w:rsidRDefault="00FD13AD" w:rsidP="00FD13AD">
            <w:pPr>
              <w:tabs>
                <w:tab w:val="left" w:pos="7740"/>
              </w:tabs>
              <w:jc w:val="both"/>
              <w:rPr>
                <w:rFonts w:ascii="Arial" w:eastAsia="Arial" w:hAnsi="Arial" w:cs="Arial"/>
              </w:rPr>
            </w:pPr>
          </w:p>
          <w:p w14:paraId="38059731" w14:textId="47BAC76A" w:rsidR="00FD13AD" w:rsidRPr="00FD13AD" w:rsidRDefault="00FD13AD" w:rsidP="00FD13AD">
            <w:pPr>
              <w:tabs>
                <w:tab w:val="left" w:pos="7740"/>
              </w:tabs>
              <w:jc w:val="both"/>
              <w:rPr>
                <w:rFonts w:ascii="Arial" w:eastAsia="Arial" w:hAnsi="Arial" w:cs="Arial"/>
              </w:rPr>
            </w:pPr>
            <w:r w:rsidRPr="00FD13AD">
              <w:rPr>
                <w:rFonts w:ascii="Arial" w:eastAsia="Arial" w:hAnsi="Arial" w:cs="Arial"/>
                <w:b/>
                <w:bCs/>
              </w:rPr>
              <w:t>NOTA:</w:t>
            </w:r>
            <w:r w:rsidRPr="00FD13AD">
              <w:rPr>
                <w:rFonts w:ascii="Arial" w:eastAsia="Arial" w:hAnsi="Arial" w:cs="Arial"/>
              </w:rPr>
              <w:t xml:space="preserve"> El contratista se encargará de recoger los elementos en la ciudad de Bogotá, en las Sedes especificadas, de acuerdo con la necesidad, previo requerimiento del delegado del Departamento de Construcciones y Administración de Sedes, definido en</w:t>
            </w:r>
            <w:r>
              <w:rPr>
                <w:rFonts w:ascii="Arial" w:eastAsia="Arial" w:hAnsi="Arial" w:cs="Arial"/>
              </w:rPr>
              <w:t xml:space="preserve"> el Acta de Inicio del Contrato</w:t>
            </w:r>
            <w:r w:rsidRPr="00FD13AD">
              <w:rPr>
                <w:rFonts w:ascii="Arial" w:eastAsia="Arial" w:hAnsi="Arial" w:cs="Arial"/>
              </w:rPr>
              <w:t xml:space="preserve"> que el supervisor disponga de acuerdo con la necesidad. </w:t>
            </w:r>
          </w:p>
        </w:tc>
      </w:tr>
      <w:tr w:rsidR="00FD13AD" w:rsidRPr="00FD13AD" w14:paraId="2426AAF9" w14:textId="77777777" w:rsidTr="00C46022">
        <w:trPr>
          <w:trHeight w:val="372"/>
        </w:trPr>
        <w:tc>
          <w:tcPr>
            <w:tcW w:w="2269" w:type="dxa"/>
            <w:shd w:val="clear" w:color="auto" w:fill="F2F2F2"/>
            <w:vAlign w:val="center"/>
          </w:tcPr>
          <w:p w14:paraId="33BA229E"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lastRenderedPageBreak/>
              <w:t>Requisitos generales</w:t>
            </w:r>
            <w:r w:rsidRPr="00FD13AD">
              <w:rPr>
                <w:rFonts w:ascii="Arial" w:eastAsia="Arial" w:hAnsi="Arial" w:cs="Arial"/>
              </w:rPr>
              <w:t xml:space="preserve"> </w:t>
            </w:r>
          </w:p>
        </w:tc>
        <w:tc>
          <w:tcPr>
            <w:tcW w:w="7229" w:type="dxa"/>
            <w:vAlign w:val="center"/>
          </w:tcPr>
          <w:p w14:paraId="06CED5DA"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Cumplimiento de las normas ambientales para la gestión y disposición final de residuos peligrosos, a fin de proteger la salud humana y el ambiente.</w:t>
            </w:r>
          </w:p>
          <w:p w14:paraId="47EEC67D" w14:textId="77777777" w:rsidR="00FD13AD" w:rsidRPr="00FD13AD" w:rsidRDefault="00FD13AD" w:rsidP="00FD13AD">
            <w:pPr>
              <w:tabs>
                <w:tab w:val="left" w:pos="7740"/>
              </w:tabs>
              <w:jc w:val="both"/>
              <w:rPr>
                <w:rFonts w:ascii="Arial" w:eastAsia="Arial" w:hAnsi="Arial" w:cs="Arial"/>
              </w:rPr>
            </w:pPr>
          </w:p>
          <w:p w14:paraId="2E418F64"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El CONTRATISTA deberá contar con las licencias, permisos, autorizaciones y demás instrumentos de manejo y control ambiental a que haya lugar, para el tratamiento y disposición final de los residuos peligrosos especificados en la presente ficha técnica (</w:t>
            </w:r>
            <w:proofErr w:type="spellStart"/>
            <w:r w:rsidRPr="00FD13AD">
              <w:rPr>
                <w:rFonts w:ascii="Arial" w:eastAsia="Arial" w:hAnsi="Arial" w:cs="Arial"/>
              </w:rPr>
              <w:t>biosanitarios</w:t>
            </w:r>
            <w:proofErr w:type="spellEnd"/>
            <w:r w:rsidRPr="00FD13AD">
              <w:rPr>
                <w:rFonts w:ascii="Arial" w:eastAsia="Arial" w:hAnsi="Arial" w:cs="Arial"/>
              </w:rPr>
              <w:t xml:space="preserve">, </w:t>
            </w:r>
            <w:proofErr w:type="spellStart"/>
            <w:r w:rsidRPr="00FD13AD">
              <w:rPr>
                <w:rFonts w:ascii="Arial" w:eastAsia="Arial" w:hAnsi="Arial" w:cs="Arial"/>
              </w:rPr>
              <w:t>cortopunzantes</w:t>
            </w:r>
            <w:proofErr w:type="spellEnd"/>
            <w:r w:rsidRPr="00FD13AD">
              <w:rPr>
                <w:rFonts w:ascii="Arial" w:eastAsia="Arial" w:hAnsi="Arial" w:cs="Arial"/>
              </w:rPr>
              <w:t xml:space="preserve">, </w:t>
            </w:r>
            <w:proofErr w:type="spellStart"/>
            <w:r w:rsidRPr="00FD13AD">
              <w:rPr>
                <w:rFonts w:ascii="Arial" w:eastAsia="Arial" w:hAnsi="Arial" w:cs="Arial"/>
              </w:rPr>
              <w:t>anatomo</w:t>
            </w:r>
            <w:proofErr w:type="spellEnd"/>
            <w:r w:rsidRPr="00FD13AD">
              <w:rPr>
                <w:rFonts w:ascii="Arial" w:eastAsia="Arial" w:hAnsi="Arial" w:cs="Arial"/>
              </w:rPr>
              <w:t xml:space="preserve"> patológicos y químicos), de conformidad con la normatividad ambiental vigente, en cumplimiento al Decreto 1076 de 2015.</w:t>
            </w:r>
          </w:p>
        </w:tc>
      </w:tr>
      <w:tr w:rsidR="00FD13AD" w:rsidRPr="00FD13AD" w14:paraId="291B8D77" w14:textId="77777777" w:rsidTr="00130408">
        <w:trPr>
          <w:trHeight w:val="941"/>
        </w:trPr>
        <w:tc>
          <w:tcPr>
            <w:tcW w:w="2269" w:type="dxa"/>
            <w:shd w:val="clear" w:color="auto" w:fill="F2F2F2"/>
            <w:vAlign w:val="center"/>
          </w:tcPr>
          <w:p w14:paraId="7A79DC68"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Requisitos específicos</w:t>
            </w:r>
          </w:p>
        </w:tc>
        <w:tc>
          <w:tcPr>
            <w:tcW w:w="7229" w:type="dxa"/>
            <w:vAlign w:val="center"/>
          </w:tcPr>
          <w:p w14:paraId="30098CB3"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 xml:space="preserve">En relación con la ubicación de las sedes, con respecto a la producción de residuos peligrosos son las siguientes: </w:t>
            </w:r>
          </w:p>
          <w:p w14:paraId="79677FDF" w14:textId="77777777" w:rsidR="00FD13AD" w:rsidRPr="00FD13AD" w:rsidRDefault="00FD13AD" w:rsidP="00FD13AD">
            <w:pPr>
              <w:tabs>
                <w:tab w:val="left" w:pos="7740"/>
              </w:tabs>
              <w:jc w:val="both"/>
              <w:rPr>
                <w:rFonts w:ascii="Arial" w:eastAsia="Arial" w:hAnsi="Arial" w:cs="Arial"/>
              </w:rPr>
            </w:pPr>
          </w:p>
          <w:tbl>
            <w:tblPr>
              <w:tblW w:w="6403" w:type="dxa"/>
              <w:jc w:val="center"/>
              <w:tblLayout w:type="fixed"/>
              <w:tblLook w:val="0400" w:firstRow="0" w:lastRow="0" w:firstColumn="0" w:lastColumn="0" w:noHBand="0" w:noVBand="1"/>
            </w:tblPr>
            <w:tblGrid>
              <w:gridCol w:w="2859"/>
              <w:gridCol w:w="3544"/>
            </w:tblGrid>
            <w:tr w:rsidR="00FD13AD" w:rsidRPr="00FD13AD" w14:paraId="435A7F58" w14:textId="77777777" w:rsidTr="001F5EC7">
              <w:trPr>
                <w:trHeight w:val="29"/>
                <w:jc w:val="center"/>
              </w:trPr>
              <w:tc>
                <w:tcPr>
                  <w:tcW w:w="2859" w:type="dxa"/>
                  <w:tcBorders>
                    <w:top w:val="single" w:sz="8" w:space="0" w:color="000000"/>
                    <w:left w:val="single" w:sz="8" w:space="0" w:color="000000"/>
                    <w:bottom w:val="single" w:sz="8" w:space="0" w:color="000000"/>
                    <w:right w:val="single" w:sz="8" w:space="0" w:color="000000"/>
                  </w:tcBorders>
                  <w:vAlign w:val="center"/>
                </w:tcPr>
                <w:p w14:paraId="12A18DD8"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SEDE BUNKER</w:t>
                  </w:r>
                </w:p>
              </w:tc>
              <w:tc>
                <w:tcPr>
                  <w:tcW w:w="3544" w:type="dxa"/>
                  <w:tcBorders>
                    <w:top w:val="single" w:sz="8" w:space="0" w:color="000000"/>
                    <w:left w:val="nil"/>
                    <w:bottom w:val="single" w:sz="8" w:space="0" w:color="000000"/>
                    <w:right w:val="single" w:sz="8" w:space="0" w:color="000000"/>
                  </w:tcBorders>
                  <w:vAlign w:val="center"/>
                </w:tcPr>
                <w:p w14:paraId="5ACB4673"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AVENIDA CALLE 24 # 52 - 01</w:t>
                  </w:r>
                </w:p>
              </w:tc>
            </w:tr>
            <w:tr w:rsidR="00FD13AD" w:rsidRPr="00FD13AD" w14:paraId="05016222" w14:textId="77777777" w:rsidTr="001F5EC7">
              <w:trPr>
                <w:trHeight w:val="29"/>
                <w:jc w:val="center"/>
              </w:trPr>
              <w:tc>
                <w:tcPr>
                  <w:tcW w:w="2859" w:type="dxa"/>
                  <w:tcBorders>
                    <w:top w:val="nil"/>
                    <w:left w:val="single" w:sz="8" w:space="0" w:color="000000"/>
                    <w:bottom w:val="single" w:sz="8" w:space="0" w:color="000000"/>
                    <w:right w:val="single" w:sz="8" w:space="0" w:color="000000"/>
                  </w:tcBorders>
                  <w:vAlign w:val="center"/>
                </w:tcPr>
                <w:p w14:paraId="01D43D72"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SEDE PALOQUEMAO</w:t>
                  </w:r>
                </w:p>
              </w:tc>
              <w:tc>
                <w:tcPr>
                  <w:tcW w:w="3544" w:type="dxa"/>
                  <w:tcBorders>
                    <w:top w:val="nil"/>
                    <w:left w:val="nil"/>
                    <w:bottom w:val="single" w:sz="8" w:space="0" w:color="000000"/>
                    <w:right w:val="single" w:sz="8" w:space="0" w:color="000000"/>
                  </w:tcBorders>
                  <w:vAlign w:val="center"/>
                </w:tcPr>
                <w:p w14:paraId="4645F629"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CARRERA 28 # 18 - 64</w:t>
                  </w:r>
                </w:p>
              </w:tc>
            </w:tr>
            <w:tr w:rsidR="00FD13AD" w:rsidRPr="00FD13AD" w14:paraId="6A82764D" w14:textId="77777777" w:rsidTr="001F5EC7">
              <w:trPr>
                <w:trHeight w:val="29"/>
                <w:jc w:val="center"/>
              </w:trPr>
              <w:tc>
                <w:tcPr>
                  <w:tcW w:w="2859" w:type="dxa"/>
                  <w:tcBorders>
                    <w:top w:val="nil"/>
                    <w:left w:val="single" w:sz="8" w:space="0" w:color="000000"/>
                    <w:bottom w:val="single" w:sz="8" w:space="0" w:color="000000"/>
                    <w:right w:val="single" w:sz="8" w:space="0" w:color="000000"/>
                  </w:tcBorders>
                  <w:vAlign w:val="center"/>
                </w:tcPr>
                <w:p w14:paraId="211E77AA"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 xml:space="preserve">SEDE CASONA </w:t>
                  </w:r>
                </w:p>
              </w:tc>
              <w:tc>
                <w:tcPr>
                  <w:tcW w:w="3544" w:type="dxa"/>
                  <w:tcBorders>
                    <w:top w:val="nil"/>
                    <w:left w:val="nil"/>
                    <w:bottom w:val="single" w:sz="8" w:space="0" w:color="000000"/>
                    <w:right w:val="single" w:sz="8" w:space="0" w:color="000000"/>
                  </w:tcBorders>
                  <w:vAlign w:val="center"/>
                </w:tcPr>
                <w:p w14:paraId="28E168E9"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CARRERA 18 A # 39 A 39</w:t>
                  </w:r>
                </w:p>
              </w:tc>
            </w:tr>
            <w:tr w:rsidR="00FD13AD" w:rsidRPr="00FD13AD" w14:paraId="32721E01" w14:textId="77777777" w:rsidTr="001F5EC7">
              <w:trPr>
                <w:trHeight w:val="29"/>
                <w:jc w:val="center"/>
              </w:trPr>
              <w:tc>
                <w:tcPr>
                  <w:tcW w:w="2859" w:type="dxa"/>
                  <w:tcBorders>
                    <w:top w:val="nil"/>
                    <w:left w:val="single" w:sz="8" w:space="0" w:color="000000"/>
                    <w:bottom w:val="single" w:sz="8" w:space="0" w:color="000000"/>
                    <w:right w:val="single" w:sz="8" w:space="0" w:color="000000"/>
                  </w:tcBorders>
                  <w:vAlign w:val="center"/>
                </w:tcPr>
                <w:p w14:paraId="2A016900"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 xml:space="preserve">SEDE CARRERA 30 </w:t>
                  </w:r>
                </w:p>
              </w:tc>
              <w:tc>
                <w:tcPr>
                  <w:tcW w:w="3544" w:type="dxa"/>
                  <w:tcBorders>
                    <w:top w:val="nil"/>
                    <w:left w:val="nil"/>
                    <w:bottom w:val="single" w:sz="8" w:space="0" w:color="000000"/>
                    <w:right w:val="single" w:sz="8" w:space="0" w:color="000000"/>
                  </w:tcBorders>
                  <w:vAlign w:val="center"/>
                </w:tcPr>
                <w:p w14:paraId="1325F69A"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CARRERA 30 # 13-24</w:t>
                  </w:r>
                </w:p>
              </w:tc>
            </w:tr>
          </w:tbl>
          <w:p w14:paraId="5EF5DEB5" w14:textId="77777777" w:rsidR="00FD13AD" w:rsidRPr="00FD13AD" w:rsidRDefault="00FD13AD" w:rsidP="00FD13AD">
            <w:pPr>
              <w:tabs>
                <w:tab w:val="left" w:pos="7740"/>
              </w:tabs>
              <w:jc w:val="both"/>
              <w:rPr>
                <w:rFonts w:ascii="Arial" w:eastAsia="Arial" w:hAnsi="Arial" w:cs="Arial"/>
              </w:rPr>
            </w:pPr>
          </w:p>
          <w:p w14:paraId="196DB77F"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 xml:space="preserve">No obstante, la ubicación de las sedes de la FGN, de nivel central, relacionadas en el cuadro anterior son referenciales más no definitivas, dado que estas pueden cambiar durante la ejecución del contrato, así como disminuir o aumentar según las necesidades del servicio y acorde con la misión institucional, por lo que el contratista debe estar en condiciones de prestar el servicio en los lugares que le sean indicados por la Entidad, en la ciudad de </w:t>
            </w:r>
            <w:r w:rsidRPr="00FD13AD">
              <w:rPr>
                <w:rFonts w:ascii="Arial" w:eastAsia="Arial" w:hAnsi="Arial" w:cs="Arial"/>
                <w:b/>
                <w:bCs/>
              </w:rPr>
              <w:t>Bogotá D.C</w:t>
            </w:r>
            <w:r w:rsidRPr="00FD13AD">
              <w:rPr>
                <w:rFonts w:ascii="Arial" w:eastAsia="Arial" w:hAnsi="Arial" w:cs="Arial"/>
              </w:rPr>
              <w:t xml:space="preserve">., a través de la supervisión del contrato. </w:t>
            </w:r>
          </w:p>
          <w:p w14:paraId="212552A3" w14:textId="77777777" w:rsidR="00FD13AD" w:rsidRPr="00FD13AD" w:rsidRDefault="00FD13AD" w:rsidP="00FD13AD">
            <w:pPr>
              <w:tabs>
                <w:tab w:val="left" w:pos="7740"/>
              </w:tabs>
              <w:jc w:val="both"/>
              <w:rPr>
                <w:rFonts w:ascii="Arial" w:eastAsia="Arial" w:hAnsi="Arial" w:cs="Arial"/>
              </w:rPr>
            </w:pPr>
          </w:p>
          <w:p w14:paraId="2FE00657"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 xml:space="preserve">Los residuos peligrosos objeto de esta Ficha Técnica son: </w:t>
            </w:r>
          </w:p>
          <w:p w14:paraId="3F762080"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noProof/>
                <w:lang w:val="es-CO" w:eastAsia="es-CO"/>
              </w:rPr>
              <w:lastRenderedPageBreak/>
              <w:drawing>
                <wp:inline distT="114300" distB="114300" distL="114300" distR="114300" wp14:anchorId="6F2E9495" wp14:editId="41CE6C95">
                  <wp:extent cx="4434605" cy="3657115"/>
                  <wp:effectExtent l="57150" t="57150" r="118745" b="114935"/>
                  <wp:docPr id="10660414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rotWithShape="1">
                          <a:blip r:embed="rId9"/>
                          <a:srcRect l="1110" t="8879" r="1258" b="1178"/>
                          <a:stretch/>
                        </pic:blipFill>
                        <pic:spPr bwMode="auto">
                          <a:xfrm>
                            <a:off x="0" y="0"/>
                            <a:ext cx="4440848" cy="3662263"/>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2068F5D"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 xml:space="preserve">Para llevar a cabo la prestación de servicio el contratista debe: </w:t>
            </w:r>
          </w:p>
          <w:p w14:paraId="70B6A758" w14:textId="77777777" w:rsidR="00FD13AD" w:rsidRPr="00FD13AD" w:rsidRDefault="00FD13AD" w:rsidP="00FD13AD">
            <w:pPr>
              <w:numPr>
                <w:ilvl w:val="0"/>
                <w:numId w:val="9"/>
              </w:numPr>
              <w:tabs>
                <w:tab w:val="left" w:pos="7740"/>
              </w:tabs>
              <w:jc w:val="both"/>
              <w:rPr>
                <w:rFonts w:ascii="Arial" w:eastAsia="Arial" w:hAnsi="Arial" w:cs="Arial"/>
              </w:rPr>
            </w:pPr>
            <w:r w:rsidRPr="00FD13AD">
              <w:rPr>
                <w:rFonts w:ascii="Arial" w:eastAsia="Arial" w:hAnsi="Arial" w:cs="Arial"/>
              </w:rPr>
              <w:t xml:space="preserve">Prestar el servicio de recolección de residuos peligrosos, como mínimo </w:t>
            </w:r>
            <w:r w:rsidRPr="00FD13AD">
              <w:rPr>
                <w:rFonts w:ascii="Arial" w:eastAsia="Arial" w:hAnsi="Arial" w:cs="Arial"/>
                <w:b/>
              </w:rPr>
              <w:t>una vez</w:t>
            </w:r>
            <w:r w:rsidRPr="00FD13AD">
              <w:rPr>
                <w:rFonts w:ascii="Arial" w:eastAsia="Arial" w:hAnsi="Arial" w:cs="Arial"/>
              </w:rPr>
              <w:t xml:space="preserve"> por semana, en cada una de las sedes del Nivel Central de la Fiscalía General de la Nación,</w:t>
            </w:r>
            <w:r w:rsidRPr="00FD13AD">
              <w:rPr>
                <w:rFonts w:ascii="Arial" w:eastAsia="Arial" w:hAnsi="Arial" w:cs="Arial"/>
                <w:b/>
              </w:rPr>
              <w:t xml:space="preserve"> </w:t>
            </w:r>
            <w:r w:rsidRPr="00FD13AD">
              <w:rPr>
                <w:rFonts w:ascii="Arial" w:eastAsia="Arial" w:hAnsi="Arial" w:cs="Arial"/>
              </w:rPr>
              <w:t>salvo que no se hayan generado residuos, o que se establezca</w:t>
            </w:r>
            <w:r w:rsidRPr="00FD13AD">
              <w:rPr>
                <w:rFonts w:ascii="Arial" w:eastAsia="Arial" w:hAnsi="Arial" w:cs="Arial"/>
                <w:b/>
              </w:rPr>
              <w:t xml:space="preserve"> </w:t>
            </w:r>
            <w:r w:rsidRPr="00FD13AD">
              <w:rPr>
                <w:rFonts w:ascii="Arial" w:eastAsia="Arial" w:hAnsi="Arial" w:cs="Arial"/>
              </w:rPr>
              <w:t xml:space="preserve">la necesidad expresa de la entidad, por generación extra de residuos, de que se preste el servicio de recolección, </w:t>
            </w:r>
            <w:r w:rsidRPr="00FD13AD">
              <w:rPr>
                <w:rFonts w:ascii="Arial" w:eastAsia="Arial" w:hAnsi="Arial" w:cs="Arial"/>
                <w:b/>
              </w:rPr>
              <w:t>dos veces</w:t>
            </w:r>
            <w:r w:rsidRPr="00FD13AD">
              <w:rPr>
                <w:rFonts w:ascii="Arial" w:eastAsia="Arial" w:hAnsi="Arial" w:cs="Arial"/>
              </w:rPr>
              <w:t xml:space="preserve"> por semana, lo cual será informado oportunamente por parte del supervisor de la aceptación de oferta (contrato).</w:t>
            </w:r>
          </w:p>
          <w:p w14:paraId="2A3EBC87" w14:textId="77777777" w:rsidR="00FD13AD" w:rsidRPr="00FD13AD" w:rsidRDefault="00FD13AD" w:rsidP="00FD13AD">
            <w:pPr>
              <w:numPr>
                <w:ilvl w:val="0"/>
                <w:numId w:val="9"/>
              </w:numPr>
              <w:tabs>
                <w:tab w:val="left" w:pos="7740"/>
              </w:tabs>
              <w:jc w:val="both"/>
              <w:rPr>
                <w:rFonts w:ascii="Arial" w:eastAsia="Arial" w:hAnsi="Arial" w:cs="Arial"/>
              </w:rPr>
            </w:pPr>
            <w:r w:rsidRPr="00FD13AD">
              <w:rPr>
                <w:rFonts w:ascii="Arial" w:eastAsia="Arial" w:hAnsi="Arial" w:cs="Arial"/>
              </w:rPr>
              <w:t>La recolección de dichos residuos se debe efectuar de lunes a viernes en el horario de 7:00 a.m. a 3:00 p.m.</w:t>
            </w:r>
          </w:p>
          <w:p w14:paraId="43D34DB3" w14:textId="1EC7348B" w:rsidR="00FD13AD" w:rsidRPr="00FD13AD" w:rsidRDefault="00FD13AD" w:rsidP="00FD13AD">
            <w:pPr>
              <w:numPr>
                <w:ilvl w:val="0"/>
                <w:numId w:val="9"/>
              </w:numPr>
              <w:tabs>
                <w:tab w:val="left" w:pos="7740"/>
              </w:tabs>
              <w:jc w:val="both"/>
              <w:rPr>
                <w:rFonts w:ascii="Arial" w:eastAsia="Arial" w:hAnsi="Arial" w:cs="Arial"/>
                <w:lang w:val="x-none"/>
              </w:rPr>
            </w:pPr>
            <w:r w:rsidRPr="00FD13AD">
              <w:rPr>
                <w:rFonts w:ascii="Arial" w:eastAsia="Arial" w:hAnsi="Arial" w:cs="Arial"/>
                <w:lang w:val="x-none"/>
              </w:rPr>
              <w:t xml:space="preserve">Se debe informar a la entidad los días en que efectuarán la recolección de forma regular. En caso de presentarse cambios en los días establecidos para la recolección, se debe informar oportunamente a los correos descritos a </w:t>
            </w:r>
            <w:proofErr w:type="spellStart"/>
            <w:r w:rsidRPr="00FD13AD">
              <w:rPr>
                <w:rFonts w:ascii="Arial" w:eastAsia="Arial" w:hAnsi="Arial" w:cs="Arial"/>
                <w:lang w:val="x-none"/>
              </w:rPr>
              <w:t>continuación:</w:t>
            </w:r>
            <w:hyperlink r:id="rId10">
              <w:r w:rsidRPr="00FD13AD">
                <w:rPr>
                  <w:rStyle w:val="Hipervnculo"/>
                  <w:rFonts w:ascii="Arial" w:eastAsia="Arial" w:hAnsi="Arial" w:cs="Arial"/>
                  <w:lang w:val="x-none"/>
                </w:rPr>
                <w:t>dannovoa@fiscalia.gov.co</w:t>
              </w:r>
              <w:proofErr w:type="spellEnd"/>
            </w:hyperlink>
            <w:r w:rsidRPr="00FD13AD">
              <w:rPr>
                <w:rFonts w:ascii="Arial" w:eastAsia="Arial" w:hAnsi="Arial" w:cs="Arial"/>
                <w:lang w:val="x-none"/>
              </w:rPr>
              <w:t xml:space="preserve">; </w:t>
            </w:r>
            <w:r w:rsidRPr="00FD13AD">
              <w:rPr>
                <w:rFonts w:ascii="Arial" w:eastAsia="Arial" w:hAnsi="Arial" w:cs="Arial"/>
                <w:u w:val="single"/>
                <w:lang w:val="x-none"/>
              </w:rPr>
              <w:t>depto.construcciones@fiscalia.gov.co</w:t>
            </w:r>
            <w:r w:rsidRPr="00FD13AD">
              <w:rPr>
                <w:rFonts w:ascii="Arial" w:eastAsia="Arial" w:hAnsi="Arial" w:cs="Arial"/>
                <w:lang w:val="x-none"/>
              </w:rPr>
              <w:t xml:space="preserve"> o a los que le indique la supervisión del contrato. </w:t>
            </w:r>
          </w:p>
          <w:p w14:paraId="1C58B0E2" w14:textId="77777777" w:rsidR="00FD13AD" w:rsidRPr="00FD13AD" w:rsidRDefault="00FD13AD" w:rsidP="00FD13AD">
            <w:pPr>
              <w:numPr>
                <w:ilvl w:val="0"/>
                <w:numId w:val="9"/>
              </w:numPr>
              <w:tabs>
                <w:tab w:val="left" w:pos="7740"/>
              </w:tabs>
              <w:jc w:val="both"/>
              <w:rPr>
                <w:rFonts w:ascii="Arial" w:eastAsia="Arial" w:hAnsi="Arial" w:cs="Arial"/>
                <w:lang w:val="x-none"/>
              </w:rPr>
            </w:pPr>
            <w:r w:rsidRPr="00FD13AD">
              <w:rPr>
                <w:rFonts w:ascii="Arial" w:eastAsia="Arial" w:hAnsi="Arial" w:cs="Arial"/>
                <w:lang w:val="x-none"/>
              </w:rPr>
              <w:t>La unidad de medida en la recolección y disposición final es el KILOGRAMO.</w:t>
            </w:r>
          </w:p>
          <w:p w14:paraId="11869450" w14:textId="77777777" w:rsidR="00FD13AD" w:rsidRPr="00FD13AD" w:rsidRDefault="00FD13AD" w:rsidP="00FD13AD">
            <w:pPr>
              <w:numPr>
                <w:ilvl w:val="0"/>
                <w:numId w:val="9"/>
              </w:numPr>
              <w:tabs>
                <w:tab w:val="left" w:pos="7740"/>
              </w:tabs>
              <w:jc w:val="both"/>
              <w:rPr>
                <w:rFonts w:ascii="Arial" w:eastAsia="Arial" w:hAnsi="Arial" w:cs="Arial"/>
                <w:lang w:val="x-none"/>
              </w:rPr>
            </w:pPr>
            <w:r w:rsidRPr="00FD13AD">
              <w:rPr>
                <w:rFonts w:ascii="Arial" w:eastAsia="Arial" w:hAnsi="Arial" w:cs="Arial"/>
                <w:lang w:val="x-none"/>
              </w:rPr>
              <w:lastRenderedPageBreak/>
              <w:t>Dadas las condiciones de seguridad de la entidad, se solicita a la empresa contratista, que los funcionarios que efectúen la recolección permitan llevar a cabo los protocolos de ingreso a las instalaciones de la Fiscalía General de la Nación.</w:t>
            </w:r>
          </w:p>
          <w:p w14:paraId="72F47C1A" w14:textId="77777777" w:rsidR="00FD13AD" w:rsidRPr="00FD13AD" w:rsidRDefault="00FD13AD" w:rsidP="00FD13AD">
            <w:pPr>
              <w:numPr>
                <w:ilvl w:val="0"/>
                <w:numId w:val="9"/>
              </w:numPr>
              <w:tabs>
                <w:tab w:val="left" w:pos="7740"/>
              </w:tabs>
              <w:jc w:val="both"/>
              <w:rPr>
                <w:rFonts w:ascii="Arial" w:eastAsia="Arial" w:hAnsi="Arial" w:cs="Arial"/>
                <w:lang w:val="x-none"/>
              </w:rPr>
            </w:pPr>
            <w:r w:rsidRPr="00FD13AD">
              <w:rPr>
                <w:rFonts w:ascii="Arial" w:eastAsia="Arial" w:hAnsi="Arial" w:cs="Arial"/>
                <w:lang w:val="x-none"/>
              </w:rPr>
              <w:t>Garantizar que los vehículos usados para el transporte de los elementos, cumplan con la señalización visible que identifique el tipo de elementos que transporta, especificando el nombre del municipio, nombre de la empresa, al igual que el cumplimiento de las demás obligaciones establecidas en el Decreto 1609 de 2002 “</w:t>
            </w:r>
            <w:r w:rsidRPr="00FD13AD">
              <w:rPr>
                <w:rFonts w:ascii="Arial" w:eastAsia="Arial" w:hAnsi="Arial" w:cs="Arial"/>
                <w:i/>
                <w:lang w:val="x-none"/>
              </w:rPr>
              <w:t>Por el cual se reglamenta el manejo y transporte terrestre automotor de mercancías peligrosas por carretera</w:t>
            </w:r>
            <w:r w:rsidRPr="00FD13AD">
              <w:rPr>
                <w:rFonts w:ascii="Arial" w:eastAsia="Arial" w:hAnsi="Arial" w:cs="Arial"/>
                <w:lang w:val="x-none"/>
              </w:rPr>
              <w:t>” modificado por el Decreto 198 de 2013 “</w:t>
            </w:r>
            <w:r w:rsidRPr="00FD13AD">
              <w:rPr>
                <w:rFonts w:ascii="Arial" w:eastAsia="Arial" w:hAnsi="Arial" w:cs="Arial"/>
                <w:i/>
                <w:lang w:val="x-none"/>
              </w:rPr>
              <w:t>Por el cual se suprimen, trasladan y reforman trámites en materia de tránsito y de transporte</w:t>
            </w:r>
            <w:r w:rsidRPr="00FD13AD">
              <w:rPr>
                <w:rFonts w:ascii="Arial" w:eastAsia="Arial" w:hAnsi="Arial" w:cs="Arial"/>
                <w:lang w:val="x-none"/>
              </w:rPr>
              <w:t>”, compilados en el Decreto 1079 de 2015 – Decreto Único Reglamentario del Sector Transporte, y en el Artículo 2.2.6.1.3.1 Literal e del Decreto 1076 de 2015.</w:t>
            </w:r>
          </w:p>
          <w:p w14:paraId="2849F6BF" w14:textId="77777777" w:rsidR="00FD13AD" w:rsidRPr="00FD13AD" w:rsidRDefault="00FD13AD" w:rsidP="00FD13AD">
            <w:pPr>
              <w:numPr>
                <w:ilvl w:val="0"/>
                <w:numId w:val="9"/>
              </w:numPr>
              <w:tabs>
                <w:tab w:val="left" w:pos="7740"/>
              </w:tabs>
              <w:jc w:val="both"/>
              <w:rPr>
                <w:rFonts w:ascii="Arial" w:eastAsia="Arial" w:hAnsi="Arial" w:cs="Arial"/>
              </w:rPr>
            </w:pPr>
            <w:r w:rsidRPr="00FD13AD">
              <w:rPr>
                <w:rFonts w:ascii="Arial" w:eastAsia="Arial" w:hAnsi="Arial" w:cs="Arial"/>
              </w:rPr>
              <w:t xml:space="preserve">Llevar un control estricto indicando fecha y hora de la recolección en la bitácora de pesaje suministrada por el contratista, y en los formatos normalizados de la entidad y verificada por el delegado del Departamento de Construcciones y Administración de Sedes, a fin de generar un control en el kilaje de los residuos peligrosos, según la normatividad ambiental vigente. Dicha bitácora deberá tener cierre y totalización mensual, durante el término de vigencia del contrato. </w:t>
            </w:r>
          </w:p>
          <w:p w14:paraId="388BB642" w14:textId="77777777" w:rsidR="00FD13AD" w:rsidRPr="00FD13AD" w:rsidRDefault="00FD13AD" w:rsidP="00FD13AD">
            <w:pPr>
              <w:numPr>
                <w:ilvl w:val="0"/>
                <w:numId w:val="9"/>
              </w:numPr>
              <w:tabs>
                <w:tab w:val="left" w:pos="7740"/>
              </w:tabs>
              <w:jc w:val="both"/>
              <w:rPr>
                <w:rFonts w:ascii="Arial" w:eastAsia="Arial" w:hAnsi="Arial" w:cs="Arial"/>
              </w:rPr>
            </w:pPr>
            <w:r w:rsidRPr="00FD13AD">
              <w:rPr>
                <w:rFonts w:ascii="Arial" w:eastAsia="Arial" w:hAnsi="Arial" w:cs="Arial"/>
              </w:rPr>
              <w:t xml:space="preserve">Aislar y confinar los residuos o desechos peligrosos, en especial los no aprovechables, en lugares especialmente seleccionados, diseñados y debidamente autorizados, para evitar la contaminación ambiental y las afectaciones a la salud humana. </w:t>
            </w:r>
          </w:p>
          <w:p w14:paraId="62DBD6A5" w14:textId="77777777" w:rsidR="00FD13AD" w:rsidRPr="00FD13AD" w:rsidRDefault="00FD13AD" w:rsidP="00FD13AD">
            <w:pPr>
              <w:numPr>
                <w:ilvl w:val="0"/>
                <w:numId w:val="9"/>
              </w:numPr>
              <w:tabs>
                <w:tab w:val="left" w:pos="7740"/>
              </w:tabs>
              <w:jc w:val="both"/>
              <w:rPr>
                <w:rFonts w:ascii="Arial" w:eastAsia="Arial" w:hAnsi="Arial" w:cs="Arial"/>
              </w:rPr>
            </w:pPr>
            <w:r w:rsidRPr="00FD13AD">
              <w:rPr>
                <w:rFonts w:ascii="Arial" w:eastAsia="Arial" w:hAnsi="Arial" w:cs="Arial"/>
              </w:rPr>
              <w:t>Contar con un centro de acopio donde se realizará el tratamiento y desnaturalización, de acuerdo con el tipo de residuo peligroso, según lo señalado por la normatividad vigente.</w:t>
            </w:r>
          </w:p>
          <w:p w14:paraId="26C65B86" w14:textId="77777777" w:rsidR="00FD13AD" w:rsidRPr="00FD13AD" w:rsidRDefault="00FD13AD" w:rsidP="00FD13AD">
            <w:pPr>
              <w:numPr>
                <w:ilvl w:val="0"/>
                <w:numId w:val="9"/>
              </w:numPr>
              <w:tabs>
                <w:tab w:val="left" w:pos="7740"/>
              </w:tabs>
              <w:jc w:val="both"/>
              <w:rPr>
                <w:rFonts w:ascii="Arial" w:eastAsia="Arial" w:hAnsi="Arial" w:cs="Arial"/>
              </w:rPr>
            </w:pPr>
            <w:r w:rsidRPr="00FD13AD">
              <w:rPr>
                <w:rFonts w:ascii="Arial" w:eastAsia="Arial" w:hAnsi="Arial" w:cs="Arial"/>
              </w:rPr>
              <w:t xml:space="preserve">Entregar a la Supervisión del contrato, con copia al del delegado del Departamento de Construcciones y Administración de Sedes, las certificaciones de disposición final, de los residuos entregados, discriminadas por corriente y en kilogramos, en un término no mayor a noventa (90) días calendario </w:t>
            </w:r>
            <w:r w:rsidRPr="00FD13AD">
              <w:rPr>
                <w:rFonts w:ascii="Arial" w:eastAsia="Arial" w:hAnsi="Arial" w:cs="Arial"/>
              </w:rPr>
              <w:lastRenderedPageBreak/>
              <w:t xml:space="preserve">siguientes a la recolección de los residuos objeto del presente contrato, donde se informe y especifique  el manejo </w:t>
            </w:r>
            <w:sdt>
              <w:sdtPr>
                <w:rPr>
                  <w:rFonts w:ascii="Arial" w:eastAsia="Arial" w:hAnsi="Arial" w:cs="Arial"/>
                </w:rPr>
                <w:tag w:val="goog_rdk_0"/>
                <w:id w:val="1175449197"/>
              </w:sdtPr>
              <w:sdtEndPr/>
              <w:sdtContent/>
            </w:sdt>
            <w:sdt>
              <w:sdtPr>
                <w:rPr>
                  <w:rFonts w:ascii="Arial" w:eastAsia="Arial" w:hAnsi="Arial" w:cs="Arial"/>
                </w:rPr>
                <w:tag w:val="goog_rdk_1"/>
                <w:id w:val="687802708"/>
              </w:sdtPr>
              <w:sdtEndPr/>
              <w:sdtContent/>
            </w:sdt>
            <w:r w:rsidRPr="00FD13AD">
              <w:rPr>
                <w:rFonts w:ascii="Arial" w:eastAsia="Arial" w:hAnsi="Arial" w:cs="Arial"/>
              </w:rPr>
              <w:t>final que le dará a cada uno de los residuos peligrosos que le serán entregados, dando cumplimiento a lo establecido en el Decreto 1076 de 2015 o la normativa que lo sustituya, entregando el certificado de disposición final discriminado por corriente y en kilogramos.</w:t>
            </w:r>
          </w:p>
          <w:p w14:paraId="22B1E685" w14:textId="77777777" w:rsidR="00FD13AD" w:rsidRPr="00FD13AD" w:rsidRDefault="00FD13AD" w:rsidP="00FD13AD">
            <w:pPr>
              <w:numPr>
                <w:ilvl w:val="0"/>
                <w:numId w:val="9"/>
              </w:numPr>
              <w:tabs>
                <w:tab w:val="left" w:pos="7740"/>
              </w:tabs>
              <w:jc w:val="both"/>
              <w:rPr>
                <w:rFonts w:ascii="Arial" w:eastAsia="Arial" w:hAnsi="Arial" w:cs="Arial"/>
              </w:rPr>
            </w:pPr>
            <w:r w:rsidRPr="00FD13AD">
              <w:rPr>
                <w:rFonts w:ascii="Arial" w:eastAsia="Arial" w:hAnsi="Arial" w:cs="Arial"/>
              </w:rPr>
              <w:t>Mantener vigente durante el plazo de ejecución del contrato, la licencia ambiental requerida para el desarrollo de la actividad descrita en esta ficha técnica.</w:t>
            </w:r>
          </w:p>
          <w:p w14:paraId="7C89CEDD"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b/>
              </w:rPr>
              <w:t>NOTAS:</w:t>
            </w:r>
            <w:r w:rsidRPr="00FD13AD">
              <w:rPr>
                <w:rFonts w:ascii="Arial" w:eastAsia="Arial" w:hAnsi="Arial" w:cs="Arial"/>
              </w:rPr>
              <w:t xml:space="preserve"> </w:t>
            </w:r>
          </w:p>
          <w:p w14:paraId="4DD1E8F3" w14:textId="77777777" w:rsidR="00FD13AD" w:rsidRPr="00FD13AD" w:rsidRDefault="00FD13AD" w:rsidP="00FD13AD">
            <w:pPr>
              <w:tabs>
                <w:tab w:val="left" w:pos="7740"/>
              </w:tabs>
              <w:jc w:val="both"/>
              <w:rPr>
                <w:rFonts w:ascii="Arial" w:eastAsia="Arial" w:hAnsi="Arial" w:cs="Arial"/>
              </w:rPr>
            </w:pPr>
          </w:p>
          <w:p w14:paraId="08E28514" w14:textId="77777777" w:rsidR="00FD13AD" w:rsidRPr="00FD13AD" w:rsidRDefault="00FD13AD" w:rsidP="00FD13AD">
            <w:pPr>
              <w:numPr>
                <w:ilvl w:val="0"/>
                <w:numId w:val="10"/>
              </w:numPr>
              <w:tabs>
                <w:tab w:val="left" w:pos="7740"/>
              </w:tabs>
              <w:jc w:val="both"/>
              <w:rPr>
                <w:rFonts w:ascii="Arial" w:eastAsia="Arial" w:hAnsi="Arial" w:cs="Arial"/>
              </w:rPr>
            </w:pPr>
            <w:r w:rsidRPr="00FD13AD">
              <w:rPr>
                <w:rFonts w:ascii="Arial" w:eastAsia="Arial" w:hAnsi="Arial" w:cs="Arial"/>
              </w:rPr>
              <w:t>El contratista se encargará de la recolección de los residuos peligrosos, realizará el manejo integral al que haya lugar y finalmente realizará su disposición final, lo anterior de acuerdo con el permiso otorgado por la autoridad competente.</w:t>
            </w:r>
          </w:p>
          <w:p w14:paraId="7517F8B9" w14:textId="77777777" w:rsidR="00FD13AD" w:rsidRPr="00FD13AD" w:rsidRDefault="00FD13AD" w:rsidP="00FD13AD">
            <w:pPr>
              <w:numPr>
                <w:ilvl w:val="0"/>
                <w:numId w:val="10"/>
              </w:numPr>
              <w:tabs>
                <w:tab w:val="left" w:pos="7740"/>
              </w:tabs>
              <w:jc w:val="both"/>
              <w:rPr>
                <w:rFonts w:ascii="Arial" w:eastAsia="Arial" w:hAnsi="Arial" w:cs="Arial"/>
              </w:rPr>
            </w:pPr>
            <w:r w:rsidRPr="00FD13AD">
              <w:rPr>
                <w:rFonts w:ascii="Arial" w:eastAsia="Arial" w:hAnsi="Arial" w:cs="Arial"/>
              </w:rPr>
              <w:t xml:space="preserve">Si durante el tiempo de ejecución del contrato, se termine la vigencia de alguno de los convenios o permisos, será responsabilidad del contratista garantizar la prestación del servicio requerido por la entidad, y lo ofrecido por el proponente, a través de una empresa que cuente con los permisos, licencias y autorizaciones requeridas para este fin. </w:t>
            </w:r>
          </w:p>
          <w:p w14:paraId="33ADD4B5" w14:textId="77777777" w:rsidR="00FD13AD" w:rsidRPr="00FD13AD" w:rsidRDefault="00FD13AD" w:rsidP="00FD13AD">
            <w:pPr>
              <w:numPr>
                <w:ilvl w:val="0"/>
                <w:numId w:val="10"/>
              </w:numPr>
              <w:tabs>
                <w:tab w:val="left" w:pos="7740"/>
              </w:tabs>
              <w:jc w:val="both"/>
              <w:rPr>
                <w:rFonts w:ascii="Arial" w:eastAsia="Arial" w:hAnsi="Arial" w:cs="Arial"/>
              </w:rPr>
            </w:pPr>
            <w:r w:rsidRPr="00FD13AD">
              <w:rPr>
                <w:rFonts w:ascii="Arial" w:eastAsia="Arial" w:hAnsi="Arial" w:cs="Arial"/>
              </w:rPr>
              <w:t xml:space="preserve">Al momento de presentar la oferta, debe allegar el Plan de Gestión Integral de Residuos </w:t>
            </w:r>
            <w:sdt>
              <w:sdtPr>
                <w:rPr>
                  <w:rFonts w:ascii="Arial" w:eastAsia="Arial" w:hAnsi="Arial" w:cs="Arial"/>
                </w:rPr>
                <w:tag w:val="goog_rdk_2"/>
                <w:id w:val="544420080"/>
              </w:sdtPr>
              <w:sdtEndPr/>
              <w:sdtContent/>
            </w:sdt>
            <w:sdt>
              <w:sdtPr>
                <w:rPr>
                  <w:rFonts w:ascii="Arial" w:eastAsia="Arial" w:hAnsi="Arial" w:cs="Arial"/>
                </w:rPr>
                <w:tag w:val="goog_rdk_3"/>
                <w:id w:val="-1121848377"/>
              </w:sdtPr>
              <w:sdtEndPr/>
              <w:sdtContent/>
            </w:sdt>
            <w:r w:rsidRPr="00FD13AD">
              <w:rPr>
                <w:rFonts w:ascii="Arial" w:eastAsia="Arial" w:hAnsi="Arial" w:cs="Arial"/>
              </w:rPr>
              <w:t>Hospitalarios.</w:t>
            </w:r>
          </w:p>
          <w:p w14:paraId="2EC5F534" w14:textId="77777777" w:rsidR="00FD13AD" w:rsidRPr="00FD13AD" w:rsidRDefault="00FD13AD" w:rsidP="00FD13AD">
            <w:pPr>
              <w:numPr>
                <w:ilvl w:val="0"/>
                <w:numId w:val="10"/>
              </w:numPr>
              <w:tabs>
                <w:tab w:val="left" w:pos="7740"/>
              </w:tabs>
              <w:jc w:val="both"/>
              <w:rPr>
                <w:rFonts w:ascii="Arial" w:eastAsia="Arial" w:hAnsi="Arial" w:cs="Arial"/>
              </w:rPr>
            </w:pPr>
            <w:r w:rsidRPr="00FD13AD">
              <w:rPr>
                <w:rFonts w:ascii="Arial" w:eastAsia="Arial" w:hAnsi="Arial" w:cs="Arial"/>
              </w:rPr>
              <w:t xml:space="preserve">Presentar copia </w:t>
            </w:r>
            <w:sdt>
              <w:sdtPr>
                <w:rPr>
                  <w:rFonts w:ascii="Arial" w:eastAsia="Arial" w:hAnsi="Arial" w:cs="Arial"/>
                </w:rPr>
                <w:tag w:val="goog_rdk_4"/>
                <w:id w:val="-250893903"/>
              </w:sdtPr>
              <w:sdtEndPr/>
              <w:sdtContent/>
            </w:sdt>
            <w:sdt>
              <w:sdtPr>
                <w:rPr>
                  <w:rFonts w:ascii="Arial" w:eastAsia="Arial" w:hAnsi="Arial" w:cs="Arial"/>
                </w:rPr>
                <w:tag w:val="goog_rdk_5"/>
                <w:id w:val="1301429613"/>
              </w:sdtPr>
              <w:sdtEndPr/>
              <w:sdtContent/>
            </w:sdt>
            <w:r w:rsidRPr="00FD13AD">
              <w:rPr>
                <w:rFonts w:ascii="Arial" w:eastAsia="Arial" w:hAnsi="Arial" w:cs="Arial"/>
              </w:rPr>
              <w:t xml:space="preserve">de la licencia expedida por la Corporación Autónoma Regional en la cual se incluya: Almacenamiento, aprovechamiento, </w:t>
            </w:r>
            <w:sdt>
              <w:sdtPr>
                <w:rPr>
                  <w:rFonts w:ascii="Arial" w:eastAsia="Arial" w:hAnsi="Arial" w:cs="Arial"/>
                </w:rPr>
                <w:tag w:val="goog_rdk_6"/>
                <w:id w:val="598835377"/>
              </w:sdtPr>
              <w:sdtEndPr/>
              <w:sdtContent/>
            </w:sdt>
            <w:sdt>
              <w:sdtPr>
                <w:rPr>
                  <w:rFonts w:ascii="Arial" w:eastAsia="Arial" w:hAnsi="Arial" w:cs="Arial"/>
                </w:rPr>
                <w:tag w:val="goog_rdk_7"/>
                <w:id w:val="1522900611"/>
              </w:sdtPr>
              <w:sdtEndPr/>
              <w:sdtContent/>
            </w:sdt>
            <w:r w:rsidRPr="00FD13AD">
              <w:rPr>
                <w:rFonts w:ascii="Arial" w:eastAsia="Arial" w:hAnsi="Arial" w:cs="Arial"/>
              </w:rPr>
              <w:t xml:space="preserve">tratamiento térmico y disposición final de los residuos y/o desechos peligrosos, acorde a lo descrito en el Decreto 1076 de 2015, Capítulo 3. LICENCIAS AMBIENTALES. Este decreto establece las disposiciones generales para la gestión de residuos peligrosos, incluyendo la prevención, manejo, tratamiento y disposición final. </w:t>
            </w:r>
          </w:p>
          <w:p w14:paraId="7B5C905F" w14:textId="77777777" w:rsidR="00FD13AD" w:rsidRPr="00FD13AD" w:rsidRDefault="00707A43" w:rsidP="00FD13AD">
            <w:pPr>
              <w:numPr>
                <w:ilvl w:val="0"/>
                <w:numId w:val="10"/>
              </w:numPr>
              <w:tabs>
                <w:tab w:val="left" w:pos="7740"/>
              </w:tabs>
              <w:jc w:val="both"/>
              <w:rPr>
                <w:rFonts w:ascii="Arial" w:eastAsia="Arial" w:hAnsi="Arial" w:cs="Arial"/>
                <w:lang w:val="x-none"/>
              </w:rPr>
            </w:pPr>
            <w:sdt>
              <w:sdtPr>
                <w:rPr>
                  <w:rFonts w:ascii="Arial" w:eastAsia="Arial" w:hAnsi="Arial" w:cs="Arial"/>
                  <w:lang w:val="x-none"/>
                </w:rPr>
                <w:tag w:val="goog_rdk_8"/>
                <w:id w:val="288011303"/>
              </w:sdtPr>
              <w:sdtEndPr/>
              <w:sdtContent/>
            </w:sdt>
            <w:r w:rsidR="00FD13AD" w:rsidRPr="00FD13AD">
              <w:rPr>
                <w:rFonts w:ascii="Arial" w:eastAsia="Arial" w:hAnsi="Arial" w:cs="Arial"/>
                <w:lang w:val="x-none"/>
              </w:rPr>
              <w:t xml:space="preserve">Una vez realizada la disposición final, deberá emitir el respectivo certificado, detallando la cantidad dispuesta al supervisor del contrato, con copia al del delegado del Departamento de Construcciones y Administración de Sedes, en un término no mayor a </w:t>
            </w:r>
            <w:sdt>
              <w:sdtPr>
                <w:rPr>
                  <w:rFonts w:ascii="Arial" w:eastAsia="Arial" w:hAnsi="Arial" w:cs="Arial"/>
                  <w:lang w:val="x-none"/>
                </w:rPr>
                <w:tag w:val="goog_rdk_9"/>
                <w:id w:val="-1340143998"/>
              </w:sdtPr>
              <w:sdtEndPr/>
              <w:sdtContent/>
            </w:sdt>
            <w:sdt>
              <w:sdtPr>
                <w:rPr>
                  <w:rFonts w:ascii="Arial" w:eastAsia="Arial" w:hAnsi="Arial" w:cs="Arial"/>
                  <w:lang w:val="x-none"/>
                </w:rPr>
                <w:tag w:val="goog_rdk_10"/>
                <w:id w:val="-448405197"/>
              </w:sdtPr>
              <w:sdtEndPr/>
              <w:sdtContent/>
            </w:sdt>
            <w:r w:rsidR="00FD13AD" w:rsidRPr="00FD13AD">
              <w:rPr>
                <w:rFonts w:ascii="Arial" w:eastAsia="Arial" w:hAnsi="Arial" w:cs="Arial"/>
                <w:lang w:val="x-none"/>
              </w:rPr>
              <w:t xml:space="preserve">90 días calendario, discriminando por corriente y en kilogramos. </w:t>
            </w:r>
          </w:p>
        </w:tc>
      </w:tr>
      <w:tr w:rsidR="00FD13AD" w:rsidRPr="00FD13AD" w14:paraId="47BC7F18" w14:textId="77777777" w:rsidTr="00C46022">
        <w:trPr>
          <w:trHeight w:val="372"/>
        </w:trPr>
        <w:tc>
          <w:tcPr>
            <w:tcW w:w="2269" w:type="dxa"/>
            <w:shd w:val="clear" w:color="auto" w:fill="F2F2F2"/>
            <w:vAlign w:val="center"/>
          </w:tcPr>
          <w:p w14:paraId="210ED8F0"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lastRenderedPageBreak/>
              <w:t>Empaque y rotulado</w:t>
            </w:r>
          </w:p>
        </w:tc>
        <w:tc>
          <w:tcPr>
            <w:tcW w:w="7229" w:type="dxa"/>
            <w:vAlign w:val="center"/>
          </w:tcPr>
          <w:p w14:paraId="51A52655"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rPr>
              <w:t>N/A</w:t>
            </w:r>
          </w:p>
        </w:tc>
      </w:tr>
      <w:tr w:rsidR="00FD13AD" w:rsidRPr="00FD13AD" w14:paraId="18213A92" w14:textId="77777777" w:rsidTr="00C46022">
        <w:trPr>
          <w:trHeight w:val="372"/>
        </w:trPr>
        <w:tc>
          <w:tcPr>
            <w:tcW w:w="2269" w:type="dxa"/>
            <w:shd w:val="clear" w:color="auto" w:fill="F2F2F2"/>
            <w:vAlign w:val="center"/>
          </w:tcPr>
          <w:p w14:paraId="25648AFF" w14:textId="77777777" w:rsidR="00FD13AD" w:rsidRPr="00FD13AD" w:rsidRDefault="00FD13AD" w:rsidP="00FD13AD">
            <w:pPr>
              <w:tabs>
                <w:tab w:val="left" w:pos="7740"/>
              </w:tabs>
              <w:jc w:val="both"/>
              <w:rPr>
                <w:rFonts w:ascii="Arial" w:eastAsia="Arial" w:hAnsi="Arial" w:cs="Arial"/>
                <w:b/>
              </w:rPr>
            </w:pPr>
            <w:r w:rsidRPr="00FD13AD">
              <w:rPr>
                <w:rFonts w:ascii="Arial" w:eastAsia="Arial" w:hAnsi="Arial" w:cs="Arial"/>
                <w:b/>
              </w:rPr>
              <w:t>Presentación y Unidad de Medida</w:t>
            </w:r>
          </w:p>
        </w:tc>
        <w:tc>
          <w:tcPr>
            <w:tcW w:w="7229" w:type="dxa"/>
            <w:vAlign w:val="center"/>
          </w:tcPr>
          <w:p w14:paraId="1D3512DC" w14:textId="77777777" w:rsidR="00FD13AD" w:rsidRPr="00FD13AD" w:rsidRDefault="00FD13AD" w:rsidP="00FD13AD">
            <w:pPr>
              <w:tabs>
                <w:tab w:val="left" w:pos="7740"/>
              </w:tabs>
              <w:jc w:val="both"/>
              <w:rPr>
                <w:rFonts w:ascii="Arial" w:eastAsia="Arial" w:hAnsi="Arial" w:cs="Arial"/>
              </w:rPr>
            </w:pPr>
            <w:r w:rsidRPr="00FD13AD">
              <w:rPr>
                <w:rFonts w:ascii="Arial" w:eastAsia="Arial" w:hAnsi="Arial" w:cs="Arial"/>
                <w:b/>
              </w:rPr>
              <w:t>A GRANEL y medida en KILOGRAMOS</w:t>
            </w:r>
          </w:p>
        </w:tc>
      </w:tr>
    </w:tbl>
    <w:p w14:paraId="4DD0B2CD" w14:textId="77777777" w:rsidR="00FD13AD" w:rsidRPr="00FD13AD" w:rsidRDefault="00FD13AD" w:rsidP="00FD13AD">
      <w:pPr>
        <w:tabs>
          <w:tab w:val="left" w:pos="7740"/>
        </w:tabs>
        <w:jc w:val="both"/>
        <w:rPr>
          <w:rFonts w:ascii="Arial" w:eastAsia="Arial" w:hAnsi="Arial" w:cs="Arial"/>
          <w:b/>
        </w:rPr>
      </w:pPr>
    </w:p>
    <w:p w14:paraId="5A68526A" w14:textId="77777777" w:rsidR="00FD13AD" w:rsidRPr="00FD13AD" w:rsidRDefault="00FD13AD" w:rsidP="00FD13AD">
      <w:pPr>
        <w:tabs>
          <w:tab w:val="left" w:pos="7740"/>
        </w:tabs>
        <w:jc w:val="both"/>
        <w:rPr>
          <w:rFonts w:ascii="Arial" w:eastAsia="Arial" w:hAnsi="Arial" w:cs="Arial"/>
        </w:rPr>
      </w:pPr>
    </w:p>
    <w:p w14:paraId="34EDB28C" w14:textId="77777777" w:rsidR="00FD13AD" w:rsidRDefault="00FD13AD">
      <w:pPr>
        <w:tabs>
          <w:tab w:val="left" w:pos="7740"/>
        </w:tabs>
        <w:jc w:val="both"/>
        <w:rPr>
          <w:rFonts w:ascii="Arial" w:eastAsia="Arial" w:hAnsi="Arial" w:cs="Arial"/>
        </w:rPr>
      </w:pPr>
    </w:p>
    <w:sectPr w:rsidR="00FD13AD" w:rsidSect="00550BEB">
      <w:headerReference w:type="default" r:id="rId11"/>
      <w:footerReference w:type="default" r:id="rId12"/>
      <w:pgSz w:w="12240" w:h="15840" w:code="1"/>
      <w:pgMar w:top="1417" w:right="1701" w:bottom="1417" w:left="1701" w:header="709" w:footer="709" w:gutter="0"/>
      <w:pgNumType w:start="1"/>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BFD168" w16cex:dateUtc="2026-03-17T20:59:00Z"/>
  <w16cex:commentExtensible w16cex:durableId="77D022B8" w16cex:dateUtc="2026-03-17T21:02:00Z"/>
  <w16cex:commentExtensible w16cex:durableId="5355DB09" w16cex:dateUtc="2026-03-18T13:29:00Z"/>
  <w16cex:commentExtensible w16cex:durableId="43D32D20" w16cex:dateUtc="2026-03-17T21:11:00Z"/>
  <w16cex:commentExtensible w16cex:durableId="1968D576" w16cex:dateUtc="2026-03-18T13: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B7DBD0" w16cid:durableId="25BFD168"/>
  <w16cid:commentId w16cid:paraId="586C1F03" w16cid:durableId="77D022B8"/>
  <w16cid:commentId w16cid:paraId="654E4B20" w16cid:durableId="5355DB09"/>
  <w16cid:commentId w16cid:paraId="18257AB2" w16cid:durableId="43D32D20"/>
  <w16cid:commentId w16cid:paraId="2C58118C" w16cid:durableId="1968D5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69D9D6" w14:textId="77777777" w:rsidR="00707A43" w:rsidRDefault="00707A43">
      <w:r>
        <w:separator/>
      </w:r>
    </w:p>
  </w:endnote>
  <w:endnote w:type="continuationSeparator" w:id="0">
    <w:p w14:paraId="086FC5CE" w14:textId="77777777" w:rsidR="00707A43" w:rsidRDefault="00707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D42F9" w14:textId="77777777" w:rsidR="00E91FFA" w:rsidRDefault="00E91FFA">
    <w:pPr>
      <w:widowControl w:val="0"/>
      <w:ind w:left="441" w:right="446"/>
      <w:jc w:val="center"/>
    </w:pPr>
    <w:r>
      <w:rPr>
        <w:rFonts w:ascii="Arial" w:eastAsia="Arial" w:hAnsi="Arial" w:cs="Arial"/>
        <w:sz w:val="14"/>
        <w:szCs w:val="14"/>
      </w:rPr>
      <w:t xml:space="preserve">Este documento es copia del original que reposa en la Intranet. Su impresión o descarga se considera una Copia No Controlada. Para ver el documento controlado ingrese al BIT en la intranet: </w:t>
    </w:r>
    <w:hyperlink r:id="rId1">
      <w:r>
        <w:rPr>
          <w:rFonts w:ascii="Arial" w:eastAsia="Arial" w:hAnsi="Arial" w:cs="Arial"/>
          <w:color w:val="0000FF"/>
          <w:sz w:val="14"/>
          <w:szCs w:val="14"/>
          <w:u w:val="single"/>
        </w:rPr>
        <w:t>http://web.fiscalia.col/fiscalnet/</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EA02DD" w14:textId="77777777" w:rsidR="00707A43" w:rsidRDefault="00707A43">
      <w:r>
        <w:separator/>
      </w:r>
    </w:p>
  </w:footnote>
  <w:footnote w:type="continuationSeparator" w:id="0">
    <w:p w14:paraId="6437D967" w14:textId="77777777" w:rsidR="00707A43" w:rsidRDefault="00707A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98"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387"/>
      <w:gridCol w:w="1984"/>
    </w:tblGrid>
    <w:tr w:rsidR="00E91FFA" w:rsidRPr="00E537F7" w14:paraId="32F3B19B" w14:textId="77777777" w:rsidTr="00550BEB">
      <w:trPr>
        <w:cantSplit/>
        <w:trHeight w:val="274"/>
      </w:trPr>
      <w:tc>
        <w:tcPr>
          <w:tcW w:w="2127" w:type="dxa"/>
          <w:vMerge w:val="restart"/>
          <w:tcBorders>
            <w:top w:val="single" w:sz="4" w:space="0" w:color="auto"/>
            <w:left w:val="single" w:sz="4" w:space="0" w:color="auto"/>
            <w:right w:val="single" w:sz="4" w:space="0" w:color="auto"/>
          </w:tcBorders>
          <w:vAlign w:val="center"/>
        </w:tcPr>
        <w:p w14:paraId="5782A73F" w14:textId="77777777" w:rsidR="00E91FFA" w:rsidRPr="009C74A4" w:rsidRDefault="00E91FFA" w:rsidP="00D776B7">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76C1FBC6" wp14:editId="0AE4C5A2">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387" w:type="dxa"/>
          <w:tcBorders>
            <w:top w:val="single" w:sz="4" w:space="0" w:color="auto"/>
            <w:left w:val="single" w:sz="4" w:space="0" w:color="auto"/>
            <w:bottom w:val="single" w:sz="4" w:space="0" w:color="auto"/>
            <w:right w:val="single" w:sz="4" w:space="0" w:color="auto"/>
          </w:tcBorders>
          <w:vAlign w:val="center"/>
        </w:tcPr>
        <w:p w14:paraId="4A56FAAC" w14:textId="77777777" w:rsidR="00E91FFA" w:rsidRPr="00926246" w:rsidRDefault="00E91FFA" w:rsidP="00D776B7">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05DB69B6" w14:textId="77777777" w:rsidR="00E91FFA" w:rsidRPr="00E537F7" w:rsidRDefault="00E91FFA" w:rsidP="00D776B7">
          <w:pPr>
            <w:pStyle w:val="Encabezado"/>
            <w:rPr>
              <w:rFonts w:ascii="Arial" w:hAnsi="Arial"/>
              <w:b/>
              <w:bCs/>
              <w:color w:val="000000"/>
              <w:sz w:val="14"/>
              <w:szCs w:val="14"/>
            </w:rPr>
          </w:pPr>
          <w:r w:rsidRPr="00E537F7">
            <w:rPr>
              <w:rFonts w:ascii="Arial" w:hAnsi="Arial"/>
              <w:b/>
              <w:bCs/>
              <w:color w:val="000000"/>
              <w:sz w:val="14"/>
              <w:szCs w:val="14"/>
            </w:rPr>
            <w:t>Código: FGN-</w:t>
          </w:r>
          <w:proofErr w:type="spellStart"/>
          <w:r w:rsidRPr="00E537F7">
            <w:rPr>
              <w:rFonts w:ascii="Arial" w:hAnsi="Arial"/>
              <w:b/>
              <w:bCs/>
              <w:color w:val="000000"/>
              <w:sz w:val="14"/>
              <w:szCs w:val="14"/>
            </w:rPr>
            <w:t>AP07</w:t>
          </w:r>
          <w:proofErr w:type="spellEnd"/>
          <w:r w:rsidRPr="00E537F7">
            <w:rPr>
              <w:rFonts w:ascii="Arial" w:hAnsi="Arial"/>
              <w:b/>
              <w:bCs/>
              <w:color w:val="000000"/>
              <w:sz w:val="14"/>
              <w:szCs w:val="14"/>
            </w:rPr>
            <w:t>-F-07</w:t>
          </w:r>
        </w:p>
        <w:p w14:paraId="4D731AB2" w14:textId="77777777" w:rsidR="00E91FFA" w:rsidRPr="00E537F7" w:rsidRDefault="00E91FFA" w:rsidP="00D776B7">
          <w:pPr>
            <w:pStyle w:val="Encabezado"/>
            <w:rPr>
              <w:rFonts w:ascii="Arial" w:hAnsi="Arial"/>
              <w:b/>
              <w:bCs/>
              <w:color w:val="000000"/>
              <w:sz w:val="14"/>
              <w:szCs w:val="14"/>
            </w:rPr>
          </w:pPr>
        </w:p>
        <w:p w14:paraId="53D4059D" w14:textId="77777777" w:rsidR="00E91FFA" w:rsidRPr="00E537F7" w:rsidRDefault="00E91FFA" w:rsidP="00D776B7">
          <w:pPr>
            <w:pStyle w:val="Encabezado"/>
            <w:rPr>
              <w:rFonts w:ascii="Arial" w:hAnsi="Arial"/>
              <w:b/>
              <w:bCs/>
              <w:color w:val="000000"/>
              <w:sz w:val="14"/>
              <w:szCs w:val="14"/>
            </w:rPr>
          </w:pPr>
          <w:r w:rsidRPr="00E537F7">
            <w:rPr>
              <w:rFonts w:ascii="Arial" w:hAnsi="Arial"/>
              <w:b/>
              <w:bCs/>
              <w:color w:val="000000"/>
              <w:sz w:val="14"/>
              <w:szCs w:val="14"/>
            </w:rPr>
            <w:t>Versión: 02</w:t>
          </w:r>
        </w:p>
        <w:p w14:paraId="07E847E8" w14:textId="77777777" w:rsidR="00E91FFA" w:rsidRPr="00E537F7" w:rsidRDefault="00E91FFA" w:rsidP="00D776B7">
          <w:pPr>
            <w:pStyle w:val="Encabezado"/>
            <w:rPr>
              <w:rFonts w:ascii="Arial" w:hAnsi="Arial"/>
              <w:b/>
              <w:bCs/>
              <w:color w:val="000000"/>
              <w:sz w:val="14"/>
              <w:szCs w:val="14"/>
            </w:rPr>
          </w:pPr>
        </w:p>
        <w:p w14:paraId="751B4A06" w14:textId="1E22E662" w:rsidR="00E91FFA" w:rsidRPr="00E537F7" w:rsidRDefault="00E91FFA" w:rsidP="00D776B7">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00DD656D">
            <w:rPr>
              <w:rFonts w:ascii="Arial" w:hAnsi="Arial"/>
              <w:b/>
              <w:bCs/>
              <w:noProof/>
              <w:color w:val="000000"/>
              <w:sz w:val="14"/>
              <w:szCs w:val="14"/>
            </w:rPr>
            <w:t>20</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00DD656D">
            <w:rPr>
              <w:rFonts w:ascii="Arial" w:hAnsi="Arial"/>
              <w:b/>
              <w:bCs/>
              <w:noProof/>
              <w:color w:val="000000"/>
              <w:sz w:val="14"/>
              <w:szCs w:val="14"/>
            </w:rPr>
            <w:t>29</w:t>
          </w:r>
          <w:r w:rsidRPr="00E537F7">
            <w:rPr>
              <w:rFonts w:ascii="Arial" w:hAnsi="Arial"/>
              <w:b/>
              <w:bCs/>
              <w:color w:val="000000"/>
              <w:sz w:val="14"/>
              <w:szCs w:val="14"/>
            </w:rPr>
            <w:fldChar w:fldCharType="end"/>
          </w:r>
        </w:p>
      </w:tc>
    </w:tr>
    <w:tr w:rsidR="00E91FFA" w:rsidRPr="00E537F7" w14:paraId="6086E4BB" w14:textId="77777777" w:rsidTr="00550BEB">
      <w:trPr>
        <w:cantSplit/>
        <w:trHeight w:val="787"/>
      </w:trPr>
      <w:tc>
        <w:tcPr>
          <w:tcW w:w="2127" w:type="dxa"/>
          <w:vMerge/>
          <w:tcBorders>
            <w:left w:val="single" w:sz="4" w:space="0" w:color="auto"/>
            <w:bottom w:val="single" w:sz="4" w:space="0" w:color="auto"/>
            <w:right w:val="single" w:sz="4" w:space="0" w:color="auto"/>
          </w:tcBorders>
          <w:vAlign w:val="center"/>
        </w:tcPr>
        <w:p w14:paraId="49F150AA" w14:textId="77777777" w:rsidR="00E91FFA" w:rsidRDefault="00E91FFA" w:rsidP="00D776B7">
          <w:pPr>
            <w:pStyle w:val="Encabezado"/>
            <w:jc w:val="center"/>
            <w:rPr>
              <w:noProof/>
            </w:rPr>
          </w:pPr>
        </w:p>
      </w:tc>
      <w:tc>
        <w:tcPr>
          <w:tcW w:w="5387" w:type="dxa"/>
          <w:tcBorders>
            <w:top w:val="single" w:sz="4" w:space="0" w:color="auto"/>
            <w:left w:val="single" w:sz="4" w:space="0" w:color="auto"/>
            <w:bottom w:val="single" w:sz="4" w:space="0" w:color="auto"/>
            <w:right w:val="single" w:sz="4" w:space="0" w:color="auto"/>
          </w:tcBorders>
          <w:vAlign w:val="center"/>
        </w:tcPr>
        <w:p w14:paraId="49B05CEE" w14:textId="77777777" w:rsidR="00E91FFA" w:rsidRPr="00EC7C88" w:rsidRDefault="00E91FFA" w:rsidP="00D776B7">
          <w:pPr>
            <w:jc w:val="center"/>
            <w:rPr>
              <w:rFonts w:ascii="Arial" w:hAnsi="Arial" w:cs="Arial"/>
              <w:b/>
              <w:i/>
              <w:color w:val="000000"/>
            </w:rPr>
          </w:pPr>
          <w:r>
            <w:rPr>
              <w:rFonts w:ascii="Arial" w:hAnsi="Arial" w:cs="Arial"/>
              <w:b/>
              <w:bCs/>
              <w:color w:val="000000"/>
              <w:szCs w:val="20"/>
              <w:lang w:val="es-CO" w:eastAsia="en-US"/>
            </w:rPr>
            <w:t xml:space="preserve">FORMATO </w:t>
          </w:r>
          <w:r w:rsidRPr="0094431E">
            <w:rPr>
              <w:rFonts w:ascii="Arial" w:hAnsi="Arial" w:cs="Arial"/>
              <w:b/>
              <w:bCs/>
              <w:color w:val="000000"/>
              <w:szCs w:val="20"/>
              <w:lang w:val="es-CO" w:eastAsia="en-US"/>
            </w:rPr>
            <w:t>FICHA TÉCNICA DE BIENES Y SERVICIOS DE CARACTERÍSTICAS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0DE9E1C4" w14:textId="77777777" w:rsidR="00E91FFA" w:rsidRPr="00E537F7" w:rsidRDefault="00E91FFA" w:rsidP="00D776B7">
          <w:pPr>
            <w:pStyle w:val="Encabezado"/>
            <w:rPr>
              <w:rFonts w:ascii="Arial" w:hAnsi="Arial"/>
              <w:color w:val="000000"/>
              <w:sz w:val="14"/>
              <w:szCs w:val="14"/>
            </w:rPr>
          </w:pPr>
        </w:p>
      </w:tc>
    </w:tr>
  </w:tbl>
  <w:p w14:paraId="3201D38B" w14:textId="77777777" w:rsidR="00E91FFA" w:rsidRDefault="00E91FF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94119"/>
    <w:multiLevelType w:val="multilevel"/>
    <w:tmpl w:val="3FE6D89C"/>
    <w:lvl w:ilvl="0">
      <w:start w:val="1"/>
      <w:numFmt w:val="bullet"/>
      <w:lvlText w:val="●"/>
      <w:lvlJc w:val="left"/>
      <w:pPr>
        <w:ind w:left="1065" w:hanging="705"/>
      </w:pPr>
      <w:rPr>
        <w:rFonts w:ascii="Noto Sans Symbols" w:eastAsia="Noto Sans Symbols" w:hAnsi="Noto Sans Symbols" w:cs="Noto Sans Symbols"/>
      </w:rPr>
    </w:lvl>
    <w:lvl w:ilvl="1">
      <w:start w:val="3"/>
      <w:numFmt w:val="decimal"/>
      <w:lvlText w:val="●.%2"/>
      <w:lvlJc w:val="left"/>
      <w:pPr>
        <w:ind w:left="970" w:hanging="610"/>
      </w:pPr>
    </w:lvl>
    <w:lvl w:ilvl="2">
      <w:start w:val="1"/>
      <w:numFmt w:val="decimalZero"/>
      <w:lvlText w:val="●.%2.%3"/>
      <w:lvlJc w:val="left"/>
      <w:pPr>
        <w:ind w:left="1080" w:hanging="720"/>
      </w:pPr>
    </w:lvl>
    <w:lvl w:ilvl="3">
      <w:start w:val="1"/>
      <w:numFmt w:val="decimalZero"/>
      <w:lvlText w:val="●.%2.%3.%4"/>
      <w:lvlJc w:val="left"/>
      <w:pPr>
        <w:ind w:left="1080" w:hanging="720"/>
      </w:pPr>
    </w:lvl>
    <w:lvl w:ilvl="4">
      <w:start w:val="1"/>
      <w:numFmt w:val="decimalZero"/>
      <w:lvlText w:val="●.%2.%3.%4.%5"/>
      <w:lvlJc w:val="left"/>
      <w:pPr>
        <w:ind w:left="1440" w:hanging="1080"/>
      </w:pPr>
    </w:lvl>
    <w:lvl w:ilvl="5">
      <w:start w:val="1"/>
      <w:numFmt w:val="decimal"/>
      <w:lvlText w:val="●.%2.%3.%4.%5.%6"/>
      <w:lvlJc w:val="left"/>
      <w:pPr>
        <w:ind w:left="1440" w:hanging="1080"/>
      </w:pPr>
    </w:lvl>
    <w:lvl w:ilvl="6">
      <w:start w:val="1"/>
      <w:numFmt w:val="decimal"/>
      <w:lvlText w:val="●.%2.%3.%4.%5.%6.%7"/>
      <w:lvlJc w:val="left"/>
      <w:pPr>
        <w:ind w:left="1800" w:hanging="1440"/>
      </w:pPr>
    </w:lvl>
    <w:lvl w:ilvl="7">
      <w:start w:val="1"/>
      <w:numFmt w:val="decimal"/>
      <w:lvlText w:val="●.%2.%3.%4.%5.%6.%7.%8"/>
      <w:lvlJc w:val="left"/>
      <w:pPr>
        <w:ind w:left="1800" w:hanging="1440"/>
      </w:pPr>
    </w:lvl>
    <w:lvl w:ilvl="8">
      <w:start w:val="1"/>
      <w:numFmt w:val="decimal"/>
      <w:lvlText w:val="●.%2.%3.%4.%5.%6.%7.%8.%9"/>
      <w:lvlJc w:val="left"/>
      <w:pPr>
        <w:ind w:left="1800" w:hanging="1440"/>
      </w:pPr>
    </w:lvl>
  </w:abstractNum>
  <w:abstractNum w:abstractNumId="1">
    <w:nsid w:val="12C7182C"/>
    <w:multiLevelType w:val="multilevel"/>
    <w:tmpl w:val="F5FA2B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4FD5144"/>
    <w:multiLevelType w:val="multilevel"/>
    <w:tmpl w:val="E2767A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A0F6EF9"/>
    <w:multiLevelType w:val="multilevel"/>
    <w:tmpl w:val="406CE9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D987CAC"/>
    <w:multiLevelType w:val="multilevel"/>
    <w:tmpl w:val="30A0F6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36F0DB8"/>
    <w:multiLevelType w:val="multilevel"/>
    <w:tmpl w:val="DB8AB9E0"/>
    <w:lvl w:ilvl="0">
      <w:start w:val="1"/>
      <w:numFmt w:val="decimal"/>
      <w:lvlText w:val="%1."/>
      <w:lvlJc w:val="left"/>
      <w:pPr>
        <w:ind w:left="644" w:hanging="359"/>
      </w:pPr>
      <w:rPr>
        <w:rFonts w:ascii="Arial" w:eastAsia="Arial" w:hAnsi="Arial" w:cs="Arial"/>
        <w:b/>
      </w:rPr>
    </w:lvl>
    <w:lvl w:ilvl="1">
      <w:start w:val="2"/>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040" w:hanging="1800"/>
      </w:pPr>
    </w:lvl>
  </w:abstractNum>
  <w:abstractNum w:abstractNumId="6">
    <w:nsid w:val="2F07515D"/>
    <w:multiLevelType w:val="multilevel"/>
    <w:tmpl w:val="5B9A7E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4CFB786C"/>
    <w:multiLevelType w:val="multilevel"/>
    <w:tmpl w:val="53AAF56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nsid w:val="6AAF00BC"/>
    <w:multiLevelType w:val="multilevel"/>
    <w:tmpl w:val="AC6A0E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F9714CA"/>
    <w:multiLevelType w:val="multilevel"/>
    <w:tmpl w:val="6096CF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6"/>
  </w:num>
  <w:num w:numId="3">
    <w:abstractNumId w:val="7"/>
  </w:num>
  <w:num w:numId="4">
    <w:abstractNumId w:val="3"/>
  </w:num>
  <w:num w:numId="5">
    <w:abstractNumId w:val="2"/>
  </w:num>
  <w:num w:numId="6">
    <w:abstractNumId w:val="8"/>
  </w:num>
  <w:num w:numId="7">
    <w:abstractNumId w:val="4"/>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775"/>
    <w:rsid w:val="0001686A"/>
    <w:rsid w:val="000708A9"/>
    <w:rsid w:val="000E1615"/>
    <w:rsid w:val="0011105A"/>
    <w:rsid w:val="00130408"/>
    <w:rsid w:val="00153053"/>
    <w:rsid w:val="0016390B"/>
    <w:rsid w:val="001934D6"/>
    <w:rsid w:val="001E4B70"/>
    <w:rsid w:val="001F5EC7"/>
    <w:rsid w:val="002042C6"/>
    <w:rsid w:val="002856E4"/>
    <w:rsid w:val="002A2775"/>
    <w:rsid w:val="002C47DF"/>
    <w:rsid w:val="003022FC"/>
    <w:rsid w:val="00342EBF"/>
    <w:rsid w:val="00387773"/>
    <w:rsid w:val="003D4018"/>
    <w:rsid w:val="003E08D4"/>
    <w:rsid w:val="004146B9"/>
    <w:rsid w:val="004B1402"/>
    <w:rsid w:val="004F48C8"/>
    <w:rsid w:val="004F5043"/>
    <w:rsid w:val="00512B02"/>
    <w:rsid w:val="005149BB"/>
    <w:rsid w:val="00550BEB"/>
    <w:rsid w:val="005A5C24"/>
    <w:rsid w:val="005E38A3"/>
    <w:rsid w:val="005F0E9F"/>
    <w:rsid w:val="0062013C"/>
    <w:rsid w:val="00644487"/>
    <w:rsid w:val="00647584"/>
    <w:rsid w:val="00656710"/>
    <w:rsid w:val="006B25F1"/>
    <w:rsid w:val="006D62CC"/>
    <w:rsid w:val="006E7DF0"/>
    <w:rsid w:val="00707A43"/>
    <w:rsid w:val="007626B6"/>
    <w:rsid w:val="007C16A0"/>
    <w:rsid w:val="007C5434"/>
    <w:rsid w:val="007C5FA8"/>
    <w:rsid w:val="007D4FD6"/>
    <w:rsid w:val="00807CEB"/>
    <w:rsid w:val="0081291D"/>
    <w:rsid w:val="00834226"/>
    <w:rsid w:val="00870260"/>
    <w:rsid w:val="008815EE"/>
    <w:rsid w:val="008B1C61"/>
    <w:rsid w:val="008C6D30"/>
    <w:rsid w:val="00926235"/>
    <w:rsid w:val="009424F9"/>
    <w:rsid w:val="009613B7"/>
    <w:rsid w:val="00970381"/>
    <w:rsid w:val="009946F0"/>
    <w:rsid w:val="00995222"/>
    <w:rsid w:val="009A1C5A"/>
    <w:rsid w:val="009A330A"/>
    <w:rsid w:val="009B1AF8"/>
    <w:rsid w:val="009B28D0"/>
    <w:rsid w:val="009C3630"/>
    <w:rsid w:val="009E6DFA"/>
    <w:rsid w:val="00A56D60"/>
    <w:rsid w:val="00A65F31"/>
    <w:rsid w:val="00A749AA"/>
    <w:rsid w:val="00A87B45"/>
    <w:rsid w:val="00A934D5"/>
    <w:rsid w:val="00AD6861"/>
    <w:rsid w:val="00AE6083"/>
    <w:rsid w:val="00AE7178"/>
    <w:rsid w:val="00B826F5"/>
    <w:rsid w:val="00BC549D"/>
    <w:rsid w:val="00BD6D1D"/>
    <w:rsid w:val="00C4365A"/>
    <w:rsid w:val="00C46022"/>
    <w:rsid w:val="00CC3B8B"/>
    <w:rsid w:val="00CE4745"/>
    <w:rsid w:val="00D326BE"/>
    <w:rsid w:val="00D776B7"/>
    <w:rsid w:val="00DB3E89"/>
    <w:rsid w:val="00DC7E52"/>
    <w:rsid w:val="00DD656D"/>
    <w:rsid w:val="00E02477"/>
    <w:rsid w:val="00E75253"/>
    <w:rsid w:val="00E91FFA"/>
    <w:rsid w:val="00EA05BC"/>
    <w:rsid w:val="00EB1D34"/>
    <w:rsid w:val="00EC2269"/>
    <w:rsid w:val="00ED0341"/>
    <w:rsid w:val="00ED0C74"/>
    <w:rsid w:val="00F50656"/>
    <w:rsid w:val="00F602AE"/>
    <w:rsid w:val="00FD13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AB811"/>
  <w15:docId w15:val="{5F7F81EC-315C-4E21-A8CC-9DA2DE8C5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FD6"/>
    <w:rPr>
      <w:lang w:val="es-ES"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basedOn w:val="Normal"/>
    <w:link w:val="PrrafodelistaCar"/>
    <w:qFormat/>
    <w:rsid w:val="00BF1BB3"/>
    <w:pPr>
      <w:spacing w:after="200" w:line="276" w:lineRule="auto"/>
      <w:ind w:left="720"/>
      <w:contextualSpacing/>
    </w:pPr>
    <w:rPr>
      <w:rFonts w:ascii="Calibri" w:eastAsia="Calibri" w:hAnsi="Calibri"/>
      <w:sz w:val="22"/>
      <w:szCs w:val="22"/>
      <w:lang w:val="x-none" w:eastAsia="en-US"/>
    </w:rPr>
  </w:style>
  <w:style w:type="paragraph" w:customStyle="1" w:styleId="Default">
    <w:name w:val="Default"/>
    <w:rsid w:val="00BF1BB3"/>
    <w:pPr>
      <w:autoSpaceDE w:val="0"/>
      <w:autoSpaceDN w:val="0"/>
      <w:adjustRightInd w:val="0"/>
    </w:pPr>
    <w:rPr>
      <w:rFonts w:ascii="Arial" w:eastAsia="Calibri" w:hAnsi="Arial" w:cs="Arial"/>
      <w:color w:val="000000"/>
    </w:rPr>
  </w:style>
  <w:style w:type="paragraph" w:customStyle="1" w:styleId="fiscalia">
    <w:name w:val="fiscalia"/>
    <w:basedOn w:val="Normal"/>
    <w:rsid w:val="00BF1BB3"/>
    <w:pPr>
      <w:spacing w:before="100" w:beforeAutospacing="1" w:after="100" w:afterAutospacing="1"/>
    </w:pPr>
    <w:rPr>
      <w:lang w:val="es-CO" w:eastAsia="es-CO"/>
    </w:rPr>
  </w:style>
  <w:style w:type="character" w:customStyle="1" w:styleId="PrrafodelistaCar">
    <w:name w:val="Párrafo de lista Car"/>
    <w:link w:val="Prrafodelista"/>
    <w:uiPriority w:val="34"/>
    <w:locked/>
    <w:rsid w:val="00BF1BB3"/>
    <w:rPr>
      <w:rFonts w:ascii="Calibri" w:eastAsia="Calibri" w:hAnsi="Calibri"/>
      <w:sz w:val="22"/>
      <w:szCs w:val="22"/>
      <w:lang w:val="x-none"/>
    </w:rPr>
  </w:style>
  <w:style w:type="character" w:styleId="Textoennegrita">
    <w:name w:val="Strong"/>
    <w:uiPriority w:val="22"/>
    <w:qFormat/>
    <w:rsid w:val="00BF1BB3"/>
    <w:rPr>
      <w:b/>
      <w:bCs/>
    </w:rPr>
  </w:style>
  <w:style w:type="paragraph" w:styleId="Textoindependiente">
    <w:name w:val="Body Text"/>
    <w:aliases w:val="TextindepT2,body text,bt,Subsection Body Text Car,Subsection Body Text"/>
    <w:basedOn w:val="Normal"/>
    <w:link w:val="TextoindependienteCar"/>
    <w:unhideWhenUsed/>
    <w:rsid w:val="00BF1BB3"/>
    <w:pPr>
      <w:spacing w:after="120"/>
    </w:p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F1BB3"/>
    <w:rPr>
      <w:sz w:val="24"/>
      <w:szCs w:val="24"/>
      <w:lang w:val="es-ES" w:eastAsia="es-ES"/>
    </w:rPr>
  </w:style>
  <w:style w:type="character" w:styleId="Refdecomentario">
    <w:name w:val="annotation reference"/>
    <w:basedOn w:val="Fuentedeprrafopredeter"/>
    <w:semiHidden/>
    <w:unhideWhenUsed/>
    <w:rsid w:val="008703D3"/>
    <w:rPr>
      <w:sz w:val="16"/>
      <w:szCs w:val="16"/>
    </w:rPr>
  </w:style>
  <w:style w:type="paragraph" w:styleId="Textocomentario">
    <w:name w:val="annotation text"/>
    <w:basedOn w:val="Normal"/>
    <w:link w:val="TextocomentarioCar"/>
    <w:unhideWhenUsed/>
    <w:rsid w:val="008703D3"/>
    <w:rPr>
      <w:sz w:val="20"/>
      <w:szCs w:val="20"/>
    </w:rPr>
  </w:style>
  <w:style w:type="character" w:customStyle="1" w:styleId="TextocomentarioCar">
    <w:name w:val="Texto comentario Car"/>
    <w:basedOn w:val="Fuentedeprrafopredeter"/>
    <w:link w:val="Textocomentario"/>
    <w:rsid w:val="008703D3"/>
    <w:rPr>
      <w:lang w:val="es-ES" w:eastAsia="es-ES"/>
    </w:rPr>
  </w:style>
  <w:style w:type="paragraph" w:styleId="Asuntodelcomentario">
    <w:name w:val="annotation subject"/>
    <w:basedOn w:val="Textocomentario"/>
    <w:next w:val="Textocomentario"/>
    <w:link w:val="AsuntodelcomentarioCar"/>
    <w:semiHidden/>
    <w:unhideWhenUsed/>
    <w:rsid w:val="008703D3"/>
    <w:rPr>
      <w:b/>
      <w:bCs/>
    </w:rPr>
  </w:style>
  <w:style w:type="character" w:customStyle="1" w:styleId="AsuntodelcomentarioCar">
    <w:name w:val="Asunto del comentario Car"/>
    <w:basedOn w:val="TextocomentarioCar"/>
    <w:link w:val="Asuntodelcomentario"/>
    <w:semiHidden/>
    <w:rsid w:val="008703D3"/>
    <w:rPr>
      <w:b/>
      <w:bCs/>
      <w:lang w:val="es-ES" w:eastAsia="es-ES"/>
    </w:rPr>
  </w:style>
  <w:style w:type="paragraph" w:styleId="Revisin">
    <w:name w:val="Revision"/>
    <w:hidden/>
    <w:uiPriority w:val="99"/>
    <w:semiHidden/>
    <w:rsid w:val="00395BA2"/>
    <w:rPr>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0" w:type="dxa"/>
        <w:bottom w:w="0" w:type="dxa"/>
        <w:right w:w="0"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0" w:type="dxa"/>
        <w:bottom w:w="0" w:type="dxa"/>
        <w:right w:w="0"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0" w:type="dxa"/>
        <w:bottom w:w="0" w:type="dxa"/>
        <w:right w:w="0"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0" w:type="dxa"/>
        <w:bottom w:w="0" w:type="dxa"/>
        <w:right w:w="0"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dannovoa@fiscalia.gov.co" TargetMode="External"/><Relationship Id="rId19"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eb.fiscalia.col/fiscal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Sq/Hlb/uPF5Vj0oGZ56BVJOFIQ==">CgMxLjAyDmguY2F4Y2NncHhlaDV5OAByITFGOWktNDVlTFpwZzUxaFpidkxwY1dNN1lKVXNyVDRtZA==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41E004D-9F18-4094-9757-1F4DD2C9F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1851</TotalTime>
  <Pages>29</Pages>
  <Words>7050</Words>
  <Characters>38776</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Emilia Diaz Cruz</dc:creator>
  <cp:lastModifiedBy>Leonardo Cruz Suarez</cp:lastModifiedBy>
  <cp:revision>22</cp:revision>
  <cp:lastPrinted>2026-04-29T15:59:00Z</cp:lastPrinted>
  <dcterms:created xsi:type="dcterms:W3CDTF">2026-03-17T21:17:00Z</dcterms:created>
  <dcterms:modified xsi:type="dcterms:W3CDTF">2026-04-29T15:59:00Z</dcterms:modified>
</cp:coreProperties>
</file>