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decuadrcula4"/>
        <w:tblpPr w:leftFromText="142" w:rightFromText="142" w:vertAnchor="text" w:horzAnchor="margin" w:tblpY="1"/>
        <w:tblW w:w="5000" w:type="pct"/>
        <w:tblLook w:val="04A0" w:firstRow="1" w:lastRow="0" w:firstColumn="1" w:lastColumn="0" w:noHBand="0" w:noVBand="1"/>
      </w:tblPr>
      <w:tblGrid>
        <w:gridCol w:w="2394"/>
        <w:gridCol w:w="549"/>
        <w:gridCol w:w="2380"/>
        <w:gridCol w:w="563"/>
        <w:gridCol w:w="2368"/>
        <w:gridCol w:w="574"/>
      </w:tblGrid>
      <w:tr w:rsidR="00193100" w:rsidRPr="00CF0D82" w14:paraId="2DCD3E6A" w14:textId="77777777" w:rsidTr="00945FFA">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57DF5503" w14:textId="77777777" w:rsidR="00193100" w:rsidRPr="0041134D" w:rsidRDefault="00193100" w:rsidP="00945FFA">
            <w:pPr>
              <w:jc w:val="center"/>
            </w:pPr>
            <w:bookmarkStart w:id="0" w:name="_Toc46752696"/>
            <w:r w:rsidRPr="0041134D">
              <w:t>PROCESO</w:t>
            </w:r>
          </w:p>
        </w:tc>
      </w:tr>
      <w:tr w:rsidR="00193100" w:rsidRPr="00CF0D82" w14:paraId="75EB52AF" w14:textId="77777777" w:rsidTr="00945FFA">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35E038AF" w14:textId="77777777" w:rsidR="00193100" w:rsidRPr="00CD71EA" w:rsidRDefault="00193100" w:rsidP="00945FFA">
            <w:pPr>
              <w:jc w:val="center"/>
            </w:pPr>
            <w:r w:rsidRPr="00CD71EA">
              <w:t>GESTIÓN CONTRACTUAL</w:t>
            </w:r>
          </w:p>
        </w:tc>
      </w:tr>
      <w:tr w:rsidR="00193100" w:rsidRPr="00CF0D82" w14:paraId="494AA52E" w14:textId="77777777" w:rsidTr="00945FFA">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5FCFFDDB" w14:textId="77777777" w:rsidR="00193100" w:rsidRPr="00CD71EA" w:rsidRDefault="00193100" w:rsidP="00945FFA">
            <w:pPr>
              <w:jc w:val="center"/>
            </w:pPr>
            <w:r w:rsidRPr="00CD71EA">
              <w:t>NOMBRE DEL FORMATO</w:t>
            </w:r>
          </w:p>
        </w:tc>
      </w:tr>
      <w:tr w:rsidR="00193100" w:rsidRPr="00CF0D82" w14:paraId="24A90678" w14:textId="77777777" w:rsidTr="00945FFA">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4FAFC1C2" w14:textId="77777777" w:rsidR="00193100" w:rsidRPr="00CD71EA" w:rsidRDefault="00193100" w:rsidP="00945FFA">
            <w:pPr>
              <w:jc w:val="center"/>
            </w:pPr>
            <w:r w:rsidRPr="0041134D">
              <w:t xml:space="preserve">INFORME MENSUAL </w:t>
            </w:r>
            <w:r>
              <w:t xml:space="preserve">DE </w:t>
            </w:r>
            <w:r w:rsidRPr="0041134D">
              <w:t>EJECUCIÓN CONTRACTUAL</w:t>
            </w:r>
          </w:p>
        </w:tc>
      </w:tr>
      <w:tr w:rsidR="00193100" w:rsidRPr="00CF0D82" w14:paraId="1468F2A1" w14:textId="77777777" w:rsidTr="00945FFA">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0369FF04" w14:textId="77777777" w:rsidR="00193100" w:rsidRPr="00CD71EA" w:rsidRDefault="00193100" w:rsidP="00945FFA">
            <w:pPr>
              <w:jc w:val="center"/>
            </w:pPr>
            <w:r w:rsidRPr="00CD71EA">
              <w:t>CLASIFICACIÓN DE LA INFORMACIÓN</w:t>
            </w:r>
          </w:p>
        </w:tc>
      </w:tr>
      <w:tr w:rsidR="00193100" w:rsidRPr="00CF0D82" w14:paraId="0BCA9F2B" w14:textId="77777777" w:rsidTr="00945FFA">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1930CA7B" w14:textId="77777777" w:rsidR="00193100" w:rsidRPr="00CD71EA" w:rsidRDefault="00193100" w:rsidP="00945FFA">
            <w:pPr>
              <w:rPr>
                <w:b w:val="0"/>
                <w:bCs w:val="0"/>
              </w:rPr>
            </w:pPr>
            <w:r w:rsidRPr="00CD71EA">
              <w:rPr>
                <w:b w:val="0"/>
                <w:bCs w:val="0"/>
              </w:rPr>
              <w:t>Pública</w:t>
            </w:r>
          </w:p>
        </w:tc>
        <w:tc>
          <w:tcPr>
            <w:tcW w:w="311" w:type="pct"/>
            <w:shd w:val="clear" w:color="auto" w:fill="FFFFFF" w:themeFill="background1"/>
            <w:vAlign w:val="center"/>
          </w:tcPr>
          <w:p w14:paraId="7FD488CD" w14:textId="77777777" w:rsidR="00193100" w:rsidRPr="00CD71EA" w:rsidRDefault="00193100" w:rsidP="00945FFA">
            <w:pPr>
              <w:jc w:val="center"/>
              <w:cnfStyle w:val="000000100000" w:firstRow="0" w:lastRow="0" w:firstColumn="0" w:lastColumn="0" w:oddVBand="0" w:evenVBand="0" w:oddHBand="1" w:evenHBand="0" w:firstRowFirstColumn="0" w:firstRowLastColumn="0" w:lastRowFirstColumn="0" w:lastRowLastColumn="0"/>
              <w:rPr>
                <w:b/>
                <w:bCs/>
              </w:rPr>
            </w:pPr>
          </w:p>
        </w:tc>
        <w:tc>
          <w:tcPr>
            <w:tcW w:w="1348" w:type="pct"/>
            <w:shd w:val="clear" w:color="auto" w:fill="FFFFFF" w:themeFill="background1"/>
            <w:vAlign w:val="center"/>
          </w:tcPr>
          <w:p w14:paraId="1791228D" w14:textId="77777777" w:rsidR="00193100" w:rsidRPr="00CD71EA" w:rsidRDefault="00193100" w:rsidP="00945FFA">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35E73B4A" w14:textId="77777777" w:rsidR="00193100" w:rsidRPr="00CD71EA" w:rsidRDefault="00193100" w:rsidP="00945FFA">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02DA44FA" w14:textId="77777777" w:rsidR="00193100" w:rsidRPr="00CD71EA" w:rsidRDefault="00193100" w:rsidP="00945FFA">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0A94DC0D" w14:textId="77777777" w:rsidR="00193100" w:rsidRPr="00AD07AF" w:rsidRDefault="00193100" w:rsidP="00945FFA">
            <w:pPr>
              <w:jc w:val="center"/>
              <w:cnfStyle w:val="000000100000" w:firstRow="0" w:lastRow="0" w:firstColumn="0" w:lastColumn="0" w:oddVBand="0" w:evenVBand="0" w:oddHBand="1" w:evenHBand="0" w:firstRowFirstColumn="0" w:firstRowLastColumn="0" w:lastRowFirstColumn="0" w:lastRowLastColumn="0"/>
            </w:pPr>
          </w:p>
        </w:tc>
      </w:tr>
    </w:tbl>
    <w:p w14:paraId="03EE7791" w14:textId="77777777" w:rsidR="00193100" w:rsidRDefault="00193100" w:rsidP="009C0F15">
      <w:pPr>
        <w:jc w:val="center"/>
        <w:rPr>
          <w:rFonts w:asciiTheme="majorHAnsi" w:hAnsiTheme="majorHAnsi" w:cstheme="majorHAnsi"/>
          <w:b/>
          <w:bCs/>
          <w:sz w:val="24"/>
          <w:szCs w:val="24"/>
        </w:rPr>
      </w:pPr>
    </w:p>
    <w:p w14:paraId="29425F31" w14:textId="77777777" w:rsidR="004C2715" w:rsidRPr="001F267F" w:rsidRDefault="004C2715" w:rsidP="004C2715">
      <w:pPr>
        <w:jc w:val="center"/>
        <w:rPr>
          <w:b/>
        </w:rPr>
      </w:pPr>
      <w:r>
        <w:rPr>
          <w:b/>
        </w:rPr>
        <w:t>Julio</w:t>
      </w:r>
      <w:r w:rsidRPr="00370598">
        <w:rPr>
          <w:b/>
        </w:rPr>
        <w:t xml:space="preserve"> de 2026</w:t>
      </w:r>
    </w:p>
    <w:p w14:paraId="66949715" w14:textId="77777777" w:rsidR="00193100" w:rsidRDefault="00193100" w:rsidP="00193100">
      <w:pPr>
        <w:rPr>
          <w:bCs/>
        </w:rPr>
      </w:pPr>
    </w:p>
    <w:p w14:paraId="6D74FF8E" w14:textId="77777777" w:rsidR="00193100" w:rsidRPr="00DA438B" w:rsidRDefault="00193100" w:rsidP="00193100">
      <w:pPr>
        <w:rPr>
          <w:bCs/>
        </w:rPr>
      </w:pPr>
    </w:p>
    <w:p w14:paraId="1CE1B79A" w14:textId="399D97CA" w:rsidR="00193100" w:rsidRDefault="00193100" w:rsidP="00193100">
      <w:pPr>
        <w:jc w:val="center"/>
        <w:rPr>
          <w:b/>
          <w:bCs/>
        </w:rPr>
      </w:pPr>
      <w:r w:rsidRPr="001F267F">
        <w:rPr>
          <w:b/>
        </w:rPr>
        <w:t>Sistema Integrado de Gestión y Autocontrol</w:t>
      </w:r>
      <w:r>
        <w:rPr>
          <w:rFonts w:asciiTheme="majorHAnsi" w:hAnsiTheme="majorHAnsi" w:cstheme="majorHAnsi"/>
          <w:b/>
          <w:bCs/>
          <w:sz w:val="24"/>
          <w:szCs w:val="24"/>
        </w:rPr>
        <w:br w:type="page"/>
      </w:r>
      <w:r w:rsidRPr="00350BC7">
        <w:rPr>
          <w:b/>
          <w:bCs/>
        </w:rPr>
        <w:lastRenderedPageBreak/>
        <w:t>Generalidades:</w:t>
      </w:r>
    </w:p>
    <w:p w14:paraId="1A4D5335" w14:textId="77777777" w:rsidR="00193100" w:rsidRDefault="00193100" w:rsidP="00193100">
      <w:pPr>
        <w:pStyle w:val="Prrafodelista"/>
        <w:numPr>
          <w:ilvl w:val="0"/>
          <w:numId w:val="14"/>
        </w:numPr>
        <w:spacing w:after="0"/>
        <w:ind w:left="426" w:hanging="426"/>
        <w:jc w:val="both"/>
      </w:pPr>
      <w:r w:rsidRPr="006548EB">
        <w:t>Es</w:t>
      </w:r>
      <w:r>
        <w:t xml:space="preserve">te formato </w:t>
      </w:r>
      <w:r w:rsidRPr="006548EB">
        <w:t xml:space="preserve">tiene </w:t>
      </w:r>
      <w:r>
        <w:t xml:space="preserve">por </w:t>
      </w:r>
      <w:r w:rsidRPr="006548EB">
        <w:t xml:space="preserve">objeto </w:t>
      </w:r>
      <w:r>
        <w:t xml:space="preserve">dar cuenta de la ejecución mensual </w:t>
      </w:r>
      <w:r w:rsidRPr="006548EB">
        <w:t xml:space="preserve">que </w:t>
      </w:r>
      <w:r>
        <w:t xml:space="preserve">un </w:t>
      </w:r>
      <w:r w:rsidRPr="006548EB">
        <w:t xml:space="preserve">contratista </w:t>
      </w:r>
      <w:r>
        <w:t xml:space="preserve">desarrolla con ocasión de un </w:t>
      </w:r>
      <w:r w:rsidRPr="006548EB">
        <w:t>contrato de prestación de servicios profesionales y de apoyo a la gestión.</w:t>
      </w:r>
    </w:p>
    <w:p w14:paraId="237DDDF0" w14:textId="77777777" w:rsidR="00193100" w:rsidRPr="009B7C06" w:rsidRDefault="00193100" w:rsidP="00193100">
      <w:pPr>
        <w:pStyle w:val="Prrafodelista"/>
        <w:numPr>
          <w:ilvl w:val="0"/>
          <w:numId w:val="14"/>
        </w:numPr>
        <w:spacing w:after="0"/>
        <w:ind w:left="426" w:hanging="426"/>
        <w:jc w:val="both"/>
      </w:pPr>
      <w:r w:rsidRPr="006548EB">
        <w:t>La acreditación del documento por el contratista</w:t>
      </w:r>
      <w:r>
        <w:t xml:space="preserve"> </w:t>
      </w:r>
      <w:r w:rsidRPr="006548EB">
        <w:t xml:space="preserve">brinda al supervisor </w:t>
      </w:r>
      <w:r>
        <w:t xml:space="preserve">las </w:t>
      </w:r>
      <w:r w:rsidRPr="006548EB">
        <w:t xml:space="preserve">herramientas </w:t>
      </w:r>
      <w:r>
        <w:t xml:space="preserve">que le permiten verificar </w:t>
      </w:r>
      <w:r w:rsidRPr="006548EB">
        <w:t xml:space="preserve">la ejecución del contrato </w:t>
      </w:r>
      <w:r w:rsidRPr="009B7C06">
        <w:t>para efectos de pago.</w:t>
      </w:r>
    </w:p>
    <w:p w14:paraId="2EB8172E" w14:textId="77777777" w:rsidR="00193100" w:rsidRPr="009B7C06" w:rsidRDefault="00193100" w:rsidP="00193100">
      <w:pPr>
        <w:pStyle w:val="Prrafodelista"/>
        <w:numPr>
          <w:ilvl w:val="0"/>
          <w:numId w:val="14"/>
        </w:numPr>
        <w:spacing w:after="0"/>
        <w:ind w:left="426" w:hanging="426"/>
        <w:jc w:val="both"/>
      </w:pPr>
      <w:r w:rsidRPr="009B7C06">
        <w:t>El formato está asociado al Manual de Contratación (GCCON-M-001) y al Manual Supervisión e Interventoría (GCCON-M-002)</w:t>
      </w:r>
      <w:bookmarkStart w:id="1" w:name="_Hlk209630963"/>
      <w:r w:rsidRPr="009B7C06">
        <w:t xml:space="preserve">, </w:t>
      </w:r>
      <w:bookmarkStart w:id="2" w:name="_Hlk209631633"/>
      <w:bookmarkStart w:id="3" w:name="_Hlk209632389"/>
      <w:r w:rsidRPr="009B7C06">
        <w:t>así como a los procedimientos que rigen la gestión contractual de la entidad.</w:t>
      </w:r>
      <w:bookmarkEnd w:id="1"/>
      <w:bookmarkEnd w:id="2"/>
    </w:p>
    <w:bookmarkEnd w:id="3"/>
    <w:p w14:paraId="675E1521" w14:textId="77777777" w:rsidR="00193100" w:rsidRPr="009B7C06" w:rsidRDefault="00193100" w:rsidP="00193100">
      <w:pPr>
        <w:pStyle w:val="Prrafodelista"/>
        <w:numPr>
          <w:ilvl w:val="0"/>
          <w:numId w:val="14"/>
        </w:numPr>
        <w:spacing w:after="0"/>
        <w:ind w:left="426" w:hanging="426"/>
        <w:jc w:val="both"/>
      </w:pPr>
      <w:r w:rsidRPr="009B7C06">
        <w:t>Este formato es diligenciado por el contratista y es revisado y aprobado por el supervisor del contrato. De igual forma, también podrá ser suscrito por el ordenador del gasto.</w:t>
      </w:r>
    </w:p>
    <w:p w14:paraId="1F5D6F87" w14:textId="77777777" w:rsidR="00193100" w:rsidRPr="009B7C06" w:rsidRDefault="00193100" w:rsidP="00193100">
      <w:pPr>
        <w:pStyle w:val="Prrafodelista"/>
        <w:numPr>
          <w:ilvl w:val="0"/>
          <w:numId w:val="14"/>
        </w:numPr>
        <w:spacing w:after="0"/>
        <w:ind w:left="426" w:hanging="426"/>
        <w:jc w:val="both"/>
      </w:pPr>
      <w:r w:rsidRPr="009B7C06">
        <w:rPr>
          <w:spacing w:val="2"/>
        </w:rPr>
        <w:t>Su diligenciamiento se debe dar cada vez que se realice un reporte mensual de actividades.</w:t>
      </w:r>
    </w:p>
    <w:p w14:paraId="5E8C4E08" w14:textId="77777777" w:rsidR="00193100" w:rsidRPr="009B7C06" w:rsidRDefault="00193100" w:rsidP="00193100">
      <w:pPr>
        <w:pStyle w:val="Prrafodelista"/>
        <w:numPr>
          <w:ilvl w:val="0"/>
          <w:numId w:val="14"/>
        </w:numPr>
        <w:spacing w:after="0"/>
        <w:ind w:left="426" w:hanging="426"/>
        <w:jc w:val="both"/>
        <w:rPr>
          <w:spacing w:val="2"/>
        </w:rPr>
      </w:pPr>
      <w:r w:rsidRPr="009B7C06">
        <w:rPr>
          <w:b/>
          <w:bCs/>
          <w:spacing w:val="2"/>
        </w:rPr>
        <w:t xml:space="preserve">El formato no requiere ser impreso. </w:t>
      </w:r>
      <w:r w:rsidRPr="009B7C06">
        <w:rPr>
          <w:spacing w:val="2"/>
        </w:rPr>
        <w:t>Sin embargo, debe ser cargado en las plataformas administradas por Colombia Compra Eficiente.</w:t>
      </w:r>
      <w:bookmarkStart w:id="4" w:name="_Hlk209624726"/>
    </w:p>
    <w:p w14:paraId="479A6764" w14:textId="77777777" w:rsidR="00193100" w:rsidRPr="009B7C06" w:rsidRDefault="00193100" w:rsidP="00193100">
      <w:pPr>
        <w:pStyle w:val="Prrafodelista"/>
        <w:numPr>
          <w:ilvl w:val="0"/>
          <w:numId w:val="14"/>
        </w:numPr>
        <w:spacing w:after="0"/>
        <w:ind w:left="426" w:hanging="426"/>
        <w:jc w:val="both"/>
        <w:rPr>
          <w:spacing w:val="2"/>
        </w:rPr>
      </w:pPr>
      <w:r w:rsidRPr="009B7C06">
        <w:rPr>
          <w:spacing w:val="2"/>
        </w:rPr>
        <w:t>Este formato, una vez diligenciado, deberá archivarse de conformidad con lo establecido en las tablas de retención documental de la entidad.</w:t>
      </w:r>
    </w:p>
    <w:bookmarkEnd w:id="4"/>
    <w:p w14:paraId="097D430B" w14:textId="77777777" w:rsidR="00193100" w:rsidRDefault="00193100" w:rsidP="00193100">
      <w:pPr>
        <w:pStyle w:val="Prrafodelista"/>
        <w:numPr>
          <w:ilvl w:val="0"/>
          <w:numId w:val="14"/>
        </w:numPr>
        <w:spacing w:after="0"/>
        <w:ind w:left="426" w:hanging="426"/>
        <w:jc w:val="both"/>
        <w:rPr>
          <w:spacing w:val="2"/>
        </w:rPr>
      </w:pPr>
      <w:r w:rsidRPr="00653C12">
        <w:rPr>
          <w:spacing w:val="2"/>
        </w:rPr>
        <w:t>El contenido que se encuentra en color diferente a negro, entre paréntesis o con el signo “</w:t>
      </w:r>
      <w:r>
        <w:rPr>
          <w:spacing w:val="2"/>
        </w:rPr>
        <w:t>[]</w:t>
      </w:r>
      <w:r w:rsidRPr="00653C12">
        <w:rPr>
          <w:spacing w:val="2"/>
        </w:rPr>
        <w:t>” son orientaciones para el diligenciamiento del formato.</w:t>
      </w:r>
    </w:p>
    <w:p w14:paraId="2581BD10" w14:textId="77777777" w:rsidR="00193100" w:rsidRDefault="00193100" w:rsidP="00193100">
      <w:pPr>
        <w:pStyle w:val="Prrafodelista"/>
        <w:numPr>
          <w:ilvl w:val="0"/>
          <w:numId w:val="14"/>
        </w:numPr>
        <w:spacing w:after="0"/>
        <w:ind w:left="426" w:hanging="426"/>
        <w:jc w:val="both"/>
        <w:rPr>
          <w:spacing w:val="2"/>
        </w:rPr>
      </w:pPr>
      <w:r w:rsidRPr="00653C12">
        <w:rPr>
          <w:spacing w:val="2"/>
        </w:rPr>
        <w:t>El formato puede ser modificado en aquellos apartados en que así se indique.</w:t>
      </w:r>
    </w:p>
    <w:p w14:paraId="7D3ECDE6" w14:textId="77777777" w:rsidR="00193100" w:rsidRDefault="00193100" w:rsidP="00193100">
      <w:pPr>
        <w:pStyle w:val="Prrafodelista"/>
        <w:numPr>
          <w:ilvl w:val="0"/>
          <w:numId w:val="14"/>
        </w:numPr>
        <w:spacing w:after="0"/>
        <w:ind w:left="426" w:hanging="426"/>
        <w:jc w:val="both"/>
        <w:rPr>
          <w:spacing w:val="2"/>
        </w:rPr>
      </w:pPr>
      <w:r w:rsidRPr="00653C12">
        <w:rPr>
          <w:spacing w:val="2"/>
        </w:rPr>
        <w:t>Las notas internas son situaciones o recomendaciones que se deben tener en cuenta al momento de elaborar el formato. No obstante, las mismas deben ser eliminadas previa impresión o suscripción del mismo.</w:t>
      </w:r>
    </w:p>
    <w:p w14:paraId="6D6DEE82" w14:textId="77777777" w:rsidR="00193100" w:rsidRPr="00653C12" w:rsidRDefault="00193100" w:rsidP="00193100">
      <w:pPr>
        <w:pStyle w:val="Prrafodelista"/>
        <w:numPr>
          <w:ilvl w:val="0"/>
          <w:numId w:val="14"/>
        </w:numPr>
        <w:spacing w:after="0"/>
        <w:ind w:left="426" w:hanging="426"/>
        <w:jc w:val="both"/>
        <w:rPr>
          <w:spacing w:val="2"/>
        </w:rPr>
      </w:pPr>
      <w:r>
        <w:rPr>
          <w:spacing w:val="2"/>
        </w:rPr>
        <w:t>Todas las recomendaciones o sugerencias que busquen mejorar el presente documento pueden ser remitidas al correo de la Dirección jurídica del SENA.</w:t>
      </w:r>
    </w:p>
    <w:p w14:paraId="1A8452AE" w14:textId="2D63D81B" w:rsidR="00193100" w:rsidRDefault="00193100">
      <w:pPr>
        <w:spacing w:after="0" w:line="240" w:lineRule="auto"/>
        <w:rPr>
          <w:rFonts w:asciiTheme="majorHAnsi" w:hAnsiTheme="majorHAnsi" w:cstheme="majorHAnsi"/>
          <w:b/>
          <w:bCs/>
          <w:sz w:val="24"/>
          <w:szCs w:val="24"/>
        </w:rPr>
      </w:pPr>
    </w:p>
    <w:p w14:paraId="6C0F2A96" w14:textId="6DD4EEC1" w:rsidR="00193100" w:rsidRDefault="00193100">
      <w:pPr>
        <w:spacing w:after="0" w:line="240" w:lineRule="auto"/>
        <w:rPr>
          <w:rFonts w:asciiTheme="majorHAnsi" w:hAnsiTheme="majorHAnsi" w:cstheme="majorHAnsi"/>
          <w:b/>
          <w:bCs/>
          <w:sz w:val="24"/>
          <w:szCs w:val="24"/>
        </w:rPr>
      </w:pPr>
      <w:r>
        <w:rPr>
          <w:rFonts w:asciiTheme="majorHAnsi" w:hAnsiTheme="majorHAnsi" w:cstheme="majorHAnsi"/>
          <w:b/>
          <w:bCs/>
          <w:sz w:val="24"/>
          <w:szCs w:val="24"/>
        </w:rPr>
        <w:br w:type="page"/>
      </w:r>
    </w:p>
    <w:tbl>
      <w:tblPr>
        <w:tblStyle w:val="Tabladecuadrcula4"/>
        <w:tblpPr w:leftFromText="142" w:rightFromText="142" w:vertAnchor="text" w:horzAnchor="margin" w:tblpY="1"/>
        <w:tblW w:w="5000" w:type="pct"/>
        <w:tblLook w:val="04A0" w:firstRow="1" w:lastRow="0" w:firstColumn="1" w:lastColumn="0" w:noHBand="0" w:noVBand="1"/>
      </w:tblPr>
      <w:tblGrid>
        <w:gridCol w:w="2394"/>
        <w:gridCol w:w="549"/>
        <w:gridCol w:w="2380"/>
        <w:gridCol w:w="563"/>
        <w:gridCol w:w="2368"/>
        <w:gridCol w:w="574"/>
      </w:tblGrid>
      <w:tr w:rsidR="00193100" w:rsidRPr="00CF0D82" w14:paraId="43B2326E" w14:textId="77777777" w:rsidTr="00945FFA">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33439B86" w14:textId="77777777" w:rsidR="00193100" w:rsidRPr="00CD71EA" w:rsidRDefault="00193100" w:rsidP="00945FFA">
            <w:pPr>
              <w:jc w:val="center"/>
            </w:pPr>
            <w:r w:rsidRPr="00CD71EA">
              <w:lastRenderedPageBreak/>
              <w:t>CLASIFICACIÓN DE LA INFORMACIÓN</w:t>
            </w:r>
          </w:p>
        </w:tc>
      </w:tr>
      <w:tr w:rsidR="00193100" w:rsidRPr="00CF0D82" w14:paraId="0141B597" w14:textId="77777777" w:rsidTr="00945FFA">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26457C21" w14:textId="77777777" w:rsidR="00193100" w:rsidRPr="00CD71EA" w:rsidRDefault="00193100" w:rsidP="00945FFA">
            <w:pPr>
              <w:rPr>
                <w:b w:val="0"/>
                <w:bCs w:val="0"/>
              </w:rPr>
            </w:pPr>
            <w:r w:rsidRPr="00CD71EA">
              <w:rPr>
                <w:b w:val="0"/>
                <w:bCs w:val="0"/>
              </w:rPr>
              <w:t>Pública</w:t>
            </w:r>
          </w:p>
        </w:tc>
        <w:tc>
          <w:tcPr>
            <w:tcW w:w="311" w:type="pct"/>
            <w:shd w:val="clear" w:color="auto" w:fill="FFFFFF" w:themeFill="background1"/>
            <w:vAlign w:val="center"/>
          </w:tcPr>
          <w:p w14:paraId="52B7D37B" w14:textId="77777777" w:rsidR="00193100" w:rsidRPr="00CD71EA" w:rsidRDefault="00193100" w:rsidP="00945FFA">
            <w:pPr>
              <w:jc w:val="center"/>
              <w:cnfStyle w:val="000000100000" w:firstRow="0" w:lastRow="0" w:firstColumn="0" w:lastColumn="0" w:oddVBand="0" w:evenVBand="0" w:oddHBand="1" w:evenHBand="0" w:firstRowFirstColumn="0" w:firstRowLastColumn="0" w:lastRowFirstColumn="0" w:lastRowLastColumn="0"/>
              <w:rPr>
                <w:b/>
                <w:bCs/>
              </w:rPr>
            </w:pPr>
          </w:p>
        </w:tc>
        <w:tc>
          <w:tcPr>
            <w:tcW w:w="1348" w:type="pct"/>
            <w:shd w:val="clear" w:color="auto" w:fill="FFFFFF" w:themeFill="background1"/>
            <w:vAlign w:val="center"/>
          </w:tcPr>
          <w:p w14:paraId="7138F930" w14:textId="77777777" w:rsidR="00193100" w:rsidRPr="00CD71EA" w:rsidRDefault="00193100" w:rsidP="00945FFA">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31BC88AB" w14:textId="77777777" w:rsidR="00193100" w:rsidRPr="00CD71EA" w:rsidRDefault="00193100" w:rsidP="00945FFA">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28D3E70F" w14:textId="77777777" w:rsidR="00193100" w:rsidRPr="00CD71EA" w:rsidRDefault="00193100" w:rsidP="00945FFA">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6453E33E" w14:textId="77777777" w:rsidR="00193100" w:rsidRPr="00AD07AF" w:rsidRDefault="00193100" w:rsidP="00945FFA">
            <w:pPr>
              <w:jc w:val="center"/>
              <w:cnfStyle w:val="000000100000" w:firstRow="0" w:lastRow="0" w:firstColumn="0" w:lastColumn="0" w:oddVBand="0" w:evenVBand="0" w:oddHBand="1" w:evenHBand="0" w:firstRowFirstColumn="0" w:firstRowLastColumn="0" w:lastRowFirstColumn="0" w:lastRowLastColumn="0"/>
            </w:pPr>
          </w:p>
        </w:tc>
      </w:tr>
    </w:tbl>
    <w:p w14:paraId="1CD8622B" w14:textId="77777777" w:rsidR="00193100" w:rsidRDefault="00193100" w:rsidP="009C0F15">
      <w:pPr>
        <w:jc w:val="center"/>
        <w:rPr>
          <w:rFonts w:asciiTheme="majorHAnsi" w:hAnsiTheme="majorHAnsi" w:cstheme="majorHAnsi"/>
          <w:b/>
          <w:bCs/>
          <w:sz w:val="24"/>
          <w:szCs w:val="24"/>
        </w:rPr>
      </w:pPr>
    </w:p>
    <w:p w14:paraId="1E360796" w14:textId="77777777" w:rsidR="00193100" w:rsidRPr="0058601C" w:rsidRDefault="00193100" w:rsidP="00193100">
      <w:pPr>
        <w:jc w:val="center"/>
        <w:rPr>
          <w:b/>
          <w:bCs/>
        </w:rPr>
      </w:pPr>
      <w:bookmarkStart w:id="5" w:name="_Toc46752697"/>
      <w:bookmarkEnd w:id="0"/>
      <w:r w:rsidRPr="0058601C">
        <w:rPr>
          <w:b/>
          <w:bCs/>
        </w:rPr>
        <w:t>INFORME MENSUAL EJECUCIÓN CONTRACTUAL</w:t>
      </w:r>
    </w:p>
    <w:p w14:paraId="531C8A2C" w14:textId="77777777" w:rsidR="00193100" w:rsidRDefault="00193100" w:rsidP="00CE61DA">
      <w:pPr>
        <w:spacing w:line="240" w:lineRule="auto"/>
        <w:ind w:left="3402" w:firstLine="1701"/>
        <w:rPr>
          <w:rFonts w:asciiTheme="majorHAnsi" w:hAnsiTheme="majorHAnsi" w:cstheme="majorHAnsi"/>
          <w:sz w:val="24"/>
          <w:szCs w:val="24"/>
        </w:rPr>
      </w:pPr>
    </w:p>
    <w:p w14:paraId="3AE50DBA" w14:textId="357E3358" w:rsidR="009C0F15" w:rsidRPr="009C0F15" w:rsidRDefault="00486EE4" w:rsidP="00CE61DA">
      <w:pPr>
        <w:spacing w:line="240" w:lineRule="auto"/>
        <w:ind w:left="3402" w:firstLine="1701"/>
        <w:rPr>
          <w:rFonts w:asciiTheme="majorHAnsi" w:hAnsiTheme="majorHAnsi" w:cstheme="majorHAnsi"/>
          <w:sz w:val="24"/>
          <w:szCs w:val="24"/>
        </w:rPr>
      </w:pPr>
      <w:r>
        <w:rPr>
          <w:rFonts w:asciiTheme="majorHAnsi" w:hAnsiTheme="majorHAnsi" w:cstheme="majorHAnsi"/>
          <w:sz w:val="24"/>
          <w:szCs w:val="24"/>
        </w:rPr>
        <w:t xml:space="preserve">Montería, </w:t>
      </w:r>
      <w:r w:rsidR="00D73A6B">
        <w:rPr>
          <w:rFonts w:asciiTheme="majorHAnsi" w:hAnsiTheme="majorHAnsi" w:cstheme="majorHAnsi"/>
          <w:sz w:val="24"/>
          <w:szCs w:val="24"/>
        </w:rPr>
        <w:t>1</w:t>
      </w:r>
      <w:r w:rsidR="00353E0B">
        <w:rPr>
          <w:rFonts w:asciiTheme="majorHAnsi" w:hAnsiTheme="majorHAnsi" w:cstheme="majorHAnsi"/>
          <w:sz w:val="24"/>
          <w:szCs w:val="24"/>
        </w:rPr>
        <w:t>8</w:t>
      </w:r>
      <w:r w:rsidR="0044375C">
        <w:rPr>
          <w:rFonts w:asciiTheme="majorHAnsi" w:hAnsiTheme="majorHAnsi" w:cstheme="majorHAnsi"/>
          <w:sz w:val="24"/>
          <w:szCs w:val="24"/>
        </w:rPr>
        <w:t xml:space="preserve"> </w:t>
      </w:r>
      <w:proofErr w:type="gramStart"/>
      <w:r w:rsidR="00353E0B">
        <w:rPr>
          <w:rFonts w:asciiTheme="majorHAnsi" w:hAnsiTheme="majorHAnsi" w:cstheme="majorHAnsi"/>
          <w:sz w:val="24"/>
          <w:szCs w:val="24"/>
        </w:rPr>
        <w:t>Agosto</w:t>
      </w:r>
      <w:proofErr w:type="gramEnd"/>
      <w:r>
        <w:rPr>
          <w:rFonts w:asciiTheme="majorHAnsi" w:hAnsiTheme="majorHAnsi" w:cstheme="majorHAnsi"/>
          <w:sz w:val="24"/>
          <w:szCs w:val="24"/>
        </w:rPr>
        <w:t xml:space="preserve"> de </w:t>
      </w:r>
      <w:r w:rsidR="007A645F">
        <w:rPr>
          <w:rFonts w:asciiTheme="majorHAnsi" w:hAnsiTheme="majorHAnsi" w:cstheme="majorHAnsi"/>
          <w:sz w:val="24"/>
          <w:szCs w:val="24"/>
        </w:rPr>
        <w:t>202</w:t>
      </w:r>
      <w:r w:rsidR="000F695D">
        <w:rPr>
          <w:rFonts w:asciiTheme="majorHAnsi" w:hAnsiTheme="majorHAnsi" w:cstheme="majorHAnsi"/>
          <w:sz w:val="24"/>
          <w:szCs w:val="24"/>
        </w:rPr>
        <w:t>6</w:t>
      </w:r>
      <w:r w:rsidR="009C0F15" w:rsidRPr="009C0F15">
        <w:rPr>
          <w:rFonts w:asciiTheme="majorHAnsi" w:hAnsiTheme="majorHAnsi" w:cstheme="majorHAnsi"/>
          <w:sz w:val="24"/>
          <w:szCs w:val="24"/>
        </w:rPr>
        <w:tab/>
      </w:r>
    </w:p>
    <w:p w14:paraId="004C5D95" w14:textId="77777777" w:rsidR="009C0F15" w:rsidRPr="009C0F15" w:rsidRDefault="009C0F15" w:rsidP="00CE61DA">
      <w:pPr>
        <w:spacing w:line="240" w:lineRule="auto"/>
        <w:jc w:val="both"/>
        <w:rPr>
          <w:rFonts w:asciiTheme="majorHAnsi" w:hAnsiTheme="majorHAnsi" w:cstheme="majorHAnsi"/>
          <w:sz w:val="24"/>
          <w:szCs w:val="24"/>
        </w:rPr>
      </w:pPr>
    </w:p>
    <w:p w14:paraId="0CAEDBC6" w14:textId="6EDC2E43" w:rsidR="009C0F15" w:rsidRPr="009C0F15" w:rsidRDefault="009C0F15" w:rsidP="00CE61DA">
      <w:pPr>
        <w:spacing w:after="0" w:line="240" w:lineRule="auto"/>
        <w:jc w:val="both"/>
        <w:rPr>
          <w:rFonts w:asciiTheme="majorHAnsi" w:hAnsiTheme="majorHAnsi" w:cstheme="majorHAnsi"/>
          <w:sz w:val="24"/>
          <w:szCs w:val="24"/>
        </w:rPr>
      </w:pPr>
      <w:r w:rsidRPr="009C0F15">
        <w:rPr>
          <w:rFonts w:asciiTheme="majorHAnsi" w:hAnsiTheme="majorHAnsi" w:cstheme="majorHAnsi"/>
          <w:sz w:val="24"/>
          <w:szCs w:val="24"/>
        </w:rPr>
        <w:t>Señor</w:t>
      </w:r>
    </w:p>
    <w:p w14:paraId="5B6BDCCB" w14:textId="650B54A0" w:rsidR="002523C2" w:rsidRPr="0098673C" w:rsidRDefault="006B7ED8" w:rsidP="002523C2">
      <w:pPr>
        <w:spacing w:after="0" w:line="240" w:lineRule="auto"/>
        <w:jc w:val="both"/>
        <w:rPr>
          <w:rFonts w:asciiTheme="majorHAnsi" w:hAnsiTheme="majorHAnsi" w:cstheme="majorHAnsi"/>
          <w:b/>
          <w:bCs/>
          <w:sz w:val="24"/>
          <w:szCs w:val="24"/>
        </w:rPr>
      </w:pPr>
      <w:r>
        <w:rPr>
          <w:rFonts w:asciiTheme="majorHAnsi" w:hAnsiTheme="majorHAnsi" w:cstheme="majorHAnsi"/>
          <w:b/>
          <w:bCs/>
          <w:sz w:val="24"/>
          <w:szCs w:val="24"/>
        </w:rPr>
        <w:t>BLEIDYS VARGAS</w:t>
      </w:r>
    </w:p>
    <w:p w14:paraId="540242D1" w14:textId="13D6D2DB" w:rsidR="002523C2" w:rsidRPr="0098673C" w:rsidRDefault="002523C2" w:rsidP="002523C2">
      <w:pPr>
        <w:spacing w:after="0" w:line="240" w:lineRule="auto"/>
        <w:jc w:val="both"/>
        <w:rPr>
          <w:rFonts w:asciiTheme="majorHAnsi" w:hAnsiTheme="majorHAnsi" w:cstheme="majorHAnsi"/>
          <w:b/>
          <w:bCs/>
          <w:sz w:val="24"/>
          <w:szCs w:val="24"/>
        </w:rPr>
      </w:pPr>
      <w:proofErr w:type="gramStart"/>
      <w:r w:rsidRPr="0098673C">
        <w:rPr>
          <w:rFonts w:asciiTheme="majorHAnsi" w:hAnsiTheme="majorHAnsi" w:cstheme="majorHAnsi"/>
          <w:b/>
          <w:bCs/>
          <w:sz w:val="24"/>
          <w:szCs w:val="24"/>
        </w:rPr>
        <w:t>SUPERVISOR  CONTRATO</w:t>
      </w:r>
      <w:proofErr w:type="gramEnd"/>
      <w:r w:rsidRPr="0098673C">
        <w:rPr>
          <w:rFonts w:asciiTheme="majorHAnsi" w:hAnsiTheme="majorHAnsi" w:cstheme="majorHAnsi"/>
          <w:b/>
          <w:bCs/>
          <w:sz w:val="24"/>
          <w:szCs w:val="24"/>
        </w:rPr>
        <w:t xml:space="preserve"> No. </w:t>
      </w:r>
      <w:r w:rsidR="000F695D" w:rsidRPr="000F695D">
        <w:rPr>
          <w:rFonts w:asciiTheme="majorHAnsi" w:hAnsiTheme="majorHAnsi" w:cstheme="majorHAnsi"/>
          <w:b/>
          <w:bCs/>
          <w:sz w:val="24"/>
          <w:szCs w:val="24"/>
        </w:rPr>
        <w:t>CO1.PCCNTR.9139016</w:t>
      </w:r>
      <w:r w:rsidRPr="0098673C">
        <w:rPr>
          <w:rFonts w:asciiTheme="majorHAnsi" w:hAnsiTheme="majorHAnsi" w:cstheme="majorHAnsi"/>
          <w:b/>
          <w:bCs/>
          <w:sz w:val="24"/>
          <w:szCs w:val="24"/>
        </w:rPr>
        <w:tab/>
      </w:r>
    </w:p>
    <w:p w14:paraId="165D8FC8" w14:textId="70B503C5" w:rsidR="00583AB3" w:rsidRDefault="006B7ED8" w:rsidP="002523C2">
      <w:pPr>
        <w:spacing w:after="0" w:line="240" w:lineRule="auto"/>
        <w:jc w:val="both"/>
        <w:rPr>
          <w:rFonts w:asciiTheme="majorHAnsi" w:hAnsiTheme="majorHAnsi" w:cstheme="majorHAnsi"/>
          <w:b/>
          <w:bCs/>
          <w:sz w:val="24"/>
          <w:szCs w:val="24"/>
        </w:rPr>
      </w:pPr>
      <w:proofErr w:type="gramStart"/>
      <w:r>
        <w:rPr>
          <w:rFonts w:asciiTheme="majorHAnsi" w:hAnsiTheme="majorHAnsi" w:cstheme="majorHAnsi"/>
          <w:b/>
          <w:bCs/>
          <w:sz w:val="24"/>
          <w:szCs w:val="24"/>
        </w:rPr>
        <w:t xml:space="preserve">PROFESIONAL </w:t>
      </w:r>
      <w:r w:rsidR="00583AB3" w:rsidRPr="00583AB3">
        <w:rPr>
          <w:rFonts w:asciiTheme="majorHAnsi" w:hAnsiTheme="majorHAnsi" w:cstheme="majorHAnsi"/>
          <w:b/>
          <w:bCs/>
          <w:sz w:val="24"/>
          <w:szCs w:val="24"/>
        </w:rPr>
        <w:t xml:space="preserve"> G</w:t>
      </w:r>
      <w:proofErr w:type="gramEnd"/>
      <w:r w:rsidR="00583AB3" w:rsidRPr="00583AB3">
        <w:rPr>
          <w:rFonts w:asciiTheme="majorHAnsi" w:hAnsiTheme="majorHAnsi" w:cstheme="majorHAnsi"/>
          <w:b/>
          <w:bCs/>
          <w:sz w:val="24"/>
          <w:szCs w:val="24"/>
        </w:rPr>
        <w:t>20</w:t>
      </w:r>
    </w:p>
    <w:p w14:paraId="6A565C7F" w14:textId="6D093C5C" w:rsidR="002523C2" w:rsidRPr="009C0F15" w:rsidRDefault="002523C2" w:rsidP="002523C2">
      <w:pPr>
        <w:spacing w:after="0" w:line="240" w:lineRule="auto"/>
        <w:jc w:val="both"/>
        <w:rPr>
          <w:rFonts w:asciiTheme="majorHAnsi" w:hAnsiTheme="majorHAnsi" w:cstheme="majorHAnsi"/>
          <w:sz w:val="24"/>
          <w:szCs w:val="24"/>
        </w:rPr>
      </w:pPr>
      <w:r>
        <w:rPr>
          <w:rFonts w:asciiTheme="majorHAnsi" w:hAnsiTheme="majorHAnsi" w:cstheme="majorHAnsi"/>
          <w:sz w:val="24"/>
          <w:szCs w:val="24"/>
        </w:rPr>
        <w:t>Centro de Comercio Industria y Turismo</w:t>
      </w:r>
    </w:p>
    <w:p w14:paraId="0E27723F" w14:textId="77777777" w:rsidR="002523C2" w:rsidRDefault="002523C2" w:rsidP="002523C2">
      <w:pPr>
        <w:spacing w:after="0" w:line="240" w:lineRule="auto"/>
        <w:jc w:val="both"/>
        <w:rPr>
          <w:rFonts w:asciiTheme="majorHAnsi" w:hAnsiTheme="majorHAnsi" w:cstheme="majorHAnsi"/>
          <w:sz w:val="24"/>
          <w:szCs w:val="24"/>
        </w:rPr>
      </w:pPr>
      <w:r>
        <w:rPr>
          <w:rFonts w:asciiTheme="majorHAnsi" w:hAnsiTheme="majorHAnsi" w:cstheme="majorHAnsi"/>
          <w:sz w:val="24"/>
          <w:szCs w:val="24"/>
        </w:rPr>
        <w:t>Montería</w:t>
      </w:r>
    </w:p>
    <w:p w14:paraId="62369448" w14:textId="730C59DC" w:rsidR="009C0F15" w:rsidRPr="009C0F15" w:rsidRDefault="009C0F15" w:rsidP="00CE61DA">
      <w:pPr>
        <w:spacing w:line="240" w:lineRule="auto"/>
        <w:ind w:left="5103"/>
        <w:jc w:val="both"/>
        <w:rPr>
          <w:rFonts w:asciiTheme="majorHAnsi" w:hAnsiTheme="majorHAnsi" w:cstheme="majorHAnsi"/>
          <w:sz w:val="24"/>
          <w:szCs w:val="24"/>
        </w:rPr>
      </w:pPr>
      <w:r w:rsidRPr="001C3E2F">
        <w:rPr>
          <w:rFonts w:asciiTheme="majorHAnsi" w:hAnsiTheme="majorHAnsi" w:cstheme="majorHAnsi"/>
          <w:b/>
          <w:bCs/>
          <w:sz w:val="24"/>
          <w:szCs w:val="24"/>
        </w:rPr>
        <w:t>Asunto:</w:t>
      </w:r>
      <w:r w:rsidRPr="009C0F15">
        <w:rPr>
          <w:rFonts w:asciiTheme="majorHAnsi" w:hAnsiTheme="majorHAnsi" w:cstheme="majorHAnsi"/>
          <w:sz w:val="24"/>
          <w:szCs w:val="24"/>
        </w:rPr>
        <w:t xml:space="preserve"> Informe mensual de ejecución contractual Mes </w:t>
      </w:r>
      <w:r w:rsidR="0044375C">
        <w:rPr>
          <w:rFonts w:asciiTheme="majorHAnsi" w:hAnsiTheme="majorHAnsi" w:cstheme="majorHAnsi"/>
          <w:sz w:val="24"/>
          <w:szCs w:val="24"/>
        </w:rPr>
        <w:t xml:space="preserve">de </w:t>
      </w:r>
      <w:r w:rsidR="00353E0B">
        <w:rPr>
          <w:rFonts w:asciiTheme="majorHAnsi" w:hAnsiTheme="majorHAnsi" w:cstheme="majorHAnsi"/>
          <w:sz w:val="24"/>
          <w:szCs w:val="24"/>
        </w:rPr>
        <w:t>Agosto</w:t>
      </w:r>
      <w:r w:rsidR="00231A90">
        <w:rPr>
          <w:rFonts w:asciiTheme="majorHAnsi" w:hAnsiTheme="majorHAnsi" w:cstheme="majorHAnsi"/>
          <w:sz w:val="24"/>
          <w:szCs w:val="24"/>
        </w:rPr>
        <w:t xml:space="preserve"> </w:t>
      </w:r>
      <w:r w:rsidR="00A40309" w:rsidRPr="009C0F15">
        <w:rPr>
          <w:rFonts w:asciiTheme="majorHAnsi" w:hAnsiTheme="majorHAnsi" w:cstheme="majorHAnsi"/>
          <w:sz w:val="24"/>
          <w:szCs w:val="24"/>
        </w:rPr>
        <w:t>del</w:t>
      </w:r>
      <w:r w:rsidRPr="009C0F15">
        <w:rPr>
          <w:rFonts w:asciiTheme="majorHAnsi" w:hAnsiTheme="majorHAnsi" w:cstheme="majorHAnsi"/>
          <w:sz w:val="24"/>
          <w:szCs w:val="24"/>
        </w:rPr>
        <w:t xml:space="preserve"> año </w:t>
      </w:r>
      <w:r w:rsidR="007A645F">
        <w:rPr>
          <w:rFonts w:asciiTheme="majorHAnsi" w:hAnsiTheme="majorHAnsi" w:cstheme="majorHAnsi"/>
          <w:sz w:val="24"/>
          <w:szCs w:val="24"/>
        </w:rPr>
        <w:t>202</w:t>
      </w:r>
      <w:r w:rsidR="000F695D">
        <w:rPr>
          <w:rFonts w:asciiTheme="majorHAnsi" w:hAnsiTheme="majorHAnsi" w:cstheme="majorHAnsi"/>
          <w:sz w:val="24"/>
          <w:szCs w:val="24"/>
        </w:rPr>
        <w:t>6</w:t>
      </w:r>
    </w:p>
    <w:p w14:paraId="62E37A47" w14:textId="41981127" w:rsidR="009C0F15" w:rsidRPr="009C0F15" w:rsidRDefault="009C0F15" w:rsidP="00CE61DA">
      <w:pPr>
        <w:spacing w:line="240" w:lineRule="auto"/>
        <w:jc w:val="both"/>
        <w:rPr>
          <w:rFonts w:asciiTheme="majorHAnsi" w:hAnsiTheme="majorHAnsi" w:cstheme="majorHAnsi"/>
          <w:sz w:val="24"/>
          <w:szCs w:val="24"/>
        </w:rPr>
      </w:pPr>
      <w:r w:rsidRPr="001C3E2F">
        <w:rPr>
          <w:rFonts w:asciiTheme="majorHAnsi" w:hAnsiTheme="majorHAnsi" w:cstheme="majorHAnsi"/>
          <w:b/>
          <w:bCs/>
          <w:sz w:val="24"/>
          <w:szCs w:val="24"/>
        </w:rPr>
        <w:t>Referencia:</w:t>
      </w:r>
      <w:r w:rsidRPr="009C0F15">
        <w:rPr>
          <w:rFonts w:asciiTheme="majorHAnsi" w:hAnsiTheme="majorHAnsi" w:cstheme="majorHAnsi"/>
          <w:sz w:val="24"/>
          <w:szCs w:val="24"/>
        </w:rPr>
        <w:t xml:space="preserve"> No </w:t>
      </w:r>
      <w:r w:rsidR="000F695D" w:rsidRPr="000F695D">
        <w:rPr>
          <w:rFonts w:asciiTheme="majorHAnsi" w:hAnsiTheme="majorHAnsi" w:cstheme="majorHAnsi"/>
          <w:b/>
          <w:bCs/>
          <w:sz w:val="24"/>
          <w:szCs w:val="24"/>
        </w:rPr>
        <w:t>CO1.PCCNTR.9139016</w:t>
      </w:r>
      <w:r w:rsidR="000F695D">
        <w:rPr>
          <w:rFonts w:asciiTheme="majorHAnsi" w:hAnsiTheme="majorHAnsi" w:cstheme="majorHAnsi"/>
          <w:b/>
          <w:bCs/>
          <w:sz w:val="24"/>
          <w:szCs w:val="24"/>
        </w:rPr>
        <w:t xml:space="preserve"> </w:t>
      </w:r>
      <w:r w:rsidRPr="009C0F15">
        <w:rPr>
          <w:rFonts w:asciiTheme="majorHAnsi" w:hAnsiTheme="majorHAnsi" w:cstheme="majorHAnsi"/>
          <w:sz w:val="24"/>
          <w:szCs w:val="24"/>
        </w:rPr>
        <w:t xml:space="preserve">del año </w:t>
      </w:r>
      <w:r w:rsidR="007A645F">
        <w:rPr>
          <w:rFonts w:asciiTheme="majorHAnsi" w:hAnsiTheme="majorHAnsi" w:cstheme="majorHAnsi"/>
          <w:sz w:val="24"/>
          <w:szCs w:val="24"/>
        </w:rPr>
        <w:t>202</w:t>
      </w:r>
      <w:r w:rsidR="000F695D">
        <w:rPr>
          <w:rFonts w:asciiTheme="majorHAnsi" w:hAnsiTheme="majorHAnsi" w:cstheme="majorHAnsi"/>
          <w:sz w:val="24"/>
          <w:szCs w:val="24"/>
        </w:rPr>
        <w:t>6</w:t>
      </w:r>
    </w:p>
    <w:p w14:paraId="4BD6D3C1" w14:textId="77777777" w:rsidR="009C0F15" w:rsidRPr="009C0F15" w:rsidRDefault="009C0F15" w:rsidP="009C0F15">
      <w:pPr>
        <w:spacing w:line="360" w:lineRule="auto"/>
        <w:jc w:val="both"/>
        <w:rPr>
          <w:rFonts w:asciiTheme="majorHAnsi" w:hAnsiTheme="majorHAnsi" w:cstheme="majorHAnsi"/>
          <w:sz w:val="24"/>
          <w:szCs w:val="24"/>
        </w:rPr>
      </w:pPr>
    </w:p>
    <w:p w14:paraId="54FCA3D0" w14:textId="697BA672" w:rsidR="0079021B" w:rsidRPr="0079021B" w:rsidRDefault="00780CBF" w:rsidP="0079021B">
      <w:pPr>
        <w:jc w:val="both"/>
        <w:rPr>
          <w:rFonts w:asciiTheme="majorHAnsi" w:hAnsiTheme="majorHAnsi" w:cstheme="majorHAnsi"/>
          <w:sz w:val="24"/>
          <w:szCs w:val="24"/>
        </w:rPr>
      </w:pPr>
      <w:r>
        <w:rPr>
          <w:rFonts w:asciiTheme="majorHAnsi" w:hAnsiTheme="majorHAnsi" w:cstheme="majorHAnsi"/>
          <w:sz w:val="24"/>
          <w:szCs w:val="24"/>
        </w:rPr>
        <w:t>ALY BEN-HUR CULCHAC DE LA VEGA</w:t>
      </w:r>
      <w:r w:rsidR="005F1D52">
        <w:rPr>
          <w:rFonts w:asciiTheme="majorHAnsi" w:hAnsiTheme="majorHAnsi" w:cstheme="majorHAnsi"/>
          <w:sz w:val="24"/>
          <w:szCs w:val="24"/>
        </w:rPr>
        <w:t>,</w:t>
      </w:r>
      <w:r w:rsidR="009C0F15" w:rsidRPr="009C0F15">
        <w:rPr>
          <w:rFonts w:asciiTheme="majorHAnsi" w:hAnsiTheme="majorHAnsi" w:cstheme="majorHAnsi"/>
          <w:sz w:val="24"/>
          <w:szCs w:val="24"/>
        </w:rPr>
        <w:t xml:space="preserve"> identificado con la cédula de ciudadanía No. </w:t>
      </w:r>
      <w:r>
        <w:rPr>
          <w:rFonts w:asciiTheme="majorHAnsi" w:hAnsiTheme="majorHAnsi" w:cstheme="majorHAnsi"/>
          <w:sz w:val="24"/>
          <w:szCs w:val="24"/>
        </w:rPr>
        <w:t>78.750.953</w:t>
      </w:r>
      <w:r w:rsidR="009C0F15" w:rsidRPr="009C0F15">
        <w:rPr>
          <w:rFonts w:asciiTheme="majorHAnsi" w:hAnsiTheme="majorHAnsi" w:cstheme="majorHAnsi"/>
          <w:sz w:val="24"/>
          <w:szCs w:val="24"/>
        </w:rPr>
        <w:t xml:space="preserve"> de </w:t>
      </w:r>
      <w:r w:rsidR="005F1D52">
        <w:rPr>
          <w:rFonts w:asciiTheme="majorHAnsi" w:hAnsiTheme="majorHAnsi" w:cstheme="majorHAnsi"/>
          <w:sz w:val="24"/>
          <w:szCs w:val="24"/>
        </w:rPr>
        <w:t>Montería</w:t>
      </w:r>
      <w:r w:rsidR="009C0F15" w:rsidRPr="009C0F15">
        <w:rPr>
          <w:rFonts w:asciiTheme="majorHAnsi" w:hAnsiTheme="majorHAnsi" w:cstheme="majorHAnsi"/>
          <w:sz w:val="24"/>
          <w:szCs w:val="24"/>
        </w:rPr>
        <w:t>,</w:t>
      </w:r>
      <w:r w:rsidR="0079021B" w:rsidRPr="0079021B">
        <w:rPr>
          <w:rFonts w:asciiTheme="majorHAnsi" w:hAnsiTheme="majorHAnsi" w:cstheme="majorHAnsi"/>
          <w:sz w:val="24"/>
          <w:szCs w:val="24"/>
        </w:rPr>
        <w:t xml:space="preserve"> en mi calidad de contratista del SENA, en cumplimiento del Contrato de Prestación de Servicios de la referencia, a continuación, presento el Informe de actividades realizadas en el mes objeto de cobro.</w:t>
      </w:r>
    </w:p>
    <w:p w14:paraId="138114EB" w14:textId="47AD5D52" w:rsidR="009C0F15" w:rsidRDefault="009C0F15" w:rsidP="0079021B">
      <w:pPr>
        <w:spacing w:line="360" w:lineRule="auto"/>
        <w:jc w:val="both"/>
        <w:rPr>
          <w:i/>
          <w:iCs/>
        </w:rPr>
      </w:pPr>
      <w:r w:rsidRPr="009C0F15">
        <w:rPr>
          <w:rFonts w:asciiTheme="majorHAnsi" w:hAnsiTheme="majorHAnsi" w:cstheme="majorHAnsi"/>
          <w:sz w:val="24"/>
          <w:szCs w:val="24"/>
        </w:rPr>
        <w:t xml:space="preserve">. </w:t>
      </w:r>
      <w:r w:rsidRPr="001C3E2F">
        <w:rPr>
          <w:rFonts w:asciiTheme="majorHAnsi" w:hAnsiTheme="majorHAnsi" w:cstheme="majorHAnsi"/>
          <w:b/>
          <w:bCs/>
        </w:rPr>
        <w:t>Valor y forma de Pago:</w:t>
      </w:r>
      <w:r w:rsidRPr="009C0F15">
        <w:rPr>
          <w:rFonts w:asciiTheme="majorHAnsi" w:hAnsiTheme="majorHAnsi" w:cstheme="majorHAnsi"/>
        </w:rPr>
        <w:t xml:space="preserve"> </w:t>
      </w:r>
      <w:r w:rsidR="007A645F" w:rsidRPr="007A645F">
        <w:rPr>
          <w:i/>
          <w:iCs/>
        </w:rPr>
        <w:t xml:space="preserve">Se fija como valor total para el contrato la suma CUARENTA Y SIETE MILLONES </w:t>
      </w:r>
      <w:r w:rsidR="00B97551">
        <w:rPr>
          <w:i/>
          <w:iCs/>
        </w:rPr>
        <w:t>TRECIENTOS</w:t>
      </w:r>
      <w:r w:rsidR="007A645F" w:rsidRPr="007A645F">
        <w:rPr>
          <w:i/>
          <w:iCs/>
        </w:rPr>
        <w:t xml:space="preserve"> </w:t>
      </w:r>
      <w:r w:rsidR="00B97551">
        <w:rPr>
          <w:i/>
          <w:iCs/>
        </w:rPr>
        <w:t>SETEN</w:t>
      </w:r>
      <w:r w:rsidR="007A645F" w:rsidRPr="007A645F">
        <w:rPr>
          <w:i/>
          <w:iCs/>
        </w:rPr>
        <w:t xml:space="preserve">TA Y </w:t>
      </w:r>
      <w:r w:rsidR="00B97551">
        <w:rPr>
          <w:i/>
          <w:iCs/>
        </w:rPr>
        <w:t>CUATRO</w:t>
      </w:r>
      <w:r w:rsidR="007A645F" w:rsidRPr="007A645F">
        <w:rPr>
          <w:i/>
          <w:iCs/>
        </w:rPr>
        <w:t xml:space="preserve"> MIL </w:t>
      </w:r>
      <w:r w:rsidR="00B97551">
        <w:rPr>
          <w:i/>
          <w:iCs/>
        </w:rPr>
        <w:t>NOVECIENTOS</w:t>
      </w:r>
      <w:r w:rsidR="007A645F" w:rsidRPr="007A645F">
        <w:rPr>
          <w:i/>
          <w:iCs/>
        </w:rPr>
        <w:t xml:space="preserve"> </w:t>
      </w:r>
      <w:r w:rsidR="00B97551">
        <w:rPr>
          <w:i/>
          <w:iCs/>
        </w:rPr>
        <w:t>SETENTA</w:t>
      </w:r>
      <w:r w:rsidR="007A645F" w:rsidRPr="007A645F">
        <w:rPr>
          <w:i/>
          <w:iCs/>
        </w:rPr>
        <w:t xml:space="preserve"> </w:t>
      </w:r>
      <w:r w:rsidR="00B97551">
        <w:rPr>
          <w:i/>
          <w:iCs/>
        </w:rPr>
        <w:t xml:space="preserve">PESOS </w:t>
      </w:r>
      <w:r w:rsidR="007A645F" w:rsidRPr="007A645F">
        <w:rPr>
          <w:i/>
          <w:iCs/>
        </w:rPr>
        <w:t>M/CTE ($</w:t>
      </w:r>
      <w:r w:rsidR="00B97551" w:rsidRPr="00B97551">
        <w:rPr>
          <w:i/>
          <w:iCs/>
        </w:rPr>
        <w:t>47.374.</w:t>
      </w:r>
      <w:proofErr w:type="gramStart"/>
      <w:r w:rsidR="00B97551" w:rsidRPr="00B97551">
        <w:rPr>
          <w:i/>
          <w:iCs/>
        </w:rPr>
        <w:t>970 </w:t>
      </w:r>
      <w:r w:rsidR="007A645F" w:rsidRPr="007A645F">
        <w:rPr>
          <w:i/>
          <w:iCs/>
        </w:rPr>
        <w:t>)</w:t>
      </w:r>
      <w:proofErr w:type="gramEnd"/>
      <w:r w:rsidR="007A645F" w:rsidRPr="007A645F">
        <w:rPr>
          <w:i/>
          <w:iCs/>
        </w:rPr>
        <w:t xml:space="preserve"> Esta suma será pagada por el SENA al contratista de la siguiente manera: </w:t>
      </w:r>
      <w:r w:rsidR="00B97551">
        <w:rPr>
          <w:i/>
          <w:iCs/>
        </w:rPr>
        <w:t>a</w:t>
      </w:r>
      <w:r w:rsidR="007A645F" w:rsidRPr="007A645F">
        <w:rPr>
          <w:i/>
          <w:iCs/>
        </w:rPr>
        <w:t xml:space="preserve">) </w:t>
      </w:r>
      <w:r w:rsidR="00B97551">
        <w:rPr>
          <w:i/>
          <w:iCs/>
        </w:rPr>
        <w:t>Diez</w:t>
      </w:r>
      <w:r w:rsidR="007A645F" w:rsidRPr="007A645F">
        <w:rPr>
          <w:i/>
          <w:iCs/>
        </w:rPr>
        <w:t xml:space="preserve"> (</w:t>
      </w:r>
      <w:r w:rsidR="00B97551">
        <w:rPr>
          <w:i/>
          <w:iCs/>
        </w:rPr>
        <w:t>10</w:t>
      </w:r>
      <w:r w:rsidR="007A645F" w:rsidRPr="007A645F">
        <w:rPr>
          <w:i/>
          <w:iCs/>
        </w:rPr>
        <w:t xml:space="preserve">) pagos iguales por los meses de </w:t>
      </w:r>
      <w:proofErr w:type="gramStart"/>
      <w:r w:rsidR="00B97551">
        <w:rPr>
          <w:i/>
          <w:iCs/>
        </w:rPr>
        <w:t>Febrero</w:t>
      </w:r>
      <w:proofErr w:type="gramEnd"/>
      <w:r w:rsidR="007A645F" w:rsidRPr="007A645F">
        <w:rPr>
          <w:i/>
          <w:iCs/>
        </w:rPr>
        <w:t xml:space="preserve"> a </w:t>
      </w:r>
      <w:proofErr w:type="gramStart"/>
      <w:r w:rsidR="007A645F" w:rsidRPr="007A645F">
        <w:rPr>
          <w:i/>
          <w:iCs/>
        </w:rPr>
        <w:t>Noviembre</w:t>
      </w:r>
      <w:proofErr w:type="gramEnd"/>
      <w:r w:rsidR="007A645F" w:rsidRPr="007A645F">
        <w:rPr>
          <w:i/>
          <w:iCs/>
        </w:rPr>
        <w:t xml:space="preserve"> de 202</w:t>
      </w:r>
      <w:r w:rsidR="00B97551">
        <w:rPr>
          <w:i/>
          <w:iCs/>
        </w:rPr>
        <w:t>6</w:t>
      </w:r>
      <w:r w:rsidR="007A645F" w:rsidRPr="007A645F">
        <w:rPr>
          <w:i/>
          <w:iCs/>
        </w:rPr>
        <w:t xml:space="preserve">, por valor </w:t>
      </w:r>
      <w:proofErr w:type="gramStart"/>
      <w:r w:rsidR="007A645F" w:rsidRPr="007A645F">
        <w:rPr>
          <w:i/>
          <w:iCs/>
        </w:rPr>
        <w:t>de  CUATRO</w:t>
      </w:r>
      <w:proofErr w:type="gramEnd"/>
      <w:r w:rsidR="007A645F" w:rsidRPr="007A645F">
        <w:rPr>
          <w:i/>
          <w:iCs/>
        </w:rPr>
        <w:t xml:space="preserve"> MILLONES </w:t>
      </w:r>
      <w:r w:rsidR="00B97551">
        <w:rPr>
          <w:i/>
          <w:iCs/>
        </w:rPr>
        <w:t>SETECIEN</w:t>
      </w:r>
      <w:r w:rsidR="007A645F" w:rsidRPr="007A645F">
        <w:rPr>
          <w:i/>
          <w:iCs/>
        </w:rPr>
        <w:t xml:space="preserve">TOS </w:t>
      </w:r>
      <w:r w:rsidR="00B97551">
        <w:rPr>
          <w:i/>
          <w:iCs/>
        </w:rPr>
        <w:t>TREINT</w:t>
      </w:r>
      <w:r w:rsidR="007A645F" w:rsidRPr="007A645F">
        <w:rPr>
          <w:i/>
          <w:iCs/>
        </w:rPr>
        <w:t xml:space="preserve">A Y </w:t>
      </w:r>
      <w:r w:rsidR="00B97551">
        <w:rPr>
          <w:i/>
          <w:iCs/>
        </w:rPr>
        <w:t>SIETE</w:t>
      </w:r>
      <w:r w:rsidR="007A645F" w:rsidRPr="007A645F">
        <w:rPr>
          <w:i/>
          <w:iCs/>
        </w:rPr>
        <w:t xml:space="preserve"> MIL </w:t>
      </w:r>
      <w:r w:rsidR="00B97551">
        <w:rPr>
          <w:i/>
          <w:iCs/>
        </w:rPr>
        <w:t>CUATROCIE</w:t>
      </w:r>
      <w:r w:rsidR="007A645F" w:rsidRPr="007A645F">
        <w:rPr>
          <w:i/>
          <w:iCs/>
        </w:rPr>
        <w:t xml:space="preserve">NTOS </w:t>
      </w:r>
      <w:r w:rsidR="00B97551">
        <w:rPr>
          <w:i/>
          <w:iCs/>
        </w:rPr>
        <w:t>NOVENTE Y SIETE</w:t>
      </w:r>
      <w:r w:rsidR="007A645F" w:rsidRPr="007A645F">
        <w:rPr>
          <w:i/>
          <w:iCs/>
        </w:rPr>
        <w:t xml:space="preserve"> PESOS M/CTE. ($</w:t>
      </w:r>
      <w:r w:rsidR="00B97551" w:rsidRPr="00B97551">
        <w:rPr>
          <w:i/>
          <w:iCs/>
        </w:rPr>
        <w:t>4.737.497</w:t>
      </w:r>
      <w:r w:rsidR="007A645F" w:rsidRPr="007A645F">
        <w:rPr>
          <w:i/>
          <w:iCs/>
        </w:rPr>
        <w:t>) cada uno.</w:t>
      </w:r>
    </w:p>
    <w:p w14:paraId="23C985D6" w14:textId="3DA9F382" w:rsidR="009C0F15" w:rsidRDefault="009C0F15" w:rsidP="00F953D4">
      <w:pPr>
        <w:spacing w:after="0" w:line="360" w:lineRule="auto"/>
        <w:jc w:val="both"/>
        <w:rPr>
          <w:rFonts w:asciiTheme="majorHAnsi" w:hAnsiTheme="majorHAnsi" w:cstheme="majorHAnsi"/>
          <w:sz w:val="24"/>
          <w:szCs w:val="24"/>
        </w:rPr>
      </w:pPr>
      <w:r w:rsidRPr="001C3E2F">
        <w:rPr>
          <w:rFonts w:asciiTheme="majorHAnsi" w:hAnsiTheme="majorHAnsi" w:cstheme="majorHAnsi"/>
          <w:b/>
          <w:bCs/>
          <w:sz w:val="24"/>
          <w:szCs w:val="24"/>
        </w:rPr>
        <w:lastRenderedPageBreak/>
        <w:t>Plazo:</w:t>
      </w:r>
      <w:r w:rsidRPr="009C0F15">
        <w:rPr>
          <w:rFonts w:asciiTheme="majorHAnsi" w:hAnsiTheme="majorHAnsi" w:cstheme="majorHAnsi"/>
          <w:sz w:val="24"/>
          <w:szCs w:val="24"/>
        </w:rPr>
        <w:t xml:space="preserve"> Será hasta el </w:t>
      </w:r>
      <w:r w:rsidR="009007F3">
        <w:rPr>
          <w:rFonts w:asciiTheme="majorHAnsi" w:hAnsiTheme="majorHAnsi" w:cstheme="majorHAnsi"/>
          <w:sz w:val="24"/>
          <w:szCs w:val="24"/>
        </w:rPr>
        <w:t>15</w:t>
      </w:r>
      <w:r w:rsidRPr="009C0F15">
        <w:rPr>
          <w:rFonts w:asciiTheme="majorHAnsi" w:hAnsiTheme="majorHAnsi" w:cstheme="majorHAnsi"/>
          <w:sz w:val="24"/>
          <w:szCs w:val="24"/>
        </w:rPr>
        <w:t xml:space="preserve"> de </w:t>
      </w:r>
      <w:r w:rsidR="009007F3">
        <w:rPr>
          <w:rFonts w:asciiTheme="majorHAnsi" w:hAnsiTheme="majorHAnsi" w:cstheme="majorHAnsi"/>
          <w:sz w:val="24"/>
          <w:szCs w:val="24"/>
        </w:rPr>
        <w:t>diciembre</w:t>
      </w:r>
      <w:r w:rsidRPr="009C0F15">
        <w:rPr>
          <w:rFonts w:asciiTheme="majorHAnsi" w:hAnsiTheme="majorHAnsi" w:cstheme="majorHAnsi"/>
          <w:sz w:val="24"/>
          <w:szCs w:val="24"/>
        </w:rPr>
        <w:t xml:space="preserve"> de </w:t>
      </w:r>
      <w:r w:rsidR="007A645F">
        <w:rPr>
          <w:rFonts w:asciiTheme="majorHAnsi" w:hAnsiTheme="majorHAnsi" w:cstheme="majorHAnsi"/>
          <w:sz w:val="24"/>
          <w:szCs w:val="24"/>
        </w:rPr>
        <w:t>202</w:t>
      </w:r>
      <w:r w:rsidR="00EE4CBD">
        <w:rPr>
          <w:rFonts w:asciiTheme="majorHAnsi" w:hAnsiTheme="majorHAnsi" w:cstheme="majorHAnsi"/>
          <w:sz w:val="24"/>
          <w:szCs w:val="24"/>
        </w:rPr>
        <w:t>6</w:t>
      </w:r>
      <w:r w:rsidRPr="009C0F15">
        <w:rPr>
          <w:rFonts w:asciiTheme="majorHAnsi" w:hAnsiTheme="majorHAnsi" w:cstheme="majorHAnsi"/>
          <w:sz w:val="24"/>
          <w:szCs w:val="24"/>
        </w:rPr>
        <w:t>.</w:t>
      </w:r>
    </w:p>
    <w:p w14:paraId="1C7B00C4" w14:textId="77777777" w:rsidR="00193100" w:rsidRDefault="00193100" w:rsidP="00F953D4">
      <w:pPr>
        <w:spacing w:after="0" w:line="360" w:lineRule="auto"/>
        <w:jc w:val="both"/>
        <w:rPr>
          <w:rFonts w:asciiTheme="majorHAnsi" w:hAnsiTheme="majorHAnsi" w:cstheme="majorHAnsi"/>
          <w:sz w:val="24"/>
          <w:szCs w:val="24"/>
        </w:rPr>
      </w:pPr>
    </w:p>
    <w:p w14:paraId="594AAB1D" w14:textId="4B6A3FFB" w:rsidR="0079021B" w:rsidRPr="009C0F15" w:rsidRDefault="0079021B" w:rsidP="00F953D4">
      <w:pPr>
        <w:spacing w:after="0" w:line="360" w:lineRule="auto"/>
        <w:jc w:val="both"/>
        <w:rPr>
          <w:rFonts w:asciiTheme="majorHAnsi" w:hAnsiTheme="majorHAnsi" w:cstheme="majorHAnsi"/>
          <w:sz w:val="24"/>
          <w:szCs w:val="24"/>
        </w:rPr>
      </w:pPr>
      <w:r>
        <w:rPr>
          <w:rFonts w:asciiTheme="majorHAnsi" w:hAnsiTheme="majorHAnsi" w:cstheme="majorHAnsi"/>
          <w:sz w:val="24"/>
          <w:szCs w:val="24"/>
        </w:rPr>
        <w:t xml:space="preserve">Objeto: </w:t>
      </w:r>
      <w:r w:rsidRPr="007A645F">
        <w:rPr>
          <w:rFonts w:asciiTheme="majorHAnsi" w:hAnsiTheme="majorHAnsi" w:cstheme="majorHAnsi"/>
          <w:sz w:val="24"/>
          <w:szCs w:val="24"/>
        </w:rPr>
        <w:t>CONTRATAR LOS SERVICIOS PERSONALES DE CARÁCTER TEMPORAL COMO INSTRUCTOR CONTRATISTA PARA IMPARTIR FORMACIÓN PROFESIONAL INTEGRAL EN EL MARCO DEL PROGRAMA OFERTA REGULAR, TITULADA Y COMPLEMENTARIA PRESENCIAL Y VIRTUAL EN EL CENTRO DE COMERCIO INDUSTRIA Y TURISMO DEL SENA REGIONAL CÓRDOBA</w:t>
      </w:r>
    </w:p>
    <w:p w14:paraId="591E9DBB" w14:textId="77777777" w:rsidR="001C3E2F" w:rsidRDefault="001C3E2F" w:rsidP="00F953D4">
      <w:pPr>
        <w:spacing w:after="0" w:line="360" w:lineRule="auto"/>
        <w:jc w:val="both"/>
        <w:rPr>
          <w:rFonts w:asciiTheme="majorHAnsi" w:hAnsiTheme="majorHAnsi" w:cstheme="majorHAnsi"/>
          <w:b/>
          <w:bCs/>
          <w:sz w:val="24"/>
          <w:szCs w:val="24"/>
        </w:rPr>
      </w:pPr>
    </w:p>
    <w:p w14:paraId="610D599E" w14:textId="00E9317D" w:rsidR="009C0F15" w:rsidRDefault="0079021B" w:rsidP="0079021B">
      <w:pPr>
        <w:rPr>
          <w:rFonts w:asciiTheme="majorHAnsi" w:hAnsiTheme="majorHAnsi" w:cstheme="majorHAnsi"/>
          <w:sz w:val="24"/>
          <w:szCs w:val="24"/>
        </w:rPr>
      </w:pPr>
      <w:r w:rsidRPr="0079021B">
        <w:rPr>
          <w:rFonts w:asciiTheme="majorHAnsi" w:hAnsiTheme="majorHAnsi" w:cstheme="majorHAnsi"/>
          <w:sz w:val="24"/>
          <w:szCs w:val="24"/>
        </w:rPr>
        <w:t>Ejecución mensual de actividades</w:t>
      </w:r>
      <w:r w:rsidR="009C0F15" w:rsidRPr="0079021B">
        <w:rPr>
          <w:rFonts w:asciiTheme="majorHAnsi" w:hAnsiTheme="majorHAnsi" w:cstheme="majorHAnsi"/>
          <w:sz w:val="24"/>
          <w:szCs w:val="24"/>
        </w:rPr>
        <w:t>:</w:t>
      </w:r>
      <w:r w:rsidR="009C0F15" w:rsidRPr="009C0F15">
        <w:rPr>
          <w:rFonts w:asciiTheme="majorHAnsi" w:hAnsiTheme="majorHAnsi" w:cstheme="majorHAnsi"/>
          <w:sz w:val="24"/>
          <w:szCs w:val="24"/>
        </w:rPr>
        <w:t xml:space="preserve"> </w:t>
      </w:r>
    </w:p>
    <w:p w14:paraId="65710707" w14:textId="77777777" w:rsidR="00CE61DA" w:rsidRPr="009C0F15" w:rsidRDefault="00CE61DA" w:rsidP="00CE61DA">
      <w:pPr>
        <w:spacing w:after="0" w:line="240" w:lineRule="auto"/>
        <w:jc w:val="both"/>
        <w:rPr>
          <w:rFonts w:asciiTheme="majorHAnsi" w:hAnsiTheme="majorHAnsi" w:cstheme="majorHAnsi"/>
          <w:sz w:val="24"/>
          <w:szCs w:val="24"/>
        </w:rPr>
      </w:pPr>
    </w:p>
    <w:tbl>
      <w:tblPr>
        <w:tblStyle w:val="Tablaconcuadrcula"/>
        <w:tblW w:w="8676" w:type="dxa"/>
        <w:tblInd w:w="108" w:type="dxa"/>
        <w:tblLook w:val="04A0" w:firstRow="1" w:lastRow="0" w:firstColumn="1" w:lastColumn="0" w:noHBand="0" w:noVBand="1"/>
        <w:tblCaption w:val="Tabla 2 Informe de Obligaciones"/>
        <w:tblDescription w:val="Tabla de reporte de cumplimiento por obligación de las obligaciones contractuales por parte del contratista"/>
      </w:tblPr>
      <w:tblGrid>
        <w:gridCol w:w="480"/>
        <w:gridCol w:w="3093"/>
        <w:gridCol w:w="2693"/>
        <w:gridCol w:w="2410"/>
      </w:tblGrid>
      <w:tr w:rsidR="001C3E2F" w:rsidRPr="001C3E2F" w14:paraId="57D485CD" w14:textId="77777777" w:rsidTr="00B32BB7">
        <w:trPr>
          <w:trHeight w:val="405"/>
        </w:trPr>
        <w:tc>
          <w:tcPr>
            <w:tcW w:w="480" w:type="dxa"/>
          </w:tcPr>
          <w:p w14:paraId="0784B0A1" w14:textId="77777777" w:rsidR="001C3E2F" w:rsidRPr="001C3E2F" w:rsidRDefault="001C3E2F" w:rsidP="00CE61DA">
            <w:pPr>
              <w:pStyle w:val="Sinespaciado"/>
              <w:spacing w:after="0" w:line="240" w:lineRule="auto"/>
              <w:jc w:val="center"/>
              <w:rPr>
                <w:rFonts w:cs="Calibri"/>
                <w:b/>
                <w:bCs/>
              </w:rPr>
            </w:pPr>
            <w:r w:rsidRPr="001C3E2F">
              <w:rPr>
                <w:rFonts w:cs="Calibri"/>
                <w:b/>
                <w:bCs/>
              </w:rPr>
              <w:t>No</w:t>
            </w:r>
          </w:p>
        </w:tc>
        <w:tc>
          <w:tcPr>
            <w:tcW w:w="3093" w:type="dxa"/>
          </w:tcPr>
          <w:p w14:paraId="0878C35E" w14:textId="77777777" w:rsidR="001C3E2F" w:rsidRPr="001C3E2F" w:rsidRDefault="001C3E2F" w:rsidP="00CE61DA">
            <w:pPr>
              <w:pStyle w:val="Sinespaciado"/>
              <w:spacing w:after="0" w:line="240" w:lineRule="auto"/>
              <w:jc w:val="center"/>
              <w:rPr>
                <w:rFonts w:cs="Calibri"/>
                <w:b/>
              </w:rPr>
            </w:pPr>
            <w:r w:rsidRPr="001C3E2F">
              <w:rPr>
                <w:rFonts w:cs="Calibri"/>
                <w:b/>
              </w:rPr>
              <w:t>Obligaciones</w:t>
            </w:r>
          </w:p>
        </w:tc>
        <w:tc>
          <w:tcPr>
            <w:tcW w:w="2693" w:type="dxa"/>
          </w:tcPr>
          <w:p w14:paraId="1BEBAD70" w14:textId="77777777" w:rsidR="001C3E2F" w:rsidRPr="001C3E2F" w:rsidRDefault="001C3E2F" w:rsidP="00CE61DA">
            <w:pPr>
              <w:pStyle w:val="Sinespaciado"/>
              <w:spacing w:after="0" w:line="240" w:lineRule="auto"/>
              <w:jc w:val="center"/>
              <w:rPr>
                <w:rFonts w:cs="Calibri"/>
                <w:b/>
              </w:rPr>
            </w:pPr>
            <w:r w:rsidRPr="001C3E2F">
              <w:rPr>
                <w:rFonts w:cs="Calibri"/>
                <w:b/>
              </w:rPr>
              <w:t>Acciones realizadas</w:t>
            </w:r>
          </w:p>
        </w:tc>
        <w:tc>
          <w:tcPr>
            <w:tcW w:w="2410" w:type="dxa"/>
          </w:tcPr>
          <w:p w14:paraId="3B6975AF" w14:textId="77777777" w:rsidR="001C3E2F" w:rsidRPr="001C3E2F" w:rsidRDefault="001C3E2F" w:rsidP="00CE61DA">
            <w:pPr>
              <w:pStyle w:val="Sinespaciado"/>
              <w:spacing w:after="0" w:line="240" w:lineRule="auto"/>
              <w:jc w:val="center"/>
              <w:rPr>
                <w:rFonts w:cs="Calibri"/>
                <w:b/>
              </w:rPr>
            </w:pPr>
            <w:r w:rsidRPr="001C3E2F">
              <w:rPr>
                <w:rFonts w:cs="Calibri"/>
                <w:b/>
              </w:rPr>
              <w:t>Evidencias</w:t>
            </w:r>
          </w:p>
        </w:tc>
      </w:tr>
      <w:tr w:rsidR="001C3E2F" w:rsidRPr="001C3E2F" w14:paraId="6E4E3C61" w14:textId="77777777" w:rsidTr="00B32BB7">
        <w:trPr>
          <w:trHeight w:val="212"/>
        </w:trPr>
        <w:tc>
          <w:tcPr>
            <w:tcW w:w="480" w:type="dxa"/>
          </w:tcPr>
          <w:p w14:paraId="0F1DF167" w14:textId="77777777" w:rsidR="001C3E2F" w:rsidRPr="001C3E2F" w:rsidRDefault="001C3E2F" w:rsidP="00CE61DA">
            <w:pPr>
              <w:pStyle w:val="Sinespaciado"/>
              <w:spacing w:after="0" w:line="240" w:lineRule="auto"/>
              <w:rPr>
                <w:rFonts w:cs="Calibri"/>
              </w:rPr>
            </w:pPr>
            <w:r w:rsidRPr="001C3E2F">
              <w:rPr>
                <w:rFonts w:cs="Calibri"/>
              </w:rPr>
              <w:t>1</w:t>
            </w:r>
          </w:p>
        </w:tc>
        <w:tc>
          <w:tcPr>
            <w:tcW w:w="3093" w:type="dxa"/>
          </w:tcPr>
          <w:p w14:paraId="0AC2AD6D" w14:textId="0A7B9CB6" w:rsidR="001C3E2F" w:rsidRPr="001C3E2F" w:rsidRDefault="00033690" w:rsidP="00CE61DA">
            <w:pPr>
              <w:pStyle w:val="Sinespaciado"/>
              <w:spacing w:after="0" w:line="240" w:lineRule="auto"/>
              <w:rPr>
                <w:rFonts w:cs="Calibri"/>
              </w:rPr>
            </w:pPr>
            <w:r>
              <w:t>Planear y ejecutar la formación profesional en el área de su educación de acuerdo con el programa y la competencia asignada, para el logro de los resultados de aprendizaje definidos, cumpliendo las horas de formación de las competencias de los programas de formación equivalentes a la programación de la Formación Profesional Integral.</w:t>
            </w:r>
          </w:p>
        </w:tc>
        <w:tc>
          <w:tcPr>
            <w:tcW w:w="2693" w:type="dxa"/>
          </w:tcPr>
          <w:p w14:paraId="6983DA21" w14:textId="7BCFBABE" w:rsidR="001C3E2F" w:rsidRPr="001C3E2F" w:rsidRDefault="000840CF" w:rsidP="00D02113">
            <w:pPr>
              <w:pStyle w:val="Sinespaciado"/>
              <w:spacing w:after="0" w:line="240" w:lineRule="auto"/>
              <w:rPr>
                <w:rFonts w:cs="Calibri"/>
              </w:rPr>
            </w:pPr>
            <w:r>
              <w:rPr>
                <w:rFonts w:cs="Calibri"/>
              </w:rPr>
              <w:t>Ejecución de la formación en las fichas asignadas</w:t>
            </w:r>
            <w:r w:rsidR="008B1B3C">
              <w:rPr>
                <w:rFonts w:cs="Calibri"/>
              </w:rPr>
              <w:t xml:space="preserve"> </w:t>
            </w:r>
            <w:r w:rsidR="008B1B3C" w:rsidRPr="008B1B3C">
              <w:rPr>
                <w:rFonts w:cs="Calibri"/>
              </w:rPr>
              <w:t xml:space="preserve">FICHA </w:t>
            </w:r>
            <w:r w:rsidR="008A4E3B">
              <w:rPr>
                <w:rFonts w:cs="Calibri"/>
              </w:rPr>
              <w:t xml:space="preserve"> </w:t>
            </w:r>
            <w:r w:rsidR="00B5483B">
              <w:t xml:space="preserve"> </w:t>
            </w:r>
            <w:r w:rsidR="00231A90" w:rsidRPr="00231A90">
              <w:rPr>
                <w:rFonts w:cs="Calibri"/>
              </w:rPr>
              <w:t>3494158</w:t>
            </w:r>
            <w:r w:rsidR="00231A90">
              <w:rPr>
                <w:rFonts w:cs="Calibri"/>
              </w:rPr>
              <w:t xml:space="preserve">, </w:t>
            </w:r>
            <w:r w:rsidR="00231A90" w:rsidRPr="00231A90">
              <w:rPr>
                <w:rFonts w:cs="Calibri"/>
              </w:rPr>
              <w:t>3516362</w:t>
            </w:r>
            <w:r w:rsidR="007F1CFF">
              <w:rPr>
                <w:rFonts w:cs="Calibri"/>
              </w:rPr>
              <w:t>,</w:t>
            </w:r>
            <w:r w:rsidR="007F1CFF">
              <w:t xml:space="preserve"> </w:t>
            </w:r>
            <w:r w:rsidR="007F1CFF" w:rsidRPr="007F1CFF">
              <w:rPr>
                <w:rFonts w:cs="Calibri"/>
              </w:rPr>
              <w:t>3494152</w:t>
            </w:r>
            <w:r w:rsidR="00353E0B">
              <w:rPr>
                <w:rFonts w:cs="Calibri"/>
              </w:rPr>
              <w:t>,</w:t>
            </w:r>
            <w:r w:rsidR="00353E0B">
              <w:t xml:space="preserve"> </w:t>
            </w:r>
            <w:r w:rsidR="00353E0B" w:rsidRPr="00353E0B">
              <w:rPr>
                <w:rFonts w:cs="Calibri"/>
              </w:rPr>
              <w:t>3535073</w:t>
            </w:r>
          </w:p>
        </w:tc>
        <w:tc>
          <w:tcPr>
            <w:tcW w:w="2410" w:type="dxa"/>
          </w:tcPr>
          <w:p w14:paraId="02541249" w14:textId="038A7A03" w:rsidR="001C3E2F" w:rsidRPr="001C3E2F" w:rsidRDefault="000840CF" w:rsidP="00CE61DA">
            <w:pPr>
              <w:pStyle w:val="Sinespaciado"/>
              <w:spacing w:after="0" w:line="240" w:lineRule="auto"/>
              <w:rPr>
                <w:rFonts w:cs="Calibri"/>
              </w:rPr>
            </w:pPr>
            <w:r>
              <w:rPr>
                <w:rFonts w:cs="Calibri"/>
              </w:rPr>
              <w:t>clases, lista de asistencia</w:t>
            </w:r>
          </w:p>
        </w:tc>
      </w:tr>
      <w:tr w:rsidR="001C3E2F" w:rsidRPr="001C3E2F" w14:paraId="2C587AA5" w14:textId="77777777" w:rsidTr="00B32BB7">
        <w:trPr>
          <w:trHeight w:val="212"/>
        </w:trPr>
        <w:tc>
          <w:tcPr>
            <w:tcW w:w="480" w:type="dxa"/>
          </w:tcPr>
          <w:p w14:paraId="4A6F487B" w14:textId="77777777" w:rsidR="001C3E2F" w:rsidRPr="001C3E2F" w:rsidRDefault="001C3E2F" w:rsidP="00CE61DA">
            <w:pPr>
              <w:pStyle w:val="Sinespaciado"/>
              <w:spacing w:after="0" w:line="240" w:lineRule="auto"/>
              <w:rPr>
                <w:rFonts w:cs="Calibri"/>
                <w:color w:val="000000" w:themeColor="text1"/>
              </w:rPr>
            </w:pPr>
            <w:r w:rsidRPr="001C3E2F">
              <w:rPr>
                <w:rFonts w:cs="Calibri"/>
                <w:color w:val="000000" w:themeColor="text1"/>
              </w:rPr>
              <w:t>2</w:t>
            </w:r>
          </w:p>
        </w:tc>
        <w:tc>
          <w:tcPr>
            <w:tcW w:w="3093" w:type="dxa"/>
          </w:tcPr>
          <w:p w14:paraId="2A3C6F2D" w14:textId="249C6DDC" w:rsidR="001C3E2F" w:rsidRPr="001C3E2F" w:rsidRDefault="00033690" w:rsidP="00CE61DA">
            <w:pPr>
              <w:pStyle w:val="Sinespaciado"/>
              <w:spacing w:after="0" w:line="240" w:lineRule="auto"/>
              <w:rPr>
                <w:rFonts w:cs="Calibri"/>
                <w:color w:val="000000" w:themeColor="text1"/>
              </w:rPr>
            </w:pPr>
            <w:r>
              <w:t>Apoyar la elaboración de la planeación pedagógica, guías de aprendizaje, instrumentos de evaluación, plan de trabajo, ayudas didácticas requeridos para el desarrollo de los procesos de formación asignados</w:t>
            </w:r>
          </w:p>
        </w:tc>
        <w:tc>
          <w:tcPr>
            <w:tcW w:w="2693" w:type="dxa"/>
          </w:tcPr>
          <w:p w14:paraId="6B81D8AD" w14:textId="14EA3119" w:rsidR="001C3E2F" w:rsidRPr="001C3E2F" w:rsidRDefault="000840CF" w:rsidP="00CE61DA">
            <w:pPr>
              <w:pStyle w:val="Sinespaciado"/>
              <w:spacing w:after="0" w:line="240" w:lineRule="auto"/>
              <w:rPr>
                <w:rFonts w:cs="Calibri"/>
                <w:color w:val="000000" w:themeColor="text1"/>
              </w:rPr>
            </w:pPr>
            <w:r>
              <w:rPr>
                <w:rFonts w:cs="Calibri"/>
                <w:color w:val="000000" w:themeColor="text1"/>
              </w:rPr>
              <w:t>Diseño de guías de aprendizaje, planeación pedagógica</w:t>
            </w:r>
          </w:p>
        </w:tc>
        <w:tc>
          <w:tcPr>
            <w:tcW w:w="2410" w:type="dxa"/>
          </w:tcPr>
          <w:p w14:paraId="6F62620D" w14:textId="727782E7" w:rsidR="001C3E2F" w:rsidRPr="001C3E2F" w:rsidRDefault="000840CF" w:rsidP="00971E50">
            <w:pPr>
              <w:pStyle w:val="Sinespaciado"/>
              <w:spacing w:after="0" w:line="240" w:lineRule="auto"/>
              <w:rPr>
                <w:rFonts w:cs="Calibri"/>
                <w:color w:val="000000" w:themeColor="text1"/>
              </w:rPr>
            </w:pPr>
            <w:r>
              <w:rPr>
                <w:rFonts w:cs="Calibri"/>
                <w:color w:val="000000" w:themeColor="text1"/>
              </w:rPr>
              <w:t xml:space="preserve">Guías de aprendizaje </w:t>
            </w:r>
          </w:p>
        </w:tc>
      </w:tr>
      <w:tr w:rsidR="001C3E2F" w:rsidRPr="001C3E2F" w14:paraId="6E138A9C" w14:textId="77777777" w:rsidTr="00B32BB7">
        <w:trPr>
          <w:trHeight w:val="212"/>
        </w:trPr>
        <w:tc>
          <w:tcPr>
            <w:tcW w:w="480" w:type="dxa"/>
          </w:tcPr>
          <w:p w14:paraId="5965D166" w14:textId="77777777" w:rsidR="001C3E2F" w:rsidRPr="001C3E2F" w:rsidRDefault="001C3E2F" w:rsidP="00CE61DA">
            <w:pPr>
              <w:pStyle w:val="Sinespaciado"/>
              <w:spacing w:after="0" w:line="240" w:lineRule="auto"/>
              <w:rPr>
                <w:rFonts w:cs="Calibri"/>
                <w:color w:val="000000" w:themeColor="text1"/>
              </w:rPr>
            </w:pPr>
            <w:r w:rsidRPr="001C3E2F">
              <w:rPr>
                <w:rFonts w:cs="Calibri"/>
                <w:color w:val="000000" w:themeColor="text1"/>
              </w:rPr>
              <w:t>3</w:t>
            </w:r>
          </w:p>
        </w:tc>
        <w:tc>
          <w:tcPr>
            <w:tcW w:w="3093" w:type="dxa"/>
          </w:tcPr>
          <w:p w14:paraId="321F1E82" w14:textId="16A7160A" w:rsidR="001C3E2F" w:rsidRPr="001C3E2F" w:rsidRDefault="00033690" w:rsidP="00CE61DA">
            <w:pPr>
              <w:pStyle w:val="Sinespaciado"/>
              <w:spacing w:after="0" w:line="240" w:lineRule="auto"/>
              <w:rPr>
                <w:rFonts w:cs="Calibri"/>
                <w:color w:val="000000" w:themeColor="text1"/>
              </w:rPr>
            </w:pPr>
            <w:r>
              <w:t xml:space="preserve">Registrar en el aplicativo SOFIA PLUS, todas las evidencias del proceso formativo: crear las rutas de aprendizaje, asociar aprendices, realizar registro de inasistencia de aprendices, </w:t>
            </w:r>
            <w:r>
              <w:lastRenderedPageBreak/>
              <w:t>planes de mejoramiento y registrar juicios evaluativos, acorde con los lineamientos institucionales.</w:t>
            </w:r>
          </w:p>
        </w:tc>
        <w:tc>
          <w:tcPr>
            <w:tcW w:w="2693" w:type="dxa"/>
          </w:tcPr>
          <w:p w14:paraId="6EE21CA4" w14:textId="13645713" w:rsidR="001C3E2F" w:rsidRPr="001C3E2F" w:rsidRDefault="008B1B3C" w:rsidP="00CE61DA">
            <w:pPr>
              <w:pStyle w:val="Sinespaciado"/>
              <w:spacing w:after="0" w:line="240" w:lineRule="auto"/>
              <w:rPr>
                <w:rFonts w:cs="Calibri"/>
                <w:color w:val="000000" w:themeColor="text1"/>
              </w:rPr>
            </w:pPr>
            <w:r>
              <w:rPr>
                <w:rFonts w:cs="Calibri"/>
                <w:color w:val="000000" w:themeColor="text1"/>
              </w:rPr>
              <w:lastRenderedPageBreak/>
              <w:t>Rutas de aprendizaje creadas</w:t>
            </w:r>
            <w:r w:rsidR="008F3D6B">
              <w:rPr>
                <w:rFonts w:cs="Calibri"/>
                <w:color w:val="000000" w:themeColor="text1"/>
              </w:rPr>
              <w:t xml:space="preserve"> </w:t>
            </w:r>
          </w:p>
        </w:tc>
        <w:tc>
          <w:tcPr>
            <w:tcW w:w="2410" w:type="dxa"/>
          </w:tcPr>
          <w:p w14:paraId="7371C15A" w14:textId="32E35170" w:rsidR="001C3E2F" w:rsidRPr="001C3E2F" w:rsidRDefault="001C3E2F" w:rsidP="00CE61DA">
            <w:pPr>
              <w:pStyle w:val="Sinespaciado"/>
              <w:spacing w:after="0" w:line="240" w:lineRule="auto"/>
              <w:rPr>
                <w:rFonts w:cs="Calibri"/>
                <w:color w:val="000000" w:themeColor="text1"/>
              </w:rPr>
            </w:pPr>
          </w:p>
        </w:tc>
      </w:tr>
      <w:tr w:rsidR="001C3E2F" w:rsidRPr="001C3E2F" w14:paraId="7190977B" w14:textId="77777777" w:rsidTr="00B32BB7">
        <w:trPr>
          <w:trHeight w:val="212"/>
        </w:trPr>
        <w:tc>
          <w:tcPr>
            <w:tcW w:w="480" w:type="dxa"/>
          </w:tcPr>
          <w:p w14:paraId="7EB978AE" w14:textId="77777777" w:rsidR="001C3E2F" w:rsidRPr="001C3E2F" w:rsidRDefault="001C3E2F" w:rsidP="00CE61DA">
            <w:pPr>
              <w:pStyle w:val="Sinespaciado"/>
              <w:spacing w:after="0" w:line="240" w:lineRule="auto"/>
              <w:rPr>
                <w:rFonts w:cs="Calibri"/>
                <w:color w:val="000000" w:themeColor="text1"/>
              </w:rPr>
            </w:pPr>
            <w:r w:rsidRPr="001C3E2F">
              <w:rPr>
                <w:rFonts w:cs="Calibri"/>
                <w:color w:val="000000" w:themeColor="text1"/>
              </w:rPr>
              <w:t>4</w:t>
            </w:r>
          </w:p>
        </w:tc>
        <w:tc>
          <w:tcPr>
            <w:tcW w:w="3093" w:type="dxa"/>
          </w:tcPr>
          <w:p w14:paraId="2C57AEB6" w14:textId="23F3A4DE" w:rsidR="001C3E2F" w:rsidRPr="001C3E2F" w:rsidRDefault="00033690" w:rsidP="00CE61DA">
            <w:pPr>
              <w:pStyle w:val="Sinespaciado"/>
              <w:spacing w:after="0" w:line="240" w:lineRule="auto"/>
              <w:rPr>
                <w:rFonts w:cs="Calibri"/>
                <w:color w:val="000000" w:themeColor="text1"/>
              </w:rPr>
            </w:pPr>
            <w:r>
              <w:t>Participar en las reuniones de equipos de ejecución de la formación por grupo o áreas, según la determinación de la respectiva Coordinación Académica y de acuerdo con el procedimiento establecido por la institución, para garantizar integralidad en el diseño de actividades de aprendizaje.</w:t>
            </w:r>
          </w:p>
        </w:tc>
        <w:tc>
          <w:tcPr>
            <w:tcW w:w="2693" w:type="dxa"/>
          </w:tcPr>
          <w:p w14:paraId="5CB99B88" w14:textId="77777777" w:rsidR="001C3E2F" w:rsidRDefault="008F3D6B" w:rsidP="00CE61DA">
            <w:pPr>
              <w:pStyle w:val="Sinespaciado"/>
              <w:spacing w:after="0" w:line="240" w:lineRule="auto"/>
              <w:rPr>
                <w:rFonts w:cs="Calibri"/>
                <w:color w:val="000000" w:themeColor="text1"/>
              </w:rPr>
            </w:pPr>
            <w:r>
              <w:rPr>
                <w:rFonts w:cs="Calibri"/>
                <w:color w:val="000000" w:themeColor="text1"/>
              </w:rPr>
              <w:t>Reunión con el equipo de instructores de desarrollo de software, programación móvil</w:t>
            </w:r>
            <w:r w:rsidR="0022652F">
              <w:rPr>
                <w:rFonts w:cs="Calibri"/>
                <w:color w:val="000000" w:themeColor="text1"/>
              </w:rPr>
              <w:t>.</w:t>
            </w:r>
          </w:p>
          <w:p w14:paraId="3AD64D91" w14:textId="568F2C2E" w:rsidR="0022652F" w:rsidRPr="001C3E2F" w:rsidRDefault="0022652F" w:rsidP="00CE61DA">
            <w:pPr>
              <w:pStyle w:val="Sinespaciado"/>
              <w:spacing w:after="0" w:line="240" w:lineRule="auto"/>
              <w:rPr>
                <w:rFonts w:cs="Calibri"/>
                <w:color w:val="000000" w:themeColor="text1"/>
              </w:rPr>
            </w:pPr>
            <w:r>
              <w:rPr>
                <w:rFonts w:cs="Calibri"/>
                <w:color w:val="000000" w:themeColor="text1"/>
              </w:rPr>
              <w:t>Participación en semana de alistamiento</w:t>
            </w:r>
          </w:p>
        </w:tc>
        <w:tc>
          <w:tcPr>
            <w:tcW w:w="2410" w:type="dxa"/>
          </w:tcPr>
          <w:p w14:paraId="4A6A7829" w14:textId="25FE0114" w:rsidR="001C3E2F" w:rsidRPr="001C3E2F" w:rsidRDefault="008F3D6B" w:rsidP="00CE61DA">
            <w:pPr>
              <w:pStyle w:val="Sinespaciado"/>
              <w:spacing w:after="0" w:line="240" w:lineRule="auto"/>
              <w:rPr>
                <w:rFonts w:cs="Calibri"/>
                <w:color w:val="000000" w:themeColor="text1"/>
              </w:rPr>
            </w:pPr>
            <w:r>
              <w:rPr>
                <w:rFonts w:cs="Calibri"/>
                <w:color w:val="000000" w:themeColor="text1"/>
              </w:rPr>
              <w:t>Asignación de horarios</w:t>
            </w:r>
          </w:p>
        </w:tc>
      </w:tr>
      <w:tr w:rsidR="001C3E2F" w:rsidRPr="001C3E2F" w14:paraId="32B02E1E" w14:textId="77777777" w:rsidTr="00B32BB7">
        <w:trPr>
          <w:trHeight w:val="212"/>
        </w:trPr>
        <w:tc>
          <w:tcPr>
            <w:tcW w:w="480" w:type="dxa"/>
          </w:tcPr>
          <w:p w14:paraId="53103AAD" w14:textId="77777777" w:rsidR="001C3E2F" w:rsidRPr="001C3E2F" w:rsidRDefault="001C3E2F" w:rsidP="00CE61DA">
            <w:pPr>
              <w:pStyle w:val="Sinespaciado"/>
              <w:spacing w:after="0" w:line="240" w:lineRule="auto"/>
              <w:rPr>
                <w:rFonts w:cs="Calibri"/>
                <w:color w:val="000000" w:themeColor="text1"/>
              </w:rPr>
            </w:pPr>
            <w:r w:rsidRPr="001C3E2F">
              <w:rPr>
                <w:rFonts w:cs="Calibri"/>
                <w:color w:val="000000" w:themeColor="text1"/>
              </w:rPr>
              <w:t>5</w:t>
            </w:r>
          </w:p>
        </w:tc>
        <w:tc>
          <w:tcPr>
            <w:tcW w:w="3093" w:type="dxa"/>
          </w:tcPr>
          <w:p w14:paraId="30A7D564" w14:textId="59B31BC9" w:rsidR="001C3E2F" w:rsidRPr="001C3E2F" w:rsidRDefault="00033690" w:rsidP="00CE61DA">
            <w:pPr>
              <w:pStyle w:val="Sinespaciado"/>
              <w:spacing w:after="0" w:line="240" w:lineRule="auto"/>
              <w:rPr>
                <w:rFonts w:cs="Calibri"/>
                <w:color w:val="000000" w:themeColor="text1"/>
              </w:rPr>
            </w:pPr>
            <w:r>
              <w:t>Presentar las actas finales de cierre de etapa lectiva de las fichas asignadas como responsable, acorde con los lineamientos institucionales.</w:t>
            </w:r>
          </w:p>
        </w:tc>
        <w:tc>
          <w:tcPr>
            <w:tcW w:w="2693" w:type="dxa"/>
          </w:tcPr>
          <w:p w14:paraId="31B22F4D" w14:textId="699F1F18" w:rsidR="001C3E2F" w:rsidRPr="001C3E2F" w:rsidRDefault="001443A3" w:rsidP="00CE61DA">
            <w:pPr>
              <w:pStyle w:val="Sinespaciado"/>
              <w:spacing w:after="0" w:line="240" w:lineRule="auto"/>
              <w:rPr>
                <w:rFonts w:cs="Calibri"/>
                <w:color w:val="000000" w:themeColor="text1"/>
              </w:rPr>
            </w:pPr>
            <w:r w:rsidRPr="001443A3">
              <w:rPr>
                <w:rFonts w:cs="Calibri"/>
                <w:color w:val="000000" w:themeColor="text1"/>
              </w:rPr>
              <w:t>Para el periodo del informe no se ejecutaron acciones referentes al cumplimiento de esta obligación</w:t>
            </w:r>
          </w:p>
        </w:tc>
        <w:tc>
          <w:tcPr>
            <w:tcW w:w="2410" w:type="dxa"/>
          </w:tcPr>
          <w:p w14:paraId="1BCD6BE0" w14:textId="30749C10" w:rsidR="001C3E2F" w:rsidRPr="001C3E2F" w:rsidRDefault="007A3A06" w:rsidP="00CE61DA">
            <w:pPr>
              <w:pStyle w:val="Sinespaciado"/>
              <w:spacing w:after="0" w:line="240" w:lineRule="auto"/>
              <w:rPr>
                <w:rFonts w:cs="Calibri"/>
                <w:color w:val="000000" w:themeColor="text1"/>
              </w:rPr>
            </w:pPr>
            <w:r>
              <w:rPr>
                <w:rFonts w:cs="Calibri"/>
                <w:color w:val="000000" w:themeColor="text1"/>
              </w:rPr>
              <w:t>No aplica para este mes.</w:t>
            </w:r>
          </w:p>
        </w:tc>
      </w:tr>
      <w:tr w:rsidR="001C3E2F" w:rsidRPr="001C3E2F" w14:paraId="1BA70C03" w14:textId="77777777" w:rsidTr="00B32BB7">
        <w:trPr>
          <w:trHeight w:val="212"/>
        </w:trPr>
        <w:tc>
          <w:tcPr>
            <w:tcW w:w="480" w:type="dxa"/>
          </w:tcPr>
          <w:p w14:paraId="2BE60227" w14:textId="77777777" w:rsidR="001C3E2F" w:rsidRPr="001C3E2F" w:rsidRDefault="001C3E2F" w:rsidP="00CE61DA">
            <w:pPr>
              <w:pStyle w:val="Sinespaciado"/>
              <w:spacing w:after="0" w:line="240" w:lineRule="auto"/>
              <w:rPr>
                <w:rFonts w:cs="Calibri"/>
                <w:color w:val="000000" w:themeColor="text1"/>
              </w:rPr>
            </w:pPr>
            <w:r w:rsidRPr="001C3E2F">
              <w:rPr>
                <w:rFonts w:cs="Calibri"/>
                <w:color w:val="000000" w:themeColor="text1"/>
              </w:rPr>
              <w:t>6</w:t>
            </w:r>
          </w:p>
        </w:tc>
        <w:tc>
          <w:tcPr>
            <w:tcW w:w="3093" w:type="dxa"/>
          </w:tcPr>
          <w:p w14:paraId="31ED500F" w14:textId="7905DAF6" w:rsidR="001C3E2F" w:rsidRPr="001C3E2F" w:rsidRDefault="00033690" w:rsidP="00CE61DA">
            <w:pPr>
              <w:pStyle w:val="Sinespaciado"/>
              <w:spacing w:after="0" w:line="240" w:lineRule="auto"/>
              <w:rPr>
                <w:rFonts w:cs="Calibri"/>
                <w:color w:val="000000" w:themeColor="text1"/>
              </w:rPr>
            </w:pPr>
            <w:r>
              <w:t>Apoyar el trámite de las novedades de deserción de aprendices acorde con lo establecido en el reglamento del aprendiz.</w:t>
            </w:r>
          </w:p>
        </w:tc>
        <w:tc>
          <w:tcPr>
            <w:tcW w:w="2693" w:type="dxa"/>
          </w:tcPr>
          <w:p w14:paraId="78252AA2" w14:textId="68126752" w:rsidR="001C3E2F" w:rsidRPr="001C3E2F" w:rsidRDefault="007F1CFF" w:rsidP="00CE61DA">
            <w:pPr>
              <w:pStyle w:val="Sinespaciado"/>
              <w:spacing w:after="0" w:line="240" w:lineRule="auto"/>
              <w:rPr>
                <w:rFonts w:cs="Calibri"/>
                <w:color w:val="000000" w:themeColor="text1"/>
              </w:rPr>
            </w:pPr>
            <w:r>
              <w:rPr>
                <w:rFonts w:cs="Calibri"/>
                <w:color w:val="000000" w:themeColor="text1"/>
              </w:rPr>
              <w:t>Se presenta deserción de un aprendiz</w:t>
            </w:r>
            <w:r w:rsidR="007A3A06">
              <w:t>.</w:t>
            </w:r>
          </w:p>
        </w:tc>
        <w:tc>
          <w:tcPr>
            <w:tcW w:w="2410" w:type="dxa"/>
          </w:tcPr>
          <w:p w14:paraId="44E18B3A" w14:textId="6ACE3208" w:rsidR="001C3E2F" w:rsidRPr="001C3E2F" w:rsidRDefault="007F1CFF" w:rsidP="00CE61DA">
            <w:pPr>
              <w:pStyle w:val="Sinespaciado"/>
              <w:spacing w:after="0" w:line="240" w:lineRule="auto"/>
              <w:rPr>
                <w:rFonts w:cs="Calibri"/>
                <w:color w:val="000000" w:themeColor="text1"/>
              </w:rPr>
            </w:pPr>
            <w:r>
              <w:rPr>
                <w:rFonts w:cs="Calibri"/>
                <w:color w:val="000000" w:themeColor="text1"/>
              </w:rPr>
              <w:t>Se anexo pantallazo del proceso de retiro voluntario por parte del aprendiz</w:t>
            </w:r>
            <w:r w:rsidR="007A3A06">
              <w:rPr>
                <w:rFonts w:cs="Calibri"/>
                <w:color w:val="000000" w:themeColor="text1"/>
              </w:rPr>
              <w:t>.</w:t>
            </w:r>
          </w:p>
        </w:tc>
      </w:tr>
      <w:tr w:rsidR="00033690" w:rsidRPr="001C3E2F" w14:paraId="21769E35" w14:textId="77777777" w:rsidTr="00B32BB7">
        <w:trPr>
          <w:trHeight w:val="212"/>
        </w:trPr>
        <w:tc>
          <w:tcPr>
            <w:tcW w:w="480" w:type="dxa"/>
          </w:tcPr>
          <w:p w14:paraId="01CA7963" w14:textId="5247BCA0" w:rsidR="00033690" w:rsidRPr="001C3E2F" w:rsidRDefault="00033690" w:rsidP="00CE61DA">
            <w:pPr>
              <w:pStyle w:val="Sinespaciado"/>
              <w:spacing w:after="0" w:line="240" w:lineRule="auto"/>
              <w:rPr>
                <w:rFonts w:cs="Calibri"/>
                <w:color w:val="000000" w:themeColor="text1"/>
              </w:rPr>
            </w:pPr>
            <w:r>
              <w:rPr>
                <w:rFonts w:cs="Calibri"/>
                <w:color w:val="000000" w:themeColor="text1"/>
              </w:rPr>
              <w:t>7</w:t>
            </w:r>
          </w:p>
        </w:tc>
        <w:tc>
          <w:tcPr>
            <w:tcW w:w="3093" w:type="dxa"/>
          </w:tcPr>
          <w:p w14:paraId="4F9F7659" w14:textId="40C483AE" w:rsidR="00033690" w:rsidRDefault="00033690" w:rsidP="00CE61DA">
            <w:pPr>
              <w:pStyle w:val="Sinespaciado"/>
              <w:spacing w:after="0" w:line="240" w:lineRule="auto"/>
            </w:pPr>
            <w:r>
              <w:t>Asistir a los aprendices en las novedades acorde con lo establecido en el reglamento del aprendiz</w:t>
            </w:r>
          </w:p>
        </w:tc>
        <w:tc>
          <w:tcPr>
            <w:tcW w:w="2693" w:type="dxa"/>
          </w:tcPr>
          <w:p w14:paraId="338C14B1" w14:textId="115AB2F9" w:rsidR="00033690" w:rsidRPr="001C3E2F" w:rsidRDefault="001443A3" w:rsidP="00CE61DA">
            <w:pPr>
              <w:pStyle w:val="Sinespaciado"/>
              <w:spacing w:after="0" w:line="240" w:lineRule="auto"/>
              <w:rPr>
                <w:rFonts w:cs="Calibri"/>
                <w:color w:val="000000" w:themeColor="text1"/>
              </w:rPr>
            </w:pPr>
            <w:r w:rsidRPr="001443A3">
              <w:rPr>
                <w:rFonts w:cs="Calibri"/>
                <w:color w:val="000000" w:themeColor="text1"/>
              </w:rPr>
              <w:t>Para el periodo del informe no se ejecutaron acciones referentes al cumplimiento de esta obligación</w:t>
            </w:r>
          </w:p>
        </w:tc>
        <w:tc>
          <w:tcPr>
            <w:tcW w:w="2410" w:type="dxa"/>
          </w:tcPr>
          <w:p w14:paraId="2002AB69" w14:textId="6201B771" w:rsidR="00033690" w:rsidRPr="007A3A06" w:rsidRDefault="007A3A06" w:rsidP="00CE61DA">
            <w:pPr>
              <w:pStyle w:val="Sinespaciado"/>
              <w:spacing w:after="0" w:line="240" w:lineRule="auto"/>
              <w:rPr>
                <w:rFonts w:cs="Calibri"/>
                <w:color w:val="000000" w:themeColor="text1"/>
                <w:u w:val="single"/>
              </w:rPr>
            </w:pPr>
            <w:r>
              <w:rPr>
                <w:rFonts w:cs="Calibri"/>
                <w:color w:val="000000" w:themeColor="text1"/>
              </w:rPr>
              <w:t>No aplica para este mes.</w:t>
            </w:r>
          </w:p>
        </w:tc>
      </w:tr>
      <w:tr w:rsidR="00033690" w:rsidRPr="001C3E2F" w14:paraId="0B5B8347" w14:textId="77777777" w:rsidTr="00B32BB7">
        <w:trPr>
          <w:trHeight w:val="212"/>
        </w:trPr>
        <w:tc>
          <w:tcPr>
            <w:tcW w:w="480" w:type="dxa"/>
          </w:tcPr>
          <w:p w14:paraId="0B031EBF" w14:textId="45AF399F" w:rsidR="00033690" w:rsidRPr="001C3E2F" w:rsidRDefault="00033690" w:rsidP="00CE61DA">
            <w:pPr>
              <w:pStyle w:val="Sinespaciado"/>
              <w:spacing w:after="0" w:line="240" w:lineRule="auto"/>
              <w:rPr>
                <w:rFonts w:cs="Calibri"/>
                <w:color w:val="000000" w:themeColor="text1"/>
              </w:rPr>
            </w:pPr>
            <w:r>
              <w:rPr>
                <w:rFonts w:cs="Calibri"/>
                <w:color w:val="000000" w:themeColor="text1"/>
              </w:rPr>
              <w:t>8</w:t>
            </w:r>
          </w:p>
        </w:tc>
        <w:tc>
          <w:tcPr>
            <w:tcW w:w="3093" w:type="dxa"/>
          </w:tcPr>
          <w:p w14:paraId="11BF45E7" w14:textId="1799BE59" w:rsidR="00033690" w:rsidRDefault="00033690" w:rsidP="00CE61DA">
            <w:pPr>
              <w:pStyle w:val="Sinespaciado"/>
              <w:spacing w:after="0" w:line="240" w:lineRule="auto"/>
            </w:pPr>
            <w:r>
              <w:t>Aportar todos los documentos soporte del proceso de formación profesional, publicados en la plataforma SIGA, así como los requeridos para aseguramiento de la calidad (Autoevaluación y Registro calificado).</w:t>
            </w:r>
          </w:p>
        </w:tc>
        <w:tc>
          <w:tcPr>
            <w:tcW w:w="2693" w:type="dxa"/>
          </w:tcPr>
          <w:p w14:paraId="71E97174" w14:textId="68CF7C02" w:rsidR="00033690" w:rsidRPr="001C3E2F" w:rsidRDefault="008F3D6B" w:rsidP="00CE61DA">
            <w:pPr>
              <w:pStyle w:val="Sinespaciado"/>
              <w:spacing w:after="0" w:line="240" w:lineRule="auto"/>
              <w:rPr>
                <w:rFonts w:cs="Calibri"/>
                <w:color w:val="000000" w:themeColor="text1"/>
              </w:rPr>
            </w:pPr>
            <w:r>
              <w:rPr>
                <w:rFonts w:cs="Calibri"/>
                <w:color w:val="000000" w:themeColor="text1"/>
              </w:rPr>
              <w:t>Utilización de formatos siga actualizados</w:t>
            </w:r>
          </w:p>
        </w:tc>
        <w:tc>
          <w:tcPr>
            <w:tcW w:w="2410" w:type="dxa"/>
          </w:tcPr>
          <w:p w14:paraId="23B2545F" w14:textId="7C68F217" w:rsidR="00033690" w:rsidRPr="001C3E2F" w:rsidRDefault="008F3D6B" w:rsidP="00CE61DA">
            <w:pPr>
              <w:pStyle w:val="Sinespaciado"/>
              <w:spacing w:after="0" w:line="240" w:lineRule="auto"/>
              <w:rPr>
                <w:rFonts w:cs="Calibri"/>
                <w:color w:val="000000" w:themeColor="text1"/>
              </w:rPr>
            </w:pPr>
            <w:r>
              <w:rPr>
                <w:rFonts w:cs="Calibri"/>
                <w:color w:val="000000" w:themeColor="text1"/>
              </w:rPr>
              <w:t>Formatos de guías de aprendizaje</w:t>
            </w:r>
          </w:p>
        </w:tc>
      </w:tr>
      <w:tr w:rsidR="00033690" w:rsidRPr="001C3E2F" w14:paraId="686A2031" w14:textId="77777777" w:rsidTr="00B32BB7">
        <w:trPr>
          <w:trHeight w:val="212"/>
        </w:trPr>
        <w:tc>
          <w:tcPr>
            <w:tcW w:w="480" w:type="dxa"/>
          </w:tcPr>
          <w:p w14:paraId="4EA77324" w14:textId="090F0253" w:rsidR="00033690" w:rsidRPr="001C3E2F" w:rsidRDefault="00033690" w:rsidP="00CE61DA">
            <w:pPr>
              <w:pStyle w:val="Sinespaciado"/>
              <w:spacing w:after="0" w:line="240" w:lineRule="auto"/>
              <w:rPr>
                <w:rFonts w:cs="Calibri"/>
                <w:color w:val="000000" w:themeColor="text1"/>
              </w:rPr>
            </w:pPr>
            <w:r>
              <w:rPr>
                <w:rFonts w:cs="Calibri"/>
                <w:color w:val="000000" w:themeColor="text1"/>
              </w:rPr>
              <w:t>9</w:t>
            </w:r>
          </w:p>
        </w:tc>
        <w:tc>
          <w:tcPr>
            <w:tcW w:w="3093" w:type="dxa"/>
          </w:tcPr>
          <w:p w14:paraId="08F90B77" w14:textId="4A3E6719" w:rsidR="00033690" w:rsidRDefault="00033690" w:rsidP="00CE61DA">
            <w:pPr>
              <w:pStyle w:val="Sinespaciado"/>
              <w:spacing w:after="0" w:line="240" w:lineRule="auto"/>
            </w:pPr>
            <w:r>
              <w:t>Participar en proyectos de investigación aplicada, técnica y pedagógica en función de la formación profesional de los programas relacionados con el área temática.</w:t>
            </w:r>
          </w:p>
        </w:tc>
        <w:tc>
          <w:tcPr>
            <w:tcW w:w="2693" w:type="dxa"/>
          </w:tcPr>
          <w:p w14:paraId="55399079" w14:textId="3BAF0277" w:rsidR="00033690" w:rsidRPr="001C3E2F" w:rsidRDefault="007C6D86" w:rsidP="007A3A06">
            <w:pPr>
              <w:pStyle w:val="Sinespaciado"/>
              <w:spacing w:after="0" w:line="240" w:lineRule="auto"/>
              <w:rPr>
                <w:rFonts w:cs="Calibri"/>
                <w:color w:val="000000" w:themeColor="text1"/>
              </w:rPr>
            </w:pPr>
            <w:r>
              <w:rPr>
                <w:rFonts w:cs="Calibri"/>
                <w:color w:val="000000" w:themeColor="text1"/>
              </w:rPr>
              <w:t>Para el periodo del informe no se ejecutaron acciones referentes al cumplimiento de esta obligación</w:t>
            </w:r>
            <w:r w:rsidR="007A3A06">
              <w:t>.</w:t>
            </w:r>
          </w:p>
        </w:tc>
        <w:tc>
          <w:tcPr>
            <w:tcW w:w="2410" w:type="dxa"/>
          </w:tcPr>
          <w:p w14:paraId="1C684D4C" w14:textId="77CD2142" w:rsidR="00033690" w:rsidRPr="001C3E2F" w:rsidRDefault="007C6D86" w:rsidP="007C6D86">
            <w:pPr>
              <w:pStyle w:val="Sinespaciado"/>
              <w:spacing w:after="0" w:line="240" w:lineRule="auto"/>
              <w:jc w:val="center"/>
              <w:rPr>
                <w:rFonts w:cs="Calibri"/>
                <w:color w:val="000000" w:themeColor="text1"/>
              </w:rPr>
            </w:pPr>
            <w:r>
              <w:rPr>
                <w:rFonts w:cs="Calibri"/>
                <w:color w:val="000000" w:themeColor="text1"/>
              </w:rPr>
              <w:t>N/A</w:t>
            </w:r>
            <w:r w:rsidR="007A3A06">
              <w:rPr>
                <w:rFonts w:cs="Calibri"/>
                <w:color w:val="000000" w:themeColor="text1"/>
              </w:rPr>
              <w:t>.</w:t>
            </w:r>
          </w:p>
        </w:tc>
      </w:tr>
      <w:tr w:rsidR="00916BE1" w:rsidRPr="001C3E2F" w14:paraId="48299ED8" w14:textId="77777777" w:rsidTr="00B32BB7">
        <w:trPr>
          <w:trHeight w:val="212"/>
        </w:trPr>
        <w:tc>
          <w:tcPr>
            <w:tcW w:w="480" w:type="dxa"/>
          </w:tcPr>
          <w:p w14:paraId="397615DD" w14:textId="39319963" w:rsidR="00916BE1" w:rsidRPr="001C3E2F" w:rsidRDefault="00916BE1" w:rsidP="00CE61DA">
            <w:pPr>
              <w:pStyle w:val="Sinespaciado"/>
              <w:spacing w:after="0" w:line="240" w:lineRule="auto"/>
              <w:rPr>
                <w:rFonts w:cs="Calibri"/>
                <w:color w:val="000000" w:themeColor="text1"/>
              </w:rPr>
            </w:pPr>
            <w:r>
              <w:rPr>
                <w:rFonts w:cs="Calibri"/>
                <w:color w:val="000000" w:themeColor="text1"/>
              </w:rPr>
              <w:lastRenderedPageBreak/>
              <w:t>10</w:t>
            </w:r>
          </w:p>
        </w:tc>
        <w:tc>
          <w:tcPr>
            <w:tcW w:w="3093" w:type="dxa"/>
          </w:tcPr>
          <w:p w14:paraId="0231A471" w14:textId="56CF707C" w:rsidR="00916BE1" w:rsidRDefault="00916BE1" w:rsidP="00CE61DA">
            <w:pPr>
              <w:pStyle w:val="Sinespaciado"/>
              <w:spacing w:after="0" w:line="240" w:lineRule="auto"/>
            </w:pPr>
            <w:r>
              <w:rPr>
                <w:lang w:val="es-ES"/>
              </w:rPr>
              <w:t>G</w:t>
            </w:r>
            <w:r w:rsidRPr="00766049">
              <w:rPr>
                <w:lang w:val="es-ES"/>
              </w:rPr>
              <w:t>estionar la colocación de aprendices en alguna de las modalidades de etapa productiva</w:t>
            </w:r>
            <w:r>
              <w:rPr>
                <w:lang w:val="es-ES"/>
              </w:rPr>
              <w:t xml:space="preserve"> y</w:t>
            </w:r>
            <w:r w:rsidRPr="00766049">
              <w:rPr>
                <w:lang w:val="es-ES"/>
              </w:rPr>
              <w:t xml:space="preserve"> rendir informes periódicos de los resultados alcanzados conforme a las instrucciones que le sean impartidas.</w:t>
            </w:r>
          </w:p>
        </w:tc>
        <w:tc>
          <w:tcPr>
            <w:tcW w:w="2693" w:type="dxa"/>
          </w:tcPr>
          <w:p w14:paraId="457E3EC5" w14:textId="79EE3F4A" w:rsidR="00916BE1" w:rsidRPr="001C3E2F" w:rsidRDefault="001443A3" w:rsidP="00CE61DA">
            <w:pPr>
              <w:pStyle w:val="Sinespaciado"/>
              <w:spacing w:after="0" w:line="240" w:lineRule="auto"/>
              <w:rPr>
                <w:rFonts w:cs="Calibri"/>
                <w:color w:val="000000" w:themeColor="text1"/>
              </w:rPr>
            </w:pPr>
            <w:r w:rsidRPr="001443A3">
              <w:rPr>
                <w:rFonts w:cs="Calibri"/>
                <w:color w:val="000000" w:themeColor="text1"/>
              </w:rPr>
              <w:t>Para el periodo del informe no se ejecutaron acciones referentes al cumplimiento de esta obligación</w:t>
            </w:r>
          </w:p>
        </w:tc>
        <w:tc>
          <w:tcPr>
            <w:tcW w:w="2410" w:type="dxa"/>
          </w:tcPr>
          <w:p w14:paraId="173ADC7E" w14:textId="68D0C161" w:rsidR="00916BE1" w:rsidRPr="001C3E2F" w:rsidRDefault="00060BCD" w:rsidP="00CE61DA">
            <w:pPr>
              <w:pStyle w:val="Sinespaciado"/>
              <w:spacing w:after="0" w:line="240" w:lineRule="auto"/>
              <w:rPr>
                <w:rFonts w:cs="Calibri"/>
                <w:color w:val="000000" w:themeColor="text1"/>
              </w:rPr>
            </w:pPr>
            <w:r>
              <w:rPr>
                <w:rFonts w:cs="Calibri"/>
                <w:color w:val="000000" w:themeColor="text1"/>
              </w:rPr>
              <w:t>No aplica para este mes.</w:t>
            </w:r>
          </w:p>
        </w:tc>
      </w:tr>
      <w:tr w:rsidR="00916BE1" w:rsidRPr="001C3E2F" w14:paraId="57B47D61" w14:textId="77777777" w:rsidTr="00B32BB7">
        <w:trPr>
          <w:trHeight w:val="212"/>
        </w:trPr>
        <w:tc>
          <w:tcPr>
            <w:tcW w:w="480" w:type="dxa"/>
          </w:tcPr>
          <w:p w14:paraId="75FFB92B" w14:textId="3B14FBC9" w:rsidR="00916BE1" w:rsidRPr="001C3E2F" w:rsidRDefault="00916BE1" w:rsidP="00CE61DA">
            <w:pPr>
              <w:pStyle w:val="Sinespaciado"/>
              <w:spacing w:after="0" w:line="240" w:lineRule="auto"/>
              <w:rPr>
                <w:rFonts w:cs="Calibri"/>
                <w:color w:val="000000" w:themeColor="text1"/>
              </w:rPr>
            </w:pPr>
            <w:r>
              <w:rPr>
                <w:rFonts w:cs="Calibri"/>
                <w:color w:val="000000" w:themeColor="text1"/>
              </w:rPr>
              <w:t>11</w:t>
            </w:r>
          </w:p>
        </w:tc>
        <w:tc>
          <w:tcPr>
            <w:tcW w:w="3093" w:type="dxa"/>
          </w:tcPr>
          <w:p w14:paraId="6E6F8E65" w14:textId="1D07394B" w:rsidR="00916BE1" w:rsidRDefault="00916BE1" w:rsidP="00CE61DA">
            <w:pPr>
              <w:pStyle w:val="Sinespaciado"/>
              <w:spacing w:after="0" w:line="240" w:lineRule="auto"/>
            </w:pPr>
            <w:r>
              <w:t>Subir los documentos soporte del pago en la plataforma del SECOP II en los plazos establecidos por la entidad y acorde con los requisitos legales exigidos.</w:t>
            </w:r>
          </w:p>
        </w:tc>
        <w:tc>
          <w:tcPr>
            <w:tcW w:w="2693" w:type="dxa"/>
          </w:tcPr>
          <w:p w14:paraId="48B6A88F" w14:textId="4ADABBC1" w:rsidR="00916BE1" w:rsidRPr="001C3E2F" w:rsidRDefault="00916BE1" w:rsidP="00CE61DA">
            <w:pPr>
              <w:pStyle w:val="Sinespaciado"/>
              <w:spacing w:after="0" w:line="240" w:lineRule="auto"/>
              <w:rPr>
                <w:rFonts w:cs="Calibri"/>
                <w:color w:val="000000" w:themeColor="text1"/>
              </w:rPr>
            </w:pPr>
            <w:r>
              <w:rPr>
                <w:rFonts w:cs="Calibri"/>
                <w:color w:val="000000" w:themeColor="text1"/>
              </w:rPr>
              <w:t xml:space="preserve">Cuenta </w:t>
            </w:r>
            <w:r w:rsidR="007F1CFF">
              <w:rPr>
                <w:rFonts w:cs="Calibri"/>
                <w:color w:val="000000" w:themeColor="text1"/>
              </w:rPr>
              <w:t>Julio</w:t>
            </w:r>
          </w:p>
        </w:tc>
        <w:tc>
          <w:tcPr>
            <w:tcW w:w="2410" w:type="dxa"/>
          </w:tcPr>
          <w:p w14:paraId="226D5722" w14:textId="4A389560" w:rsidR="00916BE1" w:rsidRPr="001C3E2F" w:rsidRDefault="00916BE1" w:rsidP="00CE61DA">
            <w:pPr>
              <w:pStyle w:val="Sinespaciado"/>
              <w:spacing w:after="0" w:line="240" w:lineRule="auto"/>
              <w:rPr>
                <w:rFonts w:cs="Calibri"/>
                <w:color w:val="000000" w:themeColor="text1"/>
              </w:rPr>
            </w:pPr>
            <w:r>
              <w:rPr>
                <w:rFonts w:cs="Calibri"/>
                <w:color w:val="000000" w:themeColor="text1"/>
              </w:rPr>
              <w:t xml:space="preserve">Cuenta en </w:t>
            </w:r>
            <w:proofErr w:type="spellStart"/>
            <w:r>
              <w:rPr>
                <w:rFonts w:cs="Calibri"/>
                <w:color w:val="000000" w:themeColor="text1"/>
              </w:rPr>
              <w:t>secop</w:t>
            </w:r>
            <w:proofErr w:type="spellEnd"/>
          </w:p>
        </w:tc>
      </w:tr>
      <w:tr w:rsidR="00916BE1" w:rsidRPr="001C3E2F" w14:paraId="37245A6F" w14:textId="77777777" w:rsidTr="00B32BB7">
        <w:trPr>
          <w:trHeight w:val="212"/>
        </w:trPr>
        <w:tc>
          <w:tcPr>
            <w:tcW w:w="480" w:type="dxa"/>
          </w:tcPr>
          <w:p w14:paraId="5C67A457" w14:textId="023F1F21" w:rsidR="00916BE1" w:rsidRDefault="00916BE1" w:rsidP="00CE61DA">
            <w:pPr>
              <w:pStyle w:val="Sinespaciado"/>
              <w:spacing w:after="0" w:line="240" w:lineRule="auto"/>
              <w:rPr>
                <w:rFonts w:cs="Calibri"/>
                <w:color w:val="000000" w:themeColor="text1"/>
              </w:rPr>
            </w:pPr>
            <w:r>
              <w:rPr>
                <w:rFonts w:cs="Calibri"/>
                <w:color w:val="000000" w:themeColor="text1"/>
              </w:rPr>
              <w:t>12</w:t>
            </w:r>
          </w:p>
        </w:tc>
        <w:tc>
          <w:tcPr>
            <w:tcW w:w="3093" w:type="dxa"/>
          </w:tcPr>
          <w:p w14:paraId="0F1892A6" w14:textId="7E4E7A72" w:rsidR="00916BE1" w:rsidRDefault="00916BE1" w:rsidP="00CE61DA">
            <w:pPr>
              <w:pStyle w:val="Sinespaciado"/>
              <w:spacing w:after="0" w:line="240" w:lineRule="auto"/>
            </w:pPr>
            <w:r>
              <w:t>Comunicar al Supervisor del contrato en un plazo máximo de tres (3) días hábiles anomalías, inconsistencias, novedades de aprendices y hallazgos en el registro de la información.</w:t>
            </w:r>
          </w:p>
        </w:tc>
        <w:tc>
          <w:tcPr>
            <w:tcW w:w="2693" w:type="dxa"/>
          </w:tcPr>
          <w:p w14:paraId="3CBE9324" w14:textId="7D872873" w:rsidR="00916BE1" w:rsidRPr="001C3E2F" w:rsidRDefault="001443A3" w:rsidP="00CE61DA">
            <w:pPr>
              <w:pStyle w:val="Sinespaciado"/>
              <w:spacing w:after="0" w:line="240" w:lineRule="auto"/>
              <w:rPr>
                <w:rFonts w:cs="Calibri"/>
                <w:color w:val="000000" w:themeColor="text1"/>
              </w:rPr>
            </w:pPr>
            <w:r w:rsidRPr="001443A3">
              <w:rPr>
                <w:rFonts w:cs="Calibri"/>
                <w:color w:val="000000" w:themeColor="text1"/>
              </w:rPr>
              <w:t>Para el periodo del informe no se ejecutaron acciones referentes al cumplimiento de esta obligación</w:t>
            </w:r>
          </w:p>
        </w:tc>
        <w:tc>
          <w:tcPr>
            <w:tcW w:w="2410" w:type="dxa"/>
          </w:tcPr>
          <w:p w14:paraId="761FA5B0" w14:textId="3DC20680" w:rsidR="00916BE1" w:rsidRPr="001C3E2F" w:rsidRDefault="00060BCD" w:rsidP="00CE61DA">
            <w:pPr>
              <w:pStyle w:val="Sinespaciado"/>
              <w:spacing w:after="0" w:line="240" w:lineRule="auto"/>
              <w:rPr>
                <w:rFonts w:cs="Calibri"/>
                <w:color w:val="000000" w:themeColor="text1"/>
              </w:rPr>
            </w:pPr>
            <w:r>
              <w:rPr>
                <w:rFonts w:cs="Calibri"/>
                <w:color w:val="000000" w:themeColor="text1"/>
              </w:rPr>
              <w:t>No aplica para este mes.</w:t>
            </w:r>
          </w:p>
        </w:tc>
      </w:tr>
      <w:tr w:rsidR="00916BE1" w:rsidRPr="001C3E2F" w14:paraId="26439E83" w14:textId="77777777" w:rsidTr="00B32BB7">
        <w:trPr>
          <w:trHeight w:val="212"/>
        </w:trPr>
        <w:tc>
          <w:tcPr>
            <w:tcW w:w="480" w:type="dxa"/>
          </w:tcPr>
          <w:p w14:paraId="379742CE" w14:textId="1C87FD13" w:rsidR="00916BE1" w:rsidRDefault="00916BE1" w:rsidP="00CE61DA">
            <w:pPr>
              <w:pStyle w:val="Sinespaciado"/>
              <w:spacing w:after="0" w:line="240" w:lineRule="auto"/>
              <w:rPr>
                <w:rFonts w:cs="Calibri"/>
                <w:color w:val="000000" w:themeColor="text1"/>
              </w:rPr>
            </w:pPr>
            <w:r>
              <w:rPr>
                <w:rFonts w:cs="Calibri"/>
                <w:color w:val="000000" w:themeColor="text1"/>
              </w:rPr>
              <w:t>13</w:t>
            </w:r>
          </w:p>
        </w:tc>
        <w:tc>
          <w:tcPr>
            <w:tcW w:w="3093" w:type="dxa"/>
          </w:tcPr>
          <w:p w14:paraId="40EAA5F0" w14:textId="2938EA54" w:rsidR="00916BE1" w:rsidRDefault="00916BE1" w:rsidP="00CE61DA">
            <w:pPr>
              <w:pStyle w:val="Sinespaciado"/>
              <w:spacing w:after="0" w:line="240" w:lineRule="auto"/>
            </w:pPr>
            <w:r>
              <w:t>Comunicar al Supervisor del contrato en un plazo no inferior a quince (15) días hábiles las anomalías, inconsistencias, novedades del Contrato (</w:t>
            </w:r>
            <w:proofErr w:type="spellStart"/>
            <w:r>
              <w:t>Cesion</w:t>
            </w:r>
            <w:proofErr w:type="spellEnd"/>
            <w:r>
              <w:t xml:space="preserve"> -</w:t>
            </w:r>
            <w:proofErr w:type="spellStart"/>
            <w:r>
              <w:t>Terminacion</w:t>
            </w:r>
            <w:proofErr w:type="spellEnd"/>
            <w:r>
              <w:t>).</w:t>
            </w:r>
          </w:p>
        </w:tc>
        <w:tc>
          <w:tcPr>
            <w:tcW w:w="2693" w:type="dxa"/>
          </w:tcPr>
          <w:p w14:paraId="04ECBE82" w14:textId="51FC7C3A" w:rsidR="00916BE1" w:rsidRPr="001C3E2F" w:rsidRDefault="001443A3" w:rsidP="00CE61DA">
            <w:pPr>
              <w:pStyle w:val="Sinespaciado"/>
              <w:spacing w:after="0" w:line="240" w:lineRule="auto"/>
              <w:rPr>
                <w:rFonts w:cs="Calibri"/>
                <w:color w:val="000000" w:themeColor="text1"/>
              </w:rPr>
            </w:pPr>
            <w:r w:rsidRPr="001443A3">
              <w:rPr>
                <w:rFonts w:cs="Calibri"/>
                <w:color w:val="000000" w:themeColor="text1"/>
              </w:rPr>
              <w:t>Para el periodo del informe no se ejecutaron acciones referentes al cumplimiento de esta obligación</w:t>
            </w:r>
          </w:p>
        </w:tc>
        <w:tc>
          <w:tcPr>
            <w:tcW w:w="2410" w:type="dxa"/>
          </w:tcPr>
          <w:p w14:paraId="09553E4C" w14:textId="3F99D9CA" w:rsidR="00916BE1" w:rsidRPr="001C3E2F" w:rsidRDefault="00681AD9" w:rsidP="00CE61DA">
            <w:pPr>
              <w:pStyle w:val="Sinespaciado"/>
              <w:spacing w:after="0" w:line="240" w:lineRule="auto"/>
              <w:rPr>
                <w:rFonts w:cs="Calibri"/>
                <w:color w:val="000000" w:themeColor="text1"/>
              </w:rPr>
            </w:pPr>
            <w:r>
              <w:rPr>
                <w:rFonts w:cs="Calibri"/>
                <w:color w:val="000000" w:themeColor="text1"/>
              </w:rPr>
              <w:t>No aplica para este mes.</w:t>
            </w:r>
          </w:p>
        </w:tc>
      </w:tr>
      <w:tr w:rsidR="00916BE1" w:rsidRPr="001C3E2F" w14:paraId="633095F2" w14:textId="77777777" w:rsidTr="00B32BB7">
        <w:trPr>
          <w:trHeight w:val="212"/>
        </w:trPr>
        <w:tc>
          <w:tcPr>
            <w:tcW w:w="480" w:type="dxa"/>
          </w:tcPr>
          <w:p w14:paraId="4C6CC8B6" w14:textId="30D9EE2D" w:rsidR="00916BE1" w:rsidRDefault="00916BE1" w:rsidP="00CE61DA">
            <w:pPr>
              <w:pStyle w:val="Sinespaciado"/>
              <w:spacing w:after="0" w:line="240" w:lineRule="auto"/>
              <w:rPr>
                <w:rFonts w:cs="Calibri"/>
                <w:color w:val="000000" w:themeColor="text1"/>
              </w:rPr>
            </w:pPr>
          </w:p>
        </w:tc>
        <w:tc>
          <w:tcPr>
            <w:tcW w:w="3093" w:type="dxa"/>
          </w:tcPr>
          <w:p w14:paraId="045CD1C7" w14:textId="6D0696F4" w:rsidR="00916BE1" w:rsidRDefault="00916BE1" w:rsidP="00CE61DA">
            <w:pPr>
              <w:pStyle w:val="Sinespaciado"/>
              <w:spacing w:after="0" w:line="240" w:lineRule="auto"/>
            </w:pPr>
          </w:p>
        </w:tc>
        <w:tc>
          <w:tcPr>
            <w:tcW w:w="2693" w:type="dxa"/>
          </w:tcPr>
          <w:p w14:paraId="77E862BB" w14:textId="6FE63184" w:rsidR="00916BE1" w:rsidRDefault="00916BE1" w:rsidP="00CE61DA">
            <w:pPr>
              <w:pStyle w:val="Sinespaciado"/>
              <w:spacing w:after="0" w:line="240" w:lineRule="auto"/>
              <w:rPr>
                <w:rFonts w:cs="Calibri"/>
                <w:color w:val="000000" w:themeColor="text1"/>
              </w:rPr>
            </w:pPr>
          </w:p>
        </w:tc>
        <w:tc>
          <w:tcPr>
            <w:tcW w:w="2410" w:type="dxa"/>
          </w:tcPr>
          <w:p w14:paraId="29209CEA" w14:textId="70405ABE" w:rsidR="00916BE1" w:rsidRPr="001C3E2F" w:rsidRDefault="00916BE1" w:rsidP="00CE61DA">
            <w:pPr>
              <w:pStyle w:val="Sinespaciado"/>
              <w:spacing w:after="0" w:line="240" w:lineRule="auto"/>
              <w:rPr>
                <w:rFonts w:cs="Calibri"/>
                <w:color w:val="000000" w:themeColor="text1"/>
              </w:rPr>
            </w:pPr>
          </w:p>
        </w:tc>
      </w:tr>
    </w:tbl>
    <w:p w14:paraId="5833F437" w14:textId="77777777" w:rsidR="009C0F15" w:rsidRPr="007E7020" w:rsidRDefault="009C0F15" w:rsidP="007E7020">
      <w:pPr>
        <w:spacing w:after="0" w:line="240" w:lineRule="auto"/>
        <w:jc w:val="both"/>
        <w:rPr>
          <w:lang w:eastAsia="es-CO"/>
        </w:rPr>
      </w:pPr>
    </w:p>
    <w:p w14:paraId="041F0B5A" w14:textId="77777777" w:rsidR="007E7020" w:rsidRDefault="007E7020" w:rsidP="007E7020">
      <w:pPr>
        <w:jc w:val="both"/>
        <w:rPr>
          <w:lang w:eastAsia="es-CO"/>
        </w:rPr>
      </w:pPr>
      <w:r>
        <w:rPr>
          <w:lang w:eastAsia="es-CO"/>
        </w:rPr>
        <w:t>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supervisor.</w:t>
      </w:r>
    </w:p>
    <w:p w14:paraId="36033A43" w14:textId="77777777" w:rsidR="007E7020" w:rsidRDefault="007E7020" w:rsidP="007E7020">
      <w:pPr>
        <w:jc w:val="both"/>
        <w:rPr>
          <w:lang w:eastAsia="es-CO"/>
        </w:rPr>
      </w:pPr>
    </w:p>
    <w:p w14:paraId="34DEE984" w14:textId="77777777" w:rsidR="007E7020" w:rsidRDefault="007E7020" w:rsidP="007E7020">
      <w:pPr>
        <w:jc w:val="both"/>
        <w:rPr>
          <w:lang w:eastAsia="es-CO"/>
        </w:rPr>
      </w:pPr>
      <w:r>
        <w:rPr>
          <w:lang w:eastAsia="es-CO"/>
        </w:rPr>
        <w:t xml:space="preserve">Se lista a continuación el soporte de la legalización de los desplazamientos realizados, los cuales forman parte integral del presente informe de ejecución contractual. </w:t>
      </w:r>
    </w:p>
    <w:tbl>
      <w:tblPr>
        <w:tblStyle w:val="Tablaconcuadrcula"/>
        <w:tblW w:w="8828" w:type="dxa"/>
        <w:tblLook w:val="04A0" w:firstRow="1" w:lastRow="0" w:firstColumn="1" w:lastColumn="0" w:noHBand="0" w:noVBand="1"/>
      </w:tblPr>
      <w:tblGrid>
        <w:gridCol w:w="832"/>
        <w:gridCol w:w="1782"/>
        <w:gridCol w:w="2335"/>
        <w:gridCol w:w="1970"/>
        <w:gridCol w:w="1909"/>
      </w:tblGrid>
      <w:tr w:rsidR="003C268F" w:rsidRPr="00CE61DA" w14:paraId="60F19EA1" w14:textId="77777777" w:rsidTr="005F0C7A">
        <w:trPr>
          <w:trHeight w:val="248"/>
        </w:trPr>
        <w:tc>
          <w:tcPr>
            <w:tcW w:w="832" w:type="dxa"/>
          </w:tcPr>
          <w:p w14:paraId="3689EC58" w14:textId="4785D6DA" w:rsidR="003C268F" w:rsidRPr="00CE61DA" w:rsidRDefault="003C268F" w:rsidP="00ED4160">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b/>
                <w:color w:val="000000"/>
              </w:rPr>
              <w:t>ITEM</w:t>
            </w:r>
          </w:p>
        </w:tc>
        <w:tc>
          <w:tcPr>
            <w:tcW w:w="1782" w:type="dxa"/>
            <w:noWrap/>
            <w:hideMark/>
          </w:tcPr>
          <w:p w14:paraId="643CAD01" w14:textId="57A8230D" w:rsidR="003C268F" w:rsidRPr="00CE61DA" w:rsidRDefault="003C268F" w:rsidP="00ED4160">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b/>
                <w:color w:val="000000"/>
              </w:rPr>
              <w:t>No</w:t>
            </w:r>
            <w:r>
              <w:rPr>
                <w:rFonts w:asciiTheme="majorHAnsi" w:eastAsia="Times New Roman" w:hAnsiTheme="majorHAnsi" w:cstheme="majorHAnsi"/>
                <w:b/>
                <w:color w:val="000000"/>
              </w:rPr>
              <w:t xml:space="preserve"> </w:t>
            </w:r>
            <w:r w:rsidRPr="00CE61DA">
              <w:rPr>
                <w:rFonts w:asciiTheme="majorHAnsi" w:eastAsia="Times New Roman" w:hAnsiTheme="majorHAnsi" w:cstheme="majorHAnsi"/>
                <w:b/>
                <w:color w:val="000000"/>
              </w:rPr>
              <w:t>DE LA ORDEN DE VIAJE</w:t>
            </w:r>
          </w:p>
        </w:tc>
        <w:tc>
          <w:tcPr>
            <w:tcW w:w="2335" w:type="dxa"/>
            <w:noWrap/>
            <w:hideMark/>
          </w:tcPr>
          <w:p w14:paraId="06C5F2AF" w14:textId="39816C5B" w:rsidR="003C268F" w:rsidRPr="00CE61DA" w:rsidRDefault="003C268F" w:rsidP="00ED4160">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b/>
                <w:color w:val="000000"/>
              </w:rPr>
              <w:t>LUGAR DE DESPLAZAMIENTO</w:t>
            </w:r>
          </w:p>
        </w:tc>
        <w:tc>
          <w:tcPr>
            <w:tcW w:w="1970" w:type="dxa"/>
            <w:noWrap/>
            <w:hideMark/>
          </w:tcPr>
          <w:p w14:paraId="72FBC597" w14:textId="34A6AEA0" w:rsidR="003C268F" w:rsidRPr="00CE61DA" w:rsidRDefault="003C268F" w:rsidP="00ED4160">
            <w:pPr>
              <w:spacing w:after="0" w:line="240" w:lineRule="auto"/>
              <w:jc w:val="center"/>
              <w:rPr>
                <w:rFonts w:asciiTheme="majorHAnsi" w:eastAsia="Times New Roman" w:hAnsiTheme="majorHAnsi" w:cstheme="majorHAnsi"/>
                <w:b/>
                <w:color w:val="000000"/>
              </w:rPr>
            </w:pPr>
            <w:r>
              <w:rPr>
                <w:rFonts w:asciiTheme="majorHAnsi" w:eastAsia="Times New Roman" w:hAnsiTheme="majorHAnsi" w:cstheme="majorHAnsi"/>
                <w:b/>
                <w:color w:val="000000"/>
              </w:rPr>
              <w:t xml:space="preserve">FECHA DE DESPLAZAMIENTO </w:t>
            </w:r>
            <w:r w:rsidRPr="00CE61DA">
              <w:rPr>
                <w:rFonts w:asciiTheme="majorHAnsi" w:eastAsia="Times New Roman" w:hAnsiTheme="majorHAnsi" w:cstheme="majorHAnsi"/>
                <w:b/>
                <w:color w:val="000000"/>
              </w:rPr>
              <w:t>INICI</w:t>
            </w:r>
            <w:r>
              <w:rPr>
                <w:rFonts w:asciiTheme="majorHAnsi" w:eastAsia="Times New Roman" w:hAnsiTheme="majorHAnsi" w:cstheme="majorHAnsi"/>
                <w:b/>
                <w:color w:val="000000"/>
              </w:rPr>
              <w:t>AL</w:t>
            </w:r>
          </w:p>
        </w:tc>
        <w:tc>
          <w:tcPr>
            <w:tcW w:w="1909" w:type="dxa"/>
            <w:noWrap/>
          </w:tcPr>
          <w:p w14:paraId="3FD81D87" w14:textId="72E4D0E5" w:rsidR="003C268F" w:rsidRPr="00CE61DA" w:rsidRDefault="003C268F" w:rsidP="00ED4160">
            <w:pPr>
              <w:spacing w:after="0" w:line="240" w:lineRule="auto"/>
              <w:jc w:val="center"/>
              <w:rPr>
                <w:rFonts w:asciiTheme="majorHAnsi" w:eastAsia="Times New Roman" w:hAnsiTheme="majorHAnsi" w:cstheme="majorHAnsi"/>
                <w:b/>
                <w:color w:val="000000"/>
              </w:rPr>
            </w:pPr>
            <w:r>
              <w:rPr>
                <w:rFonts w:asciiTheme="majorHAnsi" w:eastAsia="Times New Roman" w:hAnsiTheme="majorHAnsi" w:cstheme="majorHAnsi"/>
                <w:b/>
                <w:color w:val="000000"/>
              </w:rPr>
              <w:t xml:space="preserve">FECHA DE DESPLAZAMIENTO </w:t>
            </w:r>
            <w:r w:rsidRPr="00CE61DA">
              <w:rPr>
                <w:rFonts w:asciiTheme="majorHAnsi" w:eastAsia="Times New Roman" w:hAnsiTheme="majorHAnsi" w:cstheme="majorHAnsi"/>
                <w:b/>
                <w:color w:val="000000"/>
              </w:rPr>
              <w:t>FINAL</w:t>
            </w:r>
          </w:p>
        </w:tc>
      </w:tr>
      <w:tr w:rsidR="003C268F" w:rsidRPr="00CE61DA" w14:paraId="60EC94DC" w14:textId="77777777" w:rsidTr="005F0C7A">
        <w:trPr>
          <w:trHeight w:val="31"/>
        </w:trPr>
        <w:tc>
          <w:tcPr>
            <w:tcW w:w="832" w:type="dxa"/>
          </w:tcPr>
          <w:p w14:paraId="305F777B" w14:textId="77777777" w:rsidR="003C268F" w:rsidRPr="00CE61DA" w:rsidRDefault="003C268F" w:rsidP="00ED4160">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color w:val="000000"/>
              </w:rPr>
              <w:t>1.</w:t>
            </w:r>
          </w:p>
        </w:tc>
        <w:tc>
          <w:tcPr>
            <w:tcW w:w="1782" w:type="dxa"/>
            <w:noWrap/>
            <w:hideMark/>
          </w:tcPr>
          <w:p w14:paraId="59778039" w14:textId="58606011" w:rsidR="003C268F" w:rsidRPr="00CE61DA" w:rsidRDefault="003C268F" w:rsidP="00ED4160">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color w:val="000000"/>
              </w:rPr>
              <w:t> </w:t>
            </w:r>
            <w:r w:rsidR="00503AEA">
              <w:rPr>
                <w:rFonts w:asciiTheme="majorHAnsi" w:eastAsia="Times New Roman" w:hAnsiTheme="majorHAnsi" w:cstheme="majorHAnsi"/>
                <w:color w:val="000000"/>
              </w:rPr>
              <w:t>XX</w:t>
            </w:r>
          </w:p>
        </w:tc>
        <w:tc>
          <w:tcPr>
            <w:tcW w:w="2335" w:type="dxa"/>
            <w:noWrap/>
            <w:hideMark/>
          </w:tcPr>
          <w:p w14:paraId="587F030A" w14:textId="6BF0FDCE" w:rsidR="003C268F" w:rsidRPr="00CE61DA" w:rsidRDefault="00503AEA" w:rsidP="00ED4160">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XX</w:t>
            </w:r>
            <w:r w:rsidR="003C268F" w:rsidRPr="00CE61DA">
              <w:rPr>
                <w:rFonts w:asciiTheme="majorHAnsi" w:eastAsia="Times New Roman" w:hAnsiTheme="majorHAnsi" w:cstheme="majorHAnsi"/>
                <w:color w:val="000000"/>
              </w:rPr>
              <w:t> </w:t>
            </w:r>
          </w:p>
        </w:tc>
        <w:tc>
          <w:tcPr>
            <w:tcW w:w="1970" w:type="dxa"/>
            <w:noWrap/>
            <w:hideMark/>
          </w:tcPr>
          <w:p w14:paraId="1BA48BE6" w14:textId="312487CA" w:rsidR="003C268F" w:rsidRPr="00CE61DA" w:rsidRDefault="00503AEA" w:rsidP="00ED4160">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XX</w:t>
            </w:r>
            <w:r w:rsidR="003C268F" w:rsidRPr="00CE61DA">
              <w:rPr>
                <w:rFonts w:asciiTheme="majorHAnsi" w:eastAsia="Times New Roman" w:hAnsiTheme="majorHAnsi" w:cstheme="majorHAnsi"/>
                <w:color w:val="000000"/>
              </w:rPr>
              <w:t> </w:t>
            </w:r>
          </w:p>
        </w:tc>
        <w:tc>
          <w:tcPr>
            <w:tcW w:w="1909" w:type="dxa"/>
            <w:noWrap/>
          </w:tcPr>
          <w:p w14:paraId="1297B44C" w14:textId="3ADC78B0" w:rsidR="003C268F" w:rsidRPr="00CE61DA" w:rsidRDefault="00503AEA" w:rsidP="00ED4160">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XX</w:t>
            </w:r>
          </w:p>
        </w:tc>
      </w:tr>
      <w:tr w:rsidR="003C268F" w:rsidRPr="00CE61DA" w14:paraId="16CFDCA0" w14:textId="77777777" w:rsidTr="005F0C7A">
        <w:trPr>
          <w:trHeight w:val="31"/>
        </w:trPr>
        <w:tc>
          <w:tcPr>
            <w:tcW w:w="832" w:type="dxa"/>
          </w:tcPr>
          <w:p w14:paraId="6F17A02C" w14:textId="77777777" w:rsidR="003C268F" w:rsidRPr="00CE61DA" w:rsidRDefault="003C268F" w:rsidP="00ED4160">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color w:val="000000"/>
              </w:rPr>
              <w:lastRenderedPageBreak/>
              <w:t>2.</w:t>
            </w:r>
          </w:p>
        </w:tc>
        <w:tc>
          <w:tcPr>
            <w:tcW w:w="1782" w:type="dxa"/>
            <w:noWrap/>
            <w:hideMark/>
          </w:tcPr>
          <w:p w14:paraId="7868B988" w14:textId="671AADAB" w:rsidR="003C268F" w:rsidRPr="00CE61DA" w:rsidRDefault="003C268F" w:rsidP="00ED4160">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color w:val="000000"/>
              </w:rPr>
              <w:t> </w:t>
            </w:r>
            <w:r w:rsidR="00503AEA">
              <w:rPr>
                <w:rFonts w:asciiTheme="majorHAnsi" w:eastAsia="Times New Roman" w:hAnsiTheme="majorHAnsi" w:cstheme="majorHAnsi"/>
                <w:color w:val="000000"/>
              </w:rPr>
              <w:t>XX</w:t>
            </w:r>
          </w:p>
        </w:tc>
        <w:tc>
          <w:tcPr>
            <w:tcW w:w="2335" w:type="dxa"/>
            <w:noWrap/>
            <w:hideMark/>
          </w:tcPr>
          <w:p w14:paraId="64A298DB" w14:textId="69E18758" w:rsidR="003C268F" w:rsidRPr="00CE61DA" w:rsidRDefault="003C268F" w:rsidP="00ED4160">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color w:val="000000"/>
              </w:rPr>
              <w:t> </w:t>
            </w:r>
            <w:r w:rsidR="00503AEA">
              <w:rPr>
                <w:rFonts w:asciiTheme="majorHAnsi" w:eastAsia="Times New Roman" w:hAnsiTheme="majorHAnsi" w:cstheme="majorHAnsi"/>
                <w:color w:val="000000"/>
              </w:rPr>
              <w:t>XX</w:t>
            </w:r>
          </w:p>
        </w:tc>
        <w:tc>
          <w:tcPr>
            <w:tcW w:w="1970" w:type="dxa"/>
            <w:noWrap/>
            <w:hideMark/>
          </w:tcPr>
          <w:p w14:paraId="4CCEEC8A" w14:textId="5605BA24" w:rsidR="003C268F" w:rsidRPr="00CE61DA" w:rsidRDefault="00503AEA" w:rsidP="00ED4160">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XX</w:t>
            </w:r>
          </w:p>
        </w:tc>
        <w:tc>
          <w:tcPr>
            <w:tcW w:w="1909" w:type="dxa"/>
            <w:noWrap/>
          </w:tcPr>
          <w:p w14:paraId="395541F3" w14:textId="4B879403" w:rsidR="003C268F" w:rsidRPr="00CE61DA" w:rsidRDefault="00503AEA" w:rsidP="00ED4160">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XX</w:t>
            </w:r>
          </w:p>
        </w:tc>
      </w:tr>
    </w:tbl>
    <w:p w14:paraId="109B62CD" w14:textId="77777777" w:rsidR="003C268F" w:rsidRDefault="003C268F" w:rsidP="00CE61DA">
      <w:pPr>
        <w:spacing w:after="0" w:line="360" w:lineRule="auto"/>
        <w:jc w:val="both"/>
        <w:rPr>
          <w:rFonts w:asciiTheme="majorHAnsi" w:hAnsiTheme="majorHAnsi" w:cstheme="majorHAnsi"/>
          <w:sz w:val="24"/>
          <w:szCs w:val="24"/>
        </w:rPr>
      </w:pPr>
    </w:p>
    <w:p w14:paraId="2CC969C9" w14:textId="77777777" w:rsidR="00353E0B" w:rsidRDefault="00353E0B" w:rsidP="00353E0B">
      <w:pPr>
        <w:rPr>
          <w:lang w:val="es-MX"/>
        </w:rPr>
      </w:pPr>
      <w:r w:rsidRPr="00F21214">
        <w:rPr>
          <w:lang w:val="es-MX"/>
        </w:rPr>
        <w:t>Para efectos del presente informe, se adjuntan las certificaciones de antecedentes correspondientes, con las fechas que se relacionan a continuación:</w:t>
      </w:r>
    </w:p>
    <w:p w14:paraId="45EC1F48" w14:textId="77777777" w:rsidR="00353E0B" w:rsidRPr="00F21214" w:rsidRDefault="00353E0B" w:rsidP="00353E0B">
      <w:pPr>
        <w:rPr>
          <w:lang w:val="es-MX"/>
        </w:rPr>
      </w:pPr>
    </w:p>
    <w:p w14:paraId="0E78F024" w14:textId="52F4F8E6" w:rsidR="00353E0B" w:rsidRPr="00F21214" w:rsidRDefault="00353E0B" w:rsidP="00353E0B">
      <w:pPr>
        <w:numPr>
          <w:ilvl w:val="0"/>
          <w:numId w:val="15"/>
        </w:numPr>
        <w:spacing w:after="0"/>
        <w:jc w:val="both"/>
        <w:rPr>
          <w:lang w:val="es-MX"/>
        </w:rPr>
      </w:pPr>
      <w:r w:rsidRPr="00F21214">
        <w:rPr>
          <w:b/>
          <w:bCs/>
          <w:lang w:val="es-MX"/>
        </w:rPr>
        <w:t>Certificación de antecedentes fiscales:</w:t>
      </w:r>
      <w:r w:rsidRPr="00F21214">
        <w:rPr>
          <w:lang w:val="es-MX"/>
        </w:rPr>
        <w:t xml:space="preserve"> </w:t>
      </w:r>
      <w:r w:rsidRPr="00353E0B">
        <w:rPr>
          <w:b/>
          <w:bCs/>
          <w:lang w:val="es-MX"/>
        </w:rPr>
        <w:t>18-08-2026</w:t>
      </w:r>
      <w:r w:rsidRPr="00F1599A">
        <w:rPr>
          <w:color w:val="C00000"/>
          <w:lang w:val="es-MX"/>
        </w:rPr>
        <w:t xml:space="preserve"> </w:t>
      </w:r>
    </w:p>
    <w:p w14:paraId="50A14688" w14:textId="526B21A5" w:rsidR="00353E0B" w:rsidRPr="00F21214" w:rsidRDefault="00353E0B" w:rsidP="00353E0B">
      <w:pPr>
        <w:numPr>
          <w:ilvl w:val="0"/>
          <w:numId w:val="15"/>
        </w:numPr>
        <w:spacing w:after="0"/>
        <w:jc w:val="both"/>
        <w:rPr>
          <w:lang w:val="es-MX"/>
        </w:rPr>
      </w:pPr>
      <w:r w:rsidRPr="00F21214">
        <w:rPr>
          <w:b/>
          <w:bCs/>
          <w:lang w:val="es-MX"/>
        </w:rPr>
        <w:t>Certificación de antecedentes penales:</w:t>
      </w:r>
      <w:r w:rsidRPr="00F21214">
        <w:rPr>
          <w:lang w:val="es-MX"/>
        </w:rPr>
        <w:t xml:space="preserve"> </w:t>
      </w:r>
      <w:r w:rsidRPr="00353E0B">
        <w:rPr>
          <w:b/>
          <w:bCs/>
          <w:lang w:val="es-MX"/>
        </w:rPr>
        <w:t>18-08-2026</w:t>
      </w:r>
    </w:p>
    <w:p w14:paraId="3B7A4959" w14:textId="77777777" w:rsidR="00353E0B" w:rsidRPr="00353E0B" w:rsidRDefault="00353E0B" w:rsidP="00D72F8D">
      <w:pPr>
        <w:numPr>
          <w:ilvl w:val="0"/>
          <w:numId w:val="15"/>
        </w:numPr>
        <w:spacing w:after="0"/>
        <w:jc w:val="both"/>
        <w:rPr>
          <w:lang w:val="es-MX"/>
        </w:rPr>
      </w:pPr>
      <w:r w:rsidRPr="00353E0B">
        <w:rPr>
          <w:b/>
          <w:bCs/>
          <w:lang w:val="es-MX"/>
        </w:rPr>
        <w:t>Certificación de antecedentes disciplinarios: 18-08-2026</w:t>
      </w:r>
      <w:r w:rsidRPr="00F1599A">
        <w:rPr>
          <w:color w:val="C00000"/>
          <w:lang w:val="es-MX"/>
        </w:rPr>
        <w:t xml:space="preserve"> </w:t>
      </w:r>
    </w:p>
    <w:p w14:paraId="01402BDE" w14:textId="7E2529DD" w:rsidR="00353E0B" w:rsidRPr="00353E0B" w:rsidRDefault="00353E0B" w:rsidP="003743FC">
      <w:pPr>
        <w:numPr>
          <w:ilvl w:val="0"/>
          <w:numId w:val="15"/>
        </w:numPr>
        <w:spacing w:after="0" w:line="360" w:lineRule="auto"/>
        <w:jc w:val="both"/>
        <w:rPr>
          <w:rFonts w:asciiTheme="majorHAnsi" w:hAnsiTheme="majorHAnsi" w:cstheme="majorHAnsi"/>
          <w:sz w:val="24"/>
          <w:szCs w:val="24"/>
        </w:rPr>
      </w:pPr>
      <w:r w:rsidRPr="00353E0B">
        <w:rPr>
          <w:b/>
          <w:bCs/>
          <w:lang w:val="es-MX"/>
        </w:rPr>
        <w:t>Certificación de registro nacional de medidas correctivas 18-08-2026</w:t>
      </w:r>
    </w:p>
    <w:p w14:paraId="3ECF2BA0" w14:textId="77777777" w:rsidR="00353E0B" w:rsidRDefault="00353E0B" w:rsidP="002E24D4">
      <w:pPr>
        <w:spacing w:after="0" w:line="360" w:lineRule="auto"/>
        <w:jc w:val="both"/>
        <w:rPr>
          <w:rFonts w:asciiTheme="majorHAnsi" w:hAnsiTheme="majorHAnsi" w:cstheme="majorHAnsi"/>
          <w:sz w:val="24"/>
          <w:szCs w:val="24"/>
        </w:rPr>
      </w:pPr>
    </w:p>
    <w:p w14:paraId="63AC298E" w14:textId="7374A990" w:rsidR="002E24D4" w:rsidRPr="009C0F15" w:rsidRDefault="002E24D4" w:rsidP="002E24D4">
      <w:pPr>
        <w:spacing w:after="0" w:line="360" w:lineRule="auto"/>
        <w:jc w:val="both"/>
        <w:rPr>
          <w:rFonts w:asciiTheme="majorHAnsi" w:hAnsiTheme="majorHAnsi" w:cstheme="majorHAnsi"/>
          <w:sz w:val="24"/>
          <w:szCs w:val="24"/>
        </w:rPr>
      </w:pPr>
      <w:r w:rsidRPr="009C0F15">
        <w:rPr>
          <w:rFonts w:asciiTheme="majorHAnsi" w:hAnsiTheme="majorHAnsi" w:cstheme="majorHAnsi"/>
          <w:sz w:val="24"/>
          <w:szCs w:val="24"/>
        </w:rPr>
        <w:t>Para el trámite de la cuenta me permito adjuntar: Documentos electrónicos enunciados como evidencias del cumplimiento de las obligaciones contractuales y los desplazamientos realizados y el No.</w:t>
      </w:r>
      <w:r w:rsidRPr="00D02113">
        <w:rPr>
          <w:rFonts w:asciiTheme="majorHAnsi" w:hAnsiTheme="majorHAnsi" w:cstheme="majorHAnsi"/>
          <w:sz w:val="24"/>
          <w:szCs w:val="24"/>
        </w:rPr>
        <w:t xml:space="preserve"> </w:t>
      </w:r>
      <w:r w:rsidR="007F1CFF">
        <w:rPr>
          <w:rFonts w:asciiTheme="majorHAnsi" w:hAnsiTheme="majorHAnsi" w:cstheme="majorHAnsi"/>
          <w:sz w:val="24"/>
          <w:szCs w:val="24"/>
        </w:rPr>
        <w:t>950</w:t>
      </w:r>
      <w:r w:rsidR="00252372">
        <w:rPr>
          <w:rFonts w:asciiTheme="majorHAnsi" w:hAnsiTheme="majorHAnsi" w:cstheme="majorHAnsi"/>
          <w:sz w:val="24"/>
          <w:szCs w:val="24"/>
        </w:rPr>
        <w:t>8900554</w:t>
      </w:r>
      <w:r w:rsidR="00D420D6">
        <w:rPr>
          <w:rFonts w:asciiTheme="majorHAnsi" w:hAnsiTheme="majorHAnsi" w:cstheme="majorHAnsi"/>
          <w:sz w:val="24"/>
          <w:szCs w:val="24"/>
        </w:rPr>
        <w:t xml:space="preserve"> </w:t>
      </w:r>
      <w:r>
        <w:rPr>
          <w:rFonts w:asciiTheme="majorHAnsi" w:hAnsiTheme="majorHAnsi" w:cstheme="majorHAnsi"/>
          <w:sz w:val="24"/>
          <w:szCs w:val="24"/>
        </w:rPr>
        <w:t>de la planilla</w:t>
      </w:r>
      <w:r w:rsidRPr="009C0F15">
        <w:rPr>
          <w:rFonts w:asciiTheme="majorHAnsi" w:hAnsiTheme="majorHAnsi" w:cstheme="majorHAnsi"/>
          <w:sz w:val="24"/>
          <w:szCs w:val="24"/>
        </w:rPr>
        <w:t xml:space="preserve">, </w:t>
      </w:r>
      <w:r>
        <w:t>Aportes en</w:t>
      </w:r>
      <w:r>
        <w:rPr>
          <w:spacing w:val="-1"/>
        </w:rPr>
        <w:t xml:space="preserve"> </w:t>
      </w:r>
      <w:r>
        <w:t>Línea</w:t>
      </w:r>
      <w:r>
        <w:rPr>
          <w:spacing w:val="-2"/>
        </w:rPr>
        <w:t xml:space="preserve"> </w:t>
      </w:r>
      <w:r>
        <w:t>y</w:t>
      </w:r>
      <w:r w:rsidR="00C25EF3">
        <w:rPr>
          <w:spacing w:val="1"/>
        </w:rPr>
        <w:t xml:space="preserve"> </w:t>
      </w:r>
      <w:r w:rsidR="007F1CFF">
        <w:rPr>
          <w:spacing w:val="1"/>
        </w:rPr>
        <w:t>Ju</w:t>
      </w:r>
      <w:r w:rsidR="001443A3">
        <w:rPr>
          <w:spacing w:val="1"/>
        </w:rPr>
        <w:t>lio</w:t>
      </w:r>
      <w:r w:rsidRPr="009C0F15">
        <w:rPr>
          <w:rFonts w:asciiTheme="majorHAnsi" w:hAnsiTheme="majorHAnsi" w:cstheme="majorHAnsi"/>
          <w:sz w:val="24"/>
          <w:szCs w:val="24"/>
        </w:rPr>
        <w:t xml:space="preserve"> (Decreto Ley 2106 de 2019 – “Decreto Ley </w:t>
      </w:r>
      <w:proofErr w:type="spellStart"/>
      <w:r w:rsidRPr="009C0F15">
        <w:rPr>
          <w:rFonts w:asciiTheme="majorHAnsi" w:hAnsiTheme="majorHAnsi" w:cstheme="majorHAnsi"/>
          <w:sz w:val="24"/>
          <w:szCs w:val="24"/>
        </w:rPr>
        <w:t>Antitrámites</w:t>
      </w:r>
      <w:proofErr w:type="spellEnd"/>
      <w:r w:rsidRPr="009C0F15">
        <w:rPr>
          <w:rFonts w:asciiTheme="majorHAnsi" w:hAnsiTheme="majorHAnsi" w:cstheme="majorHAnsi"/>
          <w:sz w:val="24"/>
          <w:szCs w:val="24"/>
        </w:rPr>
        <w:t>”)</w:t>
      </w:r>
    </w:p>
    <w:p w14:paraId="5EC32A8A" w14:textId="77777777" w:rsidR="002E24D4" w:rsidRPr="009C0F15" w:rsidRDefault="002E24D4" w:rsidP="002E24D4">
      <w:pPr>
        <w:spacing w:line="360" w:lineRule="auto"/>
        <w:jc w:val="both"/>
        <w:rPr>
          <w:rFonts w:asciiTheme="majorHAnsi" w:hAnsiTheme="majorHAnsi" w:cstheme="majorHAnsi"/>
          <w:sz w:val="24"/>
          <w:szCs w:val="24"/>
        </w:rPr>
      </w:pPr>
      <w:r w:rsidRPr="009C0F15">
        <w:rPr>
          <w:rFonts w:asciiTheme="majorHAnsi" w:hAnsiTheme="majorHAnsi" w:cstheme="majorHAnsi"/>
          <w:sz w:val="24"/>
          <w:szCs w:val="24"/>
        </w:rPr>
        <w:t xml:space="preserve">Cordialmente, </w:t>
      </w:r>
    </w:p>
    <w:p w14:paraId="1AF27CD8" w14:textId="77777777" w:rsidR="002E24D4" w:rsidRDefault="002E24D4" w:rsidP="00F953D4">
      <w:pPr>
        <w:spacing w:after="0" w:line="360" w:lineRule="auto"/>
        <w:jc w:val="both"/>
        <w:rPr>
          <w:rFonts w:asciiTheme="majorHAnsi" w:hAnsiTheme="majorHAnsi" w:cstheme="majorHAnsi"/>
          <w:sz w:val="24"/>
          <w:szCs w:val="24"/>
        </w:rPr>
      </w:pPr>
    </w:p>
    <w:p w14:paraId="2E213171" w14:textId="77777777" w:rsidR="00F953D4" w:rsidRDefault="00F953D4" w:rsidP="00F953D4">
      <w:pPr>
        <w:spacing w:after="0" w:line="360" w:lineRule="auto"/>
        <w:jc w:val="both"/>
        <w:rPr>
          <w:rFonts w:asciiTheme="majorHAnsi" w:hAnsiTheme="majorHAnsi" w:cstheme="majorHAnsi"/>
          <w:sz w:val="24"/>
          <w:szCs w:val="24"/>
        </w:rPr>
      </w:pPr>
    </w:p>
    <w:p w14:paraId="1A803559" w14:textId="34A63B6D" w:rsidR="009C0F15" w:rsidRPr="009C0F15" w:rsidRDefault="009C0F15" w:rsidP="009C0F15">
      <w:pPr>
        <w:spacing w:line="360" w:lineRule="auto"/>
        <w:jc w:val="both"/>
        <w:rPr>
          <w:rFonts w:asciiTheme="majorHAnsi" w:hAnsiTheme="majorHAnsi" w:cstheme="majorHAnsi"/>
          <w:sz w:val="24"/>
          <w:szCs w:val="24"/>
        </w:rPr>
      </w:pPr>
      <w:r w:rsidRPr="009C0F15">
        <w:rPr>
          <w:rFonts w:asciiTheme="majorHAnsi" w:hAnsiTheme="majorHAnsi" w:cstheme="majorHAnsi"/>
          <w:sz w:val="24"/>
          <w:szCs w:val="24"/>
        </w:rPr>
        <w:t xml:space="preserve">Cordialmente, </w:t>
      </w:r>
    </w:p>
    <w:p w14:paraId="2AC977C9" w14:textId="5A128314" w:rsidR="00F953D4" w:rsidRPr="009C0F15" w:rsidRDefault="00780CBF" w:rsidP="009C0F15">
      <w:pPr>
        <w:spacing w:line="360" w:lineRule="auto"/>
        <w:jc w:val="both"/>
        <w:rPr>
          <w:rFonts w:asciiTheme="majorHAnsi" w:hAnsiTheme="majorHAnsi" w:cstheme="majorHAnsi"/>
          <w:sz w:val="24"/>
          <w:szCs w:val="24"/>
        </w:rPr>
      </w:pPr>
      <w:r>
        <w:rPr>
          <w:rFonts w:asciiTheme="majorHAnsi" w:hAnsiTheme="majorHAnsi" w:cstheme="majorHAnsi"/>
          <w:noProof/>
          <w:sz w:val="24"/>
          <w:szCs w:val="24"/>
          <w:lang w:eastAsia="es-CO"/>
        </w:rPr>
        <w:drawing>
          <wp:inline distT="0" distB="0" distL="0" distR="0" wp14:anchorId="133B86D0" wp14:editId="6DAF864B">
            <wp:extent cx="1851660" cy="480060"/>
            <wp:effectExtent l="0" t="0" r="0" b="0"/>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rma_aly-.png"/>
                    <pic:cNvPicPr/>
                  </pic:nvPicPr>
                  <pic:blipFill>
                    <a:blip r:embed="rId8">
                      <a:extLst>
                        <a:ext uri="{28A0092B-C50C-407E-A947-70E740481C1C}">
                          <a14:useLocalDpi xmlns:a14="http://schemas.microsoft.com/office/drawing/2010/main" val="0"/>
                        </a:ext>
                      </a:extLst>
                    </a:blip>
                    <a:stretch>
                      <a:fillRect/>
                    </a:stretch>
                  </pic:blipFill>
                  <pic:spPr>
                    <a:xfrm>
                      <a:off x="0" y="0"/>
                      <a:ext cx="1851822" cy="480102"/>
                    </a:xfrm>
                    <a:prstGeom prst="rect">
                      <a:avLst/>
                    </a:prstGeom>
                  </pic:spPr>
                </pic:pic>
              </a:graphicData>
            </a:graphic>
          </wp:inline>
        </w:drawing>
      </w:r>
    </w:p>
    <w:p w14:paraId="586D1EB0" w14:textId="77777777" w:rsidR="009C0F15" w:rsidRPr="00F953D4" w:rsidRDefault="009C0F15" w:rsidP="00F953D4">
      <w:pPr>
        <w:spacing w:after="0" w:line="360" w:lineRule="auto"/>
        <w:jc w:val="both"/>
        <w:rPr>
          <w:rFonts w:asciiTheme="majorHAnsi" w:hAnsiTheme="majorHAnsi" w:cstheme="majorHAnsi"/>
          <w:b/>
          <w:bCs/>
          <w:sz w:val="24"/>
          <w:szCs w:val="24"/>
        </w:rPr>
      </w:pPr>
      <w:r w:rsidRPr="00F953D4">
        <w:rPr>
          <w:rFonts w:asciiTheme="majorHAnsi" w:hAnsiTheme="majorHAnsi" w:cstheme="majorHAnsi"/>
          <w:b/>
          <w:bCs/>
          <w:sz w:val="24"/>
          <w:szCs w:val="24"/>
        </w:rPr>
        <w:t>Firma</w:t>
      </w:r>
    </w:p>
    <w:p w14:paraId="6D3F2A7D" w14:textId="595739D0" w:rsidR="009C0F15" w:rsidRPr="00F953D4" w:rsidRDefault="00780CBF" w:rsidP="00F953D4">
      <w:pPr>
        <w:spacing w:after="0" w:line="360" w:lineRule="auto"/>
        <w:jc w:val="both"/>
        <w:rPr>
          <w:rFonts w:asciiTheme="majorHAnsi" w:hAnsiTheme="majorHAnsi" w:cstheme="majorHAnsi"/>
          <w:b/>
          <w:bCs/>
          <w:sz w:val="24"/>
          <w:szCs w:val="24"/>
        </w:rPr>
      </w:pPr>
      <w:r>
        <w:rPr>
          <w:rFonts w:asciiTheme="majorHAnsi" w:hAnsiTheme="majorHAnsi" w:cstheme="majorHAnsi"/>
          <w:b/>
          <w:bCs/>
          <w:sz w:val="24"/>
          <w:szCs w:val="24"/>
        </w:rPr>
        <w:t>ALY BEN-HUR CULCHAC DE LA VEGA</w:t>
      </w:r>
    </w:p>
    <w:p w14:paraId="2B4DF479" w14:textId="77777777" w:rsidR="009C0F15" w:rsidRPr="00F953D4" w:rsidRDefault="009C0F15" w:rsidP="00F953D4">
      <w:pPr>
        <w:spacing w:after="0" w:line="360" w:lineRule="auto"/>
        <w:jc w:val="both"/>
        <w:rPr>
          <w:rFonts w:asciiTheme="majorHAnsi" w:hAnsiTheme="majorHAnsi" w:cstheme="majorHAnsi"/>
          <w:b/>
          <w:bCs/>
          <w:sz w:val="24"/>
          <w:szCs w:val="24"/>
        </w:rPr>
      </w:pPr>
      <w:r w:rsidRPr="00F953D4">
        <w:rPr>
          <w:rFonts w:asciiTheme="majorHAnsi" w:hAnsiTheme="majorHAnsi" w:cstheme="majorHAnsi"/>
          <w:b/>
          <w:bCs/>
          <w:sz w:val="24"/>
          <w:szCs w:val="24"/>
        </w:rPr>
        <w:t>Contratista</w:t>
      </w:r>
    </w:p>
    <w:p w14:paraId="68A8918F" w14:textId="28053C66" w:rsidR="009C0F15" w:rsidRPr="00F953D4" w:rsidRDefault="009C0F15" w:rsidP="00F953D4">
      <w:pPr>
        <w:spacing w:after="0" w:line="360" w:lineRule="auto"/>
        <w:jc w:val="both"/>
        <w:rPr>
          <w:rFonts w:asciiTheme="majorHAnsi" w:hAnsiTheme="majorHAnsi" w:cstheme="majorHAnsi"/>
          <w:b/>
          <w:bCs/>
          <w:sz w:val="24"/>
          <w:szCs w:val="24"/>
        </w:rPr>
      </w:pPr>
      <w:r w:rsidRPr="00F953D4">
        <w:rPr>
          <w:rFonts w:asciiTheme="majorHAnsi" w:hAnsiTheme="majorHAnsi" w:cstheme="majorHAnsi"/>
          <w:b/>
          <w:bCs/>
          <w:sz w:val="24"/>
          <w:szCs w:val="24"/>
        </w:rPr>
        <w:t xml:space="preserve">C.C. No. </w:t>
      </w:r>
      <w:r w:rsidR="00780CBF">
        <w:rPr>
          <w:rFonts w:asciiTheme="majorHAnsi" w:hAnsiTheme="majorHAnsi" w:cstheme="majorHAnsi"/>
          <w:b/>
          <w:bCs/>
          <w:sz w:val="24"/>
          <w:szCs w:val="24"/>
        </w:rPr>
        <w:t>78.750.953</w:t>
      </w:r>
    </w:p>
    <w:p w14:paraId="25E4FF5B" w14:textId="77777777" w:rsidR="009C0F15" w:rsidRPr="009C0F15" w:rsidRDefault="009C0F15" w:rsidP="009C0F15">
      <w:pPr>
        <w:spacing w:line="360" w:lineRule="auto"/>
        <w:jc w:val="both"/>
        <w:rPr>
          <w:rFonts w:asciiTheme="majorHAnsi" w:hAnsiTheme="majorHAnsi" w:cstheme="majorHAnsi"/>
          <w:sz w:val="24"/>
          <w:szCs w:val="24"/>
        </w:rPr>
      </w:pPr>
    </w:p>
    <w:p w14:paraId="5D2508D1" w14:textId="77777777" w:rsidR="009C0F15" w:rsidRPr="009C0F15" w:rsidRDefault="009C0F15" w:rsidP="009C0F15">
      <w:pPr>
        <w:spacing w:line="360" w:lineRule="auto"/>
        <w:jc w:val="both"/>
        <w:rPr>
          <w:rFonts w:asciiTheme="majorHAnsi" w:hAnsiTheme="majorHAnsi" w:cstheme="majorHAnsi"/>
          <w:sz w:val="24"/>
          <w:szCs w:val="24"/>
        </w:rPr>
      </w:pPr>
      <w:r w:rsidRPr="009C0F15">
        <w:rPr>
          <w:rFonts w:asciiTheme="majorHAnsi" w:hAnsiTheme="majorHAnsi" w:cstheme="majorHAnsi"/>
          <w:sz w:val="24"/>
          <w:szCs w:val="24"/>
        </w:rPr>
        <w:t>Recibí a satisfacción:</w:t>
      </w:r>
    </w:p>
    <w:bookmarkEnd w:id="5"/>
    <w:p w14:paraId="38E5BB1B" w14:textId="6A87D016" w:rsidR="00941193" w:rsidRPr="00941193" w:rsidRDefault="00941193" w:rsidP="00941193">
      <w:pPr>
        <w:spacing w:after="0" w:line="360" w:lineRule="auto"/>
        <w:jc w:val="both"/>
        <w:rPr>
          <w:rFonts w:asciiTheme="majorHAnsi" w:hAnsiTheme="majorHAnsi" w:cstheme="majorHAnsi"/>
          <w:sz w:val="24"/>
          <w:szCs w:val="24"/>
        </w:rPr>
      </w:pPr>
      <w:r w:rsidRPr="00941193">
        <w:rPr>
          <w:rFonts w:asciiTheme="majorHAnsi" w:hAnsiTheme="majorHAnsi" w:cstheme="majorHAnsi"/>
          <w:sz w:val="24"/>
          <w:szCs w:val="24"/>
        </w:rPr>
        <w:lastRenderedPageBreak/>
        <w:drawing>
          <wp:anchor distT="0" distB="0" distL="114300" distR="114300" simplePos="0" relativeHeight="251658240" behindDoc="1" locked="0" layoutInCell="1" allowOverlap="1" wp14:anchorId="366AC3C9" wp14:editId="59885FA4">
            <wp:simplePos x="0" y="0"/>
            <wp:positionH relativeFrom="column">
              <wp:posOffset>-645795</wp:posOffset>
            </wp:positionH>
            <wp:positionV relativeFrom="paragraph">
              <wp:posOffset>-266065</wp:posOffset>
            </wp:positionV>
            <wp:extent cx="3314700" cy="1036320"/>
            <wp:effectExtent l="0" t="0" r="0" b="0"/>
            <wp:wrapNone/>
            <wp:docPr id="1427786014"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14700" cy="1036320"/>
                    </a:xfrm>
                    <a:prstGeom prst="rect">
                      <a:avLst/>
                    </a:prstGeom>
                    <a:noFill/>
                    <a:ln>
                      <a:noFill/>
                    </a:ln>
                  </pic:spPr>
                </pic:pic>
              </a:graphicData>
            </a:graphic>
          </wp:anchor>
        </w:drawing>
      </w:r>
    </w:p>
    <w:p w14:paraId="72DFFB93" w14:textId="77777777" w:rsidR="00941193" w:rsidRDefault="00941193" w:rsidP="002523C2">
      <w:pPr>
        <w:spacing w:after="0" w:line="360" w:lineRule="auto"/>
        <w:jc w:val="both"/>
        <w:rPr>
          <w:rFonts w:asciiTheme="majorHAnsi" w:hAnsiTheme="majorHAnsi" w:cstheme="majorHAnsi"/>
          <w:sz w:val="24"/>
          <w:szCs w:val="24"/>
        </w:rPr>
      </w:pPr>
    </w:p>
    <w:p w14:paraId="1230B4A4" w14:textId="58E20B7F" w:rsidR="002523C2" w:rsidRPr="009C0F15" w:rsidRDefault="002523C2" w:rsidP="002523C2">
      <w:pPr>
        <w:spacing w:after="0" w:line="360" w:lineRule="auto"/>
        <w:jc w:val="both"/>
        <w:rPr>
          <w:rFonts w:asciiTheme="majorHAnsi" w:hAnsiTheme="majorHAnsi" w:cstheme="majorHAnsi"/>
          <w:sz w:val="24"/>
          <w:szCs w:val="24"/>
        </w:rPr>
      </w:pPr>
      <w:r w:rsidRPr="009C0F15">
        <w:rPr>
          <w:rFonts w:asciiTheme="majorHAnsi" w:hAnsiTheme="majorHAnsi" w:cstheme="majorHAnsi"/>
          <w:sz w:val="24"/>
          <w:szCs w:val="24"/>
        </w:rPr>
        <w:t>Firma</w:t>
      </w:r>
    </w:p>
    <w:p w14:paraId="668AB424" w14:textId="77777777" w:rsidR="006D6969" w:rsidRPr="0098673C" w:rsidRDefault="006D6969" w:rsidP="006D6969">
      <w:pPr>
        <w:spacing w:after="0" w:line="240" w:lineRule="auto"/>
        <w:jc w:val="both"/>
        <w:rPr>
          <w:rFonts w:asciiTheme="majorHAnsi" w:hAnsiTheme="majorHAnsi" w:cstheme="majorHAnsi"/>
          <w:b/>
          <w:bCs/>
          <w:sz w:val="24"/>
          <w:szCs w:val="24"/>
        </w:rPr>
      </w:pPr>
      <w:r>
        <w:rPr>
          <w:rFonts w:asciiTheme="majorHAnsi" w:hAnsiTheme="majorHAnsi" w:cstheme="majorHAnsi"/>
          <w:b/>
          <w:bCs/>
          <w:sz w:val="24"/>
          <w:szCs w:val="24"/>
        </w:rPr>
        <w:t>BLEIDYS VARGAS</w:t>
      </w:r>
    </w:p>
    <w:p w14:paraId="722DBFD6" w14:textId="65738DE6" w:rsidR="006D6969" w:rsidRPr="0098673C" w:rsidRDefault="006D6969" w:rsidP="006D6969">
      <w:pPr>
        <w:spacing w:after="0" w:line="240" w:lineRule="auto"/>
        <w:jc w:val="both"/>
        <w:rPr>
          <w:rFonts w:asciiTheme="majorHAnsi" w:hAnsiTheme="majorHAnsi" w:cstheme="majorHAnsi"/>
          <w:b/>
          <w:bCs/>
          <w:sz w:val="24"/>
          <w:szCs w:val="24"/>
        </w:rPr>
      </w:pPr>
      <w:proofErr w:type="gramStart"/>
      <w:r w:rsidRPr="0098673C">
        <w:rPr>
          <w:rFonts w:asciiTheme="majorHAnsi" w:hAnsiTheme="majorHAnsi" w:cstheme="majorHAnsi"/>
          <w:b/>
          <w:bCs/>
          <w:sz w:val="24"/>
          <w:szCs w:val="24"/>
        </w:rPr>
        <w:t>SUPERVISOR  CONTRATO</w:t>
      </w:r>
      <w:proofErr w:type="gramEnd"/>
      <w:r w:rsidRPr="0098673C">
        <w:rPr>
          <w:rFonts w:asciiTheme="majorHAnsi" w:hAnsiTheme="majorHAnsi" w:cstheme="majorHAnsi"/>
          <w:b/>
          <w:bCs/>
          <w:sz w:val="24"/>
          <w:szCs w:val="24"/>
        </w:rPr>
        <w:t xml:space="preserve"> No. </w:t>
      </w:r>
      <w:r w:rsidR="00856801" w:rsidRPr="000F695D">
        <w:rPr>
          <w:rFonts w:asciiTheme="majorHAnsi" w:hAnsiTheme="majorHAnsi" w:cstheme="majorHAnsi"/>
          <w:b/>
          <w:bCs/>
          <w:sz w:val="24"/>
          <w:szCs w:val="24"/>
        </w:rPr>
        <w:t>CO1.PCCNTR.9139016</w:t>
      </w:r>
      <w:r w:rsidRPr="0098673C">
        <w:rPr>
          <w:rFonts w:asciiTheme="majorHAnsi" w:hAnsiTheme="majorHAnsi" w:cstheme="majorHAnsi"/>
          <w:b/>
          <w:bCs/>
          <w:sz w:val="24"/>
          <w:szCs w:val="24"/>
        </w:rPr>
        <w:tab/>
      </w:r>
    </w:p>
    <w:p w14:paraId="6025711F" w14:textId="77777777" w:rsidR="006D6969" w:rsidRDefault="006D6969" w:rsidP="006D6969">
      <w:pPr>
        <w:spacing w:after="0" w:line="240" w:lineRule="auto"/>
        <w:jc w:val="both"/>
        <w:rPr>
          <w:rFonts w:asciiTheme="majorHAnsi" w:hAnsiTheme="majorHAnsi" w:cstheme="majorHAnsi"/>
          <w:b/>
          <w:bCs/>
          <w:sz w:val="24"/>
          <w:szCs w:val="24"/>
        </w:rPr>
      </w:pPr>
      <w:proofErr w:type="gramStart"/>
      <w:r>
        <w:rPr>
          <w:rFonts w:asciiTheme="majorHAnsi" w:hAnsiTheme="majorHAnsi" w:cstheme="majorHAnsi"/>
          <w:b/>
          <w:bCs/>
          <w:sz w:val="24"/>
          <w:szCs w:val="24"/>
        </w:rPr>
        <w:t xml:space="preserve">PROFESIONAL </w:t>
      </w:r>
      <w:r w:rsidRPr="00583AB3">
        <w:rPr>
          <w:rFonts w:asciiTheme="majorHAnsi" w:hAnsiTheme="majorHAnsi" w:cstheme="majorHAnsi"/>
          <w:b/>
          <w:bCs/>
          <w:sz w:val="24"/>
          <w:szCs w:val="24"/>
        </w:rPr>
        <w:t xml:space="preserve"> G</w:t>
      </w:r>
      <w:proofErr w:type="gramEnd"/>
      <w:r w:rsidRPr="00583AB3">
        <w:rPr>
          <w:rFonts w:asciiTheme="majorHAnsi" w:hAnsiTheme="majorHAnsi" w:cstheme="majorHAnsi"/>
          <w:b/>
          <w:bCs/>
          <w:sz w:val="24"/>
          <w:szCs w:val="24"/>
        </w:rPr>
        <w:t>20</w:t>
      </w:r>
    </w:p>
    <w:p w14:paraId="1C5F3DA9" w14:textId="2714335C" w:rsidR="002523C2" w:rsidRDefault="002523C2" w:rsidP="002523C2">
      <w:pPr>
        <w:spacing w:after="0" w:line="240" w:lineRule="auto"/>
        <w:jc w:val="both"/>
        <w:rPr>
          <w:rFonts w:asciiTheme="majorHAnsi" w:hAnsiTheme="majorHAnsi" w:cstheme="majorHAnsi"/>
          <w:b/>
          <w:bCs/>
          <w:sz w:val="24"/>
          <w:szCs w:val="24"/>
          <w:lang w:val="pt-PT"/>
        </w:rPr>
      </w:pPr>
    </w:p>
    <w:p w14:paraId="182F1BC6" w14:textId="3A380551" w:rsidR="008B1B3C" w:rsidRDefault="008B1B3C" w:rsidP="002523C2">
      <w:pPr>
        <w:spacing w:after="0" w:line="240" w:lineRule="auto"/>
        <w:jc w:val="both"/>
        <w:rPr>
          <w:rFonts w:asciiTheme="majorHAnsi" w:hAnsiTheme="majorHAnsi" w:cstheme="majorHAnsi"/>
          <w:b/>
          <w:bCs/>
          <w:sz w:val="24"/>
          <w:szCs w:val="24"/>
          <w:lang w:val="pt-PT"/>
        </w:rPr>
      </w:pPr>
    </w:p>
    <w:sectPr w:rsidR="008B1B3C" w:rsidSect="007D3DE8">
      <w:headerReference w:type="default" r:id="rId10"/>
      <w:footerReference w:type="default" r:id="rId11"/>
      <w:pgSz w:w="12240" w:h="15840"/>
      <w:pgMar w:top="2231" w:right="1701" w:bottom="1506" w:left="1701" w:header="708" w:footer="6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F2041" w14:textId="77777777" w:rsidR="00E172A1" w:rsidRDefault="00E172A1" w:rsidP="001A74F0">
      <w:pPr>
        <w:spacing w:after="0" w:line="240" w:lineRule="auto"/>
      </w:pPr>
      <w:r>
        <w:separator/>
      </w:r>
    </w:p>
  </w:endnote>
  <w:endnote w:type="continuationSeparator" w:id="0">
    <w:p w14:paraId="47F16D1D" w14:textId="77777777" w:rsidR="00E172A1" w:rsidRDefault="00E172A1"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5643831"/>
      <w:docPartObj>
        <w:docPartGallery w:val="Page Numbers (Bottom of Page)"/>
        <w:docPartUnique/>
      </w:docPartObj>
    </w:sdtPr>
    <w:sdtEndPr>
      <w:rPr>
        <w:color w:val="000000" w:themeColor="text1"/>
        <w:sz w:val="16"/>
        <w:szCs w:val="16"/>
      </w:rPr>
    </w:sdtEndPr>
    <w:sdtContent>
      <w:sdt>
        <w:sdtPr>
          <w:id w:val="-1078670258"/>
          <w:docPartObj>
            <w:docPartGallery w:val="Page Numbers (Bottom of Page)"/>
            <w:docPartUnique/>
          </w:docPartObj>
        </w:sdtPr>
        <w:sdtEndPr>
          <w:rPr>
            <w:sz w:val="24"/>
            <w:szCs w:val="24"/>
          </w:rPr>
        </w:sdtEndPr>
        <w:sdtContent>
          <w:p w14:paraId="1176B5D7" w14:textId="36B8FB07" w:rsidR="00506B30" w:rsidRDefault="00506B30" w:rsidP="00506B30">
            <w:pPr>
              <w:pStyle w:val="Piedepgina"/>
              <w:jc w:val="right"/>
            </w:pPr>
            <w:r>
              <w:fldChar w:fldCharType="begin"/>
            </w:r>
            <w:r>
              <w:instrText>PAGE   \* MERGEFORMAT</w:instrText>
            </w:r>
            <w:r>
              <w:fldChar w:fldCharType="separate"/>
            </w:r>
            <w:r w:rsidR="00B00A42">
              <w:rPr>
                <w:noProof/>
              </w:rPr>
              <w:t>5</w:t>
            </w:r>
            <w:r>
              <w:fldChar w:fldCharType="end"/>
            </w:r>
          </w:p>
          <w:p w14:paraId="4ADE81E0" w14:textId="465B4CA4" w:rsidR="00654BC2" w:rsidRPr="00951AAA" w:rsidRDefault="007C6D86" w:rsidP="007C6D86">
            <w:pPr>
              <w:pBdr>
                <w:top w:val="nil"/>
                <w:left w:val="nil"/>
                <w:bottom w:val="nil"/>
                <w:right w:val="nil"/>
                <w:between w:val="nil"/>
              </w:pBdr>
              <w:tabs>
                <w:tab w:val="center" w:pos="4252"/>
                <w:tab w:val="right" w:pos="8504"/>
              </w:tabs>
              <w:jc w:val="center"/>
              <w:rPr>
                <w:color w:val="000000" w:themeColor="text1"/>
                <w:sz w:val="16"/>
                <w:szCs w:val="16"/>
              </w:rPr>
            </w:pPr>
            <w:r w:rsidRPr="00305A3E">
              <w:rPr>
                <w:color w:val="000000"/>
              </w:rPr>
              <w:t>GCCON-F-087 V</w:t>
            </w:r>
            <w:r w:rsidR="00353E0B">
              <w:rPr>
                <w:color w:val="000000"/>
              </w:rPr>
              <w:t>3</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990792" w14:textId="77777777" w:rsidR="00E172A1" w:rsidRDefault="00E172A1" w:rsidP="001A74F0">
      <w:pPr>
        <w:spacing w:after="0" w:line="240" w:lineRule="auto"/>
      </w:pPr>
      <w:r>
        <w:separator/>
      </w:r>
    </w:p>
  </w:footnote>
  <w:footnote w:type="continuationSeparator" w:id="0">
    <w:p w14:paraId="2D3A7210" w14:textId="77777777" w:rsidR="00E172A1" w:rsidRDefault="00E172A1"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3AFD4" w14:textId="2866E426" w:rsidR="00654BC2" w:rsidRDefault="00506B30" w:rsidP="00654BC2">
    <w:pPr>
      <w:pStyle w:val="Encabezado"/>
      <w:jc w:val="center"/>
    </w:pPr>
    <w:r w:rsidRPr="001A74F0">
      <w:rPr>
        <w:noProof/>
        <w:lang w:eastAsia="es-CO"/>
      </w:rPr>
      <w:drawing>
        <wp:inline distT="0" distB="0" distL="0" distR="0" wp14:anchorId="0E4B4892" wp14:editId="792BB671">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0E797656"/>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3077C39"/>
    <w:multiLevelType w:val="hybridMultilevel"/>
    <w:tmpl w:val="2F88FF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4EEC0C05"/>
    <w:multiLevelType w:val="hybridMultilevel"/>
    <w:tmpl w:val="61881F0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742A492E"/>
    <w:multiLevelType w:val="multilevel"/>
    <w:tmpl w:val="6DBE9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88946989">
    <w:abstractNumId w:val="2"/>
  </w:num>
  <w:num w:numId="2" w16cid:durableId="1536964213">
    <w:abstractNumId w:val="8"/>
  </w:num>
  <w:num w:numId="3" w16cid:durableId="1289704996">
    <w:abstractNumId w:val="7"/>
  </w:num>
  <w:num w:numId="4" w16cid:durableId="1510094145">
    <w:abstractNumId w:val="4"/>
  </w:num>
  <w:num w:numId="5" w16cid:durableId="276109002">
    <w:abstractNumId w:val="6"/>
  </w:num>
  <w:num w:numId="6" w16cid:durableId="1815639745">
    <w:abstractNumId w:val="9"/>
  </w:num>
  <w:num w:numId="7" w16cid:durableId="1120494650">
    <w:abstractNumId w:val="0"/>
  </w:num>
  <w:num w:numId="8" w16cid:durableId="2045053390">
    <w:abstractNumId w:val="11"/>
  </w:num>
  <w:num w:numId="9" w16cid:durableId="1135490597">
    <w:abstractNumId w:val="12"/>
  </w:num>
  <w:num w:numId="10" w16cid:durableId="484400842">
    <w:abstractNumId w:val="5"/>
  </w:num>
  <w:num w:numId="11" w16cid:durableId="995493240">
    <w:abstractNumId w:val="13"/>
  </w:num>
  <w:num w:numId="12" w16cid:durableId="1360202323">
    <w:abstractNumId w:val="3"/>
  </w:num>
  <w:num w:numId="13" w16cid:durableId="990905612">
    <w:abstractNumId w:val="1"/>
  </w:num>
  <w:num w:numId="14" w16cid:durableId="607740228">
    <w:abstractNumId w:val="10"/>
  </w:num>
  <w:num w:numId="15" w16cid:durableId="5236347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701"/>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0007A"/>
    <w:rsid w:val="00033690"/>
    <w:rsid w:val="00040669"/>
    <w:rsid w:val="00045303"/>
    <w:rsid w:val="00060BCD"/>
    <w:rsid w:val="00062C08"/>
    <w:rsid w:val="0007165E"/>
    <w:rsid w:val="0007647E"/>
    <w:rsid w:val="000840CF"/>
    <w:rsid w:val="000A0598"/>
    <w:rsid w:val="000A68DE"/>
    <w:rsid w:val="000C5D26"/>
    <w:rsid w:val="000D1F35"/>
    <w:rsid w:val="000E056B"/>
    <w:rsid w:val="000E0BF7"/>
    <w:rsid w:val="000F695D"/>
    <w:rsid w:val="00112D34"/>
    <w:rsid w:val="00115817"/>
    <w:rsid w:val="00123D9E"/>
    <w:rsid w:val="0013769C"/>
    <w:rsid w:val="001443A3"/>
    <w:rsid w:val="00144FA5"/>
    <w:rsid w:val="00151838"/>
    <w:rsid w:val="0015198B"/>
    <w:rsid w:val="00193100"/>
    <w:rsid w:val="001A74F0"/>
    <w:rsid w:val="001C3E2F"/>
    <w:rsid w:val="001D31B6"/>
    <w:rsid w:val="001F6B4A"/>
    <w:rsid w:val="00204D70"/>
    <w:rsid w:val="002064B0"/>
    <w:rsid w:val="0022652F"/>
    <w:rsid w:val="00230F78"/>
    <w:rsid w:val="00231A90"/>
    <w:rsid w:val="00250BBE"/>
    <w:rsid w:val="00252372"/>
    <w:rsid w:val="002523C2"/>
    <w:rsid w:val="00264A2F"/>
    <w:rsid w:val="002E24D4"/>
    <w:rsid w:val="002F0274"/>
    <w:rsid w:val="002F31C0"/>
    <w:rsid w:val="002F7FAA"/>
    <w:rsid w:val="003003EC"/>
    <w:rsid w:val="003128A2"/>
    <w:rsid w:val="00337A3E"/>
    <w:rsid w:val="00353E0B"/>
    <w:rsid w:val="003C268F"/>
    <w:rsid w:val="00411A52"/>
    <w:rsid w:val="00413007"/>
    <w:rsid w:val="0044375C"/>
    <w:rsid w:val="00451BF4"/>
    <w:rsid w:val="00452279"/>
    <w:rsid w:val="00461FBF"/>
    <w:rsid w:val="00486EE4"/>
    <w:rsid w:val="00487203"/>
    <w:rsid w:val="00496D10"/>
    <w:rsid w:val="004B028B"/>
    <w:rsid w:val="004C0F0E"/>
    <w:rsid w:val="004C2715"/>
    <w:rsid w:val="004F0EAD"/>
    <w:rsid w:val="00503AEA"/>
    <w:rsid w:val="00506B30"/>
    <w:rsid w:val="00506B69"/>
    <w:rsid w:val="00507A1B"/>
    <w:rsid w:val="00535685"/>
    <w:rsid w:val="00537FE7"/>
    <w:rsid w:val="005615B9"/>
    <w:rsid w:val="005732D5"/>
    <w:rsid w:val="005771A9"/>
    <w:rsid w:val="00583AB3"/>
    <w:rsid w:val="00583DA2"/>
    <w:rsid w:val="0058429B"/>
    <w:rsid w:val="0059002B"/>
    <w:rsid w:val="00594293"/>
    <w:rsid w:val="005949E6"/>
    <w:rsid w:val="005B2540"/>
    <w:rsid w:val="005B4976"/>
    <w:rsid w:val="005C01A5"/>
    <w:rsid w:val="005F0C7A"/>
    <w:rsid w:val="005F1D52"/>
    <w:rsid w:val="005F5706"/>
    <w:rsid w:val="005F653D"/>
    <w:rsid w:val="00605D34"/>
    <w:rsid w:val="00606D93"/>
    <w:rsid w:val="00611F7A"/>
    <w:rsid w:val="006143B5"/>
    <w:rsid w:val="0061449E"/>
    <w:rsid w:val="006146D5"/>
    <w:rsid w:val="00615968"/>
    <w:rsid w:val="00617EDF"/>
    <w:rsid w:val="00624BC7"/>
    <w:rsid w:val="00632F9D"/>
    <w:rsid w:val="00646612"/>
    <w:rsid w:val="00654BC2"/>
    <w:rsid w:val="00661E89"/>
    <w:rsid w:val="00671B7E"/>
    <w:rsid w:val="00676AF7"/>
    <w:rsid w:val="00681AD9"/>
    <w:rsid w:val="00687607"/>
    <w:rsid w:val="006B0BE4"/>
    <w:rsid w:val="006B7ED8"/>
    <w:rsid w:val="006D6969"/>
    <w:rsid w:val="006E4EC1"/>
    <w:rsid w:val="00707027"/>
    <w:rsid w:val="00723E88"/>
    <w:rsid w:val="00726913"/>
    <w:rsid w:val="00766049"/>
    <w:rsid w:val="00780CBF"/>
    <w:rsid w:val="0079021B"/>
    <w:rsid w:val="00794D16"/>
    <w:rsid w:val="007A3A06"/>
    <w:rsid w:val="007A5380"/>
    <w:rsid w:val="007A645F"/>
    <w:rsid w:val="007B2882"/>
    <w:rsid w:val="007C0354"/>
    <w:rsid w:val="007C6D86"/>
    <w:rsid w:val="007D3DE8"/>
    <w:rsid w:val="007E1D66"/>
    <w:rsid w:val="007E7020"/>
    <w:rsid w:val="007E7554"/>
    <w:rsid w:val="007F1CFF"/>
    <w:rsid w:val="007F4F11"/>
    <w:rsid w:val="00823A39"/>
    <w:rsid w:val="00850338"/>
    <w:rsid w:val="00856801"/>
    <w:rsid w:val="00857DCE"/>
    <w:rsid w:val="00884295"/>
    <w:rsid w:val="00885422"/>
    <w:rsid w:val="008A3CBA"/>
    <w:rsid w:val="008A4E3B"/>
    <w:rsid w:val="008B1B3C"/>
    <w:rsid w:val="008B48EB"/>
    <w:rsid w:val="008E764E"/>
    <w:rsid w:val="008F14C0"/>
    <w:rsid w:val="008F2D76"/>
    <w:rsid w:val="008F38DA"/>
    <w:rsid w:val="008F3D6B"/>
    <w:rsid w:val="008F53CA"/>
    <w:rsid w:val="009007F3"/>
    <w:rsid w:val="00904CC5"/>
    <w:rsid w:val="00916BE1"/>
    <w:rsid w:val="00922D60"/>
    <w:rsid w:val="00941193"/>
    <w:rsid w:val="00942686"/>
    <w:rsid w:val="009431F5"/>
    <w:rsid w:val="00943873"/>
    <w:rsid w:val="00946B9F"/>
    <w:rsid w:val="00951AAA"/>
    <w:rsid w:val="00961E69"/>
    <w:rsid w:val="009645E2"/>
    <w:rsid w:val="00971E50"/>
    <w:rsid w:val="009A0966"/>
    <w:rsid w:val="009B3539"/>
    <w:rsid w:val="009C0F15"/>
    <w:rsid w:val="009F4403"/>
    <w:rsid w:val="00A37AE1"/>
    <w:rsid w:val="00A40309"/>
    <w:rsid w:val="00A46B35"/>
    <w:rsid w:val="00A50DF9"/>
    <w:rsid w:val="00A5629B"/>
    <w:rsid w:val="00A63CDA"/>
    <w:rsid w:val="00A76F2E"/>
    <w:rsid w:val="00A87854"/>
    <w:rsid w:val="00AA24BB"/>
    <w:rsid w:val="00B00A42"/>
    <w:rsid w:val="00B153A2"/>
    <w:rsid w:val="00B17AF3"/>
    <w:rsid w:val="00B22AAE"/>
    <w:rsid w:val="00B32BB7"/>
    <w:rsid w:val="00B451C8"/>
    <w:rsid w:val="00B5145E"/>
    <w:rsid w:val="00B546BF"/>
    <w:rsid w:val="00B5483B"/>
    <w:rsid w:val="00B75A43"/>
    <w:rsid w:val="00B972FA"/>
    <w:rsid w:val="00B97551"/>
    <w:rsid w:val="00BA2368"/>
    <w:rsid w:val="00BA6080"/>
    <w:rsid w:val="00BC23D9"/>
    <w:rsid w:val="00BC3755"/>
    <w:rsid w:val="00BD4AD5"/>
    <w:rsid w:val="00C207E6"/>
    <w:rsid w:val="00C25EF3"/>
    <w:rsid w:val="00C317F1"/>
    <w:rsid w:val="00C31C63"/>
    <w:rsid w:val="00C43F34"/>
    <w:rsid w:val="00C666A4"/>
    <w:rsid w:val="00C77AEA"/>
    <w:rsid w:val="00C846D6"/>
    <w:rsid w:val="00C869B1"/>
    <w:rsid w:val="00CA7F8D"/>
    <w:rsid w:val="00CD31FA"/>
    <w:rsid w:val="00CE08AA"/>
    <w:rsid w:val="00CE61DA"/>
    <w:rsid w:val="00CF69F7"/>
    <w:rsid w:val="00D02113"/>
    <w:rsid w:val="00D03806"/>
    <w:rsid w:val="00D420D6"/>
    <w:rsid w:val="00D53A48"/>
    <w:rsid w:val="00D67C0C"/>
    <w:rsid w:val="00D73A6B"/>
    <w:rsid w:val="00D75E25"/>
    <w:rsid w:val="00D83BEA"/>
    <w:rsid w:val="00DA0991"/>
    <w:rsid w:val="00DA5FB1"/>
    <w:rsid w:val="00DC4A21"/>
    <w:rsid w:val="00DC5055"/>
    <w:rsid w:val="00DD089A"/>
    <w:rsid w:val="00DE5E5F"/>
    <w:rsid w:val="00E06612"/>
    <w:rsid w:val="00E172A1"/>
    <w:rsid w:val="00E367B4"/>
    <w:rsid w:val="00E40570"/>
    <w:rsid w:val="00E42970"/>
    <w:rsid w:val="00E5639A"/>
    <w:rsid w:val="00E57970"/>
    <w:rsid w:val="00E80D53"/>
    <w:rsid w:val="00E84FEB"/>
    <w:rsid w:val="00E9565C"/>
    <w:rsid w:val="00EB4A0F"/>
    <w:rsid w:val="00EC5DDD"/>
    <w:rsid w:val="00ED312F"/>
    <w:rsid w:val="00EE4CBD"/>
    <w:rsid w:val="00EE6639"/>
    <w:rsid w:val="00EF3045"/>
    <w:rsid w:val="00EF5F5B"/>
    <w:rsid w:val="00F00F89"/>
    <w:rsid w:val="00F033D2"/>
    <w:rsid w:val="00F1428A"/>
    <w:rsid w:val="00F170BC"/>
    <w:rsid w:val="00F34717"/>
    <w:rsid w:val="00F65060"/>
    <w:rsid w:val="00F7085B"/>
    <w:rsid w:val="00F75354"/>
    <w:rsid w:val="00F811F3"/>
    <w:rsid w:val="00F94B9F"/>
    <w:rsid w:val="00F953D4"/>
    <w:rsid w:val="00FA06F9"/>
    <w:rsid w:val="00FB5DD4"/>
    <w:rsid w:val="00FD09A4"/>
    <w:rsid w:val="00FE2696"/>
    <w:rsid w:val="00FF6174"/>
    <w:rsid w:val="0215C394"/>
    <w:rsid w:val="0D13F927"/>
    <w:rsid w:val="0D5D8A54"/>
    <w:rsid w:val="104B99E9"/>
    <w:rsid w:val="11CE0EC9"/>
    <w:rsid w:val="16A1B310"/>
    <w:rsid w:val="17D0872E"/>
    <w:rsid w:val="1A6DD906"/>
    <w:rsid w:val="2698885A"/>
    <w:rsid w:val="29F76522"/>
    <w:rsid w:val="2ECAD645"/>
    <w:rsid w:val="4AFE474C"/>
    <w:rsid w:val="4BCACE39"/>
    <w:rsid w:val="566AD047"/>
    <w:rsid w:val="584B6A2B"/>
    <w:rsid w:val="5E2DCE6D"/>
    <w:rsid w:val="6F663289"/>
    <w:rsid w:val="6FB16C9C"/>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D381252"/>
  <w14:defaultImageDpi w14:val="300"/>
  <w15:docId w15:val="{05D4065B-D2C9-4065-98E9-DC6C8BAD6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7854"/>
    <w:pPr>
      <w:spacing w:after="200" w:line="276" w:lineRule="auto"/>
    </w:pPr>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9F4403"/>
    <w:pPr>
      <w:spacing w:after="160" w:line="360" w:lineRule="auto"/>
      <w:jc w:val="center"/>
      <w:outlineLvl w:val="0"/>
    </w:pPr>
    <w:rPr>
      <w:rFonts w:ascii="Arial" w:hAnsi="Arial" w:cs="Arial"/>
      <w:szCs w:val="24"/>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link w:val="Ttulo1"/>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rPr>
      <w:sz w:val="22"/>
      <w:szCs w:val="22"/>
      <w:lang w:eastAsia="es-CO"/>
    </w:r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customStyle="1" w:styleId="Tabladecuadrcula41">
    <w:name w:val="Tabla de cuadrícula 41"/>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Default">
    <w:name w:val="Default"/>
    <w:rsid w:val="00BC23D9"/>
    <w:pPr>
      <w:autoSpaceDE w:val="0"/>
      <w:autoSpaceDN w:val="0"/>
      <w:adjustRightInd w:val="0"/>
    </w:pPr>
    <w:rPr>
      <w:rFonts w:ascii="Calibri" w:hAnsi="Calibri" w:cs="Calibri"/>
      <w:color w:val="000000"/>
    </w:rPr>
  </w:style>
  <w:style w:type="paragraph" w:styleId="Textodeglobo">
    <w:name w:val="Balloon Text"/>
    <w:basedOn w:val="Normal"/>
    <w:link w:val="TextodegloboCar"/>
    <w:uiPriority w:val="99"/>
    <w:semiHidden/>
    <w:unhideWhenUsed/>
    <w:rsid w:val="00780CB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80CBF"/>
    <w:rPr>
      <w:rFonts w:ascii="Tahoma" w:eastAsia="Calibri" w:hAnsi="Tahoma" w:cs="Tahoma"/>
      <w:sz w:val="16"/>
      <w:szCs w:val="16"/>
      <w:lang w:eastAsia="en-US"/>
    </w:rPr>
  </w:style>
  <w:style w:type="table" w:styleId="Tabladecuadrcula4">
    <w:name w:val="Grid Table 4"/>
    <w:basedOn w:val="Tablanormal"/>
    <w:uiPriority w:val="49"/>
    <w:rsid w:val="00193100"/>
    <w:pPr>
      <w:spacing w:after="200" w:line="276" w:lineRule="auto"/>
    </w:pPr>
    <w:rPr>
      <w:rFonts w:ascii="Calibri" w:eastAsia="Calibri" w:hAnsi="Calibri" w:cs="Calibri"/>
      <w:sz w:val="22"/>
      <w:szCs w:val="22"/>
      <w:lang w:eastAsia="es-CO"/>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88047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534D6B-ACD2-4469-8984-A45D5F24B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1389</Words>
  <Characters>7641</Characters>
  <Application>Microsoft Office Word</Application>
  <DocSecurity>0</DocSecurity>
  <Lines>63</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Sergio David Figueroa Gonzalez</cp:lastModifiedBy>
  <cp:revision>4</cp:revision>
  <cp:lastPrinted>2024-05-15T22:45:00Z</cp:lastPrinted>
  <dcterms:created xsi:type="dcterms:W3CDTF">2026-08-18T19:53:00Z</dcterms:created>
  <dcterms:modified xsi:type="dcterms:W3CDTF">2026-08-18T23:27:00Z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2023-03-01T17:06:17Z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1fc824f3-b983-4036-a0e0-d473703b48c3</vt:lpwstr>
  </property>
  <property fmtid="{D5CDD505-2E9C-101B-9397-08002B2CF9AE}" pid="8" name="MSIP_Label_1299739c-ad3d-4908-806e-4d91151a6e13_ContentBits">
    <vt:lpwstr>0</vt:lpwstr>
  </property>
</Properties>
</file>