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393CC5F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503259">
        <w:rPr>
          <w:rFonts w:ascii="Arial" w:hAnsi="Arial" w:cs="Arial"/>
          <w:bCs/>
          <w:spacing w:val="1"/>
          <w:sz w:val="20"/>
          <w:szCs w:val="20"/>
          <w:lang w:val="es-ES" w:eastAsia="es-ES"/>
        </w:rPr>
        <w:t>055</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4C3AECF8"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503259" w:rsidRPr="00503259">
        <w:rPr>
          <w:rFonts w:ascii="Arial" w:hAnsi="Arial" w:cs="Arial"/>
          <w:sz w:val="20"/>
          <w:szCs w:val="20"/>
        </w:rPr>
        <w:t>ADQUISICIÓN, SUMINISTRO E INSTALACIÓN DE VIDRIOS CARPINTERÍA EN ACERO, ALUMINIO CERRAJERÍA, PARA LAS UNIDADES DE SERVICIOS DE SALUD DE LA SUBRED INTEGRADA DE SERVICIOS DE SALUD SUR E.S.E.</w:t>
      </w:r>
      <w:bookmarkStart w:id="0" w:name="_GoBack"/>
      <w:bookmarkEnd w:id="0"/>
      <w:r w:rsidR="00ED7F22">
        <w:rPr>
          <w:rFonts w:ascii="Arial" w:hAnsi="Arial" w:cs="Arial"/>
          <w:sz w:val="20"/>
          <w:szCs w:val="20"/>
        </w:rPr>
        <w:t>”</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03259"/>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056A"/>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D7F22"/>
    <w:rsid w:val="00EE1819"/>
    <w:rsid w:val="00EE5BF4"/>
    <w:rsid w:val="00F01834"/>
    <w:rsid w:val="00F03A00"/>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2763</Words>
  <Characters>15197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ANGELA ROCIO RODRIGUEZ RODRIGUEZ</cp:lastModifiedBy>
  <cp:revision>12</cp:revision>
  <cp:lastPrinted>2019-11-27T14:43:00Z</cp:lastPrinted>
  <dcterms:created xsi:type="dcterms:W3CDTF">2026-02-04T15:07:00Z</dcterms:created>
  <dcterms:modified xsi:type="dcterms:W3CDTF">2026-08-19T02:48:00Z</dcterms:modified>
</cp:coreProperties>
</file>